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A586A2" w14:textId="77777777" w:rsidR="003B7BDD" w:rsidRPr="003B198F" w:rsidRDefault="003B7BDD" w:rsidP="003B7BDD">
      <w:pPr>
        <w:snapToGrid w:val="0"/>
        <w:contextualSpacing/>
        <w:jc w:val="center"/>
        <w:rPr>
          <w:rFonts w:ascii="Impact" w:hAnsi="Impact"/>
          <w:bCs/>
          <w:color w:val="000000"/>
          <w:spacing w:val="20"/>
          <w:sz w:val="40"/>
          <w:szCs w:val="40"/>
        </w:rPr>
      </w:pPr>
      <w:r w:rsidRPr="003B198F">
        <w:rPr>
          <w:noProof/>
          <w:color w:val="002060"/>
          <w:sz w:val="96"/>
          <w:szCs w:val="96"/>
          <w:lang w:eastAsia="ru-RU"/>
        </w:rPr>
        <w:drawing>
          <wp:inline distT="0" distB="0" distL="0" distR="0" wp14:anchorId="14817AAA" wp14:editId="464B9B1B">
            <wp:extent cx="1004570" cy="564515"/>
            <wp:effectExtent l="19050" t="0" r="5080" b="0"/>
            <wp:docPr id="3" name="Рисунок 1" descr="C:\Users\Сергей\AppData\Local\Microsoft\Windows\INetCache\Content.Word\Лей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Сергей\AppData\Local\Microsoft\Windows\INetCache\Content.Word\Лейбл.jpg"/>
                    <pic:cNvPicPr>
                      <a:picLocks noChangeAspect="1" noChangeArrowheads="1"/>
                    </pic:cNvPicPr>
                  </pic:nvPicPr>
                  <pic:blipFill>
                    <a:blip r:embed="rId8" cstate="print"/>
                    <a:srcRect l="35986" r="33946" b="90474"/>
                    <a:stretch>
                      <a:fillRect/>
                    </a:stretch>
                  </pic:blipFill>
                  <pic:spPr bwMode="auto">
                    <a:xfrm>
                      <a:off x="0" y="0"/>
                      <a:ext cx="1004570" cy="564515"/>
                    </a:xfrm>
                    <a:prstGeom prst="rect">
                      <a:avLst/>
                    </a:prstGeom>
                    <a:noFill/>
                    <a:ln w="9525">
                      <a:noFill/>
                      <a:miter lim="800000"/>
                      <a:headEnd/>
                      <a:tailEnd/>
                    </a:ln>
                  </pic:spPr>
                </pic:pic>
              </a:graphicData>
            </a:graphic>
          </wp:inline>
        </w:drawing>
      </w:r>
    </w:p>
    <w:p w14:paraId="482AD762" w14:textId="77777777" w:rsidR="003B7BDD" w:rsidRPr="003B198F" w:rsidRDefault="003B7BDD" w:rsidP="003B7BDD">
      <w:pPr>
        <w:spacing w:before="240"/>
        <w:jc w:val="center"/>
        <w:rPr>
          <w:rFonts w:ascii="Century Gothic" w:hAnsi="Century Gothic"/>
          <w:b/>
          <w:sz w:val="14"/>
          <w:szCs w:val="14"/>
        </w:rPr>
      </w:pPr>
      <w:r w:rsidRPr="003B198F">
        <w:rPr>
          <w:rFonts w:ascii="Century Gothic" w:hAnsi="Century Gothic"/>
          <w:b/>
          <w:color w:val="002060"/>
          <w:sz w:val="14"/>
          <w:szCs w:val="14"/>
        </w:rPr>
        <w:t>ООО «ПРОЕКТНО-СТРОИТЕЛЬНАЯ КОМПАНИЯ»</w:t>
      </w:r>
    </w:p>
    <w:p w14:paraId="2E959F0C" w14:textId="77777777" w:rsidR="003B7BDD" w:rsidRPr="003B198F" w:rsidRDefault="003B7BDD" w:rsidP="003B7BDD">
      <w:pPr>
        <w:snapToGrid w:val="0"/>
        <w:contextualSpacing/>
        <w:jc w:val="center"/>
        <w:rPr>
          <w:rFonts w:ascii="Impact" w:hAnsi="Impact"/>
          <w:bCs/>
          <w:color w:val="000000" w:themeColor="text1"/>
          <w:spacing w:val="20"/>
          <w:sz w:val="40"/>
          <w:szCs w:val="40"/>
        </w:rPr>
      </w:pPr>
      <w:r w:rsidRPr="003B198F">
        <w:rPr>
          <w:rFonts w:ascii="Century Gothic" w:hAnsi="Century Gothic"/>
          <w:color w:val="002060"/>
          <w:sz w:val="56"/>
          <w:szCs w:val="56"/>
        </w:rPr>
        <w:t>РУС</w:t>
      </w:r>
      <w:r w:rsidRPr="003B198F">
        <w:rPr>
          <w:rFonts w:ascii="Century Gothic" w:hAnsi="Century Gothic"/>
          <w:b/>
          <w:color w:val="FF0000"/>
          <w:sz w:val="56"/>
          <w:szCs w:val="56"/>
        </w:rPr>
        <w:t>ПРОЕКТ</w:t>
      </w:r>
    </w:p>
    <w:p w14:paraId="3D035E09" w14:textId="77777777" w:rsidR="003B7BDD" w:rsidRPr="003B198F" w:rsidRDefault="003B7BDD" w:rsidP="003B7BDD">
      <w:pPr>
        <w:snapToGrid w:val="0"/>
        <w:contextualSpacing/>
        <w:jc w:val="center"/>
        <w:rPr>
          <w:rFonts w:ascii="Impact" w:hAnsi="Impact"/>
          <w:bCs/>
          <w:color w:val="000000" w:themeColor="text1"/>
          <w:spacing w:val="20"/>
          <w:sz w:val="56"/>
          <w:szCs w:val="56"/>
        </w:rPr>
      </w:pPr>
    </w:p>
    <w:p w14:paraId="453B4E78" w14:textId="77777777" w:rsidR="00A14440" w:rsidRPr="003B198F" w:rsidRDefault="00A14440" w:rsidP="00506E09">
      <w:pPr>
        <w:ind w:firstLine="709"/>
        <w:contextualSpacing/>
      </w:pPr>
    </w:p>
    <w:p w14:paraId="0F3E2B36" w14:textId="77777777" w:rsidR="00A14440" w:rsidRPr="003B198F" w:rsidRDefault="00A14440" w:rsidP="00506E09">
      <w:pPr>
        <w:ind w:firstLine="709"/>
        <w:contextualSpacing/>
        <w:jc w:val="center"/>
      </w:pPr>
    </w:p>
    <w:p w14:paraId="5F0C7362" w14:textId="77777777" w:rsidR="00A14440" w:rsidRPr="003B198F" w:rsidRDefault="00A14440" w:rsidP="00506E09">
      <w:pPr>
        <w:ind w:firstLine="709"/>
        <w:contextualSpacing/>
        <w:jc w:val="center"/>
        <w:rPr>
          <w:rFonts w:eastAsia="Arial" w:cs="Arial"/>
          <w:b/>
          <w:bCs/>
        </w:rPr>
      </w:pPr>
    </w:p>
    <w:p w14:paraId="7BB35C5A" w14:textId="77777777" w:rsidR="000B517A" w:rsidRPr="003B198F" w:rsidRDefault="000B517A" w:rsidP="00506E09">
      <w:pPr>
        <w:ind w:firstLine="709"/>
        <w:contextualSpacing/>
        <w:jc w:val="center"/>
        <w:rPr>
          <w:rFonts w:eastAsia="Arial" w:cs="Arial"/>
          <w:b/>
          <w:bCs/>
        </w:rPr>
      </w:pPr>
    </w:p>
    <w:p w14:paraId="2AEADC29" w14:textId="77777777" w:rsidR="00D36463" w:rsidRPr="003B198F" w:rsidRDefault="00D36463" w:rsidP="00506E09">
      <w:pPr>
        <w:ind w:firstLine="709"/>
        <w:contextualSpacing/>
        <w:jc w:val="center"/>
        <w:rPr>
          <w:rFonts w:eastAsia="Arial" w:cs="Arial"/>
          <w:b/>
          <w:bCs/>
        </w:rPr>
      </w:pPr>
    </w:p>
    <w:p w14:paraId="5E9E5A7B" w14:textId="77777777" w:rsidR="00531D98" w:rsidRDefault="003457BB" w:rsidP="003457BB">
      <w:pPr>
        <w:ind w:firstLine="709"/>
        <w:contextualSpacing/>
        <w:jc w:val="center"/>
        <w:rPr>
          <w:sz w:val="28"/>
          <w:szCs w:val="28"/>
        </w:rPr>
      </w:pPr>
      <w:r w:rsidRPr="00893825">
        <w:rPr>
          <w:b/>
          <w:sz w:val="28"/>
          <w:szCs w:val="28"/>
        </w:rPr>
        <w:t>Заказчик:</w:t>
      </w:r>
      <w:r w:rsidRPr="00893825">
        <w:rPr>
          <w:sz w:val="28"/>
          <w:szCs w:val="28"/>
        </w:rPr>
        <w:t xml:space="preserve"> </w:t>
      </w:r>
      <w:r w:rsidR="00A24343">
        <w:rPr>
          <w:sz w:val="28"/>
          <w:szCs w:val="28"/>
        </w:rPr>
        <w:t xml:space="preserve">Администрация </w:t>
      </w:r>
      <w:r w:rsidR="00531D98">
        <w:rPr>
          <w:sz w:val="28"/>
          <w:szCs w:val="28"/>
        </w:rPr>
        <w:t>муниципального образования</w:t>
      </w:r>
      <w:r w:rsidR="0082315A">
        <w:rPr>
          <w:sz w:val="28"/>
          <w:szCs w:val="28"/>
        </w:rPr>
        <w:t xml:space="preserve"> </w:t>
      </w:r>
    </w:p>
    <w:p w14:paraId="0F0CE74A" w14:textId="442871B1" w:rsidR="003457BB" w:rsidRPr="00FD6CBC" w:rsidRDefault="009A14DA" w:rsidP="003457BB">
      <w:pPr>
        <w:ind w:firstLine="709"/>
        <w:contextualSpacing/>
        <w:jc w:val="center"/>
        <w:rPr>
          <w:sz w:val="28"/>
          <w:szCs w:val="28"/>
        </w:rPr>
      </w:pPr>
      <w:r>
        <w:rPr>
          <w:sz w:val="28"/>
          <w:szCs w:val="28"/>
        </w:rPr>
        <w:t>Красноармейск</w:t>
      </w:r>
      <w:r w:rsidR="00531D98">
        <w:rPr>
          <w:sz w:val="28"/>
          <w:szCs w:val="28"/>
        </w:rPr>
        <w:t>ий</w:t>
      </w:r>
      <w:r w:rsidR="0082315A">
        <w:rPr>
          <w:sz w:val="28"/>
          <w:szCs w:val="28"/>
        </w:rPr>
        <w:t xml:space="preserve"> район</w:t>
      </w:r>
    </w:p>
    <w:p w14:paraId="7D11C5EA" w14:textId="77777777" w:rsidR="003457BB" w:rsidRPr="00893825" w:rsidRDefault="003457BB" w:rsidP="003457BB">
      <w:pPr>
        <w:ind w:firstLine="709"/>
        <w:contextualSpacing/>
        <w:jc w:val="center"/>
        <w:rPr>
          <w:rFonts w:eastAsia="Arial" w:cs="Arial"/>
          <w:b/>
          <w:bCs/>
        </w:rPr>
      </w:pPr>
    </w:p>
    <w:p w14:paraId="2DE29F84" w14:textId="77777777" w:rsidR="003457BB" w:rsidRPr="00893825" w:rsidRDefault="003457BB" w:rsidP="003457BB">
      <w:pPr>
        <w:ind w:firstLine="709"/>
        <w:contextualSpacing/>
        <w:jc w:val="center"/>
        <w:rPr>
          <w:rFonts w:eastAsia="Arial" w:cs="Arial"/>
          <w:b/>
          <w:bCs/>
        </w:rPr>
      </w:pPr>
    </w:p>
    <w:p w14:paraId="6A0E4804" w14:textId="77777777" w:rsidR="003457BB" w:rsidRPr="00BE2A52" w:rsidRDefault="003457BB" w:rsidP="003457BB">
      <w:pPr>
        <w:ind w:firstLine="709"/>
        <w:contextualSpacing/>
        <w:jc w:val="center"/>
        <w:rPr>
          <w:rFonts w:cs="Times New Roman"/>
          <w:b/>
          <w:sz w:val="32"/>
          <w:szCs w:val="32"/>
        </w:rPr>
      </w:pPr>
    </w:p>
    <w:p w14:paraId="7C61B93E" w14:textId="77777777" w:rsidR="003457BB" w:rsidRPr="00494C91" w:rsidRDefault="003457BB" w:rsidP="003457BB">
      <w:pPr>
        <w:ind w:firstLine="709"/>
        <w:contextualSpacing/>
        <w:jc w:val="center"/>
        <w:rPr>
          <w:rFonts w:cs="Times New Roman"/>
          <w:b/>
          <w:sz w:val="32"/>
          <w:szCs w:val="32"/>
        </w:rPr>
      </w:pPr>
      <w:r w:rsidRPr="00494C91">
        <w:rPr>
          <w:rFonts w:cs="Times New Roman"/>
          <w:b/>
          <w:sz w:val="32"/>
          <w:szCs w:val="32"/>
        </w:rPr>
        <w:t>ПРАВИЛА ЗЕМЛЕПОЛЬЗОВАНИЯ И ЗАСТРОЙКИ</w:t>
      </w:r>
    </w:p>
    <w:p w14:paraId="4C0C7DB4" w14:textId="05AC4320" w:rsidR="00A927BB" w:rsidRPr="00494C91" w:rsidRDefault="00494C91" w:rsidP="00506E09">
      <w:pPr>
        <w:ind w:firstLine="709"/>
        <w:contextualSpacing/>
        <w:jc w:val="center"/>
        <w:rPr>
          <w:rFonts w:cs="Times New Roman"/>
          <w:b/>
          <w:sz w:val="32"/>
          <w:szCs w:val="32"/>
        </w:rPr>
      </w:pPr>
      <w:r w:rsidRPr="00494C91">
        <w:rPr>
          <w:rFonts w:cs="Times New Roman"/>
          <w:b/>
          <w:sz w:val="32"/>
          <w:szCs w:val="32"/>
        </w:rPr>
        <w:t xml:space="preserve">муниципального образования </w:t>
      </w:r>
      <w:r w:rsidR="007452E2">
        <w:rPr>
          <w:rFonts w:cs="Times New Roman"/>
          <w:b/>
          <w:sz w:val="32"/>
          <w:szCs w:val="32"/>
        </w:rPr>
        <w:t>Трудобеликовского</w:t>
      </w:r>
      <w:r w:rsidR="009A14DA">
        <w:rPr>
          <w:rFonts w:cs="Times New Roman"/>
          <w:b/>
          <w:sz w:val="32"/>
          <w:szCs w:val="32"/>
        </w:rPr>
        <w:t xml:space="preserve"> </w:t>
      </w:r>
      <w:r w:rsidR="00653FCD">
        <w:rPr>
          <w:rFonts w:cs="Times New Roman"/>
          <w:b/>
          <w:sz w:val="32"/>
          <w:szCs w:val="32"/>
        </w:rPr>
        <w:t>сельского поселения</w:t>
      </w:r>
      <w:r w:rsidR="00BE2A52">
        <w:rPr>
          <w:rFonts w:cs="Times New Roman"/>
          <w:b/>
          <w:sz w:val="32"/>
          <w:szCs w:val="32"/>
        </w:rPr>
        <w:t xml:space="preserve"> </w:t>
      </w:r>
      <w:r w:rsidR="009A14DA">
        <w:rPr>
          <w:rFonts w:cs="Times New Roman"/>
          <w:b/>
          <w:sz w:val="32"/>
          <w:szCs w:val="32"/>
        </w:rPr>
        <w:t>Красноармейского</w:t>
      </w:r>
      <w:r w:rsidR="00BE2A52">
        <w:rPr>
          <w:rFonts w:cs="Times New Roman"/>
          <w:b/>
          <w:sz w:val="32"/>
          <w:szCs w:val="32"/>
        </w:rPr>
        <w:t xml:space="preserve"> района</w:t>
      </w:r>
      <w:r w:rsidR="00886D2D">
        <w:rPr>
          <w:rFonts w:cs="Times New Roman"/>
          <w:b/>
          <w:sz w:val="32"/>
          <w:szCs w:val="32"/>
        </w:rPr>
        <w:t xml:space="preserve"> </w:t>
      </w:r>
      <w:r w:rsidR="009A14DA">
        <w:rPr>
          <w:rFonts w:cs="Times New Roman"/>
          <w:b/>
          <w:sz w:val="32"/>
          <w:szCs w:val="32"/>
        </w:rPr>
        <w:t>Краснодарск</w:t>
      </w:r>
      <w:r w:rsidR="00531D98">
        <w:rPr>
          <w:rFonts w:cs="Times New Roman"/>
          <w:b/>
          <w:sz w:val="32"/>
          <w:szCs w:val="32"/>
        </w:rPr>
        <w:t>ого края</w:t>
      </w:r>
    </w:p>
    <w:p w14:paraId="163F37BD" w14:textId="77777777" w:rsidR="00A927BB" w:rsidRPr="003B198F" w:rsidRDefault="00A927BB" w:rsidP="00506E09">
      <w:pPr>
        <w:ind w:firstLine="709"/>
        <w:contextualSpacing/>
        <w:jc w:val="center"/>
        <w:rPr>
          <w:b/>
        </w:rPr>
      </w:pPr>
    </w:p>
    <w:p w14:paraId="1249FCDE" w14:textId="77777777" w:rsidR="00A927BB" w:rsidRPr="003B198F" w:rsidRDefault="00A927BB" w:rsidP="00506E09">
      <w:pPr>
        <w:ind w:firstLine="709"/>
        <w:contextualSpacing/>
        <w:jc w:val="both"/>
        <w:rPr>
          <w:b/>
        </w:rPr>
      </w:pPr>
    </w:p>
    <w:p w14:paraId="3B7694C2" w14:textId="77777777" w:rsidR="00A927BB" w:rsidRPr="003B198F" w:rsidRDefault="00A927BB" w:rsidP="00506E09">
      <w:pPr>
        <w:ind w:firstLine="709"/>
        <w:contextualSpacing/>
        <w:jc w:val="both"/>
        <w:rPr>
          <w:b/>
        </w:rPr>
      </w:pPr>
    </w:p>
    <w:p w14:paraId="59445D3D" w14:textId="62B5725F" w:rsidR="00A927BB" w:rsidRDefault="00A927BB" w:rsidP="00506E09">
      <w:pPr>
        <w:ind w:firstLine="709"/>
        <w:contextualSpacing/>
        <w:jc w:val="both"/>
        <w:rPr>
          <w:b/>
          <w:i/>
        </w:rPr>
      </w:pPr>
    </w:p>
    <w:p w14:paraId="65F18452" w14:textId="7D6E2782" w:rsidR="00531D98" w:rsidRDefault="00531D98" w:rsidP="00506E09">
      <w:pPr>
        <w:ind w:firstLine="709"/>
        <w:contextualSpacing/>
        <w:jc w:val="both"/>
        <w:rPr>
          <w:b/>
          <w:i/>
        </w:rPr>
      </w:pPr>
    </w:p>
    <w:p w14:paraId="05EEB1BF" w14:textId="77777777" w:rsidR="00531D98" w:rsidRPr="003B198F" w:rsidRDefault="00531D98" w:rsidP="00506E09">
      <w:pPr>
        <w:ind w:firstLine="709"/>
        <w:contextualSpacing/>
        <w:jc w:val="both"/>
        <w:rPr>
          <w:b/>
          <w:i/>
        </w:rPr>
      </w:pPr>
    </w:p>
    <w:p w14:paraId="2989CBDC" w14:textId="2E55AE9C" w:rsidR="00A927BB" w:rsidRDefault="00A927BB" w:rsidP="003B5D7E">
      <w:pPr>
        <w:contextualSpacing/>
        <w:rPr>
          <w:b/>
          <w:sz w:val="28"/>
          <w:szCs w:val="28"/>
        </w:rPr>
      </w:pPr>
    </w:p>
    <w:p w14:paraId="265E91A9" w14:textId="0FE1F7BB" w:rsidR="00A927BB" w:rsidRPr="00483893" w:rsidRDefault="00483893" w:rsidP="00483893">
      <w:pPr>
        <w:ind w:firstLine="709"/>
        <w:contextualSpacing/>
        <w:jc w:val="center"/>
        <w:rPr>
          <w:b/>
          <w:sz w:val="28"/>
          <w:szCs w:val="28"/>
        </w:rPr>
      </w:pPr>
      <w:r w:rsidRPr="00483893">
        <w:rPr>
          <w:b/>
          <w:sz w:val="28"/>
          <w:szCs w:val="28"/>
        </w:rPr>
        <w:t>ГРАДОСТРОИТЕЛЬНЫЕ РЕГЛАМЕНТЫ</w:t>
      </w:r>
    </w:p>
    <w:p w14:paraId="1506D8F6" w14:textId="77777777" w:rsidR="00A927BB" w:rsidRPr="003B198F" w:rsidRDefault="00A927BB" w:rsidP="00506E09">
      <w:pPr>
        <w:ind w:firstLine="709"/>
        <w:contextualSpacing/>
        <w:jc w:val="both"/>
        <w:rPr>
          <w:b/>
        </w:rPr>
      </w:pPr>
    </w:p>
    <w:p w14:paraId="42BE23AB" w14:textId="77777777" w:rsidR="00A927BB" w:rsidRPr="003B198F" w:rsidRDefault="00A927BB" w:rsidP="00506E09">
      <w:pPr>
        <w:ind w:firstLine="709"/>
        <w:contextualSpacing/>
        <w:jc w:val="both"/>
        <w:rPr>
          <w:b/>
        </w:rPr>
      </w:pPr>
    </w:p>
    <w:p w14:paraId="136B29D8" w14:textId="77777777" w:rsidR="00A927BB" w:rsidRPr="003B198F" w:rsidRDefault="00A927BB" w:rsidP="00506E09">
      <w:pPr>
        <w:ind w:firstLine="709"/>
        <w:contextualSpacing/>
        <w:jc w:val="both"/>
        <w:rPr>
          <w:b/>
        </w:rPr>
      </w:pPr>
    </w:p>
    <w:p w14:paraId="11310B54" w14:textId="77777777" w:rsidR="00A927BB" w:rsidRPr="003B198F" w:rsidRDefault="00A927BB" w:rsidP="00506E09">
      <w:pPr>
        <w:ind w:firstLine="709"/>
        <w:contextualSpacing/>
        <w:jc w:val="both"/>
        <w:rPr>
          <w:b/>
        </w:rPr>
      </w:pPr>
    </w:p>
    <w:p w14:paraId="218C5069" w14:textId="77777777" w:rsidR="00A927BB" w:rsidRPr="003B198F" w:rsidRDefault="00A927BB" w:rsidP="00506E09">
      <w:pPr>
        <w:ind w:firstLine="709"/>
        <w:contextualSpacing/>
        <w:jc w:val="both"/>
        <w:rPr>
          <w:b/>
        </w:rPr>
      </w:pPr>
    </w:p>
    <w:p w14:paraId="1EF59D25" w14:textId="77777777" w:rsidR="00A927BB" w:rsidRPr="003B198F" w:rsidRDefault="00A927BB" w:rsidP="00506E09">
      <w:pPr>
        <w:ind w:firstLine="709"/>
        <w:contextualSpacing/>
        <w:jc w:val="both"/>
        <w:rPr>
          <w:b/>
        </w:rPr>
      </w:pPr>
    </w:p>
    <w:p w14:paraId="4F9A557B" w14:textId="77777777" w:rsidR="00A927BB" w:rsidRPr="003B198F" w:rsidRDefault="00A927BB" w:rsidP="00506E09">
      <w:pPr>
        <w:ind w:firstLine="709"/>
        <w:contextualSpacing/>
        <w:jc w:val="both"/>
        <w:rPr>
          <w:b/>
        </w:rPr>
      </w:pPr>
    </w:p>
    <w:p w14:paraId="6ECE1CA2" w14:textId="77777777" w:rsidR="00A927BB" w:rsidRPr="003B198F" w:rsidRDefault="00A927BB" w:rsidP="00506E09">
      <w:pPr>
        <w:ind w:firstLine="709"/>
        <w:contextualSpacing/>
        <w:jc w:val="center"/>
        <w:rPr>
          <w:b/>
        </w:rPr>
      </w:pPr>
    </w:p>
    <w:p w14:paraId="742D6198" w14:textId="77777777" w:rsidR="00E0512F" w:rsidRPr="003B198F" w:rsidRDefault="00E0512F" w:rsidP="00506E09">
      <w:pPr>
        <w:ind w:firstLine="709"/>
        <w:contextualSpacing/>
        <w:jc w:val="center"/>
        <w:rPr>
          <w:b/>
        </w:rPr>
      </w:pPr>
    </w:p>
    <w:p w14:paraId="0C05F00B" w14:textId="77777777" w:rsidR="00A927BB" w:rsidRPr="003B198F" w:rsidRDefault="00A927BB" w:rsidP="00506E09">
      <w:pPr>
        <w:ind w:firstLine="709"/>
        <w:contextualSpacing/>
        <w:jc w:val="center"/>
        <w:rPr>
          <w:b/>
        </w:rPr>
      </w:pPr>
    </w:p>
    <w:p w14:paraId="5AD69828" w14:textId="77777777" w:rsidR="00A927BB" w:rsidRDefault="00A927BB" w:rsidP="00506E09">
      <w:pPr>
        <w:ind w:firstLine="709"/>
        <w:contextualSpacing/>
        <w:jc w:val="center"/>
        <w:rPr>
          <w:b/>
        </w:rPr>
      </w:pPr>
    </w:p>
    <w:p w14:paraId="75981F47" w14:textId="77777777" w:rsidR="008433E2" w:rsidRDefault="008433E2" w:rsidP="00506E09">
      <w:pPr>
        <w:ind w:firstLine="709"/>
        <w:contextualSpacing/>
        <w:jc w:val="center"/>
        <w:rPr>
          <w:b/>
        </w:rPr>
      </w:pPr>
    </w:p>
    <w:p w14:paraId="67F4E472" w14:textId="77777777" w:rsidR="006F4B58" w:rsidRDefault="006F4B58" w:rsidP="00506E09">
      <w:pPr>
        <w:ind w:firstLine="709"/>
        <w:contextualSpacing/>
        <w:jc w:val="center"/>
        <w:rPr>
          <w:b/>
        </w:rPr>
      </w:pPr>
    </w:p>
    <w:p w14:paraId="38ECDAC8" w14:textId="77777777" w:rsidR="006F4B58" w:rsidRPr="003B198F" w:rsidRDefault="006F4B58" w:rsidP="00506E09">
      <w:pPr>
        <w:ind w:firstLine="709"/>
        <w:contextualSpacing/>
        <w:jc w:val="center"/>
        <w:rPr>
          <w:b/>
        </w:rPr>
      </w:pPr>
    </w:p>
    <w:p w14:paraId="7191FDAD" w14:textId="77777777" w:rsidR="00980FF7" w:rsidRDefault="00980FF7" w:rsidP="00506E09">
      <w:pPr>
        <w:ind w:firstLine="709"/>
        <w:contextualSpacing/>
        <w:jc w:val="center"/>
        <w:rPr>
          <w:b/>
        </w:rPr>
      </w:pPr>
    </w:p>
    <w:p w14:paraId="08BDB995" w14:textId="639D47CE" w:rsidR="00494C91" w:rsidRDefault="00494C91" w:rsidP="00506E09">
      <w:pPr>
        <w:ind w:firstLine="709"/>
        <w:contextualSpacing/>
        <w:jc w:val="center"/>
        <w:rPr>
          <w:b/>
        </w:rPr>
      </w:pPr>
    </w:p>
    <w:p w14:paraId="23D895A9" w14:textId="46F2367B" w:rsidR="00DE5083" w:rsidRDefault="00DE5083" w:rsidP="00506E09">
      <w:pPr>
        <w:ind w:firstLine="709"/>
        <w:contextualSpacing/>
        <w:jc w:val="center"/>
        <w:rPr>
          <w:b/>
        </w:rPr>
      </w:pPr>
    </w:p>
    <w:p w14:paraId="5520EE77" w14:textId="6B6926A4" w:rsidR="00DE5083" w:rsidRDefault="00DE5083" w:rsidP="00506E09">
      <w:pPr>
        <w:ind w:firstLine="709"/>
        <w:contextualSpacing/>
        <w:jc w:val="center"/>
        <w:rPr>
          <w:b/>
        </w:rPr>
      </w:pPr>
    </w:p>
    <w:p w14:paraId="3BFC527F" w14:textId="77777777" w:rsidR="00DE5083" w:rsidRDefault="00DE5083" w:rsidP="00506E09">
      <w:pPr>
        <w:ind w:firstLine="709"/>
        <w:contextualSpacing/>
        <w:jc w:val="center"/>
        <w:rPr>
          <w:b/>
        </w:rPr>
      </w:pPr>
    </w:p>
    <w:p w14:paraId="7185339C" w14:textId="77777777" w:rsidR="00494C91" w:rsidRDefault="00494C91" w:rsidP="00506E09">
      <w:pPr>
        <w:ind w:firstLine="709"/>
        <w:contextualSpacing/>
        <w:jc w:val="center"/>
        <w:rPr>
          <w:b/>
        </w:rPr>
      </w:pPr>
    </w:p>
    <w:p w14:paraId="1E19E780" w14:textId="77777777" w:rsidR="00A927BB" w:rsidRPr="003B198F" w:rsidRDefault="00A927BB" w:rsidP="00506E09">
      <w:pPr>
        <w:ind w:firstLine="709"/>
        <w:contextualSpacing/>
        <w:jc w:val="center"/>
        <w:rPr>
          <w:b/>
        </w:rPr>
      </w:pPr>
    </w:p>
    <w:p w14:paraId="62D2EED7" w14:textId="77777777" w:rsidR="000F3F55" w:rsidRPr="003B198F" w:rsidRDefault="00886D2D" w:rsidP="00506E09">
      <w:pPr>
        <w:ind w:firstLine="709"/>
        <w:contextualSpacing/>
        <w:jc w:val="center"/>
        <w:rPr>
          <w:b/>
        </w:rPr>
      </w:pPr>
      <w:r>
        <w:rPr>
          <w:b/>
        </w:rPr>
        <w:t>2024</w:t>
      </w:r>
    </w:p>
    <w:p w14:paraId="5121AA09" w14:textId="77777777" w:rsidR="00B258B5" w:rsidRPr="003B198F" w:rsidRDefault="00B258B5" w:rsidP="00506E09">
      <w:pPr>
        <w:ind w:firstLine="709"/>
        <w:contextualSpacing/>
        <w:jc w:val="center"/>
        <w:rPr>
          <w:b/>
          <w:caps/>
        </w:rPr>
      </w:pPr>
    </w:p>
    <w:p w14:paraId="138505BF" w14:textId="77777777" w:rsidR="006F4B58" w:rsidRDefault="006F4B58" w:rsidP="003B7BDD">
      <w:pPr>
        <w:spacing w:line="276" w:lineRule="auto"/>
        <w:contextualSpacing/>
        <w:jc w:val="center"/>
        <w:rPr>
          <w:b/>
          <w:caps/>
          <w:color w:val="000000" w:themeColor="text1"/>
          <w:sz w:val="28"/>
          <w:szCs w:val="28"/>
        </w:rPr>
      </w:pPr>
    </w:p>
    <w:p w14:paraId="713A2821" w14:textId="77777777" w:rsidR="003B7BDD" w:rsidRPr="003B198F" w:rsidRDefault="006F4B58" w:rsidP="003B7BDD">
      <w:pPr>
        <w:spacing w:line="276" w:lineRule="auto"/>
        <w:contextualSpacing/>
        <w:jc w:val="center"/>
        <w:rPr>
          <w:b/>
          <w:caps/>
          <w:color w:val="000000"/>
        </w:rPr>
      </w:pPr>
      <w:r>
        <w:rPr>
          <w:b/>
          <w:caps/>
          <w:color w:val="000000" w:themeColor="text1"/>
          <w:sz w:val="28"/>
          <w:szCs w:val="28"/>
        </w:rPr>
        <w:t xml:space="preserve"> </w:t>
      </w:r>
      <w:r w:rsidR="003B7BDD" w:rsidRPr="003B198F">
        <w:rPr>
          <w:b/>
          <w:caps/>
          <w:color w:val="000000"/>
        </w:rPr>
        <w:t>Общество с ограниченной ответственностью</w:t>
      </w:r>
    </w:p>
    <w:p w14:paraId="5F227F95" w14:textId="77777777" w:rsidR="003B7BDD" w:rsidRPr="003B198F" w:rsidRDefault="006F4B58" w:rsidP="003B7BDD">
      <w:pPr>
        <w:snapToGrid w:val="0"/>
        <w:spacing w:line="276" w:lineRule="auto"/>
        <w:contextualSpacing/>
        <w:jc w:val="center"/>
        <w:rPr>
          <w:b/>
          <w:caps/>
          <w:color w:val="000000"/>
        </w:rPr>
      </w:pPr>
      <w:r>
        <w:rPr>
          <w:b/>
          <w:caps/>
          <w:color w:val="000000"/>
        </w:rPr>
        <w:t xml:space="preserve"> </w:t>
      </w:r>
      <w:r w:rsidR="003B7BDD" w:rsidRPr="003B198F">
        <w:rPr>
          <w:b/>
          <w:caps/>
          <w:color w:val="000000"/>
        </w:rPr>
        <w:t>«Проектно-строительная компания»</w:t>
      </w:r>
    </w:p>
    <w:p w14:paraId="4985723C" w14:textId="77777777" w:rsidR="003B7BDD" w:rsidRPr="003B198F" w:rsidRDefault="003B7BDD" w:rsidP="003B7BDD">
      <w:pPr>
        <w:snapToGrid w:val="0"/>
        <w:spacing w:line="276" w:lineRule="auto"/>
        <w:contextualSpacing/>
        <w:jc w:val="center"/>
        <w:rPr>
          <w:b/>
          <w:caps/>
          <w:color w:val="000000"/>
        </w:rPr>
      </w:pPr>
      <w:r w:rsidRPr="003B198F">
        <w:rPr>
          <w:b/>
          <w:caps/>
          <w:color w:val="000000"/>
        </w:rPr>
        <w:t>«РУСПРОЕКТ»</w:t>
      </w:r>
    </w:p>
    <w:p w14:paraId="1F7C5259" w14:textId="77777777" w:rsidR="00A14440" w:rsidRPr="003B198F" w:rsidRDefault="00A14440" w:rsidP="00506E09">
      <w:pPr>
        <w:ind w:firstLine="709"/>
        <w:contextualSpacing/>
      </w:pPr>
    </w:p>
    <w:p w14:paraId="7F6FDF0B" w14:textId="77777777" w:rsidR="00A14440" w:rsidRPr="003B198F" w:rsidRDefault="00A14440" w:rsidP="00506E09">
      <w:pPr>
        <w:ind w:firstLine="709"/>
        <w:contextualSpacing/>
      </w:pPr>
    </w:p>
    <w:p w14:paraId="01CCAA7A" w14:textId="77777777" w:rsidR="00A14440" w:rsidRPr="003B198F" w:rsidRDefault="00A14440" w:rsidP="00506E09">
      <w:pPr>
        <w:ind w:firstLine="709"/>
        <w:contextualSpacing/>
      </w:pPr>
    </w:p>
    <w:p w14:paraId="23B4B901" w14:textId="77777777" w:rsidR="000F3F55" w:rsidRPr="003B198F" w:rsidRDefault="000F3F55" w:rsidP="00506E09">
      <w:pPr>
        <w:ind w:firstLine="709"/>
        <w:contextualSpacing/>
        <w:jc w:val="center"/>
        <w:rPr>
          <w:rFonts w:eastAsia="Arial" w:cs="Arial"/>
          <w:b/>
          <w:bCs/>
        </w:rPr>
      </w:pPr>
    </w:p>
    <w:p w14:paraId="672A150F" w14:textId="77777777" w:rsidR="000F3F55" w:rsidRDefault="000F3F55" w:rsidP="00506E09">
      <w:pPr>
        <w:ind w:firstLine="709"/>
        <w:contextualSpacing/>
        <w:jc w:val="center"/>
        <w:rPr>
          <w:rFonts w:eastAsia="Arial" w:cs="Arial"/>
          <w:b/>
          <w:bCs/>
        </w:rPr>
      </w:pPr>
    </w:p>
    <w:p w14:paraId="762AD35D" w14:textId="77777777" w:rsidR="00531D98" w:rsidRDefault="00BE2A52" w:rsidP="00BE2A52">
      <w:pPr>
        <w:ind w:firstLine="709"/>
        <w:contextualSpacing/>
        <w:jc w:val="center"/>
        <w:rPr>
          <w:sz w:val="28"/>
          <w:szCs w:val="28"/>
        </w:rPr>
      </w:pPr>
      <w:r w:rsidRPr="00893825">
        <w:rPr>
          <w:b/>
          <w:sz w:val="28"/>
          <w:szCs w:val="28"/>
        </w:rPr>
        <w:t>Заказчик:</w:t>
      </w:r>
      <w:r w:rsidRPr="00893825">
        <w:rPr>
          <w:sz w:val="28"/>
          <w:szCs w:val="28"/>
        </w:rPr>
        <w:t xml:space="preserve"> </w:t>
      </w:r>
      <w:r w:rsidR="00531D98">
        <w:rPr>
          <w:sz w:val="28"/>
          <w:szCs w:val="28"/>
        </w:rPr>
        <w:t xml:space="preserve">Администрация муниципального образования </w:t>
      </w:r>
    </w:p>
    <w:p w14:paraId="5476CC0C" w14:textId="7C020FF3" w:rsidR="00BE2A52" w:rsidRPr="00893825" w:rsidRDefault="00531D98" w:rsidP="00BE2A52">
      <w:pPr>
        <w:ind w:firstLine="709"/>
        <w:contextualSpacing/>
        <w:jc w:val="center"/>
        <w:rPr>
          <w:sz w:val="28"/>
          <w:szCs w:val="28"/>
        </w:rPr>
      </w:pPr>
      <w:r>
        <w:rPr>
          <w:sz w:val="28"/>
          <w:szCs w:val="28"/>
        </w:rPr>
        <w:t>Красноармейский район</w:t>
      </w:r>
    </w:p>
    <w:p w14:paraId="6C7EBBE7" w14:textId="77777777" w:rsidR="00BE2A52" w:rsidRPr="00893825" w:rsidRDefault="00BE2A52" w:rsidP="00BE2A52">
      <w:pPr>
        <w:ind w:firstLine="709"/>
        <w:contextualSpacing/>
        <w:jc w:val="center"/>
        <w:rPr>
          <w:rFonts w:eastAsia="Arial" w:cs="Arial"/>
          <w:b/>
          <w:bCs/>
        </w:rPr>
      </w:pPr>
    </w:p>
    <w:p w14:paraId="54FB7B10" w14:textId="77777777" w:rsidR="00BE2A52" w:rsidRPr="00893825" w:rsidRDefault="00BE2A52" w:rsidP="00BE2A52">
      <w:pPr>
        <w:ind w:firstLine="709"/>
        <w:contextualSpacing/>
        <w:jc w:val="center"/>
        <w:rPr>
          <w:rFonts w:eastAsia="Arial" w:cs="Arial"/>
          <w:b/>
          <w:bCs/>
        </w:rPr>
      </w:pPr>
    </w:p>
    <w:p w14:paraId="4EACEF40" w14:textId="77777777" w:rsidR="00BE2A52" w:rsidRPr="00BE2A52" w:rsidRDefault="00BE2A52" w:rsidP="00BE2A52">
      <w:pPr>
        <w:ind w:firstLine="709"/>
        <w:contextualSpacing/>
        <w:jc w:val="center"/>
        <w:rPr>
          <w:rFonts w:cs="Times New Roman"/>
          <w:b/>
          <w:sz w:val="32"/>
          <w:szCs w:val="32"/>
        </w:rPr>
      </w:pPr>
    </w:p>
    <w:p w14:paraId="0B998820" w14:textId="77777777" w:rsidR="00BE2A52" w:rsidRPr="00494C91" w:rsidRDefault="00BE2A52" w:rsidP="00BE2A52">
      <w:pPr>
        <w:ind w:firstLine="709"/>
        <w:contextualSpacing/>
        <w:jc w:val="center"/>
        <w:rPr>
          <w:rFonts w:cs="Times New Roman"/>
          <w:b/>
          <w:sz w:val="32"/>
          <w:szCs w:val="32"/>
        </w:rPr>
      </w:pPr>
      <w:r w:rsidRPr="00494C91">
        <w:rPr>
          <w:rFonts w:cs="Times New Roman"/>
          <w:b/>
          <w:sz w:val="32"/>
          <w:szCs w:val="32"/>
        </w:rPr>
        <w:t>ПРАВИЛА ЗЕМЛЕПОЛЬЗОВАНИЯ И ЗАСТРОЙКИ</w:t>
      </w:r>
    </w:p>
    <w:p w14:paraId="1C07DE7D" w14:textId="261A8AD9" w:rsidR="00BE2A52" w:rsidRPr="00494C91" w:rsidRDefault="00BE2A52" w:rsidP="00BE2A52">
      <w:pPr>
        <w:ind w:firstLine="709"/>
        <w:contextualSpacing/>
        <w:jc w:val="center"/>
        <w:rPr>
          <w:rFonts w:cs="Times New Roman"/>
          <w:b/>
          <w:sz w:val="32"/>
          <w:szCs w:val="32"/>
        </w:rPr>
      </w:pPr>
      <w:r w:rsidRPr="00494C91">
        <w:rPr>
          <w:rFonts w:cs="Times New Roman"/>
          <w:b/>
          <w:sz w:val="32"/>
          <w:szCs w:val="32"/>
        </w:rPr>
        <w:t xml:space="preserve">муниципального образования </w:t>
      </w:r>
      <w:r w:rsidR="007452E2">
        <w:rPr>
          <w:rFonts w:cs="Times New Roman"/>
          <w:b/>
          <w:sz w:val="32"/>
          <w:szCs w:val="32"/>
        </w:rPr>
        <w:t>Трудобеликовского</w:t>
      </w:r>
      <w:r w:rsidR="00653FCD">
        <w:rPr>
          <w:rFonts w:cs="Times New Roman"/>
          <w:b/>
          <w:sz w:val="32"/>
          <w:szCs w:val="32"/>
        </w:rPr>
        <w:t xml:space="preserve"> сельского поселения</w:t>
      </w:r>
      <w:r w:rsidR="00FD6CBC" w:rsidRPr="00FD6CBC">
        <w:rPr>
          <w:rFonts w:cs="Times New Roman"/>
          <w:b/>
          <w:sz w:val="32"/>
          <w:szCs w:val="32"/>
        </w:rPr>
        <w:t xml:space="preserve"> </w:t>
      </w:r>
      <w:r w:rsidR="009A14DA">
        <w:rPr>
          <w:rFonts w:cs="Times New Roman"/>
          <w:b/>
          <w:sz w:val="32"/>
          <w:szCs w:val="32"/>
        </w:rPr>
        <w:t>Красноармейского</w:t>
      </w:r>
      <w:r w:rsidR="00FD6CBC" w:rsidRPr="00FD6CBC">
        <w:rPr>
          <w:rFonts w:cs="Times New Roman"/>
          <w:b/>
          <w:sz w:val="32"/>
          <w:szCs w:val="32"/>
        </w:rPr>
        <w:t xml:space="preserve"> район</w:t>
      </w:r>
      <w:r w:rsidR="00653FCD">
        <w:rPr>
          <w:rFonts w:cs="Times New Roman"/>
          <w:b/>
          <w:sz w:val="32"/>
          <w:szCs w:val="32"/>
        </w:rPr>
        <w:t>а</w:t>
      </w:r>
      <w:r w:rsidR="00886D2D">
        <w:rPr>
          <w:rFonts w:cs="Times New Roman"/>
          <w:b/>
          <w:sz w:val="32"/>
          <w:szCs w:val="32"/>
        </w:rPr>
        <w:t xml:space="preserve"> </w:t>
      </w:r>
      <w:r w:rsidR="009A14DA">
        <w:rPr>
          <w:rFonts w:cs="Times New Roman"/>
          <w:b/>
          <w:sz w:val="32"/>
          <w:szCs w:val="32"/>
        </w:rPr>
        <w:t>Краснодарско</w:t>
      </w:r>
      <w:r w:rsidR="00C76147">
        <w:rPr>
          <w:rFonts w:cs="Times New Roman"/>
          <w:b/>
          <w:sz w:val="32"/>
          <w:szCs w:val="32"/>
        </w:rPr>
        <w:t>го края</w:t>
      </w:r>
    </w:p>
    <w:p w14:paraId="74EF10FD" w14:textId="77777777" w:rsidR="00BE2A52" w:rsidRPr="003B198F" w:rsidRDefault="00BE2A52" w:rsidP="00BE2A52">
      <w:pPr>
        <w:ind w:firstLine="709"/>
        <w:contextualSpacing/>
        <w:jc w:val="center"/>
        <w:rPr>
          <w:b/>
        </w:rPr>
      </w:pPr>
    </w:p>
    <w:p w14:paraId="126BA0DD" w14:textId="77777777" w:rsidR="00BE2A52" w:rsidRPr="003B198F" w:rsidRDefault="00BE2A52" w:rsidP="00BE2A52">
      <w:pPr>
        <w:ind w:firstLine="709"/>
        <w:contextualSpacing/>
        <w:jc w:val="both"/>
        <w:rPr>
          <w:b/>
        </w:rPr>
      </w:pPr>
    </w:p>
    <w:p w14:paraId="460707F1" w14:textId="77777777" w:rsidR="009874BB" w:rsidRPr="003B198F" w:rsidRDefault="009874BB" w:rsidP="00506E09">
      <w:pPr>
        <w:ind w:firstLine="709"/>
        <w:contextualSpacing/>
        <w:jc w:val="center"/>
      </w:pPr>
    </w:p>
    <w:p w14:paraId="16C8713C" w14:textId="77777777" w:rsidR="009874BB" w:rsidRPr="003B198F" w:rsidRDefault="009874BB" w:rsidP="00506E09">
      <w:pPr>
        <w:ind w:firstLine="709"/>
        <w:contextualSpacing/>
        <w:jc w:val="center"/>
      </w:pPr>
    </w:p>
    <w:p w14:paraId="22ACC59E" w14:textId="77777777" w:rsidR="009874BB" w:rsidRPr="003B198F" w:rsidRDefault="009874BB" w:rsidP="00506E09">
      <w:pPr>
        <w:ind w:firstLine="709"/>
        <w:contextualSpacing/>
        <w:jc w:val="center"/>
      </w:pPr>
    </w:p>
    <w:p w14:paraId="5926086D" w14:textId="59F5A1C9" w:rsidR="009874BB" w:rsidRDefault="009874BB" w:rsidP="00506E09">
      <w:pPr>
        <w:ind w:firstLine="709"/>
        <w:contextualSpacing/>
        <w:jc w:val="center"/>
        <w:rPr>
          <w:b/>
        </w:rPr>
      </w:pPr>
    </w:p>
    <w:p w14:paraId="3F4C7915" w14:textId="73CDE508" w:rsidR="00DE5083" w:rsidRDefault="00DE5083" w:rsidP="00506E09">
      <w:pPr>
        <w:ind w:firstLine="709"/>
        <w:contextualSpacing/>
        <w:jc w:val="center"/>
        <w:rPr>
          <w:b/>
        </w:rPr>
      </w:pPr>
    </w:p>
    <w:p w14:paraId="3CD84BE8" w14:textId="50E4E19E" w:rsidR="00DE5083" w:rsidRDefault="00DE5083" w:rsidP="00506E09">
      <w:pPr>
        <w:ind w:firstLine="709"/>
        <w:contextualSpacing/>
        <w:jc w:val="center"/>
        <w:rPr>
          <w:b/>
        </w:rPr>
      </w:pPr>
    </w:p>
    <w:p w14:paraId="77B0382C" w14:textId="77777777" w:rsidR="00DE5083" w:rsidRPr="003B198F" w:rsidRDefault="00DE5083" w:rsidP="00506E09">
      <w:pPr>
        <w:ind w:firstLine="709"/>
        <w:contextualSpacing/>
        <w:jc w:val="center"/>
        <w:rPr>
          <w:b/>
        </w:rPr>
      </w:pPr>
    </w:p>
    <w:p w14:paraId="753C4201" w14:textId="77777777" w:rsidR="00BE00F5" w:rsidRPr="003B198F" w:rsidRDefault="00BE00F5" w:rsidP="00506E09">
      <w:pPr>
        <w:ind w:firstLine="709"/>
        <w:contextualSpacing/>
        <w:jc w:val="center"/>
        <w:rPr>
          <w:b/>
        </w:rPr>
      </w:pPr>
    </w:p>
    <w:p w14:paraId="5385FD24" w14:textId="4A5CEA59" w:rsidR="003B5D7E" w:rsidRPr="003B198F" w:rsidRDefault="00483893" w:rsidP="00506E09">
      <w:pPr>
        <w:ind w:firstLine="709"/>
        <w:contextualSpacing/>
        <w:jc w:val="center"/>
        <w:rPr>
          <w:b/>
        </w:rPr>
      </w:pPr>
      <w:r w:rsidRPr="00483893">
        <w:rPr>
          <w:b/>
          <w:sz w:val="28"/>
          <w:szCs w:val="28"/>
        </w:rPr>
        <w:t>ГРАДОСТРОИТЕЛЬНЫЕ РЕГЛАМЕНТЫ</w:t>
      </w:r>
    </w:p>
    <w:p w14:paraId="15D3959D" w14:textId="77777777" w:rsidR="00BE00F5" w:rsidRDefault="00BE00F5" w:rsidP="00531D98">
      <w:pPr>
        <w:contextualSpacing/>
        <w:rPr>
          <w:b/>
        </w:rPr>
      </w:pPr>
    </w:p>
    <w:p w14:paraId="711F76A2" w14:textId="77777777" w:rsidR="00BE2A52" w:rsidRDefault="00BE2A52" w:rsidP="00506E09">
      <w:pPr>
        <w:ind w:firstLine="709"/>
        <w:contextualSpacing/>
        <w:jc w:val="center"/>
        <w:rPr>
          <w:b/>
        </w:rPr>
      </w:pPr>
    </w:p>
    <w:p w14:paraId="5F171372" w14:textId="77777777" w:rsidR="00BE2A52" w:rsidRPr="003B198F" w:rsidRDefault="00BE2A52" w:rsidP="00506E09">
      <w:pPr>
        <w:ind w:firstLine="709"/>
        <w:contextualSpacing/>
        <w:jc w:val="center"/>
        <w:rPr>
          <w:b/>
        </w:rPr>
      </w:pPr>
    </w:p>
    <w:p w14:paraId="1351DA27" w14:textId="77777777" w:rsidR="00BE00F5" w:rsidRPr="003B198F" w:rsidRDefault="00BE00F5" w:rsidP="00506E09">
      <w:pPr>
        <w:ind w:firstLine="709"/>
        <w:contextualSpacing/>
        <w:jc w:val="center"/>
        <w:rPr>
          <w:b/>
        </w:rPr>
      </w:pPr>
    </w:p>
    <w:p w14:paraId="462AC68F" w14:textId="77777777" w:rsidR="00E0512F" w:rsidRPr="003B198F" w:rsidRDefault="00E0512F" w:rsidP="00506E09">
      <w:pPr>
        <w:ind w:firstLine="709"/>
        <w:contextualSpacing/>
        <w:jc w:val="center"/>
        <w:rPr>
          <w:b/>
        </w:rPr>
      </w:pPr>
    </w:p>
    <w:p w14:paraId="72104539" w14:textId="77777777" w:rsidR="00E0512F" w:rsidRPr="003B198F" w:rsidRDefault="00E0512F" w:rsidP="00506E09">
      <w:pPr>
        <w:ind w:firstLine="709"/>
        <w:contextualSpacing/>
        <w:jc w:val="center"/>
        <w:rPr>
          <w:b/>
        </w:rPr>
      </w:pPr>
    </w:p>
    <w:p w14:paraId="753C7D69" w14:textId="77777777" w:rsidR="00A927BB" w:rsidRPr="003B198F" w:rsidRDefault="00A927BB" w:rsidP="00506E09">
      <w:pPr>
        <w:ind w:firstLine="709"/>
        <w:contextualSpacing/>
        <w:jc w:val="center"/>
        <w:rPr>
          <w:b/>
        </w:rPr>
      </w:pPr>
    </w:p>
    <w:tbl>
      <w:tblPr>
        <w:tblW w:w="8080" w:type="dxa"/>
        <w:tblInd w:w="1242" w:type="dxa"/>
        <w:tblLook w:val="01E0" w:firstRow="1" w:lastRow="1" w:firstColumn="1" w:lastColumn="1" w:noHBand="0" w:noVBand="0"/>
      </w:tblPr>
      <w:tblGrid>
        <w:gridCol w:w="2869"/>
        <w:gridCol w:w="1951"/>
        <w:gridCol w:w="3260"/>
      </w:tblGrid>
      <w:tr w:rsidR="00346118" w:rsidRPr="00E0512F" w14:paraId="771CB244" w14:textId="77777777" w:rsidTr="00346118">
        <w:tc>
          <w:tcPr>
            <w:tcW w:w="2869" w:type="dxa"/>
            <w:vAlign w:val="center"/>
          </w:tcPr>
          <w:p w14:paraId="2CA41FF4" w14:textId="77777777" w:rsidR="00346118" w:rsidRPr="00E0512F" w:rsidRDefault="00346118" w:rsidP="00346118">
            <w:r>
              <w:t>Генеральный д</w:t>
            </w:r>
            <w:r w:rsidRPr="00E0512F">
              <w:t>иректор</w:t>
            </w:r>
          </w:p>
          <w:p w14:paraId="2F6AA264" w14:textId="77777777" w:rsidR="00346118" w:rsidRPr="00E0512F" w:rsidRDefault="00346118" w:rsidP="00346118"/>
          <w:p w14:paraId="28E4AC7F" w14:textId="77777777" w:rsidR="00346118" w:rsidRPr="00E0512F" w:rsidRDefault="00346118" w:rsidP="00346118">
            <w:r w:rsidRPr="00E0512F">
              <w:t>ГАП</w:t>
            </w:r>
          </w:p>
        </w:tc>
        <w:tc>
          <w:tcPr>
            <w:tcW w:w="1951" w:type="dxa"/>
          </w:tcPr>
          <w:p w14:paraId="67BA59A1" w14:textId="77777777" w:rsidR="00346118" w:rsidRPr="00E0512F" w:rsidRDefault="00346118" w:rsidP="00346118"/>
        </w:tc>
        <w:tc>
          <w:tcPr>
            <w:tcW w:w="3260" w:type="dxa"/>
            <w:vAlign w:val="center"/>
          </w:tcPr>
          <w:p w14:paraId="730D58FE" w14:textId="77777777" w:rsidR="00346118" w:rsidRPr="00E0512F" w:rsidRDefault="00EC7785" w:rsidP="00346118">
            <w:pPr>
              <w:jc w:val="right"/>
            </w:pPr>
            <w:r>
              <w:t xml:space="preserve"> </w:t>
            </w:r>
            <w:r w:rsidR="00346118">
              <w:t>Е</w:t>
            </w:r>
            <w:r w:rsidR="00346118" w:rsidRPr="00E0512F">
              <w:t>.</w:t>
            </w:r>
            <w:r w:rsidR="00346118">
              <w:t>В</w:t>
            </w:r>
            <w:r w:rsidR="00346118" w:rsidRPr="00E0512F">
              <w:t xml:space="preserve">. </w:t>
            </w:r>
            <w:r w:rsidR="00346118">
              <w:t>Губанова</w:t>
            </w:r>
          </w:p>
          <w:p w14:paraId="621BEA81" w14:textId="77777777" w:rsidR="00346118" w:rsidRPr="00E0512F" w:rsidRDefault="00EC7785" w:rsidP="00346118">
            <w:pPr>
              <w:jc w:val="right"/>
            </w:pPr>
            <w:r>
              <w:t xml:space="preserve"> </w:t>
            </w:r>
          </w:p>
          <w:p w14:paraId="640035CC" w14:textId="77777777" w:rsidR="00346118" w:rsidRPr="00E0512F" w:rsidRDefault="00346118" w:rsidP="00346118">
            <w:pPr>
              <w:jc w:val="right"/>
            </w:pPr>
            <w:r w:rsidRPr="00E0512F">
              <w:t xml:space="preserve"> </w:t>
            </w:r>
            <w:r>
              <w:t>С</w:t>
            </w:r>
            <w:r w:rsidRPr="00E0512F">
              <w:t>.</w:t>
            </w:r>
            <w:r>
              <w:t>М</w:t>
            </w:r>
            <w:r w:rsidRPr="00E0512F">
              <w:t xml:space="preserve">. </w:t>
            </w:r>
            <w:r>
              <w:t>Царахов</w:t>
            </w:r>
          </w:p>
        </w:tc>
      </w:tr>
    </w:tbl>
    <w:p w14:paraId="22EFCEC5" w14:textId="77777777" w:rsidR="00333BD5" w:rsidRPr="00346118" w:rsidRDefault="00333BD5" w:rsidP="00506E09">
      <w:pPr>
        <w:ind w:firstLine="709"/>
        <w:contextualSpacing/>
        <w:jc w:val="center"/>
        <w:rPr>
          <w:b/>
        </w:rPr>
      </w:pPr>
    </w:p>
    <w:p w14:paraId="64DC1CFA" w14:textId="77777777" w:rsidR="00462308" w:rsidRPr="003B198F" w:rsidRDefault="00462308" w:rsidP="00506E09">
      <w:pPr>
        <w:ind w:firstLine="709"/>
        <w:contextualSpacing/>
        <w:jc w:val="center"/>
        <w:rPr>
          <w:b/>
        </w:rPr>
      </w:pPr>
    </w:p>
    <w:p w14:paraId="6B50929C" w14:textId="77777777" w:rsidR="00462308" w:rsidRPr="003B198F" w:rsidRDefault="00462308" w:rsidP="00506E09">
      <w:pPr>
        <w:ind w:firstLine="709"/>
        <w:contextualSpacing/>
        <w:jc w:val="center"/>
        <w:rPr>
          <w:b/>
        </w:rPr>
      </w:pPr>
    </w:p>
    <w:p w14:paraId="09BD649C" w14:textId="3125A841" w:rsidR="00462308" w:rsidRDefault="00462308" w:rsidP="00506E09">
      <w:pPr>
        <w:ind w:firstLine="709"/>
        <w:contextualSpacing/>
        <w:jc w:val="center"/>
        <w:rPr>
          <w:b/>
        </w:rPr>
      </w:pPr>
    </w:p>
    <w:p w14:paraId="0CB4A47A" w14:textId="09168E27" w:rsidR="00531D98" w:rsidRDefault="00531D98" w:rsidP="00506E09">
      <w:pPr>
        <w:ind w:firstLine="709"/>
        <w:contextualSpacing/>
        <w:jc w:val="center"/>
        <w:rPr>
          <w:b/>
        </w:rPr>
      </w:pPr>
    </w:p>
    <w:p w14:paraId="415819A0" w14:textId="77777777" w:rsidR="00531D98" w:rsidRPr="003B198F" w:rsidRDefault="00531D98" w:rsidP="00506E09">
      <w:pPr>
        <w:ind w:firstLine="709"/>
        <w:contextualSpacing/>
        <w:jc w:val="center"/>
        <w:rPr>
          <w:b/>
        </w:rPr>
      </w:pPr>
    </w:p>
    <w:p w14:paraId="652EFCAD" w14:textId="77777777" w:rsidR="00462308" w:rsidRPr="003B198F" w:rsidRDefault="00462308" w:rsidP="00506E09">
      <w:pPr>
        <w:ind w:firstLine="709"/>
        <w:contextualSpacing/>
        <w:jc w:val="center"/>
        <w:rPr>
          <w:b/>
        </w:rPr>
      </w:pPr>
    </w:p>
    <w:p w14:paraId="56A05D40" w14:textId="69972D4C" w:rsidR="00BE00F5" w:rsidRDefault="00BE00F5" w:rsidP="00506E09">
      <w:pPr>
        <w:ind w:firstLine="709"/>
        <w:contextualSpacing/>
        <w:jc w:val="center"/>
        <w:rPr>
          <w:b/>
        </w:rPr>
      </w:pPr>
    </w:p>
    <w:p w14:paraId="67B1BC0F" w14:textId="77777777" w:rsidR="00483893" w:rsidRDefault="00483893" w:rsidP="00506E09">
      <w:pPr>
        <w:ind w:firstLine="709"/>
        <w:contextualSpacing/>
        <w:jc w:val="center"/>
        <w:rPr>
          <w:b/>
        </w:rPr>
      </w:pPr>
    </w:p>
    <w:p w14:paraId="6126495F" w14:textId="77777777" w:rsidR="00606BBB" w:rsidRDefault="00606BBB" w:rsidP="00506E09">
      <w:pPr>
        <w:ind w:firstLine="709"/>
        <w:contextualSpacing/>
        <w:jc w:val="center"/>
        <w:rPr>
          <w:b/>
        </w:rPr>
      </w:pPr>
    </w:p>
    <w:p w14:paraId="14D9BBA6" w14:textId="77777777" w:rsidR="00980FF7" w:rsidRPr="003B198F" w:rsidRDefault="00980FF7" w:rsidP="00506E09">
      <w:pPr>
        <w:ind w:firstLine="709"/>
        <w:contextualSpacing/>
        <w:jc w:val="center"/>
        <w:rPr>
          <w:b/>
        </w:rPr>
      </w:pPr>
    </w:p>
    <w:p w14:paraId="000085A2" w14:textId="77777777" w:rsidR="00980FF7" w:rsidRPr="003B198F" w:rsidRDefault="00980FF7" w:rsidP="00506E09">
      <w:pPr>
        <w:ind w:firstLine="709"/>
        <w:contextualSpacing/>
        <w:jc w:val="center"/>
        <w:rPr>
          <w:b/>
        </w:rPr>
      </w:pPr>
    </w:p>
    <w:p w14:paraId="2F133F6A" w14:textId="77777777" w:rsidR="007F5C2E" w:rsidRPr="003B198F" w:rsidRDefault="007F5C2E" w:rsidP="00653FCD">
      <w:pPr>
        <w:contextualSpacing/>
        <w:rPr>
          <w:b/>
        </w:rPr>
      </w:pPr>
    </w:p>
    <w:p w14:paraId="10749BC1" w14:textId="77777777" w:rsidR="007F5C2E" w:rsidRPr="003B198F" w:rsidRDefault="007F5C2E" w:rsidP="00506E09">
      <w:pPr>
        <w:ind w:firstLine="709"/>
        <w:contextualSpacing/>
        <w:jc w:val="center"/>
        <w:rPr>
          <w:b/>
        </w:rPr>
      </w:pPr>
    </w:p>
    <w:p w14:paraId="6487FEFF" w14:textId="77777777" w:rsidR="00462308" w:rsidRPr="003B198F" w:rsidRDefault="00886D2D" w:rsidP="00506E09">
      <w:pPr>
        <w:ind w:firstLine="709"/>
        <w:contextualSpacing/>
        <w:jc w:val="center"/>
        <w:rPr>
          <w:b/>
        </w:rPr>
      </w:pPr>
      <w:r>
        <w:rPr>
          <w:b/>
        </w:rPr>
        <w:t>2024</w:t>
      </w:r>
    </w:p>
    <w:p w14:paraId="504E6C34" w14:textId="77777777" w:rsidR="00462308" w:rsidRPr="003B198F" w:rsidRDefault="00462308" w:rsidP="00506E09">
      <w:pPr>
        <w:ind w:firstLine="709"/>
        <w:contextualSpacing/>
        <w:jc w:val="center"/>
        <w:rPr>
          <w:b/>
        </w:rPr>
        <w:sectPr w:rsidR="00462308" w:rsidRPr="003B198F" w:rsidSect="00251FC7">
          <w:headerReference w:type="default" r:id="rId9"/>
          <w:headerReference w:type="first" r:id="rId10"/>
          <w:pgSz w:w="11905" w:h="16837" w:code="9"/>
          <w:pgMar w:top="397" w:right="851" w:bottom="295" w:left="1134" w:header="567" w:footer="454" w:gutter="0"/>
          <w:cols w:space="720"/>
          <w:titlePg/>
          <w:docGrid w:linePitch="360"/>
        </w:sectPr>
      </w:pPr>
    </w:p>
    <w:p w14:paraId="6B99F27C" w14:textId="77777777" w:rsidR="000F3F55" w:rsidRPr="003B5D7E" w:rsidRDefault="000F3F55" w:rsidP="00506E09">
      <w:pPr>
        <w:pStyle w:val="af1"/>
        <w:ind w:left="0" w:firstLine="709"/>
        <w:contextualSpacing/>
        <w:jc w:val="center"/>
        <w:rPr>
          <w:b/>
          <w:bCs/>
        </w:rPr>
      </w:pPr>
      <w:r w:rsidRPr="003B5D7E">
        <w:rPr>
          <w:b/>
          <w:bCs/>
        </w:rPr>
        <w:lastRenderedPageBreak/>
        <w:t>ИСПОЛНИТЕЛИ</w:t>
      </w:r>
    </w:p>
    <w:p w14:paraId="0BF878F5" w14:textId="77777777" w:rsidR="000F3F55" w:rsidRPr="003B198F" w:rsidRDefault="000F3F55" w:rsidP="00506E09">
      <w:pPr>
        <w:ind w:firstLine="709"/>
        <w:contextualSpacing/>
      </w:pPr>
    </w:p>
    <w:p w14:paraId="564516DC" w14:textId="41B80D3D" w:rsidR="000F3F55" w:rsidRPr="003B198F" w:rsidRDefault="000F3F55" w:rsidP="00506E09">
      <w:pPr>
        <w:ind w:firstLine="709"/>
        <w:contextualSpacing/>
      </w:pPr>
    </w:p>
    <w:tbl>
      <w:tblPr>
        <w:tblpPr w:leftFromText="180" w:rightFromText="180" w:vertAnchor="text"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2977"/>
        <w:gridCol w:w="1701"/>
      </w:tblGrid>
      <w:tr w:rsidR="00152CEC" w:rsidRPr="00853C91" w14:paraId="726FA67B" w14:textId="77777777" w:rsidTr="00A11E27">
        <w:tc>
          <w:tcPr>
            <w:tcW w:w="4678" w:type="dxa"/>
            <w:tcBorders>
              <w:top w:val="single" w:sz="4" w:space="0" w:color="auto"/>
              <w:left w:val="single" w:sz="4" w:space="0" w:color="auto"/>
              <w:bottom w:val="single" w:sz="4" w:space="0" w:color="auto"/>
              <w:right w:val="single" w:sz="4" w:space="0" w:color="auto"/>
            </w:tcBorders>
            <w:vAlign w:val="center"/>
            <w:hideMark/>
          </w:tcPr>
          <w:p w14:paraId="338AD72E" w14:textId="77777777" w:rsidR="00152CEC" w:rsidRPr="00853C91" w:rsidRDefault="00152CEC" w:rsidP="00A11E27">
            <w:pPr>
              <w:jc w:val="center"/>
              <w:rPr>
                <w:rFonts w:cs="Times New Roman"/>
                <w:b/>
                <w:sz w:val="28"/>
                <w:szCs w:val="28"/>
              </w:rPr>
            </w:pPr>
            <w:r w:rsidRPr="00853C91">
              <w:rPr>
                <w:rFonts w:cs="Times New Roman"/>
                <w:b/>
                <w:sz w:val="28"/>
                <w:szCs w:val="28"/>
              </w:rPr>
              <w:t>Должность</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6DD0B5" w14:textId="77777777" w:rsidR="00152CEC" w:rsidRPr="00853C91" w:rsidRDefault="00152CEC" w:rsidP="00A11E27">
            <w:pPr>
              <w:jc w:val="center"/>
              <w:rPr>
                <w:rFonts w:cs="Times New Roman"/>
                <w:b/>
                <w:bCs/>
                <w:sz w:val="28"/>
                <w:szCs w:val="28"/>
              </w:rPr>
            </w:pPr>
            <w:r w:rsidRPr="00853C91">
              <w:rPr>
                <w:rFonts w:cs="Times New Roman"/>
                <w:b/>
                <w:sz w:val="28"/>
                <w:szCs w:val="28"/>
              </w:rPr>
              <w:t>Фамилия, инициалы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EC9728" w14:textId="77777777" w:rsidR="00152CEC" w:rsidRPr="00853C91" w:rsidRDefault="00152CEC" w:rsidP="00A11E27">
            <w:pPr>
              <w:jc w:val="center"/>
              <w:rPr>
                <w:rFonts w:cs="Times New Roman"/>
                <w:b/>
                <w:sz w:val="28"/>
                <w:szCs w:val="28"/>
              </w:rPr>
            </w:pPr>
            <w:r w:rsidRPr="00853C91">
              <w:rPr>
                <w:rFonts w:cs="Times New Roman"/>
                <w:b/>
                <w:sz w:val="28"/>
                <w:szCs w:val="28"/>
              </w:rPr>
              <w:t>Подпись</w:t>
            </w:r>
          </w:p>
        </w:tc>
      </w:tr>
      <w:tr w:rsidR="00152CEC" w:rsidRPr="00853C91" w14:paraId="60427AC1" w14:textId="77777777" w:rsidTr="00A11E27">
        <w:trPr>
          <w:trHeight w:val="2272"/>
        </w:trPr>
        <w:tc>
          <w:tcPr>
            <w:tcW w:w="4678" w:type="dxa"/>
            <w:tcBorders>
              <w:top w:val="single" w:sz="4" w:space="0" w:color="auto"/>
              <w:left w:val="single" w:sz="4" w:space="0" w:color="auto"/>
              <w:bottom w:val="single" w:sz="4" w:space="0" w:color="auto"/>
              <w:right w:val="single" w:sz="4" w:space="0" w:color="auto"/>
            </w:tcBorders>
          </w:tcPr>
          <w:p w14:paraId="4052AB6E" w14:textId="77777777" w:rsidR="00152CEC" w:rsidRPr="00853C91" w:rsidRDefault="00152CEC" w:rsidP="00A11E27">
            <w:pPr>
              <w:ind w:firstLine="567"/>
              <w:rPr>
                <w:rFonts w:cs="Times New Roman"/>
                <w:sz w:val="28"/>
                <w:szCs w:val="28"/>
              </w:rPr>
            </w:pPr>
          </w:p>
          <w:p w14:paraId="3E87606B" w14:textId="77777777" w:rsidR="00152CEC" w:rsidRPr="00C6685C" w:rsidRDefault="00152CEC" w:rsidP="00A11E27">
            <w:pPr>
              <w:ind w:firstLine="567"/>
              <w:rPr>
                <w:sz w:val="28"/>
                <w:szCs w:val="28"/>
              </w:rPr>
            </w:pPr>
            <w:r w:rsidRPr="00C6685C">
              <w:rPr>
                <w:sz w:val="28"/>
                <w:szCs w:val="28"/>
              </w:rPr>
              <w:t>ГАП</w:t>
            </w:r>
          </w:p>
          <w:p w14:paraId="6A8AD152" w14:textId="77777777" w:rsidR="00152CEC" w:rsidRPr="00C6685C" w:rsidRDefault="00152CEC" w:rsidP="00A11E27">
            <w:pPr>
              <w:ind w:firstLine="567"/>
              <w:rPr>
                <w:sz w:val="28"/>
                <w:szCs w:val="28"/>
              </w:rPr>
            </w:pPr>
          </w:p>
          <w:p w14:paraId="5A2450B1" w14:textId="584B6ADE" w:rsidR="00152CEC" w:rsidRPr="00853C91" w:rsidRDefault="00DE5083" w:rsidP="00886D2D">
            <w:pPr>
              <w:ind w:firstLine="567"/>
              <w:rPr>
                <w:rFonts w:cs="Times New Roman"/>
                <w:sz w:val="28"/>
                <w:szCs w:val="28"/>
              </w:rPr>
            </w:pPr>
            <w:r>
              <w:rPr>
                <w:rFonts w:cs="Times New Roman"/>
                <w:sz w:val="28"/>
                <w:szCs w:val="28"/>
              </w:rPr>
              <w:t>Ведущий а</w:t>
            </w:r>
            <w:r w:rsidR="00152CEC" w:rsidRPr="00853C91">
              <w:rPr>
                <w:rFonts w:cs="Times New Roman"/>
                <w:sz w:val="28"/>
                <w:szCs w:val="28"/>
              </w:rPr>
              <w:t>рхитектор</w:t>
            </w:r>
          </w:p>
          <w:p w14:paraId="3E388C3D" w14:textId="77777777" w:rsidR="00152CEC" w:rsidRPr="00853C91" w:rsidRDefault="00152CEC" w:rsidP="00886D2D">
            <w:pPr>
              <w:rPr>
                <w:rFonts w:cs="Times New Roman"/>
                <w:sz w:val="28"/>
                <w:szCs w:val="28"/>
              </w:rPr>
            </w:pPr>
          </w:p>
          <w:p w14:paraId="1A68D641" w14:textId="39442BF2" w:rsidR="00152CEC" w:rsidRDefault="00DE5083" w:rsidP="00A11E27">
            <w:pPr>
              <w:ind w:firstLine="567"/>
              <w:rPr>
                <w:rFonts w:cs="Times New Roman"/>
                <w:sz w:val="28"/>
                <w:szCs w:val="28"/>
              </w:rPr>
            </w:pPr>
            <w:r>
              <w:rPr>
                <w:rFonts w:cs="Times New Roman"/>
                <w:sz w:val="28"/>
                <w:szCs w:val="28"/>
              </w:rPr>
              <w:t>Архитектор</w:t>
            </w:r>
          </w:p>
          <w:p w14:paraId="42F04A23" w14:textId="77777777" w:rsidR="00152CEC" w:rsidRPr="00853C91" w:rsidRDefault="00152CEC" w:rsidP="00A11E27">
            <w:pPr>
              <w:ind w:firstLine="567"/>
              <w:rPr>
                <w:rFonts w:cs="Times New Roman"/>
                <w:sz w:val="28"/>
                <w:szCs w:val="28"/>
              </w:rPr>
            </w:pPr>
          </w:p>
          <w:p w14:paraId="17590858" w14:textId="77777777" w:rsidR="00152CEC" w:rsidRPr="00853C91" w:rsidRDefault="00152CEC" w:rsidP="00A11E27">
            <w:pPr>
              <w:ind w:firstLine="567"/>
              <w:rPr>
                <w:rFonts w:cs="Times New Roman"/>
                <w:sz w:val="28"/>
                <w:szCs w:val="28"/>
              </w:rPr>
            </w:pPr>
            <w:r w:rsidRPr="00853C91">
              <w:rPr>
                <w:rFonts w:cs="Times New Roman"/>
                <w:sz w:val="28"/>
                <w:szCs w:val="28"/>
              </w:rPr>
              <w:t>Н. контроль</w:t>
            </w:r>
          </w:p>
          <w:p w14:paraId="4DA1D376" w14:textId="77777777" w:rsidR="00152CEC" w:rsidRPr="00853C91" w:rsidRDefault="00152CEC" w:rsidP="00A11E27">
            <w:pPr>
              <w:ind w:firstLine="567"/>
              <w:rPr>
                <w:rFonts w:cs="Times New Roman"/>
                <w:sz w:val="28"/>
                <w:szCs w:val="28"/>
              </w:rPr>
            </w:pPr>
          </w:p>
        </w:tc>
        <w:tc>
          <w:tcPr>
            <w:tcW w:w="2977" w:type="dxa"/>
            <w:tcBorders>
              <w:top w:val="single" w:sz="4" w:space="0" w:color="auto"/>
              <w:left w:val="single" w:sz="4" w:space="0" w:color="auto"/>
              <w:bottom w:val="single" w:sz="4" w:space="0" w:color="auto"/>
              <w:right w:val="single" w:sz="4" w:space="0" w:color="auto"/>
            </w:tcBorders>
          </w:tcPr>
          <w:p w14:paraId="543A383F" w14:textId="77777777" w:rsidR="00152CEC" w:rsidRPr="00853C91" w:rsidRDefault="00152CEC" w:rsidP="00A11E27">
            <w:pPr>
              <w:ind w:firstLine="567"/>
              <w:rPr>
                <w:rFonts w:cs="Times New Roman"/>
                <w:sz w:val="28"/>
                <w:szCs w:val="28"/>
              </w:rPr>
            </w:pPr>
            <w:r w:rsidRPr="00853C91">
              <w:rPr>
                <w:rFonts w:cs="Times New Roman"/>
                <w:sz w:val="28"/>
                <w:szCs w:val="28"/>
              </w:rPr>
              <w:t xml:space="preserve"> </w:t>
            </w:r>
          </w:p>
          <w:p w14:paraId="588CB5AE" w14:textId="77777777" w:rsidR="00152CEC" w:rsidRPr="00C6685C" w:rsidRDefault="00152CEC" w:rsidP="00A11E27">
            <w:pPr>
              <w:ind w:firstLine="567"/>
              <w:rPr>
                <w:sz w:val="28"/>
                <w:szCs w:val="28"/>
              </w:rPr>
            </w:pPr>
            <w:r w:rsidRPr="00C6685C">
              <w:rPr>
                <w:sz w:val="28"/>
                <w:szCs w:val="28"/>
              </w:rPr>
              <w:t>С.М. Царахов</w:t>
            </w:r>
          </w:p>
          <w:p w14:paraId="2922CA86" w14:textId="77777777" w:rsidR="00152CEC" w:rsidRDefault="00152CEC" w:rsidP="00A11E27">
            <w:pPr>
              <w:ind w:firstLine="567"/>
              <w:rPr>
                <w:rFonts w:cs="Times New Roman"/>
                <w:sz w:val="28"/>
                <w:szCs w:val="28"/>
              </w:rPr>
            </w:pPr>
          </w:p>
          <w:p w14:paraId="31D2D6E8" w14:textId="020FBA99" w:rsidR="00152CEC" w:rsidRDefault="00C6685C" w:rsidP="00A11E27">
            <w:pPr>
              <w:ind w:firstLine="567"/>
              <w:rPr>
                <w:rFonts w:cs="Times New Roman"/>
                <w:sz w:val="28"/>
                <w:szCs w:val="28"/>
              </w:rPr>
            </w:pPr>
            <w:r>
              <w:rPr>
                <w:rFonts w:cs="Times New Roman"/>
                <w:sz w:val="28"/>
                <w:szCs w:val="28"/>
              </w:rPr>
              <w:t>С.Д.Блинова</w:t>
            </w:r>
          </w:p>
          <w:p w14:paraId="008B5289" w14:textId="77777777" w:rsidR="00152CEC" w:rsidRPr="00853C91" w:rsidRDefault="00152CEC" w:rsidP="00886D2D">
            <w:pPr>
              <w:rPr>
                <w:rFonts w:cs="Times New Roman"/>
                <w:sz w:val="28"/>
                <w:szCs w:val="28"/>
              </w:rPr>
            </w:pPr>
          </w:p>
          <w:p w14:paraId="22668E63" w14:textId="77777777" w:rsidR="00DE5083" w:rsidRDefault="00DE5083" w:rsidP="00DE5083">
            <w:pPr>
              <w:ind w:firstLine="567"/>
              <w:rPr>
                <w:rFonts w:cs="Times New Roman"/>
                <w:sz w:val="28"/>
                <w:szCs w:val="28"/>
              </w:rPr>
            </w:pPr>
            <w:r>
              <w:rPr>
                <w:rFonts w:cs="Times New Roman"/>
                <w:sz w:val="28"/>
                <w:szCs w:val="28"/>
              </w:rPr>
              <w:t>С.Д.Блинова</w:t>
            </w:r>
          </w:p>
          <w:p w14:paraId="592ED235" w14:textId="77777777" w:rsidR="00152CEC" w:rsidRPr="00853C91" w:rsidRDefault="00152CEC" w:rsidP="00A11E27">
            <w:pPr>
              <w:ind w:firstLine="567"/>
              <w:rPr>
                <w:rFonts w:cs="Times New Roman"/>
                <w:sz w:val="28"/>
                <w:szCs w:val="28"/>
              </w:rPr>
            </w:pPr>
          </w:p>
          <w:p w14:paraId="744331DD" w14:textId="77777777" w:rsidR="00152CEC" w:rsidRPr="00853C91" w:rsidRDefault="00152CEC" w:rsidP="00A11E27">
            <w:pPr>
              <w:ind w:firstLine="567"/>
              <w:rPr>
                <w:rFonts w:cs="Times New Roman"/>
                <w:sz w:val="28"/>
                <w:szCs w:val="28"/>
              </w:rPr>
            </w:pPr>
            <w:r w:rsidRPr="00853C91">
              <w:rPr>
                <w:rFonts w:cs="Times New Roman"/>
                <w:sz w:val="28"/>
                <w:szCs w:val="28"/>
              </w:rPr>
              <w:t>И.В. Кудинова</w:t>
            </w:r>
          </w:p>
          <w:p w14:paraId="50DCD9BB" w14:textId="77777777" w:rsidR="00152CEC" w:rsidRPr="00853C91" w:rsidRDefault="00152CEC" w:rsidP="00A11E27">
            <w:pPr>
              <w:ind w:firstLine="567"/>
              <w:rPr>
                <w:rFonts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14:paraId="4399AAE2" w14:textId="5CC7FC4C" w:rsidR="00152CEC" w:rsidRDefault="00152CEC" w:rsidP="00A11E27">
            <w:pPr>
              <w:ind w:firstLine="567"/>
              <w:rPr>
                <w:rFonts w:cs="Times New Roman"/>
                <w:sz w:val="28"/>
                <w:szCs w:val="28"/>
              </w:rPr>
            </w:pPr>
            <w:r>
              <w:rPr>
                <w:rFonts w:cs="Times New Roman"/>
                <w:noProof/>
                <w:sz w:val="28"/>
                <w:szCs w:val="28"/>
                <w:lang w:eastAsia="ru-RU"/>
              </w:rPr>
              <w:drawing>
                <wp:anchor distT="0" distB="0" distL="114300" distR="114300" simplePos="0" relativeHeight="251685888" behindDoc="0" locked="0" layoutInCell="1" allowOverlap="1" wp14:anchorId="605714FF" wp14:editId="0EBA6A90">
                  <wp:simplePos x="0" y="0"/>
                  <wp:positionH relativeFrom="column">
                    <wp:posOffset>-8255</wp:posOffset>
                  </wp:positionH>
                  <wp:positionV relativeFrom="paragraph">
                    <wp:posOffset>57150</wp:posOffset>
                  </wp:positionV>
                  <wp:extent cx="902335" cy="540385"/>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Царахов С.М..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02335" cy="540385"/>
                          </a:xfrm>
                          <a:prstGeom prst="rect">
                            <a:avLst/>
                          </a:prstGeom>
                        </pic:spPr>
                      </pic:pic>
                    </a:graphicData>
                  </a:graphic>
                </wp:anchor>
              </w:drawing>
            </w:r>
          </w:p>
          <w:p w14:paraId="793D72AB" w14:textId="5D90B676" w:rsidR="00152CEC" w:rsidRDefault="00DE5083" w:rsidP="00A11E27">
            <w:pPr>
              <w:rPr>
                <w:rFonts w:cs="Times New Roman"/>
                <w:sz w:val="28"/>
                <w:szCs w:val="28"/>
              </w:rPr>
            </w:pPr>
            <w:r>
              <w:rPr>
                <w:rFonts w:cs="Times New Roman"/>
                <w:noProof/>
                <w:sz w:val="28"/>
                <w:szCs w:val="28"/>
                <w:lang w:eastAsia="ru-RU"/>
              </w:rPr>
              <w:drawing>
                <wp:anchor distT="0" distB="0" distL="114300" distR="114300" simplePos="0" relativeHeight="251687936" behindDoc="0" locked="0" layoutInCell="1" allowOverlap="1" wp14:anchorId="7F0D891A" wp14:editId="179F7A92">
                  <wp:simplePos x="0" y="0"/>
                  <wp:positionH relativeFrom="column">
                    <wp:posOffset>186055</wp:posOffset>
                  </wp:positionH>
                  <wp:positionV relativeFrom="paragraph">
                    <wp:posOffset>319405</wp:posOffset>
                  </wp:positionV>
                  <wp:extent cx="600075" cy="407035"/>
                  <wp:effectExtent l="0" t="0" r="9525"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БЛИНОВА.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0075" cy="407035"/>
                          </a:xfrm>
                          <a:prstGeom prst="rect">
                            <a:avLst/>
                          </a:prstGeom>
                        </pic:spPr>
                      </pic:pic>
                    </a:graphicData>
                  </a:graphic>
                  <wp14:sizeRelH relativeFrom="margin">
                    <wp14:pctWidth>0</wp14:pctWidth>
                  </wp14:sizeRelH>
                  <wp14:sizeRelV relativeFrom="margin">
                    <wp14:pctHeight>0</wp14:pctHeight>
                  </wp14:sizeRelV>
                </wp:anchor>
              </w:drawing>
            </w:r>
          </w:p>
          <w:p w14:paraId="456510C4" w14:textId="13B4BC10" w:rsidR="00152CEC" w:rsidRPr="002F6C7C" w:rsidRDefault="00DE5083" w:rsidP="00A11E27">
            <w:pPr>
              <w:rPr>
                <w:rFonts w:cs="Times New Roman"/>
                <w:sz w:val="28"/>
                <w:szCs w:val="28"/>
              </w:rPr>
            </w:pPr>
            <w:r w:rsidRPr="00C32E17">
              <w:rPr>
                <w:rFonts w:cs="Times New Roman"/>
                <w:noProof/>
                <w:sz w:val="28"/>
                <w:szCs w:val="28"/>
                <w:lang w:eastAsia="ru-RU"/>
              </w:rPr>
              <w:drawing>
                <wp:anchor distT="0" distB="0" distL="114300" distR="114300" simplePos="0" relativeHeight="251684864" behindDoc="0" locked="0" layoutInCell="1" allowOverlap="1" wp14:anchorId="2E06DFED" wp14:editId="3E0D4C04">
                  <wp:simplePos x="0" y="0"/>
                  <wp:positionH relativeFrom="column">
                    <wp:posOffset>-70485</wp:posOffset>
                  </wp:positionH>
                  <wp:positionV relativeFrom="paragraph">
                    <wp:posOffset>932815</wp:posOffset>
                  </wp:positionV>
                  <wp:extent cx="919480" cy="589280"/>
                  <wp:effectExtent l="0" t="0" r="0" b="1270"/>
                  <wp:wrapNone/>
                  <wp:docPr id="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Казаков.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19480" cy="589280"/>
                          </a:xfrm>
                          <a:prstGeom prst="rect">
                            <a:avLst/>
                          </a:prstGeom>
                        </pic:spPr>
                      </pic:pic>
                    </a:graphicData>
                  </a:graphic>
                </wp:anchor>
              </w:drawing>
            </w:r>
          </w:p>
          <w:p w14:paraId="2D924A8B" w14:textId="2C56289F" w:rsidR="00152CEC" w:rsidRPr="002F6C7C" w:rsidRDefault="00DE5083" w:rsidP="00A11E27">
            <w:pPr>
              <w:rPr>
                <w:rFonts w:cs="Times New Roman"/>
                <w:sz w:val="28"/>
                <w:szCs w:val="28"/>
              </w:rPr>
            </w:pPr>
            <w:r>
              <w:rPr>
                <w:rFonts w:cs="Times New Roman"/>
                <w:noProof/>
                <w:sz w:val="28"/>
                <w:szCs w:val="28"/>
                <w:lang w:eastAsia="ru-RU"/>
              </w:rPr>
              <w:drawing>
                <wp:anchor distT="0" distB="0" distL="114300" distR="114300" simplePos="0" relativeHeight="251686912" behindDoc="0" locked="0" layoutInCell="1" allowOverlap="1" wp14:anchorId="6A5D347C" wp14:editId="7E773439">
                  <wp:simplePos x="0" y="0"/>
                  <wp:positionH relativeFrom="column">
                    <wp:posOffset>186055</wp:posOffset>
                  </wp:positionH>
                  <wp:positionV relativeFrom="page">
                    <wp:posOffset>930910</wp:posOffset>
                  </wp:positionV>
                  <wp:extent cx="600075" cy="407670"/>
                  <wp:effectExtent l="0" t="0" r="952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БЛИНОВА.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0075" cy="407670"/>
                          </a:xfrm>
                          <a:prstGeom prst="rect">
                            <a:avLst/>
                          </a:prstGeom>
                        </pic:spPr>
                      </pic:pic>
                    </a:graphicData>
                  </a:graphic>
                  <wp14:sizeRelH relativeFrom="margin">
                    <wp14:pctWidth>0</wp14:pctWidth>
                  </wp14:sizeRelH>
                  <wp14:sizeRelV relativeFrom="margin">
                    <wp14:pctHeight>0</wp14:pctHeight>
                  </wp14:sizeRelV>
                </wp:anchor>
              </w:drawing>
            </w:r>
          </w:p>
        </w:tc>
      </w:tr>
    </w:tbl>
    <w:p w14:paraId="716C2A28" w14:textId="77777777" w:rsidR="000F3F55" w:rsidRPr="003B198F" w:rsidRDefault="000F3F55" w:rsidP="00506E09">
      <w:pPr>
        <w:ind w:firstLine="709"/>
        <w:contextualSpacing/>
        <w:jc w:val="center"/>
      </w:pPr>
    </w:p>
    <w:p w14:paraId="5D9A3DE3" w14:textId="77777777" w:rsidR="00ED6DD3" w:rsidRPr="003B198F" w:rsidRDefault="00ED6DD3" w:rsidP="00506E09">
      <w:pPr>
        <w:ind w:firstLine="709"/>
        <w:contextualSpacing/>
        <w:jc w:val="center"/>
      </w:pPr>
    </w:p>
    <w:p w14:paraId="014502F6" w14:textId="77777777" w:rsidR="00ED6DD3" w:rsidRPr="003B198F" w:rsidRDefault="00ED6DD3" w:rsidP="00506E09">
      <w:pPr>
        <w:ind w:firstLine="709"/>
        <w:contextualSpacing/>
        <w:jc w:val="center"/>
      </w:pPr>
    </w:p>
    <w:p w14:paraId="4F8F5482" w14:textId="77777777" w:rsidR="00ED6DD3" w:rsidRPr="003B198F" w:rsidRDefault="00ED6DD3" w:rsidP="00506E09">
      <w:pPr>
        <w:ind w:firstLine="709"/>
        <w:contextualSpacing/>
        <w:jc w:val="center"/>
      </w:pPr>
    </w:p>
    <w:p w14:paraId="48A9E175" w14:textId="77777777" w:rsidR="00ED6DD3" w:rsidRPr="003B198F" w:rsidRDefault="00ED6DD3" w:rsidP="00506E09">
      <w:pPr>
        <w:ind w:firstLine="709"/>
        <w:contextualSpacing/>
        <w:jc w:val="center"/>
      </w:pPr>
    </w:p>
    <w:p w14:paraId="383B2FD4" w14:textId="77777777" w:rsidR="00ED6DD3" w:rsidRPr="003B198F" w:rsidRDefault="00ED6DD3" w:rsidP="00506E09">
      <w:pPr>
        <w:ind w:firstLine="709"/>
        <w:contextualSpacing/>
        <w:jc w:val="center"/>
      </w:pPr>
    </w:p>
    <w:p w14:paraId="51A6A830" w14:textId="77777777" w:rsidR="00ED6DD3" w:rsidRPr="003B198F" w:rsidRDefault="00ED6DD3" w:rsidP="00506E09">
      <w:pPr>
        <w:ind w:firstLine="709"/>
        <w:contextualSpacing/>
        <w:jc w:val="center"/>
      </w:pPr>
    </w:p>
    <w:p w14:paraId="018F20EB" w14:textId="77777777" w:rsidR="00ED6DD3" w:rsidRPr="003B198F" w:rsidRDefault="00ED6DD3" w:rsidP="00506E09">
      <w:pPr>
        <w:ind w:firstLine="709"/>
        <w:contextualSpacing/>
        <w:jc w:val="center"/>
      </w:pPr>
    </w:p>
    <w:p w14:paraId="6AEE84ED" w14:textId="77777777" w:rsidR="00ED6DD3" w:rsidRPr="003B198F" w:rsidRDefault="00ED6DD3" w:rsidP="00506E09">
      <w:pPr>
        <w:ind w:firstLine="709"/>
        <w:contextualSpacing/>
        <w:jc w:val="center"/>
      </w:pPr>
    </w:p>
    <w:p w14:paraId="5B6E62B8" w14:textId="77777777" w:rsidR="00ED6DD3" w:rsidRPr="003B198F" w:rsidRDefault="00ED6DD3" w:rsidP="00506E09">
      <w:pPr>
        <w:ind w:firstLine="709"/>
        <w:contextualSpacing/>
        <w:jc w:val="center"/>
      </w:pPr>
    </w:p>
    <w:p w14:paraId="34CE2481" w14:textId="77777777" w:rsidR="00ED6DD3" w:rsidRPr="003B198F" w:rsidRDefault="00ED6DD3" w:rsidP="00506E09">
      <w:pPr>
        <w:ind w:firstLine="709"/>
        <w:contextualSpacing/>
        <w:jc w:val="center"/>
      </w:pPr>
    </w:p>
    <w:p w14:paraId="635B45C6" w14:textId="77777777" w:rsidR="00ED6DD3" w:rsidRPr="003B198F" w:rsidRDefault="00ED6DD3" w:rsidP="00506E09">
      <w:pPr>
        <w:ind w:firstLine="709"/>
        <w:contextualSpacing/>
        <w:jc w:val="center"/>
      </w:pPr>
    </w:p>
    <w:p w14:paraId="3F909FC3" w14:textId="77777777" w:rsidR="00ED6DD3" w:rsidRPr="003B198F" w:rsidRDefault="00ED6DD3" w:rsidP="00506E09">
      <w:pPr>
        <w:ind w:firstLine="709"/>
        <w:contextualSpacing/>
        <w:jc w:val="center"/>
      </w:pPr>
    </w:p>
    <w:p w14:paraId="2A4DC5B9" w14:textId="77777777" w:rsidR="00ED6DD3" w:rsidRPr="003B198F" w:rsidRDefault="00ED6DD3" w:rsidP="00506E09">
      <w:pPr>
        <w:ind w:firstLine="709"/>
        <w:contextualSpacing/>
        <w:jc w:val="center"/>
      </w:pPr>
    </w:p>
    <w:p w14:paraId="04A7016F" w14:textId="77777777" w:rsidR="00ED6DD3" w:rsidRPr="003B198F" w:rsidRDefault="00ED6DD3" w:rsidP="00506E09">
      <w:pPr>
        <w:ind w:firstLine="709"/>
        <w:contextualSpacing/>
        <w:jc w:val="center"/>
      </w:pPr>
    </w:p>
    <w:p w14:paraId="15EEADC8" w14:textId="77777777" w:rsidR="00ED6DD3" w:rsidRPr="003B198F" w:rsidRDefault="00ED6DD3" w:rsidP="00506E09">
      <w:pPr>
        <w:ind w:firstLine="709"/>
        <w:contextualSpacing/>
        <w:jc w:val="center"/>
      </w:pPr>
    </w:p>
    <w:p w14:paraId="008D9CD0" w14:textId="77777777" w:rsidR="00ED6DD3" w:rsidRPr="003B198F" w:rsidRDefault="00ED6DD3" w:rsidP="00506E09">
      <w:pPr>
        <w:ind w:firstLine="709"/>
        <w:contextualSpacing/>
        <w:jc w:val="center"/>
      </w:pPr>
    </w:p>
    <w:p w14:paraId="53C59228" w14:textId="77777777" w:rsidR="00ED6DD3" w:rsidRPr="003B198F" w:rsidRDefault="00ED6DD3" w:rsidP="00506E09">
      <w:pPr>
        <w:ind w:firstLine="709"/>
        <w:contextualSpacing/>
        <w:jc w:val="center"/>
      </w:pPr>
    </w:p>
    <w:p w14:paraId="5D84E405" w14:textId="77777777" w:rsidR="00ED6DD3" w:rsidRPr="003B198F" w:rsidRDefault="00ED6DD3" w:rsidP="00506E09">
      <w:pPr>
        <w:ind w:firstLine="709"/>
        <w:contextualSpacing/>
        <w:jc w:val="center"/>
      </w:pPr>
    </w:p>
    <w:p w14:paraId="4E2C70CD" w14:textId="77777777" w:rsidR="00ED6DD3" w:rsidRPr="003B198F" w:rsidRDefault="00ED6DD3" w:rsidP="00506E09">
      <w:pPr>
        <w:ind w:firstLine="709"/>
        <w:contextualSpacing/>
        <w:jc w:val="center"/>
      </w:pPr>
    </w:p>
    <w:p w14:paraId="19F05246" w14:textId="77777777" w:rsidR="00ED6DD3" w:rsidRPr="003B198F" w:rsidRDefault="00ED6DD3" w:rsidP="00506E09">
      <w:pPr>
        <w:ind w:firstLine="709"/>
        <w:contextualSpacing/>
        <w:jc w:val="center"/>
      </w:pPr>
    </w:p>
    <w:p w14:paraId="33910D30" w14:textId="77777777" w:rsidR="00ED6DD3" w:rsidRPr="003B198F" w:rsidRDefault="00ED6DD3" w:rsidP="00506E09">
      <w:pPr>
        <w:ind w:firstLine="709"/>
        <w:contextualSpacing/>
        <w:jc w:val="center"/>
      </w:pPr>
    </w:p>
    <w:p w14:paraId="5EB3C865" w14:textId="77777777" w:rsidR="00ED6DD3" w:rsidRPr="003B198F" w:rsidRDefault="00ED6DD3" w:rsidP="00506E09">
      <w:pPr>
        <w:ind w:firstLine="709"/>
        <w:contextualSpacing/>
        <w:jc w:val="center"/>
      </w:pPr>
    </w:p>
    <w:p w14:paraId="321BC25A" w14:textId="77777777" w:rsidR="00ED6DD3" w:rsidRPr="003B198F" w:rsidRDefault="00ED6DD3" w:rsidP="00506E09">
      <w:pPr>
        <w:ind w:firstLine="709"/>
        <w:contextualSpacing/>
        <w:jc w:val="center"/>
      </w:pPr>
    </w:p>
    <w:p w14:paraId="6DFBD39B" w14:textId="77777777" w:rsidR="007F5C2E" w:rsidRPr="003B198F" w:rsidRDefault="007F5C2E" w:rsidP="00506E09">
      <w:pPr>
        <w:ind w:firstLine="709"/>
        <w:contextualSpacing/>
        <w:jc w:val="center"/>
      </w:pPr>
    </w:p>
    <w:p w14:paraId="70F1C423" w14:textId="77777777" w:rsidR="007F5C2E" w:rsidRPr="003B198F" w:rsidRDefault="007F5C2E" w:rsidP="00506E09">
      <w:pPr>
        <w:ind w:firstLine="709"/>
        <w:contextualSpacing/>
        <w:jc w:val="center"/>
      </w:pPr>
    </w:p>
    <w:p w14:paraId="05FE6309" w14:textId="77777777" w:rsidR="00ED6DD3" w:rsidRPr="003B198F" w:rsidRDefault="00ED6DD3" w:rsidP="00506E09">
      <w:pPr>
        <w:ind w:firstLine="709"/>
        <w:contextualSpacing/>
        <w:jc w:val="center"/>
      </w:pPr>
    </w:p>
    <w:p w14:paraId="0B2A0E8A" w14:textId="77777777" w:rsidR="002D5AD6" w:rsidRPr="003B198F" w:rsidRDefault="002D5AD6" w:rsidP="00506E09">
      <w:pPr>
        <w:ind w:firstLine="709"/>
        <w:contextualSpacing/>
        <w:jc w:val="center"/>
      </w:pPr>
    </w:p>
    <w:p w14:paraId="677C756F" w14:textId="77777777" w:rsidR="00980FF7" w:rsidRPr="003B198F" w:rsidRDefault="00980FF7" w:rsidP="00506E09">
      <w:pPr>
        <w:ind w:firstLine="709"/>
        <w:contextualSpacing/>
        <w:jc w:val="center"/>
      </w:pPr>
    </w:p>
    <w:p w14:paraId="2CB21118" w14:textId="77777777" w:rsidR="00980FF7" w:rsidRPr="003B198F" w:rsidRDefault="00980FF7" w:rsidP="00506E09">
      <w:pPr>
        <w:ind w:firstLine="709"/>
        <w:contextualSpacing/>
        <w:jc w:val="center"/>
      </w:pPr>
    </w:p>
    <w:p w14:paraId="4646A387" w14:textId="77777777" w:rsidR="00980FF7" w:rsidRPr="003B198F" w:rsidRDefault="00980FF7" w:rsidP="00506E09">
      <w:pPr>
        <w:ind w:firstLine="709"/>
        <w:contextualSpacing/>
        <w:jc w:val="center"/>
      </w:pPr>
    </w:p>
    <w:p w14:paraId="1EFC5BC5" w14:textId="70E2383E" w:rsidR="00483893" w:rsidRDefault="00483893" w:rsidP="00506E09">
      <w:pPr>
        <w:ind w:firstLine="709"/>
        <w:contextualSpacing/>
        <w:jc w:val="center"/>
      </w:pPr>
    </w:p>
    <w:p w14:paraId="31948821" w14:textId="77777777" w:rsidR="00483893" w:rsidRDefault="00483893">
      <w:pPr>
        <w:suppressAutoHyphens w:val="0"/>
      </w:pPr>
      <w:r>
        <w:br w:type="page"/>
      </w:r>
    </w:p>
    <w:p w14:paraId="1B368C4B" w14:textId="4BEFB2C6" w:rsidR="00346118" w:rsidRPr="005152B2" w:rsidRDefault="00346118" w:rsidP="00AF3EFB">
      <w:pPr>
        <w:pStyle w:val="affff0"/>
        <w:spacing w:line="240" w:lineRule="auto"/>
        <w:jc w:val="center"/>
        <w:sectPr w:rsidR="00346118" w:rsidRPr="005152B2" w:rsidSect="007F5C2E">
          <w:headerReference w:type="default" r:id="rId15"/>
          <w:footerReference w:type="default" r:id="rId16"/>
          <w:headerReference w:type="first" r:id="rId17"/>
          <w:footerReference w:type="first" r:id="rId18"/>
          <w:pgSz w:w="11905" w:h="16837" w:code="9"/>
          <w:pgMar w:top="397" w:right="851" w:bottom="295" w:left="1134" w:header="567" w:footer="454" w:gutter="0"/>
          <w:pgNumType w:start="2"/>
          <w:cols w:space="720"/>
          <w:docGrid w:linePitch="360"/>
        </w:sectPr>
      </w:pPr>
    </w:p>
    <w:p w14:paraId="45AA4460" w14:textId="77777777" w:rsidR="00AF3EFB" w:rsidRPr="00675F08" w:rsidRDefault="00AF3EFB" w:rsidP="00AF3EFB">
      <w:pPr>
        <w:pStyle w:val="13"/>
        <w:rPr>
          <w:rFonts w:cs="Times New Roman"/>
        </w:rPr>
      </w:pPr>
      <w:bookmarkStart w:id="0" w:name="_Toc196475312"/>
      <w:r w:rsidRPr="00675F08">
        <w:rPr>
          <w:rFonts w:cs="Times New Roman"/>
        </w:rPr>
        <w:lastRenderedPageBreak/>
        <w:t>ОГЛАВЛЕНИЕ</w:t>
      </w:r>
      <w:bookmarkEnd w:id="0"/>
    </w:p>
    <w:bookmarkStart w:id="1" w:name="_GoBack"/>
    <w:bookmarkEnd w:id="1"/>
    <w:p w14:paraId="21EA3717" w14:textId="17439377" w:rsidR="00352F8B" w:rsidRDefault="00AF3EFB">
      <w:pPr>
        <w:pStyle w:val="1e"/>
        <w:rPr>
          <w:rFonts w:asciiTheme="minorHAnsi" w:eastAsiaTheme="minorEastAsia" w:hAnsiTheme="minorHAnsi" w:cstheme="minorBidi"/>
          <w:b w:val="0"/>
          <w:bCs w:val="0"/>
          <w:iCs w:val="0"/>
          <w:caps w:val="0"/>
          <w:lang w:val="ru-RU" w:eastAsia="ru-RU"/>
        </w:rPr>
      </w:pPr>
      <w:r w:rsidRPr="00675F08">
        <w:rPr>
          <w:rFonts w:eastAsia="Times New Roman"/>
          <w:b w:val="0"/>
          <w:color w:val="000000" w:themeColor="text1"/>
          <w:szCs w:val="24"/>
          <w:lang w:eastAsia="zh-CN"/>
        </w:rPr>
        <w:fldChar w:fldCharType="begin"/>
      </w:r>
      <w:r w:rsidRPr="00675F08">
        <w:rPr>
          <w:rFonts w:eastAsia="Times New Roman"/>
          <w:color w:val="000000" w:themeColor="text1"/>
          <w:szCs w:val="24"/>
          <w:lang w:eastAsia="zh-CN"/>
        </w:rPr>
        <w:instrText xml:space="preserve"> TOC \o "1-4" \h \z \u </w:instrText>
      </w:r>
      <w:r w:rsidRPr="00675F08">
        <w:rPr>
          <w:rFonts w:eastAsia="Times New Roman"/>
          <w:b w:val="0"/>
          <w:color w:val="000000" w:themeColor="text1"/>
          <w:szCs w:val="24"/>
          <w:lang w:eastAsia="zh-CN"/>
        </w:rPr>
        <w:fldChar w:fldCharType="separate"/>
      </w:r>
      <w:hyperlink w:anchor="_Toc196475312" w:history="1">
        <w:r w:rsidR="00352F8B" w:rsidRPr="00EA3260">
          <w:rPr>
            <w:rStyle w:val="afa"/>
          </w:rPr>
          <w:t>ОГЛАВЛЕНИЕ</w:t>
        </w:r>
        <w:r w:rsidR="00352F8B">
          <w:rPr>
            <w:webHidden/>
          </w:rPr>
          <w:tab/>
        </w:r>
        <w:r w:rsidR="00352F8B">
          <w:rPr>
            <w:webHidden/>
          </w:rPr>
          <w:fldChar w:fldCharType="begin"/>
        </w:r>
        <w:r w:rsidR="00352F8B">
          <w:rPr>
            <w:webHidden/>
          </w:rPr>
          <w:instrText xml:space="preserve"> PAGEREF _Toc196475312 \h </w:instrText>
        </w:r>
        <w:r w:rsidR="00352F8B">
          <w:rPr>
            <w:webHidden/>
          </w:rPr>
        </w:r>
        <w:r w:rsidR="00352F8B">
          <w:rPr>
            <w:webHidden/>
          </w:rPr>
          <w:fldChar w:fldCharType="separate"/>
        </w:r>
        <w:r w:rsidR="00352F8B">
          <w:rPr>
            <w:webHidden/>
          </w:rPr>
          <w:t>3</w:t>
        </w:r>
        <w:r w:rsidR="00352F8B">
          <w:rPr>
            <w:webHidden/>
          </w:rPr>
          <w:fldChar w:fldCharType="end"/>
        </w:r>
      </w:hyperlink>
    </w:p>
    <w:p w14:paraId="31502CAC" w14:textId="5C14B14E" w:rsidR="00352F8B" w:rsidRDefault="00352F8B">
      <w:pPr>
        <w:pStyle w:val="1e"/>
        <w:rPr>
          <w:rFonts w:asciiTheme="minorHAnsi" w:eastAsiaTheme="minorEastAsia" w:hAnsiTheme="minorHAnsi" w:cstheme="minorBidi"/>
          <w:b w:val="0"/>
          <w:bCs w:val="0"/>
          <w:iCs w:val="0"/>
          <w:caps w:val="0"/>
          <w:lang w:val="ru-RU" w:eastAsia="ru-RU"/>
        </w:rPr>
      </w:pPr>
      <w:hyperlink w:anchor="_Toc196475313" w:history="1">
        <w:r w:rsidRPr="00EA3260">
          <w:rPr>
            <w:rStyle w:val="afa"/>
            <w:lang w:val="ru-RU"/>
          </w:rPr>
          <w:t xml:space="preserve">ЧАСТЬ </w:t>
        </w:r>
        <w:r w:rsidRPr="00EA3260">
          <w:rPr>
            <w:rStyle w:val="afa"/>
          </w:rPr>
          <w:t>I</w:t>
        </w:r>
        <w:r w:rsidRPr="00EA3260">
          <w:rPr>
            <w:rStyle w:val="afa"/>
            <w:lang w:val="ru-RU"/>
          </w:rPr>
          <w:t>. ПОРЯДОК ПРИМЕНЕНИЯ ПРАВИЛ ЗЕМЛЕПОЛЬЗОВАНИЯ И ЗАСТРОЙКИ И ВНЕСЕНИЯ В НИХ ИЗМЕНЕНИЙ</w:t>
        </w:r>
        <w:r>
          <w:rPr>
            <w:webHidden/>
          </w:rPr>
          <w:tab/>
        </w:r>
        <w:r>
          <w:rPr>
            <w:webHidden/>
          </w:rPr>
          <w:fldChar w:fldCharType="begin"/>
        </w:r>
        <w:r>
          <w:rPr>
            <w:webHidden/>
          </w:rPr>
          <w:instrText xml:space="preserve"> PAGEREF _Toc196475313 \h </w:instrText>
        </w:r>
        <w:r>
          <w:rPr>
            <w:webHidden/>
          </w:rPr>
        </w:r>
        <w:r>
          <w:rPr>
            <w:webHidden/>
          </w:rPr>
          <w:fldChar w:fldCharType="separate"/>
        </w:r>
        <w:r>
          <w:rPr>
            <w:webHidden/>
          </w:rPr>
          <w:t>11</w:t>
        </w:r>
        <w:r>
          <w:rPr>
            <w:webHidden/>
          </w:rPr>
          <w:fldChar w:fldCharType="end"/>
        </w:r>
      </w:hyperlink>
    </w:p>
    <w:p w14:paraId="6BCE889D" w14:textId="26116334"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14" w:history="1">
        <w:r w:rsidRPr="00EA3260">
          <w:rPr>
            <w:rStyle w:val="afa"/>
            <w:rFonts w:cs="Times New Roman"/>
            <w:noProof/>
          </w:rPr>
          <w:t>Глава 1. Регулирование землепользования и застройки органами местного самоуправления</w:t>
        </w:r>
        <w:r>
          <w:rPr>
            <w:noProof/>
            <w:webHidden/>
          </w:rPr>
          <w:tab/>
        </w:r>
        <w:r>
          <w:rPr>
            <w:noProof/>
            <w:webHidden/>
          </w:rPr>
          <w:fldChar w:fldCharType="begin"/>
        </w:r>
        <w:r>
          <w:rPr>
            <w:noProof/>
            <w:webHidden/>
          </w:rPr>
          <w:instrText xml:space="preserve"> PAGEREF _Toc196475314 \h </w:instrText>
        </w:r>
        <w:r>
          <w:rPr>
            <w:noProof/>
            <w:webHidden/>
          </w:rPr>
        </w:r>
        <w:r>
          <w:rPr>
            <w:noProof/>
            <w:webHidden/>
          </w:rPr>
          <w:fldChar w:fldCharType="separate"/>
        </w:r>
        <w:r>
          <w:rPr>
            <w:noProof/>
            <w:webHidden/>
          </w:rPr>
          <w:t>11</w:t>
        </w:r>
        <w:r>
          <w:rPr>
            <w:noProof/>
            <w:webHidden/>
          </w:rPr>
          <w:fldChar w:fldCharType="end"/>
        </w:r>
      </w:hyperlink>
    </w:p>
    <w:p w14:paraId="6D5BEFD6" w14:textId="545C6CB8"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15" w:history="1">
        <w:r w:rsidRPr="00EA3260">
          <w:rPr>
            <w:rStyle w:val="afa"/>
            <w:rFonts w:cs="Times New Roman"/>
            <w:noProof/>
          </w:rPr>
          <w:t>Раздел 1. Общие положения</w:t>
        </w:r>
        <w:r>
          <w:rPr>
            <w:noProof/>
            <w:webHidden/>
          </w:rPr>
          <w:tab/>
        </w:r>
        <w:r>
          <w:rPr>
            <w:noProof/>
            <w:webHidden/>
          </w:rPr>
          <w:fldChar w:fldCharType="begin"/>
        </w:r>
        <w:r>
          <w:rPr>
            <w:noProof/>
            <w:webHidden/>
          </w:rPr>
          <w:instrText xml:space="preserve"> PAGEREF _Toc196475315 \h </w:instrText>
        </w:r>
        <w:r>
          <w:rPr>
            <w:noProof/>
            <w:webHidden/>
          </w:rPr>
        </w:r>
        <w:r>
          <w:rPr>
            <w:noProof/>
            <w:webHidden/>
          </w:rPr>
          <w:fldChar w:fldCharType="separate"/>
        </w:r>
        <w:r>
          <w:rPr>
            <w:noProof/>
            <w:webHidden/>
          </w:rPr>
          <w:t>11</w:t>
        </w:r>
        <w:r>
          <w:rPr>
            <w:noProof/>
            <w:webHidden/>
          </w:rPr>
          <w:fldChar w:fldCharType="end"/>
        </w:r>
      </w:hyperlink>
    </w:p>
    <w:p w14:paraId="7B0CC7DE" w14:textId="1A9C3266"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16" w:history="1">
        <w:r w:rsidRPr="00EA3260">
          <w:rPr>
            <w:rStyle w:val="afa"/>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_Toc196475316 \h </w:instrText>
        </w:r>
        <w:r>
          <w:rPr>
            <w:noProof/>
            <w:webHidden/>
          </w:rPr>
        </w:r>
        <w:r>
          <w:rPr>
            <w:noProof/>
            <w:webHidden/>
          </w:rPr>
          <w:fldChar w:fldCharType="separate"/>
        </w:r>
        <w:r>
          <w:rPr>
            <w:noProof/>
            <w:webHidden/>
          </w:rPr>
          <w:t>11</w:t>
        </w:r>
        <w:r>
          <w:rPr>
            <w:noProof/>
            <w:webHidden/>
          </w:rPr>
          <w:fldChar w:fldCharType="end"/>
        </w:r>
      </w:hyperlink>
    </w:p>
    <w:p w14:paraId="345C9BD7" w14:textId="353B11FE"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17" w:history="1">
        <w:r w:rsidRPr="00EA3260">
          <w:rPr>
            <w:rStyle w:val="afa"/>
            <w:noProof/>
          </w:rPr>
          <w:t>Статья 2. Основания введения, назначение и состав Правил</w:t>
        </w:r>
        <w:r>
          <w:rPr>
            <w:noProof/>
            <w:webHidden/>
          </w:rPr>
          <w:tab/>
        </w:r>
        <w:r>
          <w:rPr>
            <w:noProof/>
            <w:webHidden/>
          </w:rPr>
          <w:fldChar w:fldCharType="begin"/>
        </w:r>
        <w:r>
          <w:rPr>
            <w:noProof/>
            <w:webHidden/>
          </w:rPr>
          <w:instrText xml:space="preserve"> PAGEREF _Toc196475317 \h </w:instrText>
        </w:r>
        <w:r>
          <w:rPr>
            <w:noProof/>
            <w:webHidden/>
          </w:rPr>
        </w:r>
        <w:r>
          <w:rPr>
            <w:noProof/>
            <w:webHidden/>
          </w:rPr>
          <w:fldChar w:fldCharType="separate"/>
        </w:r>
        <w:r>
          <w:rPr>
            <w:noProof/>
            <w:webHidden/>
          </w:rPr>
          <w:t>25</w:t>
        </w:r>
        <w:r>
          <w:rPr>
            <w:noProof/>
            <w:webHidden/>
          </w:rPr>
          <w:fldChar w:fldCharType="end"/>
        </w:r>
      </w:hyperlink>
    </w:p>
    <w:p w14:paraId="5FD35B40" w14:textId="1F851DEB"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18" w:history="1">
        <w:r w:rsidRPr="00EA3260">
          <w:rPr>
            <w:rStyle w:val="afa"/>
            <w:noProof/>
          </w:rPr>
          <w:t>Статья 3. Открытость и доступность информации о землепользовании и застройке</w:t>
        </w:r>
        <w:r>
          <w:rPr>
            <w:noProof/>
            <w:webHidden/>
          </w:rPr>
          <w:tab/>
        </w:r>
        <w:r>
          <w:rPr>
            <w:noProof/>
            <w:webHidden/>
          </w:rPr>
          <w:fldChar w:fldCharType="begin"/>
        </w:r>
        <w:r>
          <w:rPr>
            <w:noProof/>
            <w:webHidden/>
          </w:rPr>
          <w:instrText xml:space="preserve"> PAGEREF _Toc196475318 \h </w:instrText>
        </w:r>
        <w:r>
          <w:rPr>
            <w:noProof/>
            <w:webHidden/>
          </w:rPr>
        </w:r>
        <w:r>
          <w:rPr>
            <w:noProof/>
            <w:webHidden/>
          </w:rPr>
          <w:fldChar w:fldCharType="separate"/>
        </w:r>
        <w:r>
          <w:rPr>
            <w:noProof/>
            <w:webHidden/>
          </w:rPr>
          <w:t>27</w:t>
        </w:r>
        <w:r>
          <w:rPr>
            <w:noProof/>
            <w:webHidden/>
          </w:rPr>
          <w:fldChar w:fldCharType="end"/>
        </w:r>
      </w:hyperlink>
    </w:p>
    <w:p w14:paraId="4A607F6A" w14:textId="50A815E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19" w:history="1">
        <w:r w:rsidRPr="00EA3260">
          <w:rPr>
            <w:rStyle w:val="afa"/>
            <w:rFonts w:cs="Times New Roman"/>
            <w:noProof/>
          </w:rPr>
          <w:t>Раздел 2. Права использования недвижимости, возникшие до вступления в силу Правил</w:t>
        </w:r>
        <w:r>
          <w:rPr>
            <w:noProof/>
            <w:webHidden/>
          </w:rPr>
          <w:tab/>
        </w:r>
        <w:r>
          <w:rPr>
            <w:noProof/>
            <w:webHidden/>
          </w:rPr>
          <w:fldChar w:fldCharType="begin"/>
        </w:r>
        <w:r>
          <w:rPr>
            <w:noProof/>
            <w:webHidden/>
          </w:rPr>
          <w:instrText xml:space="preserve"> PAGEREF _Toc196475319 \h </w:instrText>
        </w:r>
        <w:r>
          <w:rPr>
            <w:noProof/>
            <w:webHidden/>
          </w:rPr>
        </w:r>
        <w:r>
          <w:rPr>
            <w:noProof/>
            <w:webHidden/>
          </w:rPr>
          <w:fldChar w:fldCharType="separate"/>
        </w:r>
        <w:r>
          <w:rPr>
            <w:noProof/>
            <w:webHidden/>
          </w:rPr>
          <w:t>28</w:t>
        </w:r>
        <w:r>
          <w:rPr>
            <w:noProof/>
            <w:webHidden/>
          </w:rPr>
          <w:fldChar w:fldCharType="end"/>
        </w:r>
      </w:hyperlink>
    </w:p>
    <w:p w14:paraId="7304E530" w14:textId="1458F8DE"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20" w:history="1">
        <w:r w:rsidRPr="00EA3260">
          <w:rPr>
            <w:rStyle w:val="afa"/>
            <w:noProof/>
          </w:rPr>
          <w:t>Статья 4. Общие положения, относящиеся к ранее возникшим правам</w:t>
        </w:r>
        <w:r>
          <w:rPr>
            <w:noProof/>
            <w:webHidden/>
          </w:rPr>
          <w:tab/>
        </w:r>
        <w:r>
          <w:rPr>
            <w:noProof/>
            <w:webHidden/>
          </w:rPr>
          <w:fldChar w:fldCharType="begin"/>
        </w:r>
        <w:r>
          <w:rPr>
            <w:noProof/>
            <w:webHidden/>
          </w:rPr>
          <w:instrText xml:space="preserve"> PAGEREF _Toc196475320 \h </w:instrText>
        </w:r>
        <w:r>
          <w:rPr>
            <w:noProof/>
            <w:webHidden/>
          </w:rPr>
        </w:r>
        <w:r>
          <w:rPr>
            <w:noProof/>
            <w:webHidden/>
          </w:rPr>
          <w:fldChar w:fldCharType="separate"/>
        </w:r>
        <w:r>
          <w:rPr>
            <w:noProof/>
            <w:webHidden/>
          </w:rPr>
          <w:t>28</w:t>
        </w:r>
        <w:r>
          <w:rPr>
            <w:noProof/>
            <w:webHidden/>
          </w:rPr>
          <w:fldChar w:fldCharType="end"/>
        </w:r>
      </w:hyperlink>
    </w:p>
    <w:p w14:paraId="1DD960EB" w14:textId="39D2FF71"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21" w:history="1">
        <w:r w:rsidRPr="00EA3260">
          <w:rPr>
            <w:rStyle w:val="afa"/>
            <w:noProof/>
          </w:rPr>
          <w:t>Статья 5. Использование и строительные изменения объектов недвижимости, несоответствующих Правилам</w:t>
        </w:r>
        <w:r>
          <w:rPr>
            <w:noProof/>
            <w:webHidden/>
          </w:rPr>
          <w:tab/>
        </w:r>
        <w:r>
          <w:rPr>
            <w:noProof/>
            <w:webHidden/>
          </w:rPr>
          <w:fldChar w:fldCharType="begin"/>
        </w:r>
        <w:r>
          <w:rPr>
            <w:noProof/>
            <w:webHidden/>
          </w:rPr>
          <w:instrText xml:space="preserve"> PAGEREF _Toc196475321 \h </w:instrText>
        </w:r>
        <w:r>
          <w:rPr>
            <w:noProof/>
            <w:webHidden/>
          </w:rPr>
        </w:r>
        <w:r>
          <w:rPr>
            <w:noProof/>
            <w:webHidden/>
          </w:rPr>
          <w:fldChar w:fldCharType="separate"/>
        </w:r>
        <w:r>
          <w:rPr>
            <w:noProof/>
            <w:webHidden/>
          </w:rPr>
          <w:t>28</w:t>
        </w:r>
        <w:r>
          <w:rPr>
            <w:noProof/>
            <w:webHidden/>
          </w:rPr>
          <w:fldChar w:fldCharType="end"/>
        </w:r>
      </w:hyperlink>
    </w:p>
    <w:p w14:paraId="3767E23A" w14:textId="2DC12C02"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22" w:history="1">
        <w:r w:rsidRPr="00EA3260">
          <w:rPr>
            <w:rStyle w:val="afa"/>
            <w:rFonts w:cs="Times New Roman"/>
            <w:noProof/>
          </w:rPr>
          <w:t>Раздел 3. Участники отношений, возникающих по поводу землепользования и застройки</w:t>
        </w:r>
        <w:r>
          <w:rPr>
            <w:noProof/>
            <w:webHidden/>
          </w:rPr>
          <w:tab/>
        </w:r>
        <w:r>
          <w:rPr>
            <w:noProof/>
            <w:webHidden/>
          </w:rPr>
          <w:fldChar w:fldCharType="begin"/>
        </w:r>
        <w:r>
          <w:rPr>
            <w:noProof/>
            <w:webHidden/>
          </w:rPr>
          <w:instrText xml:space="preserve"> PAGEREF _Toc196475322 \h </w:instrText>
        </w:r>
        <w:r>
          <w:rPr>
            <w:noProof/>
            <w:webHidden/>
          </w:rPr>
        </w:r>
        <w:r>
          <w:rPr>
            <w:noProof/>
            <w:webHidden/>
          </w:rPr>
          <w:fldChar w:fldCharType="separate"/>
        </w:r>
        <w:r>
          <w:rPr>
            <w:noProof/>
            <w:webHidden/>
          </w:rPr>
          <w:t>29</w:t>
        </w:r>
        <w:r>
          <w:rPr>
            <w:noProof/>
            <w:webHidden/>
          </w:rPr>
          <w:fldChar w:fldCharType="end"/>
        </w:r>
      </w:hyperlink>
    </w:p>
    <w:p w14:paraId="275E9028" w14:textId="7BDD8C12"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23" w:history="1">
        <w:r w:rsidRPr="00EA3260">
          <w:rPr>
            <w:rStyle w:val="afa"/>
            <w:noProof/>
          </w:rPr>
          <w:t>Статья 6. Общие положения о лицах, осуществляющих землепользование и застройку, и их действиях</w:t>
        </w:r>
        <w:r>
          <w:rPr>
            <w:noProof/>
            <w:webHidden/>
          </w:rPr>
          <w:tab/>
        </w:r>
        <w:r>
          <w:rPr>
            <w:noProof/>
            <w:webHidden/>
          </w:rPr>
          <w:fldChar w:fldCharType="begin"/>
        </w:r>
        <w:r>
          <w:rPr>
            <w:noProof/>
            <w:webHidden/>
          </w:rPr>
          <w:instrText xml:space="preserve"> PAGEREF _Toc196475323 \h </w:instrText>
        </w:r>
        <w:r>
          <w:rPr>
            <w:noProof/>
            <w:webHidden/>
          </w:rPr>
        </w:r>
        <w:r>
          <w:rPr>
            <w:noProof/>
            <w:webHidden/>
          </w:rPr>
          <w:fldChar w:fldCharType="separate"/>
        </w:r>
        <w:r>
          <w:rPr>
            <w:noProof/>
            <w:webHidden/>
          </w:rPr>
          <w:t>29</w:t>
        </w:r>
        <w:r>
          <w:rPr>
            <w:noProof/>
            <w:webHidden/>
          </w:rPr>
          <w:fldChar w:fldCharType="end"/>
        </w:r>
      </w:hyperlink>
    </w:p>
    <w:p w14:paraId="71CD1423" w14:textId="116EAAAC"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24" w:history="1">
        <w:r w:rsidRPr="00EA3260">
          <w:rPr>
            <w:rStyle w:val="afa"/>
            <w:noProof/>
          </w:rPr>
          <w:t>Статья 7. Комиссия по землепользованию и застройке</w:t>
        </w:r>
        <w:r>
          <w:rPr>
            <w:noProof/>
            <w:webHidden/>
          </w:rPr>
          <w:tab/>
        </w:r>
        <w:r>
          <w:rPr>
            <w:noProof/>
            <w:webHidden/>
          </w:rPr>
          <w:fldChar w:fldCharType="begin"/>
        </w:r>
        <w:r>
          <w:rPr>
            <w:noProof/>
            <w:webHidden/>
          </w:rPr>
          <w:instrText xml:space="preserve"> PAGEREF _Toc196475324 \h </w:instrText>
        </w:r>
        <w:r>
          <w:rPr>
            <w:noProof/>
            <w:webHidden/>
          </w:rPr>
        </w:r>
        <w:r>
          <w:rPr>
            <w:noProof/>
            <w:webHidden/>
          </w:rPr>
          <w:fldChar w:fldCharType="separate"/>
        </w:r>
        <w:r>
          <w:rPr>
            <w:noProof/>
            <w:webHidden/>
          </w:rPr>
          <w:t>30</w:t>
        </w:r>
        <w:r>
          <w:rPr>
            <w:noProof/>
            <w:webHidden/>
          </w:rPr>
          <w:fldChar w:fldCharType="end"/>
        </w:r>
      </w:hyperlink>
    </w:p>
    <w:p w14:paraId="638A791A" w14:textId="791A5D2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25" w:history="1">
        <w:r w:rsidRPr="00EA3260">
          <w:rPr>
            <w:rStyle w:val="afa"/>
            <w:rFonts w:cs="Times New Roman"/>
            <w:noProof/>
          </w:rPr>
          <w:t>Раздел 4. Предоставление прав на земельные участки</w:t>
        </w:r>
        <w:r>
          <w:rPr>
            <w:noProof/>
            <w:webHidden/>
          </w:rPr>
          <w:tab/>
        </w:r>
        <w:r>
          <w:rPr>
            <w:noProof/>
            <w:webHidden/>
          </w:rPr>
          <w:fldChar w:fldCharType="begin"/>
        </w:r>
        <w:r>
          <w:rPr>
            <w:noProof/>
            <w:webHidden/>
          </w:rPr>
          <w:instrText xml:space="preserve"> PAGEREF _Toc196475325 \h </w:instrText>
        </w:r>
        <w:r>
          <w:rPr>
            <w:noProof/>
            <w:webHidden/>
          </w:rPr>
        </w:r>
        <w:r>
          <w:rPr>
            <w:noProof/>
            <w:webHidden/>
          </w:rPr>
          <w:fldChar w:fldCharType="separate"/>
        </w:r>
        <w:r>
          <w:rPr>
            <w:noProof/>
            <w:webHidden/>
          </w:rPr>
          <w:t>31</w:t>
        </w:r>
        <w:r>
          <w:rPr>
            <w:noProof/>
            <w:webHidden/>
          </w:rPr>
          <w:fldChar w:fldCharType="end"/>
        </w:r>
      </w:hyperlink>
    </w:p>
    <w:p w14:paraId="5254B3FC" w14:textId="18368997"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26" w:history="1">
        <w:r w:rsidRPr="00EA3260">
          <w:rPr>
            <w:rStyle w:val="afa"/>
            <w:noProof/>
          </w:rPr>
          <w:t>Статья 8. Общие положения предоставления прав на земельные участки</w:t>
        </w:r>
        <w:r>
          <w:rPr>
            <w:noProof/>
            <w:webHidden/>
          </w:rPr>
          <w:tab/>
        </w:r>
        <w:r>
          <w:rPr>
            <w:noProof/>
            <w:webHidden/>
          </w:rPr>
          <w:fldChar w:fldCharType="begin"/>
        </w:r>
        <w:r>
          <w:rPr>
            <w:noProof/>
            <w:webHidden/>
          </w:rPr>
          <w:instrText xml:space="preserve"> PAGEREF _Toc196475326 \h </w:instrText>
        </w:r>
        <w:r>
          <w:rPr>
            <w:noProof/>
            <w:webHidden/>
          </w:rPr>
        </w:r>
        <w:r>
          <w:rPr>
            <w:noProof/>
            <w:webHidden/>
          </w:rPr>
          <w:fldChar w:fldCharType="separate"/>
        </w:r>
        <w:r>
          <w:rPr>
            <w:noProof/>
            <w:webHidden/>
          </w:rPr>
          <w:t>31</w:t>
        </w:r>
        <w:r>
          <w:rPr>
            <w:noProof/>
            <w:webHidden/>
          </w:rPr>
          <w:fldChar w:fldCharType="end"/>
        </w:r>
      </w:hyperlink>
    </w:p>
    <w:p w14:paraId="1689A6B6" w14:textId="1DE003E0"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27" w:history="1">
        <w:r w:rsidRPr="00EA3260">
          <w:rPr>
            <w:rStyle w:val="afa"/>
            <w:noProof/>
          </w:rPr>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Трудобеликовского сельского поселения</w:t>
        </w:r>
        <w:r>
          <w:rPr>
            <w:noProof/>
            <w:webHidden/>
          </w:rPr>
          <w:tab/>
        </w:r>
        <w:r>
          <w:rPr>
            <w:noProof/>
            <w:webHidden/>
          </w:rPr>
          <w:fldChar w:fldCharType="begin"/>
        </w:r>
        <w:r>
          <w:rPr>
            <w:noProof/>
            <w:webHidden/>
          </w:rPr>
          <w:instrText xml:space="preserve"> PAGEREF _Toc196475327 \h </w:instrText>
        </w:r>
        <w:r>
          <w:rPr>
            <w:noProof/>
            <w:webHidden/>
          </w:rPr>
        </w:r>
        <w:r>
          <w:rPr>
            <w:noProof/>
            <w:webHidden/>
          </w:rPr>
          <w:fldChar w:fldCharType="separate"/>
        </w:r>
        <w:r>
          <w:rPr>
            <w:noProof/>
            <w:webHidden/>
          </w:rPr>
          <w:t>37</w:t>
        </w:r>
        <w:r>
          <w:rPr>
            <w:noProof/>
            <w:webHidden/>
          </w:rPr>
          <w:fldChar w:fldCharType="end"/>
        </w:r>
      </w:hyperlink>
    </w:p>
    <w:p w14:paraId="39CD57A1" w14:textId="556644C4"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28" w:history="1">
        <w:r w:rsidRPr="00EA3260">
          <w:rPr>
            <w:rStyle w:val="afa"/>
            <w:noProof/>
          </w:rPr>
          <w:t>Статья 10.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_Toc196475328 \h </w:instrText>
        </w:r>
        <w:r>
          <w:rPr>
            <w:noProof/>
            <w:webHidden/>
          </w:rPr>
        </w:r>
        <w:r>
          <w:rPr>
            <w:noProof/>
            <w:webHidden/>
          </w:rPr>
          <w:fldChar w:fldCharType="separate"/>
        </w:r>
        <w:r>
          <w:rPr>
            <w:noProof/>
            <w:webHidden/>
          </w:rPr>
          <w:t>37</w:t>
        </w:r>
        <w:r>
          <w:rPr>
            <w:noProof/>
            <w:webHidden/>
          </w:rPr>
          <w:fldChar w:fldCharType="end"/>
        </w:r>
      </w:hyperlink>
    </w:p>
    <w:p w14:paraId="15A78838" w14:textId="65B14AA4"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29" w:history="1">
        <w:r w:rsidRPr="00EA3260">
          <w:rPr>
            <w:rStyle w:val="afa"/>
            <w:rFonts w:cs="Times New Roman"/>
            <w:noProof/>
          </w:rPr>
          <w:t>Раздел 5. Прекращение и ограничение прав на земельные участки. Сервитуты</w:t>
        </w:r>
        <w:r>
          <w:rPr>
            <w:noProof/>
            <w:webHidden/>
          </w:rPr>
          <w:tab/>
        </w:r>
        <w:r>
          <w:rPr>
            <w:noProof/>
            <w:webHidden/>
          </w:rPr>
          <w:fldChar w:fldCharType="begin"/>
        </w:r>
        <w:r>
          <w:rPr>
            <w:noProof/>
            <w:webHidden/>
          </w:rPr>
          <w:instrText xml:space="preserve"> PAGEREF _Toc196475329 \h </w:instrText>
        </w:r>
        <w:r>
          <w:rPr>
            <w:noProof/>
            <w:webHidden/>
          </w:rPr>
        </w:r>
        <w:r>
          <w:rPr>
            <w:noProof/>
            <w:webHidden/>
          </w:rPr>
          <w:fldChar w:fldCharType="separate"/>
        </w:r>
        <w:r>
          <w:rPr>
            <w:noProof/>
            <w:webHidden/>
          </w:rPr>
          <w:t>39</w:t>
        </w:r>
        <w:r>
          <w:rPr>
            <w:noProof/>
            <w:webHidden/>
          </w:rPr>
          <w:fldChar w:fldCharType="end"/>
        </w:r>
      </w:hyperlink>
    </w:p>
    <w:p w14:paraId="57217FD2" w14:textId="1A1596E8"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30" w:history="1">
        <w:r w:rsidRPr="00EA3260">
          <w:rPr>
            <w:rStyle w:val="afa"/>
            <w:noProof/>
          </w:rPr>
          <w:t>Статья 11. Прекращение прав на земельные участки.</w:t>
        </w:r>
        <w:r>
          <w:rPr>
            <w:noProof/>
            <w:webHidden/>
          </w:rPr>
          <w:tab/>
        </w:r>
        <w:r>
          <w:rPr>
            <w:noProof/>
            <w:webHidden/>
          </w:rPr>
          <w:fldChar w:fldCharType="begin"/>
        </w:r>
        <w:r>
          <w:rPr>
            <w:noProof/>
            <w:webHidden/>
          </w:rPr>
          <w:instrText xml:space="preserve"> PAGEREF _Toc196475330 \h </w:instrText>
        </w:r>
        <w:r>
          <w:rPr>
            <w:noProof/>
            <w:webHidden/>
          </w:rPr>
        </w:r>
        <w:r>
          <w:rPr>
            <w:noProof/>
            <w:webHidden/>
          </w:rPr>
          <w:fldChar w:fldCharType="separate"/>
        </w:r>
        <w:r>
          <w:rPr>
            <w:noProof/>
            <w:webHidden/>
          </w:rPr>
          <w:t>39</w:t>
        </w:r>
        <w:r>
          <w:rPr>
            <w:noProof/>
            <w:webHidden/>
          </w:rPr>
          <w:fldChar w:fldCharType="end"/>
        </w:r>
      </w:hyperlink>
    </w:p>
    <w:p w14:paraId="3B316CF6" w14:textId="622B1DBB"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31" w:history="1">
        <w:r w:rsidRPr="00EA3260">
          <w:rPr>
            <w:rStyle w:val="afa"/>
            <w:noProof/>
          </w:rPr>
          <w:t>Статья 12. Право ограниченного пользования чужим земельным участком (сервитут)</w:t>
        </w:r>
        <w:r>
          <w:rPr>
            <w:noProof/>
            <w:webHidden/>
          </w:rPr>
          <w:tab/>
        </w:r>
        <w:r>
          <w:rPr>
            <w:noProof/>
            <w:webHidden/>
          </w:rPr>
          <w:fldChar w:fldCharType="begin"/>
        </w:r>
        <w:r>
          <w:rPr>
            <w:noProof/>
            <w:webHidden/>
          </w:rPr>
          <w:instrText xml:space="preserve"> PAGEREF _Toc196475331 \h </w:instrText>
        </w:r>
        <w:r>
          <w:rPr>
            <w:noProof/>
            <w:webHidden/>
          </w:rPr>
        </w:r>
        <w:r>
          <w:rPr>
            <w:noProof/>
            <w:webHidden/>
          </w:rPr>
          <w:fldChar w:fldCharType="separate"/>
        </w:r>
        <w:r>
          <w:rPr>
            <w:noProof/>
            <w:webHidden/>
          </w:rPr>
          <w:t>39</w:t>
        </w:r>
        <w:r>
          <w:rPr>
            <w:noProof/>
            <w:webHidden/>
          </w:rPr>
          <w:fldChar w:fldCharType="end"/>
        </w:r>
      </w:hyperlink>
    </w:p>
    <w:p w14:paraId="722DF2C1" w14:textId="378C5E33"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32" w:history="1">
        <w:r w:rsidRPr="00EA3260">
          <w:rPr>
            <w:rStyle w:val="afa"/>
            <w:noProof/>
          </w:rPr>
          <w:t>Статья 13. Ограничение прав на землю</w:t>
        </w:r>
        <w:r>
          <w:rPr>
            <w:noProof/>
            <w:webHidden/>
          </w:rPr>
          <w:tab/>
        </w:r>
        <w:r>
          <w:rPr>
            <w:noProof/>
            <w:webHidden/>
          </w:rPr>
          <w:fldChar w:fldCharType="begin"/>
        </w:r>
        <w:r>
          <w:rPr>
            <w:noProof/>
            <w:webHidden/>
          </w:rPr>
          <w:instrText xml:space="preserve"> PAGEREF _Toc196475332 \h </w:instrText>
        </w:r>
        <w:r>
          <w:rPr>
            <w:noProof/>
            <w:webHidden/>
          </w:rPr>
        </w:r>
        <w:r>
          <w:rPr>
            <w:noProof/>
            <w:webHidden/>
          </w:rPr>
          <w:fldChar w:fldCharType="separate"/>
        </w:r>
        <w:r>
          <w:rPr>
            <w:noProof/>
            <w:webHidden/>
          </w:rPr>
          <w:t>41</w:t>
        </w:r>
        <w:r>
          <w:rPr>
            <w:noProof/>
            <w:webHidden/>
          </w:rPr>
          <w:fldChar w:fldCharType="end"/>
        </w:r>
      </w:hyperlink>
    </w:p>
    <w:p w14:paraId="67C6CAB3" w14:textId="46E350B3"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33" w:history="1">
        <w:r w:rsidRPr="00EA3260">
          <w:rPr>
            <w:rStyle w:val="afa"/>
            <w:rFonts w:cs="Times New Roman"/>
            <w:noProof/>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Pr>
            <w:noProof/>
            <w:webHidden/>
          </w:rPr>
          <w:tab/>
        </w:r>
        <w:r>
          <w:rPr>
            <w:noProof/>
            <w:webHidden/>
          </w:rPr>
          <w:fldChar w:fldCharType="begin"/>
        </w:r>
        <w:r>
          <w:rPr>
            <w:noProof/>
            <w:webHidden/>
          </w:rPr>
          <w:instrText xml:space="preserve"> PAGEREF _Toc196475333 \h </w:instrText>
        </w:r>
        <w:r>
          <w:rPr>
            <w:noProof/>
            <w:webHidden/>
          </w:rPr>
        </w:r>
        <w:r>
          <w:rPr>
            <w:noProof/>
            <w:webHidden/>
          </w:rPr>
          <w:fldChar w:fldCharType="separate"/>
        </w:r>
        <w:r>
          <w:rPr>
            <w:noProof/>
            <w:webHidden/>
          </w:rPr>
          <w:t>43</w:t>
        </w:r>
        <w:r>
          <w:rPr>
            <w:noProof/>
            <w:webHidden/>
          </w:rPr>
          <w:fldChar w:fldCharType="end"/>
        </w:r>
      </w:hyperlink>
    </w:p>
    <w:p w14:paraId="505B2724" w14:textId="113870BA"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34" w:history="1">
        <w:r w:rsidRPr="00EA3260">
          <w:rPr>
            <w:rStyle w:val="afa"/>
            <w:noProof/>
          </w:rPr>
          <w:t>Статья 14. Градостроительный регламент</w:t>
        </w:r>
        <w:r>
          <w:rPr>
            <w:noProof/>
            <w:webHidden/>
          </w:rPr>
          <w:tab/>
        </w:r>
        <w:r>
          <w:rPr>
            <w:noProof/>
            <w:webHidden/>
          </w:rPr>
          <w:fldChar w:fldCharType="begin"/>
        </w:r>
        <w:r>
          <w:rPr>
            <w:noProof/>
            <w:webHidden/>
          </w:rPr>
          <w:instrText xml:space="preserve"> PAGEREF _Toc196475334 \h </w:instrText>
        </w:r>
        <w:r>
          <w:rPr>
            <w:noProof/>
            <w:webHidden/>
          </w:rPr>
        </w:r>
        <w:r>
          <w:rPr>
            <w:noProof/>
            <w:webHidden/>
          </w:rPr>
          <w:fldChar w:fldCharType="separate"/>
        </w:r>
        <w:r>
          <w:rPr>
            <w:noProof/>
            <w:webHidden/>
          </w:rPr>
          <w:t>43</w:t>
        </w:r>
        <w:r>
          <w:rPr>
            <w:noProof/>
            <w:webHidden/>
          </w:rPr>
          <w:fldChar w:fldCharType="end"/>
        </w:r>
      </w:hyperlink>
    </w:p>
    <w:p w14:paraId="53F9826B" w14:textId="464FAA28"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35" w:history="1">
        <w:r w:rsidRPr="00EA3260">
          <w:rPr>
            <w:rStyle w:val="afa"/>
            <w:noProof/>
          </w:rPr>
          <w:t>Статья 15.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_Toc196475335 \h </w:instrText>
        </w:r>
        <w:r>
          <w:rPr>
            <w:noProof/>
            <w:webHidden/>
          </w:rPr>
        </w:r>
        <w:r>
          <w:rPr>
            <w:noProof/>
            <w:webHidden/>
          </w:rPr>
          <w:fldChar w:fldCharType="separate"/>
        </w:r>
        <w:r>
          <w:rPr>
            <w:noProof/>
            <w:webHidden/>
          </w:rPr>
          <w:t>44</w:t>
        </w:r>
        <w:r>
          <w:rPr>
            <w:noProof/>
            <w:webHidden/>
          </w:rPr>
          <w:fldChar w:fldCharType="end"/>
        </w:r>
      </w:hyperlink>
    </w:p>
    <w:p w14:paraId="260D23C1" w14:textId="744A6309"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36" w:history="1">
        <w:r w:rsidRPr="00EA3260">
          <w:rPr>
            <w:rStyle w:val="afa"/>
            <w:noProof/>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_Toc196475336 \h </w:instrText>
        </w:r>
        <w:r>
          <w:rPr>
            <w:noProof/>
            <w:webHidden/>
          </w:rPr>
        </w:r>
        <w:r>
          <w:rPr>
            <w:noProof/>
            <w:webHidden/>
          </w:rPr>
          <w:fldChar w:fldCharType="separate"/>
        </w:r>
        <w:r>
          <w:rPr>
            <w:noProof/>
            <w:webHidden/>
          </w:rPr>
          <w:t>45</w:t>
        </w:r>
        <w:r>
          <w:rPr>
            <w:noProof/>
            <w:webHidden/>
          </w:rPr>
          <w:fldChar w:fldCharType="end"/>
        </w:r>
      </w:hyperlink>
    </w:p>
    <w:p w14:paraId="612177A1" w14:textId="4C4976E9"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37" w:history="1">
        <w:r w:rsidRPr="00EA3260">
          <w:rPr>
            <w:rStyle w:val="afa"/>
            <w:noProof/>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_Toc196475337 \h </w:instrText>
        </w:r>
        <w:r>
          <w:rPr>
            <w:noProof/>
            <w:webHidden/>
          </w:rPr>
        </w:r>
        <w:r>
          <w:rPr>
            <w:noProof/>
            <w:webHidden/>
          </w:rPr>
          <w:fldChar w:fldCharType="separate"/>
        </w:r>
        <w:r>
          <w:rPr>
            <w:noProof/>
            <w:webHidden/>
          </w:rPr>
          <w:t>46</w:t>
        </w:r>
        <w:r>
          <w:rPr>
            <w:noProof/>
            <w:webHidden/>
          </w:rPr>
          <w:fldChar w:fldCharType="end"/>
        </w:r>
      </w:hyperlink>
    </w:p>
    <w:p w14:paraId="5BF7577E" w14:textId="606DB08F"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38" w:history="1">
        <w:r w:rsidRPr="00EA3260">
          <w:rPr>
            <w:rStyle w:val="afa"/>
            <w:noProof/>
          </w:rPr>
          <w:t>Статья 18.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_Toc196475338 \h </w:instrText>
        </w:r>
        <w:r>
          <w:rPr>
            <w:noProof/>
            <w:webHidden/>
          </w:rPr>
        </w:r>
        <w:r>
          <w:rPr>
            <w:noProof/>
            <w:webHidden/>
          </w:rPr>
          <w:fldChar w:fldCharType="separate"/>
        </w:r>
        <w:r>
          <w:rPr>
            <w:noProof/>
            <w:webHidden/>
          </w:rPr>
          <w:t>48</w:t>
        </w:r>
        <w:r>
          <w:rPr>
            <w:noProof/>
            <w:webHidden/>
          </w:rPr>
          <w:fldChar w:fldCharType="end"/>
        </w:r>
      </w:hyperlink>
    </w:p>
    <w:p w14:paraId="3AE46E37" w14:textId="696E8BBC"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39" w:history="1">
        <w:r w:rsidRPr="00EA3260">
          <w:rPr>
            <w:rStyle w:val="afa"/>
            <w:rFonts w:cs="Times New Roman"/>
            <w:noProof/>
          </w:rPr>
          <w:t>Глава 3. Подготовка документации по планировке территории</w:t>
        </w:r>
        <w:r>
          <w:rPr>
            <w:noProof/>
            <w:webHidden/>
          </w:rPr>
          <w:tab/>
        </w:r>
        <w:r>
          <w:rPr>
            <w:noProof/>
            <w:webHidden/>
          </w:rPr>
          <w:fldChar w:fldCharType="begin"/>
        </w:r>
        <w:r>
          <w:rPr>
            <w:noProof/>
            <w:webHidden/>
          </w:rPr>
          <w:instrText xml:space="preserve"> PAGEREF _Toc196475339 \h </w:instrText>
        </w:r>
        <w:r>
          <w:rPr>
            <w:noProof/>
            <w:webHidden/>
          </w:rPr>
        </w:r>
        <w:r>
          <w:rPr>
            <w:noProof/>
            <w:webHidden/>
          </w:rPr>
          <w:fldChar w:fldCharType="separate"/>
        </w:r>
        <w:r>
          <w:rPr>
            <w:noProof/>
            <w:webHidden/>
          </w:rPr>
          <w:t>49</w:t>
        </w:r>
        <w:r>
          <w:rPr>
            <w:noProof/>
            <w:webHidden/>
          </w:rPr>
          <w:fldChar w:fldCharType="end"/>
        </w:r>
      </w:hyperlink>
    </w:p>
    <w:p w14:paraId="68650DF8" w14:textId="453AC910"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40" w:history="1">
        <w:r w:rsidRPr="00EA3260">
          <w:rPr>
            <w:rStyle w:val="afa"/>
            <w:noProof/>
          </w:rPr>
          <w:t>Статья 20. Инженерные изыскания для подготовки документации по планировке территории</w:t>
        </w:r>
        <w:r>
          <w:rPr>
            <w:noProof/>
            <w:webHidden/>
          </w:rPr>
          <w:tab/>
        </w:r>
        <w:r>
          <w:rPr>
            <w:noProof/>
            <w:webHidden/>
          </w:rPr>
          <w:fldChar w:fldCharType="begin"/>
        </w:r>
        <w:r>
          <w:rPr>
            <w:noProof/>
            <w:webHidden/>
          </w:rPr>
          <w:instrText xml:space="preserve"> PAGEREF _Toc196475340 \h </w:instrText>
        </w:r>
        <w:r>
          <w:rPr>
            <w:noProof/>
            <w:webHidden/>
          </w:rPr>
        </w:r>
        <w:r>
          <w:rPr>
            <w:noProof/>
            <w:webHidden/>
          </w:rPr>
          <w:fldChar w:fldCharType="separate"/>
        </w:r>
        <w:r>
          <w:rPr>
            <w:noProof/>
            <w:webHidden/>
          </w:rPr>
          <w:t>50</w:t>
        </w:r>
        <w:r>
          <w:rPr>
            <w:noProof/>
            <w:webHidden/>
          </w:rPr>
          <w:fldChar w:fldCharType="end"/>
        </w:r>
      </w:hyperlink>
    </w:p>
    <w:p w14:paraId="07D5C2B5" w14:textId="4B457F49"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41" w:history="1">
        <w:r w:rsidRPr="00EA3260">
          <w:rPr>
            <w:rStyle w:val="afa"/>
            <w:noProof/>
          </w:rPr>
          <w:t>Статья 21. Проекты планировки территории</w:t>
        </w:r>
        <w:r>
          <w:rPr>
            <w:noProof/>
            <w:webHidden/>
          </w:rPr>
          <w:tab/>
        </w:r>
        <w:r>
          <w:rPr>
            <w:noProof/>
            <w:webHidden/>
          </w:rPr>
          <w:fldChar w:fldCharType="begin"/>
        </w:r>
        <w:r>
          <w:rPr>
            <w:noProof/>
            <w:webHidden/>
          </w:rPr>
          <w:instrText xml:space="preserve"> PAGEREF _Toc196475341 \h </w:instrText>
        </w:r>
        <w:r>
          <w:rPr>
            <w:noProof/>
            <w:webHidden/>
          </w:rPr>
        </w:r>
        <w:r>
          <w:rPr>
            <w:noProof/>
            <w:webHidden/>
          </w:rPr>
          <w:fldChar w:fldCharType="separate"/>
        </w:r>
        <w:r>
          <w:rPr>
            <w:noProof/>
            <w:webHidden/>
          </w:rPr>
          <w:t>51</w:t>
        </w:r>
        <w:r>
          <w:rPr>
            <w:noProof/>
            <w:webHidden/>
          </w:rPr>
          <w:fldChar w:fldCharType="end"/>
        </w:r>
      </w:hyperlink>
    </w:p>
    <w:p w14:paraId="2E9B448A" w14:textId="38BCF1AF"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42" w:history="1">
        <w:r w:rsidRPr="00EA3260">
          <w:rPr>
            <w:rStyle w:val="afa"/>
            <w:noProof/>
          </w:rPr>
          <w:t>Статья 22. Проекты межевания территорий</w:t>
        </w:r>
        <w:r>
          <w:rPr>
            <w:noProof/>
            <w:webHidden/>
          </w:rPr>
          <w:tab/>
        </w:r>
        <w:r>
          <w:rPr>
            <w:noProof/>
            <w:webHidden/>
          </w:rPr>
          <w:fldChar w:fldCharType="begin"/>
        </w:r>
        <w:r>
          <w:rPr>
            <w:noProof/>
            <w:webHidden/>
          </w:rPr>
          <w:instrText xml:space="preserve"> PAGEREF _Toc196475342 \h </w:instrText>
        </w:r>
        <w:r>
          <w:rPr>
            <w:noProof/>
            <w:webHidden/>
          </w:rPr>
        </w:r>
        <w:r>
          <w:rPr>
            <w:noProof/>
            <w:webHidden/>
          </w:rPr>
          <w:fldChar w:fldCharType="separate"/>
        </w:r>
        <w:r>
          <w:rPr>
            <w:noProof/>
            <w:webHidden/>
          </w:rPr>
          <w:t>53</w:t>
        </w:r>
        <w:r>
          <w:rPr>
            <w:noProof/>
            <w:webHidden/>
          </w:rPr>
          <w:fldChar w:fldCharType="end"/>
        </w:r>
      </w:hyperlink>
    </w:p>
    <w:p w14:paraId="15A1311C" w14:textId="3892032C"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43" w:history="1">
        <w:r w:rsidRPr="00EA3260">
          <w:rPr>
            <w:rStyle w:val="afa"/>
            <w:noProof/>
          </w:rPr>
          <w:t>Статья 23. Архитектурно-градостроительный облик объекта капитального строительства</w:t>
        </w:r>
        <w:r>
          <w:rPr>
            <w:noProof/>
            <w:webHidden/>
          </w:rPr>
          <w:tab/>
        </w:r>
        <w:r>
          <w:rPr>
            <w:noProof/>
            <w:webHidden/>
          </w:rPr>
          <w:fldChar w:fldCharType="begin"/>
        </w:r>
        <w:r>
          <w:rPr>
            <w:noProof/>
            <w:webHidden/>
          </w:rPr>
          <w:instrText xml:space="preserve"> PAGEREF _Toc196475343 \h </w:instrText>
        </w:r>
        <w:r>
          <w:rPr>
            <w:noProof/>
            <w:webHidden/>
          </w:rPr>
        </w:r>
        <w:r>
          <w:rPr>
            <w:noProof/>
            <w:webHidden/>
          </w:rPr>
          <w:fldChar w:fldCharType="separate"/>
        </w:r>
        <w:r>
          <w:rPr>
            <w:noProof/>
            <w:webHidden/>
          </w:rPr>
          <w:t>56</w:t>
        </w:r>
        <w:r>
          <w:rPr>
            <w:noProof/>
            <w:webHidden/>
          </w:rPr>
          <w:fldChar w:fldCharType="end"/>
        </w:r>
      </w:hyperlink>
    </w:p>
    <w:p w14:paraId="63E5C3E1" w14:textId="61288A3C"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44" w:history="1">
        <w:r w:rsidRPr="00EA3260">
          <w:rPr>
            <w:rStyle w:val="afa"/>
            <w:noProof/>
          </w:rPr>
          <w:t>Статья 23.1. Правила согласования архитектурно-градостроительного облика объекта капитального строительства</w:t>
        </w:r>
        <w:r>
          <w:rPr>
            <w:noProof/>
            <w:webHidden/>
          </w:rPr>
          <w:tab/>
        </w:r>
        <w:r>
          <w:rPr>
            <w:noProof/>
            <w:webHidden/>
          </w:rPr>
          <w:fldChar w:fldCharType="begin"/>
        </w:r>
        <w:r>
          <w:rPr>
            <w:noProof/>
            <w:webHidden/>
          </w:rPr>
          <w:instrText xml:space="preserve"> PAGEREF _Toc196475344 \h </w:instrText>
        </w:r>
        <w:r>
          <w:rPr>
            <w:noProof/>
            <w:webHidden/>
          </w:rPr>
        </w:r>
        <w:r>
          <w:rPr>
            <w:noProof/>
            <w:webHidden/>
          </w:rPr>
          <w:fldChar w:fldCharType="separate"/>
        </w:r>
        <w:r>
          <w:rPr>
            <w:noProof/>
            <w:webHidden/>
          </w:rPr>
          <w:t>56</w:t>
        </w:r>
        <w:r>
          <w:rPr>
            <w:noProof/>
            <w:webHidden/>
          </w:rPr>
          <w:fldChar w:fldCharType="end"/>
        </w:r>
      </w:hyperlink>
    </w:p>
    <w:p w14:paraId="00987E3C" w14:textId="3E45BBC8"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45" w:history="1">
        <w:r w:rsidRPr="00EA3260">
          <w:rPr>
            <w:rStyle w:val="afa"/>
            <w:noProof/>
          </w:rPr>
          <w:t>Статья 24. Подготовка и утверждение документации по планировке территории, разрабатываемой на основании решения органа местного самоуправления</w:t>
        </w:r>
        <w:r>
          <w:rPr>
            <w:noProof/>
            <w:webHidden/>
          </w:rPr>
          <w:tab/>
        </w:r>
        <w:r>
          <w:rPr>
            <w:noProof/>
            <w:webHidden/>
          </w:rPr>
          <w:fldChar w:fldCharType="begin"/>
        </w:r>
        <w:r>
          <w:rPr>
            <w:noProof/>
            <w:webHidden/>
          </w:rPr>
          <w:instrText xml:space="preserve"> PAGEREF _Toc196475345 \h </w:instrText>
        </w:r>
        <w:r>
          <w:rPr>
            <w:noProof/>
            <w:webHidden/>
          </w:rPr>
        </w:r>
        <w:r>
          <w:rPr>
            <w:noProof/>
            <w:webHidden/>
          </w:rPr>
          <w:fldChar w:fldCharType="separate"/>
        </w:r>
        <w:r>
          <w:rPr>
            <w:noProof/>
            <w:webHidden/>
          </w:rPr>
          <w:t>60</w:t>
        </w:r>
        <w:r>
          <w:rPr>
            <w:noProof/>
            <w:webHidden/>
          </w:rPr>
          <w:fldChar w:fldCharType="end"/>
        </w:r>
      </w:hyperlink>
    </w:p>
    <w:p w14:paraId="752F820F" w14:textId="675C7921"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46" w:history="1">
        <w:r w:rsidRPr="00EA3260">
          <w:rPr>
            <w:rStyle w:val="afa"/>
            <w:noProof/>
          </w:rPr>
          <w:t>Статья 25. Особенности подготовки документации по планировке территории применительно к территории муниципального образования</w:t>
        </w:r>
        <w:r>
          <w:rPr>
            <w:noProof/>
            <w:webHidden/>
          </w:rPr>
          <w:tab/>
        </w:r>
        <w:r>
          <w:rPr>
            <w:noProof/>
            <w:webHidden/>
          </w:rPr>
          <w:fldChar w:fldCharType="begin"/>
        </w:r>
        <w:r>
          <w:rPr>
            <w:noProof/>
            <w:webHidden/>
          </w:rPr>
          <w:instrText xml:space="preserve"> PAGEREF _Toc196475346 \h </w:instrText>
        </w:r>
        <w:r>
          <w:rPr>
            <w:noProof/>
            <w:webHidden/>
          </w:rPr>
        </w:r>
        <w:r>
          <w:rPr>
            <w:noProof/>
            <w:webHidden/>
          </w:rPr>
          <w:fldChar w:fldCharType="separate"/>
        </w:r>
        <w:r>
          <w:rPr>
            <w:noProof/>
            <w:webHidden/>
          </w:rPr>
          <w:t>68</w:t>
        </w:r>
        <w:r>
          <w:rPr>
            <w:noProof/>
            <w:webHidden/>
          </w:rPr>
          <w:fldChar w:fldCharType="end"/>
        </w:r>
      </w:hyperlink>
    </w:p>
    <w:p w14:paraId="3A9D777B" w14:textId="16395147"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47" w:history="1">
        <w:r w:rsidRPr="00EA3260">
          <w:rPr>
            <w:rStyle w:val="afa"/>
            <w:rFonts w:cs="Times New Roman"/>
            <w:noProof/>
          </w:rPr>
          <w:t>Глава 4. Проведение публичных слушаний по вопросам землепользования и застройки</w:t>
        </w:r>
        <w:r>
          <w:rPr>
            <w:noProof/>
            <w:webHidden/>
          </w:rPr>
          <w:tab/>
        </w:r>
        <w:r>
          <w:rPr>
            <w:noProof/>
            <w:webHidden/>
          </w:rPr>
          <w:fldChar w:fldCharType="begin"/>
        </w:r>
        <w:r>
          <w:rPr>
            <w:noProof/>
            <w:webHidden/>
          </w:rPr>
          <w:instrText xml:space="preserve"> PAGEREF _Toc196475347 \h </w:instrText>
        </w:r>
        <w:r>
          <w:rPr>
            <w:noProof/>
            <w:webHidden/>
          </w:rPr>
        </w:r>
        <w:r>
          <w:rPr>
            <w:noProof/>
            <w:webHidden/>
          </w:rPr>
          <w:fldChar w:fldCharType="separate"/>
        </w:r>
        <w:r>
          <w:rPr>
            <w:noProof/>
            <w:webHidden/>
          </w:rPr>
          <w:t>70</w:t>
        </w:r>
        <w:r>
          <w:rPr>
            <w:noProof/>
            <w:webHidden/>
          </w:rPr>
          <w:fldChar w:fldCharType="end"/>
        </w:r>
      </w:hyperlink>
    </w:p>
    <w:p w14:paraId="45FD7CA1" w14:textId="645B59FF"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48" w:history="1">
        <w:r w:rsidRPr="00EA3260">
          <w:rPr>
            <w:rStyle w:val="afa"/>
            <w:noProof/>
          </w:rPr>
          <w:t>Статья 26. Публичные слушания по вопросам землепользования и застройки</w:t>
        </w:r>
        <w:r>
          <w:rPr>
            <w:noProof/>
            <w:webHidden/>
          </w:rPr>
          <w:tab/>
        </w:r>
        <w:r>
          <w:rPr>
            <w:noProof/>
            <w:webHidden/>
          </w:rPr>
          <w:fldChar w:fldCharType="begin"/>
        </w:r>
        <w:r>
          <w:rPr>
            <w:noProof/>
            <w:webHidden/>
          </w:rPr>
          <w:instrText xml:space="preserve"> PAGEREF _Toc196475348 \h </w:instrText>
        </w:r>
        <w:r>
          <w:rPr>
            <w:noProof/>
            <w:webHidden/>
          </w:rPr>
        </w:r>
        <w:r>
          <w:rPr>
            <w:noProof/>
            <w:webHidden/>
          </w:rPr>
          <w:fldChar w:fldCharType="separate"/>
        </w:r>
        <w:r>
          <w:rPr>
            <w:noProof/>
            <w:webHidden/>
          </w:rPr>
          <w:t>70</w:t>
        </w:r>
        <w:r>
          <w:rPr>
            <w:noProof/>
            <w:webHidden/>
          </w:rPr>
          <w:fldChar w:fldCharType="end"/>
        </w:r>
      </w:hyperlink>
    </w:p>
    <w:p w14:paraId="28A30940" w14:textId="76809B44"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49" w:history="1">
        <w:r w:rsidRPr="00EA3260">
          <w:rPr>
            <w:rStyle w:val="afa"/>
            <w:rFonts w:cs="Times New Roman"/>
            <w:noProof/>
          </w:rPr>
          <w:t>Глава 5. Внесение изменений в правила землепользования и застройки</w:t>
        </w:r>
        <w:r>
          <w:rPr>
            <w:noProof/>
            <w:webHidden/>
          </w:rPr>
          <w:tab/>
        </w:r>
        <w:r>
          <w:rPr>
            <w:noProof/>
            <w:webHidden/>
          </w:rPr>
          <w:fldChar w:fldCharType="begin"/>
        </w:r>
        <w:r>
          <w:rPr>
            <w:noProof/>
            <w:webHidden/>
          </w:rPr>
          <w:instrText xml:space="preserve"> PAGEREF _Toc196475349 \h </w:instrText>
        </w:r>
        <w:r>
          <w:rPr>
            <w:noProof/>
            <w:webHidden/>
          </w:rPr>
        </w:r>
        <w:r>
          <w:rPr>
            <w:noProof/>
            <w:webHidden/>
          </w:rPr>
          <w:fldChar w:fldCharType="separate"/>
        </w:r>
        <w:r>
          <w:rPr>
            <w:noProof/>
            <w:webHidden/>
          </w:rPr>
          <w:t>80</w:t>
        </w:r>
        <w:r>
          <w:rPr>
            <w:noProof/>
            <w:webHidden/>
          </w:rPr>
          <w:fldChar w:fldCharType="end"/>
        </w:r>
      </w:hyperlink>
    </w:p>
    <w:p w14:paraId="11A6B126" w14:textId="6F24270C"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50" w:history="1">
        <w:r w:rsidRPr="00EA3260">
          <w:rPr>
            <w:rStyle w:val="afa"/>
            <w:noProof/>
          </w:rPr>
          <w:t>Статья 27. Порядок и основания для внесения изменений в правила землепользования и застройки</w:t>
        </w:r>
        <w:r>
          <w:rPr>
            <w:noProof/>
            <w:webHidden/>
          </w:rPr>
          <w:tab/>
        </w:r>
        <w:r>
          <w:rPr>
            <w:noProof/>
            <w:webHidden/>
          </w:rPr>
          <w:fldChar w:fldCharType="begin"/>
        </w:r>
        <w:r>
          <w:rPr>
            <w:noProof/>
            <w:webHidden/>
          </w:rPr>
          <w:instrText xml:space="preserve"> PAGEREF _Toc196475350 \h </w:instrText>
        </w:r>
        <w:r>
          <w:rPr>
            <w:noProof/>
            <w:webHidden/>
          </w:rPr>
        </w:r>
        <w:r>
          <w:rPr>
            <w:noProof/>
            <w:webHidden/>
          </w:rPr>
          <w:fldChar w:fldCharType="separate"/>
        </w:r>
        <w:r>
          <w:rPr>
            <w:noProof/>
            <w:webHidden/>
          </w:rPr>
          <w:t>80</w:t>
        </w:r>
        <w:r>
          <w:rPr>
            <w:noProof/>
            <w:webHidden/>
          </w:rPr>
          <w:fldChar w:fldCharType="end"/>
        </w:r>
      </w:hyperlink>
    </w:p>
    <w:p w14:paraId="42E6AA90" w14:textId="080EF800"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51" w:history="1">
        <w:r w:rsidRPr="00EA3260">
          <w:rPr>
            <w:rStyle w:val="afa"/>
            <w:rFonts w:cs="Times New Roman"/>
            <w:noProof/>
          </w:rPr>
          <w:t>Глава 6. Регулирование иных вопросов землепользования и застройки</w:t>
        </w:r>
        <w:r>
          <w:rPr>
            <w:noProof/>
            <w:webHidden/>
          </w:rPr>
          <w:tab/>
        </w:r>
        <w:r>
          <w:rPr>
            <w:noProof/>
            <w:webHidden/>
          </w:rPr>
          <w:fldChar w:fldCharType="begin"/>
        </w:r>
        <w:r>
          <w:rPr>
            <w:noProof/>
            <w:webHidden/>
          </w:rPr>
          <w:instrText xml:space="preserve"> PAGEREF _Toc196475351 \h </w:instrText>
        </w:r>
        <w:r>
          <w:rPr>
            <w:noProof/>
            <w:webHidden/>
          </w:rPr>
        </w:r>
        <w:r>
          <w:rPr>
            <w:noProof/>
            <w:webHidden/>
          </w:rPr>
          <w:fldChar w:fldCharType="separate"/>
        </w:r>
        <w:r>
          <w:rPr>
            <w:noProof/>
            <w:webHidden/>
          </w:rPr>
          <w:t>83</w:t>
        </w:r>
        <w:r>
          <w:rPr>
            <w:noProof/>
            <w:webHidden/>
          </w:rPr>
          <w:fldChar w:fldCharType="end"/>
        </w:r>
      </w:hyperlink>
    </w:p>
    <w:p w14:paraId="262A3327" w14:textId="03863A05"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52" w:history="1">
        <w:r w:rsidRPr="00EA3260">
          <w:rPr>
            <w:rStyle w:val="afa"/>
            <w:noProof/>
          </w:rPr>
          <w:t>Статья 28. Выдача разрешений на строительство</w:t>
        </w:r>
        <w:r>
          <w:rPr>
            <w:noProof/>
            <w:webHidden/>
          </w:rPr>
          <w:tab/>
        </w:r>
        <w:r>
          <w:rPr>
            <w:noProof/>
            <w:webHidden/>
          </w:rPr>
          <w:fldChar w:fldCharType="begin"/>
        </w:r>
        <w:r>
          <w:rPr>
            <w:noProof/>
            <w:webHidden/>
          </w:rPr>
          <w:instrText xml:space="preserve"> PAGEREF _Toc196475352 \h </w:instrText>
        </w:r>
        <w:r>
          <w:rPr>
            <w:noProof/>
            <w:webHidden/>
          </w:rPr>
        </w:r>
        <w:r>
          <w:rPr>
            <w:noProof/>
            <w:webHidden/>
          </w:rPr>
          <w:fldChar w:fldCharType="separate"/>
        </w:r>
        <w:r>
          <w:rPr>
            <w:noProof/>
            <w:webHidden/>
          </w:rPr>
          <w:t>83</w:t>
        </w:r>
        <w:r>
          <w:rPr>
            <w:noProof/>
            <w:webHidden/>
          </w:rPr>
          <w:fldChar w:fldCharType="end"/>
        </w:r>
      </w:hyperlink>
    </w:p>
    <w:p w14:paraId="3BF914AB" w14:textId="22435E22"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53" w:history="1">
        <w:r w:rsidRPr="00EA3260">
          <w:rPr>
            <w:rStyle w:val="afa"/>
            <w:noProof/>
          </w:rPr>
          <w:t>Статья 29. Выдача уведомления о планируемых строительстве или реконструкции объекта индивидуального жилищного строительства или садового дома</w:t>
        </w:r>
        <w:r>
          <w:rPr>
            <w:noProof/>
            <w:webHidden/>
          </w:rPr>
          <w:tab/>
        </w:r>
        <w:r>
          <w:rPr>
            <w:noProof/>
            <w:webHidden/>
          </w:rPr>
          <w:fldChar w:fldCharType="begin"/>
        </w:r>
        <w:r>
          <w:rPr>
            <w:noProof/>
            <w:webHidden/>
          </w:rPr>
          <w:instrText xml:space="preserve"> PAGEREF _Toc196475353 \h </w:instrText>
        </w:r>
        <w:r>
          <w:rPr>
            <w:noProof/>
            <w:webHidden/>
          </w:rPr>
        </w:r>
        <w:r>
          <w:rPr>
            <w:noProof/>
            <w:webHidden/>
          </w:rPr>
          <w:fldChar w:fldCharType="separate"/>
        </w:r>
        <w:r>
          <w:rPr>
            <w:noProof/>
            <w:webHidden/>
          </w:rPr>
          <w:t>99</w:t>
        </w:r>
        <w:r>
          <w:rPr>
            <w:noProof/>
            <w:webHidden/>
          </w:rPr>
          <w:fldChar w:fldCharType="end"/>
        </w:r>
      </w:hyperlink>
    </w:p>
    <w:p w14:paraId="5D9AB21F" w14:textId="788F901D"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54" w:history="1">
        <w:r w:rsidRPr="00EA3260">
          <w:rPr>
            <w:rStyle w:val="afa"/>
            <w:noProof/>
          </w:rPr>
          <w:t>Статья 30. Выдача разрешения на ввод объекта в эксплуатацию</w:t>
        </w:r>
        <w:r>
          <w:rPr>
            <w:noProof/>
            <w:webHidden/>
          </w:rPr>
          <w:tab/>
        </w:r>
        <w:r>
          <w:rPr>
            <w:noProof/>
            <w:webHidden/>
          </w:rPr>
          <w:fldChar w:fldCharType="begin"/>
        </w:r>
        <w:r>
          <w:rPr>
            <w:noProof/>
            <w:webHidden/>
          </w:rPr>
          <w:instrText xml:space="preserve"> PAGEREF _Toc196475354 \h </w:instrText>
        </w:r>
        <w:r>
          <w:rPr>
            <w:noProof/>
            <w:webHidden/>
          </w:rPr>
        </w:r>
        <w:r>
          <w:rPr>
            <w:noProof/>
            <w:webHidden/>
          </w:rPr>
          <w:fldChar w:fldCharType="separate"/>
        </w:r>
        <w:r>
          <w:rPr>
            <w:noProof/>
            <w:webHidden/>
          </w:rPr>
          <w:t>106</w:t>
        </w:r>
        <w:r>
          <w:rPr>
            <w:noProof/>
            <w:webHidden/>
          </w:rPr>
          <w:fldChar w:fldCharType="end"/>
        </w:r>
      </w:hyperlink>
    </w:p>
    <w:p w14:paraId="12B02C7A" w14:textId="26D44860"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55" w:history="1">
        <w:r w:rsidRPr="00EA3260">
          <w:rPr>
            <w:rStyle w:val="afa"/>
            <w:noProof/>
          </w:rPr>
          <w:t>Статья 31. Градостроительные планы земельных участков</w:t>
        </w:r>
        <w:r>
          <w:rPr>
            <w:noProof/>
            <w:webHidden/>
          </w:rPr>
          <w:tab/>
        </w:r>
        <w:r>
          <w:rPr>
            <w:noProof/>
            <w:webHidden/>
          </w:rPr>
          <w:fldChar w:fldCharType="begin"/>
        </w:r>
        <w:r>
          <w:rPr>
            <w:noProof/>
            <w:webHidden/>
          </w:rPr>
          <w:instrText xml:space="preserve"> PAGEREF _Toc196475355 \h </w:instrText>
        </w:r>
        <w:r>
          <w:rPr>
            <w:noProof/>
            <w:webHidden/>
          </w:rPr>
        </w:r>
        <w:r>
          <w:rPr>
            <w:noProof/>
            <w:webHidden/>
          </w:rPr>
          <w:fldChar w:fldCharType="separate"/>
        </w:r>
        <w:r>
          <w:rPr>
            <w:noProof/>
            <w:webHidden/>
          </w:rPr>
          <w:t>116</w:t>
        </w:r>
        <w:r>
          <w:rPr>
            <w:noProof/>
            <w:webHidden/>
          </w:rPr>
          <w:fldChar w:fldCharType="end"/>
        </w:r>
      </w:hyperlink>
    </w:p>
    <w:p w14:paraId="0BA6F64D" w14:textId="3D74A581"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56" w:history="1">
        <w:r w:rsidRPr="00EA3260">
          <w:rPr>
            <w:rStyle w:val="afa"/>
            <w:rFonts w:cs="Times New Roman"/>
            <w:noProof/>
          </w:rPr>
          <w:t>Глава 7. Снос объектов капитального строительства</w:t>
        </w:r>
        <w:r>
          <w:rPr>
            <w:noProof/>
            <w:webHidden/>
          </w:rPr>
          <w:tab/>
        </w:r>
        <w:r>
          <w:rPr>
            <w:noProof/>
            <w:webHidden/>
          </w:rPr>
          <w:fldChar w:fldCharType="begin"/>
        </w:r>
        <w:r>
          <w:rPr>
            <w:noProof/>
            <w:webHidden/>
          </w:rPr>
          <w:instrText xml:space="preserve"> PAGEREF _Toc196475356 \h </w:instrText>
        </w:r>
        <w:r>
          <w:rPr>
            <w:noProof/>
            <w:webHidden/>
          </w:rPr>
        </w:r>
        <w:r>
          <w:rPr>
            <w:noProof/>
            <w:webHidden/>
          </w:rPr>
          <w:fldChar w:fldCharType="separate"/>
        </w:r>
        <w:r>
          <w:rPr>
            <w:noProof/>
            <w:webHidden/>
          </w:rPr>
          <w:t>120</w:t>
        </w:r>
        <w:r>
          <w:rPr>
            <w:noProof/>
            <w:webHidden/>
          </w:rPr>
          <w:fldChar w:fldCharType="end"/>
        </w:r>
      </w:hyperlink>
    </w:p>
    <w:p w14:paraId="1F43A15F" w14:textId="208EABF2"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57" w:history="1">
        <w:r w:rsidRPr="00EA3260">
          <w:rPr>
            <w:rStyle w:val="afa"/>
            <w:noProof/>
          </w:rPr>
          <w:t>Статья 32. Общие положения о сносе объектов капитального строительства</w:t>
        </w:r>
        <w:r>
          <w:rPr>
            <w:noProof/>
            <w:webHidden/>
          </w:rPr>
          <w:tab/>
        </w:r>
        <w:r>
          <w:rPr>
            <w:noProof/>
            <w:webHidden/>
          </w:rPr>
          <w:fldChar w:fldCharType="begin"/>
        </w:r>
        <w:r>
          <w:rPr>
            <w:noProof/>
            <w:webHidden/>
          </w:rPr>
          <w:instrText xml:space="preserve"> PAGEREF _Toc196475357 \h </w:instrText>
        </w:r>
        <w:r>
          <w:rPr>
            <w:noProof/>
            <w:webHidden/>
          </w:rPr>
        </w:r>
        <w:r>
          <w:rPr>
            <w:noProof/>
            <w:webHidden/>
          </w:rPr>
          <w:fldChar w:fldCharType="separate"/>
        </w:r>
        <w:r>
          <w:rPr>
            <w:noProof/>
            <w:webHidden/>
          </w:rPr>
          <w:t>120</w:t>
        </w:r>
        <w:r>
          <w:rPr>
            <w:noProof/>
            <w:webHidden/>
          </w:rPr>
          <w:fldChar w:fldCharType="end"/>
        </w:r>
      </w:hyperlink>
    </w:p>
    <w:p w14:paraId="0092723D" w14:textId="34A24891"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58" w:history="1">
        <w:r w:rsidRPr="00EA3260">
          <w:rPr>
            <w:rStyle w:val="afa"/>
            <w:noProof/>
          </w:rPr>
          <w:t>Статья 33. Осуществление сноса объекта капитального строительства</w:t>
        </w:r>
        <w:r>
          <w:rPr>
            <w:noProof/>
            <w:webHidden/>
          </w:rPr>
          <w:tab/>
        </w:r>
        <w:r>
          <w:rPr>
            <w:noProof/>
            <w:webHidden/>
          </w:rPr>
          <w:fldChar w:fldCharType="begin"/>
        </w:r>
        <w:r>
          <w:rPr>
            <w:noProof/>
            <w:webHidden/>
          </w:rPr>
          <w:instrText xml:space="preserve"> PAGEREF _Toc196475358 \h </w:instrText>
        </w:r>
        <w:r>
          <w:rPr>
            <w:noProof/>
            <w:webHidden/>
          </w:rPr>
        </w:r>
        <w:r>
          <w:rPr>
            <w:noProof/>
            <w:webHidden/>
          </w:rPr>
          <w:fldChar w:fldCharType="separate"/>
        </w:r>
        <w:r>
          <w:rPr>
            <w:noProof/>
            <w:webHidden/>
          </w:rPr>
          <w:t>120</w:t>
        </w:r>
        <w:r>
          <w:rPr>
            <w:noProof/>
            <w:webHidden/>
          </w:rPr>
          <w:fldChar w:fldCharType="end"/>
        </w:r>
      </w:hyperlink>
    </w:p>
    <w:p w14:paraId="0D352E88" w14:textId="2045FFF8"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59" w:history="1">
        <w:r w:rsidRPr="00EA3260">
          <w:rPr>
            <w:rStyle w:val="afa"/>
            <w:rFonts w:cs="Times New Roman"/>
            <w:noProof/>
            <w:lang w:eastAsia="ru-RU"/>
          </w:rPr>
          <w:t>Глава 8. Архитектурно градостроительный облик.</w:t>
        </w:r>
        <w:r>
          <w:rPr>
            <w:noProof/>
            <w:webHidden/>
          </w:rPr>
          <w:tab/>
        </w:r>
        <w:r>
          <w:rPr>
            <w:noProof/>
            <w:webHidden/>
          </w:rPr>
          <w:fldChar w:fldCharType="begin"/>
        </w:r>
        <w:r>
          <w:rPr>
            <w:noProof/>
            <w:webHidden/>
          </w:rPr>
          <w:instrText xml:space="preserve"> PAGEREF _Toc196475359 \h </w:instrText>
        </w:r>
        <w:r>
          <w:rPr>
            <w:noProof/>
            <w:webHidden/>
          </w:rPr>
        </w:r>
        <w:r>
          <w:rPr>
            <w:noProof/>
            <w:webHidden/>
          </w:rPr>
          <w:fldChar w:fldCharType="separate"/>
        </w:r>
        <w:r>
          <w:rPr>
            <w:noProof/>
            <w:webHidden/>
          </w:rPr>
          <w:t>124</w:t>
        </w:r>
        <w:r>
          <w:rPr>
            <w:noProof/>
            <w:webHidden/>
          </w:rPr>
          <w:fldChar w:fldCharType="end"/>
        </w:r>
      </w:hyperlink>
    </w:p>
    <w:p w14:paraId="4C46DCDE" w14:textId="2805C07A"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60" w:history="1">
        <w:r w:rsidRPr="00EA3260">
          <w:rPr>
            <w:rStyle w:val="afa"/>
            <w:noProof/>
            <w:lang w:eastAsia="ru-RU"/>
          </w:rPr>
          <w:t>Статья 35. Требования к архитектурно-градостроительному облику объекта капитального строительства.</w:t>
        </w:r>
        <w:r>
          <w:rPr>
            <w:noProof/>
            <w:webHidden/>
          </w:rPr>
          <w:tab/>
        </w:r>
        <w:r>
          <w:rPr>
            <w:noProof/>
            <w:webHidden/>
          </w:rPr>
          <w:fldChar w:fldCharType="begin"/>
        </w:r>
        <w:r>
          <w:rPr>
            <w:noProof/>
            <w:webHidden/>
          </w:rPr>
          <w:instrText xml:space="preserve"> PAGEREF _Toc196475360 \h </w:instrText>
        </w:r>
        <w:r>
          <w:rPr>
            <w:noProof/>
            <w:webHidden/>
          </w:rPr>
        </w:r>
        <w:r>
          <w:rPr>
            <w:noProof/>
            <w:webHidden/>
          </w:rPr>
          <w:fldChar w:fldCharType="separate"/>
        </w:r>
        <w:r>
          <w:rPr>
            <w:noProof/>
            <w:webHidden/>
          </w:rPr>
          <w:t>124</w:t>
        </w:r>
        <w:r>
          <w:rPr>
            <w:noProof/>
            <w:webHidden/>
          </w:rPr>
          <w:fldChar w:fldCharType="end"/>
        </w:r>
      </w:hyperlink>
    </w:p>
    <w:p w14:paraId="5593FE3C" w14:textId="6C0EEB0C" w:rsidR="00352F8B" w:rsidRDefault="00352F8B">
      <w:pPr>
        <w:pStyle w:val="1e"/>
        <w:rPr>
          <w:rFonts w:asciiTheme="minorHAnsi" w:eastAsiaTheme="minorEastAsia" w:hAnsiTheme="minorHAnsi" w:cstheme="minorBidi"/>
          <w:b w:val="0"/>
          <w:bCs w:val="0"/>
          <w:iCs w:val="0"/>
          <w:caps w:val="0"/>
          <w:lang w:val="ru-RU" w:eastAsia="ru-RU"/>
        </w:rPr>
      </w:pPr>
      <w:hyperlink w:anchor="_Toc196475361" w:history="1">
        <w:r w:rsidRPr="00EA3260">
          <w:rPr>
            <w:rStyle w:val="afa"/>
            <w:lang w:val="ru-RU"/>
          </w:rPr>
          <w:t xml:space="preserve">ЧАСТЬ </w:t>
        </w:r>
        <w:r w:rsidRPr="00EA3260">
          <w:rPr>
            <w:rStyle w:val="afa"/>
          </w:rPr>
          <w:t>II</w:t>
        </w:r>
        <w:r w:rsidRPr="00EA3260">
          <w:rPr>
            <w:rStyle w:val="afa"/>
            <w:lang w:val="ru-RU"/>
          </w:rPr>
          <w:t>. КАРТА(Ы) ГРАДОСТРОИТЕЛЬНОГО ЗОНИРОВАНИЯ, КАРТА(Ы) ЗОН С ОСОБЫМИ УСЛОВИЯМИ ИСПОЛЬЗОВАНИЯ ТЕРРИТОРИИ</w:t>
        </w:r>
        <w:r>
          <w:rPr>
            <w:webHidden/>
          </w:rPr>
          <w:tab/>
        </w:r>
        <w:r>
          <w:rPr>
            <w:webHidden/>
          </w:rPr>
          <w:fldChar w:fldCharType="begin"/>
        </w:r>
        <w:r>
          <w:rPr>
            <w:webHidden/>
          </w:rPr>
          <w:instrText xml:space="preserve"> PAGEREF _Toc196475361 \h </w:instrText>
        </w:r>
        <w:r>
          <w:rPr>
            <w:webHidden/>
          </w:rPr>
        </w:r>
        <w:r>
          <w:rPr>
            <w:webHidden/>
          </w:rPr>
          <w:fldChar w:fldCharType="separate"/>
        </w:r>
        <w:r>
          <w:rPr>
            <w:webHidden/>
          </w:rPr>
          <w:t>145</w:t>
        </w:r>
        <w:r>
          <w:rPr>
            <w:webHidden/>
          </w:rPr>
          <w:fldChar w:fldCharType="end"/>
        </w:r>
      </w:hyperlink>
    </w:p>
    <w:p w14:paraId="298D3431" w14:textId="2C7F0D89"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362" w:history="1">
        <w:r w:rsidRPr="00EA3260">
          <w:rPr>
            <w:rStyle w:val="afa"/>
            <w:noProof/>
          </w:rPr>
          <w:t>Статья 36. Карта(ы) градостроительного зонирования территории Трудобеликовского сельского поселения Красноармейского района, карта(ы) зон с особыми условиями использования территории.</w:t>
        </w:r>
        <w:r>
          <w:rPr>
            <w:noProof/>
            <w:webHidden/>
          </w:rPr>
          <w:tab/>
        </w:r>
        <w:r>
          <w:rPr>
            <w:noProof/>
            <w:webHidden/>
          </w:rPr>
          <w:fldChar w:fldCharType="begin"/>
        </w:r>
        <w:r>
          <w:rPr>
            <w:noProof/>
            <w:webHidden/>
          </w:rPr>
          <w:instrText xml:space="preserve"> PAGEREF _Toc196475362 \h </w:instrText>
        </w:r>
        <w:r>
          <w:rPr>
            <w:noProof/>
            <w:webHidden/>
          </w:rPr>
        </w:r>
        <w:r>
          <w:rPr>
            <w:noProof/>
            <w:webHidden/>
          </w:rPr>
          <w:fldChar w:fldCharType="separate"/>
        </w:r>
        <w:r>
          <w:rPr>
            <w:noProof/>
            <w:webHidden/>
          </w:rPr>
          <w:t>145</w:t>
        </w:r>
        <w:r>
          <w:rPr>
            <w:noProof/>
            <w:webHidden/>
          </w:rPr>
          <w:fldChar w:fldCharType="end"/>
        </w:r>
      </w:hyperlink>
    </w:p>
    <w:p w14:paraId="291800F6" w14:textId="1C102450" w:rsidR="00352F8B" w:rsidRDefault="00352F8B">
      <w:pPr>
        <w:pStyle w:val="1e"/>
        <w:rPr>
          <w:rFonts w:asciiTheme="minorHAnsi" w:eastAsiaTheme="minorEastAsia" w:hAnsiTheme="minorHAnsi" w:cstheme="minorBidi"/>
          <w:b w:val="0"/>
          <w:bCs w:val="0"/>
          <w:iCs w:val="0"/>
          <w:caps w:val="0"/>
          <w:lang w:val="ru-RU" w:eastAsia="ru-RU"/>
        </w:rPr>
      </w:pPr>
      <w:hyperlink w:anchor="_Toc196475363" w:history="1">
        <w:r w:rsidRPr="00EA3260">
          <w:rPr>
            <w:rStyle w:val="afa"/>
            <w:rFonts w:eastAsia="Calibri"/>
          </w:rPr>
          <w:t>ЧАСТЬ III. ГРАДОСТРОИТЕЛЬНЫЕ РЕГЛАМЕНТЫ</w:t>
        </w:r>
        <w:r>
          <w:rPr>
            <w:webHidden/>
          </w:rPr>
          <w:tab/>
        </w:r>
        <w:r>
          <w:rPr>
            <w:webHidden/>
          </w:rPr>
          <w:fldChar w:fldCharType="begin"/>
        </w:r>
        <w:r>
          <w:rPr>
            <w:webHidden/>
          </w:rPr>
          <w:instrText xml:space="preserve"> PAGEREF _Toc196475363 \h </w:instrText>
        </w:r>
        <w:r>
          <w:rPr>
            <w:webHidden/>
          </w:rPr>
        </w:r>
        <w:r>
          <w:rPr>
            <w:webHidden/>
          </w:rPr>
          <w:fldChar w:fldCharType="separate"/>
        </w:r>
        <w:r>
          <w:rPr>
            <w:webHidden/>
          </w:rPr>
          <w:t>150</w:t>
        </w:r>
        <w:r>
          <w:rPr>
            <w:webHidden/>
          </w:rPr>
          <w:fldChar w:fldCharType="end"/>
        </w:r>
      </w:hyperlink>
    </w:p>
    <w:p w14:paraId="18E9A9F2" w14:textId="0CD1B808" w:rsidR="00352F8B" w:rsidRDefault="00352F8B">
      <w:pPr>
        <w:pStyle w:val="1e"/>
        <w:rPr>
          <w:rFonts w:asciiTheme="minorHAnsi" w:eastAsiaTheme="minorEastAsia" w:hAnsiTheme="minorHAnsi" w:cstheme="minorBidi"/>
          <w:b w:val="0"/>
          <w:bCs w:val="0"/>
          <w:iCs w:val="0"/>
          <w:caps w:val="0"/>
          <w:lang w:val="ru-RU" w:eastAsia="ru-RU"/>
        </w:rPr>
      </w:pPr>
      <w:hyperlink w:anchor="_Toc196475364" w:history="1">
        <w:r w:rsidRPr="00EA3260">
          <w:rPr>
            <w:rStyle w:val="afa"/>
            <w:rFonts w:eastAsia="Calibri"/>
          </w:rPr>
          <w:t>Статья 37. Виды территориальных зон, выделенных на карте градостроительного зонирования территории Трудобеликовского сельского поселения Красноармейского района</w:t>
        </w:r>
        <w:r>
          <w:rPr>
            <w:webHidden/>
          </w:rPr>
          <w:tab/>
        </w:r>
        <w:r>
          <w:rPr>
            <w:webHidden/>
          </w:rPr>
          <w:fldChar w:fldCharType="begin"/>
        </w:r>
        <w:r>
          <w:rPr>
            <w:webHidden/>
          </w:rPr>
          <w:instrText xml:space="preserve"> PAGEREF _Toc196475364 \h </w:instrText>
        </w:r>
        <w:r>
          <w:rPr>
            <w:webHidden/>
          </w:rPr>
        </w:r>
        <w:r>
          <w:rPr>
            <w:webHidden/>
          </w:rPr>
          <w:fldChar w:fldCharType="separate"/>
        </w:r>
        <w:r>
          <w:rPr>
            <w:webHidden/>
          </w:rPr>
          <w:t>150</w:t>
        </w:r>
        <w:r>
          <w:rPr>
            <w:webHidden/>
          </w:rPr>
          <w:fldChar w:fldCharType="end"/>
        </w:r>
      </w:hyperlink>
    </w:p>
    <w:p w14:paraId="572974D1" w14:textId="07DA5396" w:rsidR="00352F8B" w:rsidRDefault="00352F8B">
      <w:pPr>
        <w:pStyle w:val="1e"/>
        <w:rPr>
          <w:rFonts w:asciiTheme="minorHAnsi" w:eastAsiaTheme="minorEastAsia" w:hAnsiTheme="minorHAnsi" w:cstheme="minorBidi"/>
          <w:b w:val="0"/>
          <w:bCs w:val="0"/>
          <w:iCs w:val="0"/>
          <w:caps w:val="0"/>
          <w:lang w:val="ru-RU" w:eastAsia="ru-RU"/>
        </w:rPr>
      </w:pPr>
      <w:hyperlink w:anchor="_Toc196475365" w:history="1">
        <w:r w:rsidRPr="00EA3260">
          <w:rPr>
            <w:rStyle w:val="afa"/>
          </w:rPr>
          <w:t>1. Зона застройки индивидуальными жилыми домами (Ж1)</w:t>
        </w:r>
        <w:r>
          <w:rPr>
            <w:webHidden/>
          </w:rPr>
          <w:tab/>
        </w:r>
        <w:r>
          <w:rPr>
            <w:webHidden/>
          </w:rPr>
          <w:fldChar w:fldCharType="begin"/>
        </w:r>
        <w:r>
          <w:rPr>
            <w:webHidden/>
          </w:rPr>
          <w:instrText xml:space="preserve"> PAGEREF _Toc196475365 \h </w:instrText>
        </w:r>
        <w:r>
          <w:rPr>
            <w:webHidden/>
          </w:rPr>
        </w:r>
        <w:r>
          <w:rPr>
            <w:webHidden/>
          </w:rPr>
          <w:fldChar w:fldCharType="separate"/>
        </w:r>
        <w:r>
          <w:rPr>
            <w:webHidden/>
          </w:rPr>
          <w:t>152</w:t>
        </w:r>
        <w:r>
          <w:rPr>
            <w:webHidden/>
          </w:rPr>
          <w:fldChar w:fldCharType="end"/>
        </w:r>
      </w:hyperlink>
    </w:p>
    <w:p w14:paraId="6C734FD6" w14:textId="6955BFBE"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66"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_Toc196475366 \h </w:instrText>
        </w:r>
        <w:r>
          <w:rPr>
            <w:noProof/>
            <w:webHidden/>
          </w:rPr>
        </w:r>
        <w:r>
          <w:rPr>
            <w:noProof/>
            <w:webHidden/>
          </w:rPr>
          <w:fldChar w:fldCharType="separate"/>
        </w:r>
        <w:r>
          <w:rPr>
            <w:noProof/>
            <w:webHidden/>
          </w:rPr>
          <w:t>152</w:t>
        </w:r>
        <w:r>
          <w:rPr>
            <w:noProof/>
            <w:webHidden/>
          </w:rPr>
          <w:fldChar w:fldCharType="end"/>
        </w:r>
      </w:hyperlink>
    </w:p>
    <w:p w14:paraId="1ECAC3BF" w14:textId="6C46C079"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67"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_Toc196475367 \h </w:instrText>
        </w:r>
        <w:r>
          <w:rPr>
            <w:noProof/>
            <w:webHidden/>
          </w:rPr>
        </w:r>
        <w:r>
          <w:rPr>
            <w:noProof/>
            <w:webHidden/>
          </w:rPr>
          <w:fldChar w:fldCharType="separate"/>
        </w:r>
        <w:r>
          <w:rPr>
            <w:noProof/>
            <w:webHidden/>
          </w:rPr>
          <w:t>156</w:t>
        </w:r>
        <w:r>
          <w:rPr>
            <w:noProof/>
            <w:webHidden/>
          </w:rPr>
          <w:fldChar w:fldCharType="end"/>
        </w:r>
      </w:hyperlink>
    </w:p>
    <w:p w14:paraId="63C44BBA" w14:textId="03B59B2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68"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_Toc196475368 \h </w:instrText>
        </w:r>
        <w:r>
          <w:rPr>
            <w:noProof/>
            <w:webHidden/>
          </w:rPr>
        </w:r>
        <w:r>
          <w:rPr>
            <w:noProof/>
            <w:webHidden/>
          </w:rPr>
          <w:fldChar w:fldCharType="separate"/>
        </w:r>
        <w:r>
          <w:rPr>
            <w:noProof/>
            <w:webHidden/>
          </w:rPr>
          <w:t>156</w:t>
        </w:r>
        <w:r>
          <w:rPr>
            <w:noProof/>
            <w:webHidden/>
          </w:rPr>
          <w:fldChar w:fldCharType="end"/>
        </w:r>
      </w:hyperlink>
    </w:p>
    <w:p w14:paraId="7C9A1A80" w14:textId="19C8BCE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69"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_Toc196475369 \h </w:instrText>
        </w:r>
        <w:r>
          <w:rPr>
            <w:noProof/>
            <w:webHidden/>
          </w:rPr>
        </w:r>
        <w:r>
          <w:rPr>
            <w:noProof/>
            <w:webHidden/>
          </w:rPr>
          <w:fldChar w:fldCharType="separate"/>
        </w:r>
        <w:r>
          <w:rPr>
            <w:noProof/>
            <w:webHidden/>
          </w:rPr>
          <w:t>168</w:t>
        </w:r>
        <w:r>
          <w:rPr>
            <w:noProof/>
            <w:webHidden/>
          </w:rPr>
          <w:fldChar w:fldCharType="end"/>
        </w:r>
      </w:hyperlink>
    </w:p>
    <w:p w14:paraId="3EF78AF9" w14:textId="5EE3D2B3"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70"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_Toc196475370 \h </w:instrText>
        </w:r>
        <w:r>
          <w:rPr>
            <w:noProof/>
            <w:webHidden/>
          </w:rPr>
        </w:r>
        <w:r>
          <w:rPr>
            <w:noProof/>
            <w:webHidden/>
          </w:rPr>
          <w:fldChar w:fldCharType="separate"/>
        </w:r>
        <w:r>
          <w:rPr>
            <w:noProof/>
            <w:webHidden/>
          </w:rPr>
          <w:t>176</w:t>
        </w:r>
        <w:r>
          <w:rPr>
            <w:noProof/>
            <w:webHidden/>
          </w:rPr>
          <w:fldChar w:fldCharType="end"/>
        </w:r>
      </w:hyperlink>
    </w:p>
    <w:p w14:paraId="399B50A5" w14:textId="76B8AECC" w:rsidR="00352F8B" w:rsidRDefault="00352F8B">
      <w:pPr>
        <w:pStyle w:val="1e"/>
        <w:rPr>
          <w:rFonts w:asciiTheme="minorHAnsi" w:eastAsiaTheme="minorEastAsia" w:hAnsiTheme="minorHAnsi" w:cstheme="minorBidi"/>
          <w:b w:val="0"/>
          <w:bCs w:val="0"/>
          <w:iCs w:val="0"/>
          <w:caps w:val="0"/>
          <w:lang w:val="ru-RU" w:eastAsia="ru-RU"/>
        </w:rPr>
      </w:pPr>
      <w:hyperlink w:anchor="_Toc196475371" w:history="1">
        <w:r w:rsidRPr="00EA3260">
          <w:rPr>
            <w:rStyle w:val="afa"/>
          </w:rPr>
          <w:t>2. Зона застройки малоэтажными жилыми домами (Ж2)</w:t>
        </w:r>
        <w:r>
          <w:rPr>
            <w:webHidden/>
          </w:rPr>
          <w:tab/>
        </w:r>
        <w:r>
          <w:rPr>
            <w:webHidden/>
          </w:rPr>
          <w:fldChar w:fldCharType="begin"/>
        </w:r>
        <w:r>
          <w:rPr>
            <w:webHidden/>
          </w:rPr>
          <w:instrText xml:space="preserve"> PAGEREF _Toc196475371 \h </w:instrText>
        </w:r>
        <w:r>
          <w:rPr>
            <w:webHidden/>
          </w:rPr>
        </w:r>
        <w:r>
          <w:rPr>
            <w:webHidden/>
          </w:rPr>
          <w:fldChar w:fldCharType="separate"/>
        </w:r>
        <w:r>
          <w:rPr>
            <w:webHidden/>
          </w:rPr>
          <w:t>177</w:t>
        </w:r>
        <w:r>
          <w:rPr>
            <w:webHidden/>
          </w:rPr>
          <w:fldChar w:fldCharType="end"/>
        </w:r>
      </w:hyperlink>
    </w:p>
    <w:p w14:paraId="167189C8" w14:textId="6E688796"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72"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_Toc196475372 \h </w:instrText>
        </w:r>
        <w:r>
          <w:rPr>
            <w:noProof/>
            <w:webHidden/>
          </w:rPr>
        </w:r>
        <w:r>
          <w:rPr>
            <w:noProof/>
            <w:webHidden/>
          </w:rPr>
          <w:fldChar w:fldCharType="separate"/>
        </w:r>
        <w:r>
          <w:rPr>
            <w:noProof/>
            <w:webHidden/>
          </w:rPr>
          <w:t>177</w:t>
        </w:r>
        <w:r>
          <w:rPr>
            <w:noProof/>
            <w:webHidden/>
          </w:rPr>
          <w:fldChar w:fldCharType="end"/>
        </w:r>
      </w:hyperlink>
    </w:p>
    <w:p w14:paraId="1CBF8E35" w14:textId="7B561971"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73"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_Toc196475373 \h </w:instrText>
        </w:r>
        <w:r>
          <w:rPr>
            <w:noProof/>
            <w:webHidden/>
          </w:rPr>
        </w:r>
        <w:r>
          <w:rPr>
            <w:noProof/>
            <w:webHidden/>
          </w:rPr>
          <w:fldChar w:fldCharType="separate"/>
        </w:r>
        <w:r>
          <w:rPr>
            <w:noProof/>
            <w:webHidden/>
          </w:rPr>
          <w:t>180</w:t>
        </w:r>
        <w:r>
          <w:rPr>
            <w:noProof/>
            <w:webHidden/>
          </w:rPr>
          <w:fldChar w:fldCharType="end"/>
        </w:r>
      </w:hyperlink>
    </w:p>
    <w:p w14:paraId="7BBF44D7" w14:textId="0D4E8C0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74"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_Toc196475374 \h </w:instrText>
        </w:r>
        <w:r>
          <w:rPr>
            <w:noProof/>
            <w:webHidden/>
          </w:rPr>
        </w:r>
        <w:r>
          <w:rPr>
            <w:noProof/>
            <w:webHidden/>
          </w:rPr>
          <w:fldChar w:fldCharType="separate"/>
        </w:r>
        <w:r>
          <w:rPr>
            <w:noProof/>
            <w:webHidden/>
          </w:rPr>
          <w:t>181</w:t>
        </w:r>
        <w:r>
          <w:rPr>
            <w:noProof/>
            <w:webHidden/>
          </w:rPr>
          <w:fldChar w:fldCharType="end"/>
        </w:r>
      </w:hyperlink>
    </w:p>
    <w:p w14:paraId="73C0F825" w14:textId="702FE62B"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75"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_Toc196475375 \h </w:instrText>
        </w:r>
        <w:r>
          <w:rPr>
            <w:noProof/>
            <w:webHidden/>
          </w:rPr>
        </w:r>
        <w:r>
          <w:rPr>
            <w:noProof/>
            <w:webHidden/>
          </w:rPr>
          <w:fldChar w:fldCharType="separate"/>
        </w:r>
        <w:r>
          <w:rPr>
            <w:noProof/>
            <w:webHidden/>
          </w:rPr>
          <w:t>192</w:t>
        </w:r>
        <w:r>
          <w:rPr>
            <w:noProof/>
            <w:webHidden/>
          </w:rPr>
          <w:fldChar w:fldCharType="end"/>
        </w:r>
      </w:hyperlink>
    </w:p>
    <w:p w14:paraId="4CFC9003" w14:textId="20AA4C2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76"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_Toc196475376 \h </w:instrText>
        </w:r>
        <w:r>
          <w:rPr>
            <w:noProof/>
            <w:webHidden/>
          </w:rPr>
        </w:r>
        <w:r>
          <w:rPr>
            <w:noProof/>
            <w:webHidden/>
          </w:rPr>
          <w:fldChar w:fldCharType="separate"/>
        </w:r>
        <w:r>
          <w:rPr>
            <w:noProof/>
            <w:webHidden/>
          </w:rPr>
          <w:t>200</w:t>
        </w:r>
        <w:r>
          <w:rPr>
            <w:noProof/>
            <w:webHidden/>
          </w:rPr>
          <w:fldChar w:fldCharType="end"/>
        </w:r>
      </w:hyperlink>
    </w:p>
    <w:p w14:paraId="102DA493" w14:textId="27FE30EB" w:rsidR="00352F8B" w:rsidRDefault="00352F8B">
      <w:pPr>
        <w:pStyle w:val="1e"/>
        <w:rPr>
          <w:rFonts w:asciiTheme="minorHAnsi" w:eastAsiaTheme="minorEastAsia" w:hAnsiTheme="minorHAnsi" w:cstheme="minorBidi"/>
          <w:b w:val="0"/>
          <w:bCs w:val="0"/>
          <w:iCs w:val="0"/>
          <w:caps w:val="0"/>
          <w:lang w:val="ru-RU" w:eastAsia="ru-RU"/>
        </w:rPr>
      </w:pPr>
      <w:hyperlink w:anchor="_Toc196475377" w:history="1">
        <w:r w:rsidRPr="00EA3260">
          <w:rPr>
            <w:rStyle w:val="afa"/>
          </w:rPr>
          <w:t>3. Общественно-деловая зона (ОД1)</w:t>
        </w:r>
        <w:r>
          <w:rPr>
            <w:webHidden/>
          </w:rPr>
          <w:tab/>
        </w:r>
        <w:r>
          <w:rPr>
            <w:webHidden/>
          </w:rPr>
          <w:fldChar w:fldCharType="begin"/>
        </w:r>
        <w:r>
          <w:rPr>
            <w:webHidden/>
          </w:rPr>
          <w:instrText xml:space="preserve"> PAGEREF _Toc196475377 \h </w:instrText>
        </w:r>
        <w:r>
          <w:rPr>
            <w:webHidden/>
          </w:rPr>
        </w:r>
        <w:r>
          <w:rPr>
            <w:webHidden/>
          </w:rPr>
          <w:fldChar w:fldCharType="separate"/>
        </w:r>
        <w:r>
          <w:rPr>
            <w:webHidden/>
          </w:rPr>
          <w:t>200</w:t>
        </w:r>
        <w:r>
          <w:rPr>
            <w:webHidden/>
          </w:rPr>
          <w:fldChar w:fldCharType="end"/>
        </w:r>
      </w:hyperlink>
    </w:p>
    <w:p w14:paraId="420F5AF1" w14:textId="23962259"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78"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_Toc196475378 \h </w:instrText>
        </w:r>
        <w:r>
          <w:rPr>
            <w:noProof/>
            <w:webHidden/>
          </w:rPr>
        </w:r>
        <w:r>
          <w:rPr>
            <w:noProof/>
            <w:webHidden/>
          </w:rPr>
          <w:fldChar w:fldCharType="separate"/>
        </w:r>
        <w:r>
          <w:rPr>
            <w:noProof/>
            <w:webHidden/>
          </w:rPr>
          <w:t>200</w:t>
        </w:r>
        <w:r>
          <w:rPr>
            <w:noProof/>
            <w:webHidden/>
          </w:rPr>
          <w:fldChar w:fldCharType="end"/>
        </w:r>
      </w:hyperlink>
    </w:p>
    <w:p w14:paraId="6220AA96" w14:textId="5A9BC770"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79"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_Toc196475379 \h </w:instrText>
        </w:r>
        <w:r>
          <w:rPr>
            <w:noProof/>
            <w:webHidden/>
          </w:rPr>
        </w:r>
        <w:r>
          <w:rPr>
            <w:noProof/>
            <w:webHidden/>
          </w:rPr>
          <w:fldChar w:fldCharType="separate"/>
        </w:r>
        <w:r>
          <w:rPr>
            <w:noProof/>
            <w:webHidden/>
          </w:rPr>
          <w:t>209</w:t>
        </w:r>
        <w:r>
          <w:rPr>
            <w:noProof/>
            <w:webHidden/>
          </w:rPr>
          <w:fldChar w:fldCharType="end"/>
        </w:r>
      </w:hyperlink>
    </w:p>
    <w:p w14:paraId="1A3D30EF" w14:textId="7719362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80"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_Toc196475380 \h </w:instrText>
        </w:r>
        <w:r>
          <w:rPr>
            <w:noProof/>
            <w:webHidden/>
          </w:rPr>
        </w:r>
        <w:r>
          <w:rPr>
            <w:noProof/>
            <w:webHidden/>
          </w:rPr>
          <w:fldChar w:fldCharType="separate"/>
        </w:r>
        <w:r>
          <w:rPr>
            <w:noProof/>
            <w:webHidden/>
          </w:rPr>
          <w:t>209</w:t>
        </w:r>
        <w:r>
          <w:rPr>
            <w:noProof/>
            <w:webHidden/>
          </w:rPr>
          <w:fldChar w:fldCharType="end"/>
        </w:r>
      </w:hyperlink>
    </w:p>
    <w:p w14:paraId="388AFEA4" w14:textId="421ADB86"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81"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_Toc196475381 \h </w:instrText>
        </w:r>
        <w:r>
          <w:rPr>
            <w:noProof/>
            <w:webHidden/>
          </w:rPr>
        </w:r>
        <w:r>
          <w:rPr>
            <w:noProof/>
            <w:webHidden/>
          </w:rPr>
          <w:fldChar w:fldCharType="separate"/>
        </w:r>
        <w:r>
          <w:rPr>
            <w:noProof/>
            <w:webHidden/>
          </w:rPr>
          <w:t>211</w:t>
        </w:r>
        <w:r>
          <w:rPr>
            <w:noProof/>
            <w:webHidden/>
          </w:rPr>
          <w:fldChar w:fldCharType="end"/>
        </w:r>
      </w:hyperlink>
    </w:p>
    <w:p w14:paraId="4757ADCC" w14:textId="72D7EAE7"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82"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_Toc196475382 \h </w:instrText>
        </w:r>
        <w:r>
          <w:rPr>
            <w:noProof/>
            <w:webHidden/>
          </w:rPr>
        </w:r>
        <w:r>
          <w:rPr>
            <w:noProof/>
            <w:webHidden/>
          </w:rPr>
          <w:fldChar w:fldCharType="separate"/>
        </w:r>
        <w:r>
          <w:rPr>
            <w:noProof/>
            <w:webHidden/>
          </w:rPr>
          <w:t>215</w:t>
        </w:r>
        <w:r>
          <w:rPr>
            <w:noProof/>
            <w:webHidden/>
          </w:rPr>
          <w:fldChar w:fldCharType="end"/>
        </w:r>
      </w:hyperlink>
    </w:p>
    <w:p w14:paraId="09B34B3F" w14:textId="171566B6"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83"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_Toc196475383 \h </w:instrText>
        </w:r>
        <w:r>
          <w:rPr>
            <w:noProof/>
            <w:webHidden/>
          </w:rPr>
        </w:r>
        <w:r>
          <w:rPr>
            <w:noProof/>
            <w:webHidden/>
          </w:rPr>
          <w:fldChar w:fldCharType="separate"/>
        </w:r>
        <w:r>
          <w:rPr>
            <w:noProof/>
            <w:webHidden/>
          </w:rPr>
          <w:t>216</w:t>
        </w:r>
        <w:r>
          <w:rPr>
            <w:noProof/>
            <w:webHidden/>
          </w:rPr>
          <w:fldChar w:fldCharType="end"/>
        </w:r>
      </w:hyperlink>
    </w:p>
    <w:p w14:paraId="3E5A6516" w14:textId="6678856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84"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_Toc196475384 \h </w:instrText>
        </w:r>
        <w:r>
          <w:rPr>
            <w:noProof/>
            <w:webHidden/>
          </w:rPr>
        </w:r>
        <w:r>
          <w:rPr>
            <w:noProof/>
            <w:webHidden/>
          </w:rPr>
          <w:fldChar w:fldCharType="separate"/>
        </w:r>
        <w:r>
          <w:rPr>
            <w:noProof/>
            <w:webHidden/>
          </w:rPr>
          <w:t>224</w:t>
        </w:r>
        <w:r>
          <w:rPr>
            <w:noProof/>
            <w:webHidden/>
          </w:rPr>
          <w:fldChar w:fldCharType="end"/>
        </w:r>
      </w:hyperlink>
    </w:p>
    <w:p w14:paraId="2CE4D57C" w14:textId="1946C501"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85"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_Toc196475385 \h </w:instrText>
        </w:r>
        <w:r>
          <w:rPr>
            <w:noProof/>
            <w:webHidden/>
          </w:rPr>
        </w:r>
        <w:r>
          <w:rPr>
            <w:noProof/>
            <w:webHidden/>
          </w:rPr>
          <w:fldChar w:fldCharType="separate"/>
        </w:r>
        <w:r>
          <w:rPr>
            <w:noProof/>
            <w:webHidden/>
          </w:rPr>
          <w:t>224</w:t>
        </w:r>
        <w:r>
          <w:rPr>
            <w:noProof/>
            <w:webHidden/>
          </w:rPr>
          <w:fldChar w:fldCharType="end"/>
        </w:r>
      </w:hyperlink>
    </w:p>
    <w:p w14:paraId="61DEBD60" w14:textId="723D4352"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86"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_Toc196475386 \h </w:instrText>
        </w:r>
        <w:r>
          <w:rPr>
            <w:noProof/>
            <w:webHidden/>
          </w:rPr>
        </w:r>
        <w:r>
          <w:rPr>
            <w:noProof/>
            <w:webHidden/>
          </w:rPr>
          <w:fldChar w:fldCharType="separate"/>
        </w:r>
        <w:r>
          <w:rPr>
            <w:noProof/>
            <w:webHidden/>
          </w:rPr>
          <w:t>225</w:t>
        </w:r>
        <w:r>
          <w:rPr>
            <w:noProof/>
            <w:webHidden/>
          </w:rPr>
          <w:fldChar w:fldCharType="end"/>
        </w:r>
      </w:hyperlink>
    </w:p>
    <w:p w14:paraId="39140915" w14:textId="54A58CC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87"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_Toc196475387 \h </w:instrText>
        </w:r>
        <w:r>
          <w:rPr>
            <w:noProof/>
            <w:webHidden/>
          </w:rPr>
        </w:r>
        <w:r>
          <w:rPr>
            <w:noProof/>
            <w:webHidden/>
          </w:rPr>
          <w:fldChar w:fldCharType="separate"/>
        </w:r>
        <w:r>
          <w:rPr>
            <w:noProof/>
            <w:webHidden/>
          </w:rPr>
          <w:t>229</w:t>
        </w:r>
        <w:r>
          <w:rPr>
            <w:noProof/>
            <w:webHidden/>
          </w:rPr>
          <w:fldChar w:fldCharType="end"/>
        </w:r>
      </w:hyperlink>
    </w:p>
    <w:p w14:paraId="50AD321C" w14:textId="4EC618A8" w:rsidR="00352F8B" w:rsidRDefault="00352F8B">
      <w:pPr>
        <w:pStyle w:val="1e"/>
        <w:rPr>
          <w:rFonts w:asciiTheme="minorHAnsi" w:eastAsiaTheme="minorEastAsia" w:hAnsiTheme="minorHAnsi" w:cstheme="minorBidi"/>
          <w:b w:val="0"/>
          <w:bCs w:val="0"/>
          <w:iCs w:val="0"/>
          <w:caps w:val="0"/>
          <w:lang w:val="ru-RU" w:eastAsia="ru-RU"/>
        </w:rPr>
      </w:pPr>
      <w:hyperlink w:anchor="_Toc196475388" w:history="1">
        <w:r w:rsidRPr="00EA3260">
          <w:rPr>
            <w:rStyle w:val="afa"/>
          </w:rPr>
          <w:t>5. Зона специализированной общественной застройки объектами образования и научной деятельности (ОД3.1)</w:t>
        </w:r>
        <w:r>
          <w:rPr>
            <w:webHidden/>
          </w:rPr>
          <w:tab/>
        </w:r>
        <w:r>
          <w:rPr>
            <w:webHidden/>
          </w:rPr>
          <w:fldChar w:fldCharType="begin"/>
        </w:r>
        <w:r>
          <w:rPr>
            <w:webHidden/>
          </w:rPr>
          <w:instrText xml:space="preserve"> PAGEREF _Toc196475388 \h </w:instrText>
        </w:r>
        <w:r>
          <w:rPr>
            <w:webHidden/>
          </w:rPr>
        </w:r>
        <w:r>
          <w:rPr>
            <w:webHidden/>
          </w:rPr>
          <w:fldChar w:fldCharType="separate"/>
        </w:r>
        <w:r>
          <w:rPr>
            <w:webHidden/>
          </w:rPr>
          <w:t>230</w:t>
        </w:r>
        <w:r>
          <w:rPr>
            <w:webHidden/>
          </w:rPr>
          <w:fldChar w:fldCharType="end"/>
        </w:r>
      </w:hyperlink>
    </w:p>
    <w:p w14:paraId="1F6840F4" w14:textId="16C2D530"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89"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_Toc196475389 \h </w:instrText>
        </w:r>
        <w:r>
          <w:rPr>
            <w:noProof/>
            <w:webHidden/>
          </w:rPr>
        </w:r>
        <w:r>
          <w:rPr>
            <w:noProof/>
            <w:webHidden/>
          </w:rPr>
          <w:fldChar w:fldCharType="separate"/>
        </w:r>
        <w:r>
          <w:rPr>
            <w:noProof/>
            <w:webHidden/>
          </w:rPr>
          <w:t>230</w:t>
        </w:r>
        <w:r>
          <w:rPr>
            <w:noProof/>
            <w:webHidden/>
          </w:rPr>
          <w:fldChar w:fldCharType="end"/>
        </w:r>
      </w:hyperlink>
    </w:p>
    <w:p w14:paraId="7D908FE0" w14:textId="29CB79C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90"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_Toc196475390 \h </w:instrText>
        </w:r>
        <w:r>
          <w:rPr>
            <w:noProof/>
            <w:webHidden/>
          </w:rPr>
        </w:r>
        <w:r>
          <w:rPr>
            <w:noProof/>
            <w:webHidden/>
          </w:rPr>
          <w:fldChar w:fldCharType="separate"/>
        </w:r>
        <w:r>
          <w:rPr>
            <w:noProof/>
            <w:webHidden/>
          </w:rPr>
          <w:t>233</w:t>
        </w:r>
        <w:r>
          <w:rPr>
            <w:noProof/>
            <w:webHidden/>
          </w:rPr>
          <w:fldChar w:fldCharType="end"/>
        </w:r>
      </w:hyperlink>
    </w:p>
    <w:p w14:paraId="2DEC9044" w14:textId="744ACDC2"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91"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_Toc196475391 \h </w:instrText>
        </w:r>
        <w:r>
          <w:rPr>
            <w:noProof/>
            <w:webHidden/>
          </w:rPr>
        </w:r>
        <w:r>
          <w:rPr>
            <w:noProof/>
            <w:webHidden/>
          </w:rPr>
          <w:fldChar w:fldCharType="separate"/>
        </w:r>
        <w:r>
          <w:rPr>
            <w:noProof/>
            <w:webHidden/>
          </w:rPr>
          <w:t>233</w:t>
        </w:r>
        <w:r>
          <w:rPr>
            <w:noProof/>
            <w:webHidden/>
          </w:rPr>
          <w:fldChar w:fldCharType="end"/>
        </w:r>
      </w:hyperlink>
    </w:p>
    <w:p w14:paraId="67675F56" w14:textId="0CC5F4E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92"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_Toc196475392 \h </w:instrText>
        </w:r>
        <w:r>
          <w:rPr>
            <w:noProof/>
            <w:webHidden/>
          </w:rPr>
        </w:r>
        <w:r>
          <w:rPr>
            <w:noProof/>
            <w:webHidden/>
          </w:rPr>
          <w:fldChar w:fldCharType="separate"/>
        </w:r>
        <w:r>
          <w:rPr>
            <w:noProof/>
            <w:webHidden/>
          </w:rPr>
          <w:t>234</w:t>
        </w:r>
        <w:r>
          <w:rPr>
            <w:noProof/>
            <w:webHidden/>
          </w:rPr>
          <w:fldChar w:fldCharType="end"/>
        </w:r>
      </w:hyperlink>
    </w:p>
    <w:p w14:paraId="03C14FE5" w14:textId="31F795BB"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93"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_Toc196475393 \h </w:instrText>
        </w:r>
        <w:r>
          <w:rPr>
            <w:noProof/>
            <w:webHidden/>
          </w:rPr>
        </w:r>
        <w:r>
          <w:rPr>
            <w:noProof/>
            <w:webHidden/>
          </w:rPr>
          <w:fldChar w:fldCharType="separate"/>
        </w:r>
        <w:r>
          <w:rPr>
            <w:noProof/>
            <w:webHidden/>
          </w:rPr>
          <w:t>237</w:t>
        </w:r>
        <w:r>
          <w:rPr>
            <w:noProof/>
            <w:webHidden/>
          </w:rPr>
          <w:fldChar w:fldCharType="end"/>
        </w:r>
      </w:hyperlink>
    </w:p>
    <w:p w14:paraId="2A22BC04" w14:textId="2970E946" w:rsidR="00352F8B" w:rsidRDefault="00352F8B">
      <w:pPr>
        <w:pStyle w:val="1e"/>
        <w:rPr>
          <w:rFonts w:asciiTheme="minorHAnsi" w:eastAsiaTheme="minorEastAsia" w:hAnsiTheme="minorHAnsi" w:cstheme="minorBidi"/>
          <w:b w:val="0"/>
          <w:bCs w:val="0"/>
          <w:iCs w:val="0"/>
          <w:caps w:val="0"/>
          <w:lang w:val="ru-RU" w:eastAsia="ru-RU"/>
        </w:rPr>
      </w:pPr>
      <w:hyperlink w:anchor="_Toc196475394" w:history="1">
        <w:r w:rsidRPr="00EA3260">
          <w:rPr>
            <w:rStyle w:val="afa"/>
          </w:rPr>
          <w:t>6. Зона специализированной общественной застройки объектами здравоохранения (ОД3.2)</w:t>
        </w:r>
        <w:r>
          <w:rPr>
            <w:webHidden/>
          </w:rPr>
          <w:tab/>
        </w:r>
        <w:r>
          <w:rPr>
            <w:webHidden/>
          </w:rPr>
          <w:fldChar w:fldCharType="begin"/>
        </w:r>
        <w:r>
          <w:rPr>
            <w:webHidden/>
          </w:rPr>
          <w:instrText xml:space="preserve"> PAGEREF _Toc196475394 \h </w:instrText>
        </w:r>
        <w:r>
          <w:rPr>
            <w:webHidden/>
          </w:rPr>
        </w:r>
        <w:r>
          <w:rPr>
            <w:webHidden/>
          </w:rPr>
          <w:fldChar w:fldCharType="separate"/>
        </w:r>
        <w:r>
          <w:rPr>
            <w:webHidden/>
          </w:rPr>
          <w:t>238</w:t>
        </w:r>
        <w:r>
          <w:rPr>
            <w:webHidden/>
          </w:rPr>
          <w:fldChar w:fldCharType="end"/>
        </w:r>
      </w:hyperlink>
    </w:p>
    <w:p w14:paraId="1193A54C" w14:textId="7B668B6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95"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_Toc196475395 \h </w:instrText>
        </w:r>
        <w:r>
          <w:rPr>
            <w:noProof/>
            <w:webHidden/>
          </w:rPr>
        </w:r>
        <w:r>
          <w:rPr>
            <w:noProof/>
            <w:webHidden/>
          </w:rPr>
          <w:fldChar w:fldCharType="separate"/>
        </w:r>
        <w:r>
          <w:rPr>
            <w:noProof/>
            <w:webHidden/>
          </w:rPr>
          <w:t>238</w:t>
        </w:r>
        <w:r>
          <w:rPr>
            <w:noProof/>
            <w:webHidden/>
          </w:rPr>
          <w:fldChar w:fldCharType="end"/>
        </w:r>
      </w:hyperlink>
    </w:p>
    <w:p w14:paraId="6838FECB" w14:textId="4BD9A9A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96"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_Toc196475396 \h </w:instrText>
        </w:r>
        <w:r>
          <w:rPr>
            <w:noProof/>
            <w:webHidden/>
          </w:rPr>
        </w:r>
        <w:r>
          <w:rPr>
            <w:noProof/>
            <w:webHidden/>
          </w:rPr>
          <w:fldChar w:fldCharType="separate"/>
        </w:r>
        <w:r>
          <w:rPr>
            <w:noProof/>
            <w:webHidden/>
          </w:rPr>
          <w:t>241</w:t>
        </w:r>
        <w:r>
          <w:rPr>
            <w:noProof/>
            <w:webHidden/>
          </w:rPr>
          <w:fldChar w:fldCharType="end"/>
        </w:r>
      </w:hyperlink>
    </w:p>
    <w:p w14:paraId="6D9395B3" w14:textId="4E8F263B"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97"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_Toc196475397 \h </w:instrText>
        </w:r>
        <w:r>
          <w:rPr>
            <w:noProof/>
            <w:webHidden/>
          </w:rPr>
        </w:r>
        <w:r>
          <w:rPr>
            <w:noProof/>
            <w:webHidden/>
          </w:rPr>
          <w:fldChar w:fldCharType="separate"/>
        </w:r>
        <w:r>
          <w:rPr>
            <w:noProof/>
            <w:webHidden/>
          </w:rPr>
          <w:t>241</w:t>
        </w:r>
        <w:r>
          <w:rPr>
            <w:noProof/>
            <w:webHidden/>
          </w:rPr>
          <w:fldChar w:fldCharType="end"/>
        </w:r>
      </w:hyperlink>
    </w:p>
    <w:p w14:paraId="51E2D9B4" w14:textId="450237B9"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98"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_Toc196475398 \h </w:instrText>
        </w:r>
        <w:r>
          <w:rPr>
            <w:noProof/>
            <w:webHidden/>
          </w:rPr>
        </w:r>
        <w:r>
          <w:rPr>
            <w:noProof/>
            <w:webHidden/>
          </w:rPr>
          <w:fldChar w:fldCharType="separate"/>
        </w:r>
        <w:r>
          <w:rPr>
            <w:noProof/>
            <w:webHidden/>
          </w:rPr>
          <w:t>243</w:t>
        </w:r>
        <w:r>
          <w:rPr>
            <w:noProof/>
            <w:webHidden/>
          </w:rPr>
          <w:fldChar w:fldCharType="end"/>
        </w:r>
      </w:hyperlink>
    </w:p>
    <w:p w14:paraId="06C6BAF7" w14:textId="1AA6FEA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399"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_Toc196475399 \h </w:instrText>
        </w:r>
        <w:r>
          <w:rPr>
            <w:noProof/>
            <w:webHidden/>
          </w:rPr>
        </w:r>
        <w:r>
          <w:rPr>
            <w:noProof/>
            <w:webHidden/>
          </w:rPr>
          <w:fldChar w:fldCharType="separate"/>
        </w:r>
        <w:r>
          <w:rPr>
            <w:noProof/>
            <w:webHidden/>
          </w:rPr>
          <w:t>247</w:t>
        </w:r>
        <w:r>
          <w:rPr>
            <w:noProof/>
            <w:webHidden/>
          </w:rPr>
          <w:fldChar w:fldCharType="end"/>
        </w:r>
      </w:hyperlink>
    </w:p>
    <w:p w14:paraId="10FF50C7" w14:textId="03A648B6" w:rsidR="00352F8B" w:rsidRDefault="00352F8B">
      <w:pPr>
        <w:pStyle w:val="1e"/>
        <w:rPr>
          <w:rFonts w:asciiTheme="minorHAnsi" w:eastAsiaTheme="minorEastAsia" w:hAnsiTheme="minorHAnsi" w:cstheme="minorBidi"/>
          <w:b w:val="0"/>
          <w:bCs w:val="0"/>
          <w:iCs w:val="0"/>
          <w:caps w:val="0"/>
          <w:lang w:val="ru-RU" w:eastAsia="ru-RU"/>
        </w:rPr>
      </w:pPr>
      <w:hyperlink w:anchor="_Toc196475400" w:history="1">
        <w:r w:rsidRPr="00EA3260">
          <w:rPr>
            <w:rStyle w:val="afa"/>
          </w:rPr>
          <w:t>7. Зона специализированной общественной застройки объектами культуры и искусства (ОД3.3)</w:t>
        </w:r>
        <w:r>
          <w:rPr>
            <w:webHidden/>
          </w:rPr>
          <w:tab/>
        </w:r>
        <w:r>
          <w:rPr>
            <w:webHidden/>
          </w:rPr>
          <w:fldChar w:fldCharType="begin"/>
        </w:r>
        <w:r>
          <w:rPr>
            <w:webHidden/>
          </w:rPr>
          <w:instrText xml:space="preserve"> PAGEREF _Toc196475400 \h </w:instrText>
        </w:r>
        <w:r>
          <w:rPr>
            <w:webHidden/>
          </w:rPr>
        </w:r>
        <w:r>
          <w:rPr>
            <w:webHidden/>
          </w:rPr>
          <w:fldChar w:fldCharType="separate"/>
        </w:r>
        <w:r>
          <w:rPr>
            <w:webHidden/>
          </w:rPr>
          <w:t>248</w:t>
        </w:r>
        <w:r>
          <w:rPr>
            <w:webHidden/>
          </w:rPr>
          <w:fldChar w:fldCharType="end"/>
        </w:r>
      </w:hyperlink>
    </w:p>
    <w:p w14:paraId="2DCA9ADE" w14:textId="6120626A"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01"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_Toc196475401 \h </w:instrText>
        </w:r>
        <w:r>
          <w:rPr>
            <w:noProof/>
            <w:webHidden/>
          </w:rPr>
        </w:r>
        <w:r>
          <w:rPr>
            <w:noProof/>
            <w:webHidden/>
          </w:rPr>
          <w:fldChar w:fldCharType="separate"/>
        </w:r>
        <w:r>
          <w:rPr>
            <w:noProof/>
            <w:webHidden/>
          </w:rPr>
          <w:t>248</w:t>
        </w:r>
        <w:r>
          <w:rPr>
            <w:noProof/>
            <w:webHidden/>
          </w:rPr>
          <w:fldChar w:fldCharType="end"/>
        </w:r>
      </w:hyperlink>
    </w:p>
    <w:p w14:paraId="50A3EF72" w14:textId="778D1986"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02"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_Toc196475402 \h </w:instrText>
        </w:r>
        <w:r>
          <w:rPr>
            <w:noProof/>
            <w:webHidden/>
          </w:rPr>
        </w:r>
        <w:r>
          <w:rPr>
            <w:noProof/>
            <w:webHidden/>
          </w:rPr>
          <w:fldChar w:fldCharType="separate"/>
        </w:r>
        <w:r>
          <w:rPr>
            <w:noProof/>
            <w:webHidden/>
          </w:rPr>
          <w:t>251</w:t>
        </w:r>
        <w:r>
          <w:rPr>
            <w:noProof/>
            <w:webHidden/>
          </w:rPr>
          <w:fldChar w:fldCharType="end"/>
        </w:r>
      </w:hyperlink>
    </w:p>
    <w:p w14:paraId="3C25B61E" w14:textId="6923F674"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03"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_Toc196475403 \h </w:instrText>
        </w:r>
        <w:r>
          <w:rPr>
            <w:noProof/>
            <w:webHidden/>
          </w:rPr>
        </w:r>
        <w:r>
          <w:rPr>
            <w:noProof/>
            <w:webHidden/>
          </w:rPr>
          <w:fldChar w:fldCharType="separate"/>
        </w:r>
        <w:r>
          <w:rPr>
            <w:noProof/>
            <w:webHidden/>
          </w:rPr>
          <w:t>251</w:t>
        </w:r>
        <w:r>
          <w:rPr>
            <w:noProof/>
            <w:webHidden/>
          </w:rPr>
          <w:fldChar w:fldCharType="end"/>
        </w:r>
      </w:hyperlink>
    </w:p>
    <w:p w14:paraId="0DC85E3D" w14:textId="7CF01788"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04"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_Toc196475404 \h </w:instrText>
        </w:r>
        <w:r>
          <w:rPr>
            <w:noProof/>
            <w:webHidden/>
          </w:rPr>
        </w:r>
        <w:r>
          <w:rPr>
            <w:noProof/>
            <w:webHidden/>
          </w:rPr>
          <w:fldChar w:fldCharType="separate"/>
        </w:r>
        <w:r>
          <w:rPr>
            <w:noProof/>
            <w:webHidden/>
          </w:rPr>
          <w:t>251</w:t>
        </w:r>
        <w:r>
          <w:rPr>
            <w:noProof/>
            <w:webHidden/>
          </w:rPr>
          <w:fldChar w:fldCharType="end"/>
        </w:r>
      </w:hyperlink>
    </w:p>
    <w:p w14:paraId="5AD40C9F" w14:textId="72454A9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05"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_Toc196475405 \h </w:instrText>
        </w:r>
        <w:r>
          <w:rPr>
            <w:noProof/>
            <w:webHidden/>
          </w:rPr>
        </w:r>
        <w:r>
          <w:rPr>
            <w:noProof/>
            <w:webHidden/>
          </w:rPr>
          <w:fldChar w:fldCharType="separate"/>
        </w:r>
        <w:r>
          <w:rPr>
            <w:noProof/>
            <w:webHidden/>
          </w:rPr>
          <w:t>255</w:t>
        </w:r>
        <w:r>
          <w:rPr>
            <w:noProof/>
            <w:webHidden/>
          </w:rPr>
          <w:fldChar w:fldCharType="end"/>
        </w:r>
      </w:hyperlink>
    </w:p>
    <w:p w14:paraId="13F50E06" w14:textId="6C75DCC5" w:rsidR="00352F8B" w:rsidRDefault="00352F8B">
      <w:pPr>
        <w:pStyle w:val="1e"/>
        <w:rPr>
          <w:rFonts w:asciiTheme="minorHAnsi" w:eastAsiaTheme="minorEastAsia" w:hAnsiTheme="minorHAnsi" w:cstheme="minorBidi"/>
          <w:b w:val="0"/>
          <w:bCs w:val="0"/>
          <w:iCs w:val="0"/>
          <w:caps w:val="0"/>
          <w:lang w:val="ru-RU" w:eastAsia="ru-RU"/>
        </w:rPr>
      </w:pPr>
      <w:hyperlink w:anchor="_Toc196475406" w:history="1">
        <w:r w:rsidRPr="00EA3260">
          <w:rPr>
            <w:rStyle w:val="afa"/>
          </w:rPr>
          <w:t>8. Зона религиозного использования (ОД4)</w:t>
        </w:r>
        <w:r>
          <w:rPr>
            <w:webHidden/>
          </w:rPr>
          <w:tab/>
        </w:r>
        <w:r>
          <w:rPr>
            <w:webHidden/>
          </w:rPr>
          <w:fldChar w:fldCharType="begin"/>
        </w:r>
        <w:r>
          <w:rPr>
            <w:webHidden/>
          </w:rPr>
          <w:instrText xml:space="preserve"> PAGEREF _Toc196475406 \h </w:instrText>
        </w:r>
        <w:r>
          <w:rPr>
            <w:webHidden/>
          </w:rPr>
        </w:r>
        <w:r>
          <w:rPr>
            <w:webHidden/>
          </w:rPr>
          <w:fldChar w:fldCharType="separate"/>
        </w:r>
        <w:r>
          <w:rPr>
            <w:webHidden/>
          </w:rPr>
          <w:t>256</w:t>
        </w:r>
        <w:r>
          <w:rPr>
            <w:webHidden/>
          </w:rPr>
          <w:fldChar w:fldCharType="end"/>
        </w:r>
      </w:hyperlink>
    </w:p>
    <w:p w14:paraId="3B27C2FD" w14:textId="75707623"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07"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_Toc196475407 \h </w:instrText>
        </w:r>
        <w:r>
          <w:rPr>
            <w:noProof/>
            <w:webHidden/>
          </w:rPr>
        </w:r>
        <w:r>
          <w:rPr>
            <w:noProof/>
            <w:webHidden/>
          </w:rPr>
          <w:fldChar w:fldCharType="separate"/>
        </w:r>
        <w:r>
          <w:rPr>
            <w:noProof/>
            <w:webHidden/>
          </w:rPr>
          <w:t>256</w:t>
        </w:r>
        <w:r>
          <w:rPr>
            <w:noProof/>
            <w:webHidden/>
          </w:rPr>
          <w:fldChar w:fldCharType="end"/>
        </w:r>
      </w:hyperlink>
    </w:p>
    <w:p w14:paraId="7F703055" w14:textId="7D2A05CB"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08"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_Toc196475408 \h </w:instrText>
        </w:r>
        <w:r>
          <w:rPr>
            <w:noProof/>
            <w:webHidden/>
          </w:rPr>
        </w:r>
        <w:r>
          <w:rPr>
            <w:noProof/>
            <w:webHidden/>
          </w:rPr>
          <w:fldChar w:fldCharType="separate"/>
        </w:r>
        <w:r>
          <w:rPr>
            <w:noProof/>
            <w:webHidden/>
          </w:rPr>
          <w:t>258</w:t>
        </w:r>
        <w:r>
          <w:rPr>
            <w:noProof/>
            <w:webHidden/>
          </w:rPr>
          <w:fldChar w:fldCharType="end"/>
        </w:r>
      </w:hyperlink>
    </w:p>
    <w:p w14:paraId="0DFB3793" w14:textId="1EB3778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09"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_Toc196475409 \h </w:instrText>
        </w:r>
        <w:r>
          <w:rPr>
            <w:noProof/>
            <w:webHidden/>
          </w:rPr>
        </w:r>
        <w:r>
          <w:rPr>
            <w:noProof/>
            <w:webHidden/>
          </w:rPr>
          <w:fldChar w:fldCharType="separate"/>
        </w:r>
        <w:r>
          <w:rPr>
            <w:noProof/>
            <w:webHidden/>
          </w:rPr>
          <w:t>258</w:t>
        </w:r>
        <w:r>
          <w:rPr>
            <w:noProof/>
            <w:webHidden/>
          </w:rPr>
          <w:fldChar w:fldCharType="end"/>
        </w:r>
      </w:hyperlink>
    </w:p>
    <w:p w14:paraId="798FBE44" w14:textId="70BBAC2C"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10"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_Toc196475410 \h </w:instrText>
        </w:r>
        <w:r>
          <w:rPr>
            <w:noProof/>
            <w:webHidden/>
          </w:rPr>
        </w:r>
        <w:r>
          <w:rPr>
            <w:noProof/>
            <w:webHidden/>
          </w:rPr>
          <w:fldChar w:fldCharType="separate"/>
        </w:r>
        <w:r>
          <w:rPr>
            <w:noProof/>
            <w:webHidden/>
          </w:rPr>
          <w:t>258</w:t>
        </w:r>
        <w:r>
          <w:rPr>
            <w:noProof/>
            <w:webHidden/>
          </w:rPr>
          <w:fldChar w:fldCharType="end"/>
        </w:r>
      </w:hyperlink>
    </w:p>
    <w:p w14:paraId="1A833BEE" w14:textId="1BBDB027"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11"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_Toc196475411 \h </w:instrText>
        </w:r>
        <w:r>
          <w:rPr>
            <w:noProof/>
            <w:webHidden/>
          </w:rPr>
        </w:r>
        <w:r>
          <w:rPr>
            <w:noProof/>
            <w:webHidden/>
          </w:rPr>
          <w:fldChar w:fldCharType="separate"/>
        </w:r>
        <w:r>
          <w:rPr>
            <w:noProof/>
            <w:webHidden/>
          </w:rPr>
          <w:t>262</w:t>
        </w:r>
        <w:r>
          <w:rPr>
            <w:noProof/>
            <w:webHidden/>
          </w:rPr>
          <w:fldChar w:fldCharType="end"/>
        </w:r>
      </w:hyperlink>
    </w:p>
    <w:p w14:paraId="379ECB70" w14:textId="13261195" w:rsidR="00352F8B" w:rsidRDefault="00352F8B">
      <w:pPr>
        <w:pStyle w:val="1e"/>
        <w:rPr>
          <w:rFonts w:asciiTheme="minorHAnsi" w:eastAsiaTheme="minorEastAsia" w:hAnsiTheme="minorHAnsi" w:cstheme="minorBidi"/>
          <w:b w:val="0"/>
          <w:bCs w:val="0"/>
          <w:iCs w:val="0"/>
          <w:caps w:val="0"/>
          <w:lang w:val="ru-RU" w:eastAsia="ru-RU"/>
        </w:rPr>
      </w:pPr>
      <w:hyperlink w:anchor="_Toc196475412" w:history="1">
        <w:r w:rsidRPr="00EA3260">
          <w:rPr>
            <w:rStyle w:val="afa"/>
          </w:rPr>
          <w:t>9. Производственная зона размещения предприятий, производств и объектов III класса опасности (П1.3)</w:t>
        </w:r>
        <w:r>
          <w:rPr>
            <w:webHidden/>
          </w:rPr>
          <w:tab/>
        </w:r>
        <w:r>
          <w:rPr>
            <w:webHidden/>
          </w:rPr>
          <w:fldChar w:fldCharType="begin"/>
        </w:r>
        <w:r>
          <w:rPr>
            <w:webHidden/>
          </w:rPr>
          <w:instrText xml:space="preserve"> PAGEREF _Toc196475412 \h </w:instrText>
        </w:r>
        <w:r>
          <w:rPr>
            <w:webHidden/>
          </w:rPr>
        </w:r>
        <w:r>
          <w:rPr>
            <w:webHidden/>
          </w:rPr>
          <w:fldChar w:fldCharType="separate"/>
        </w:r>
        <w:r>
          <w:rPr>
            <w:webHidden/>
          </w:rPr>
          <w:t>263</w:t>
        </w:r>
        <w:r>
          <w:rPr>
            <w:webHidden/>
          </w:rPr>
          <w:fldChar w:fldCharType="end"/>
        </w:r>
      </w:hyperlink>
    </w:p>
    <w:p w14:paraId="61EF6772" w14:textId="3441FFBD" w:rsidR="00352F8B" w:rsidRDefault="00352F8B">
      <w:pPr>
        <w:pStyle w:val="1e"/>
        <w:rPr>
          <w:rFonts w:asciiTheme="minorHAnsi" w:eastAsiaTheme="minorEastAsia" w:hAnsiTheme="minorHAnsi" w:cstheme="minorBidi"/>
          <w:b w:val="0"/>
          <w:bCs w:val="0"/>
          <w:iCs w:val="0"/>
          <w:caps w:val="0"/>
          <w:lang w:val="ru-RU" w:eastAsia="ru-RU"/>
        </w:rPr>
      </w:pPr>
      <w:hyperlink w:anchor="_Toc196475413" w:history="1">
        <w:r w:rsidRPr="00EA3260">
          <w:rPr>
            <w:rStyle w:val="afa"/>
          </w:rPr>
          <w:t>10. Производственная зона размещения предприятий, производств и объектов IV класса опасности (П1.4)</w:t>
        </w:r>
        <w:r>
          <w:rPr>
            <w:webHidden/>
          </w:rPr>
          <w:tab/>
        </w:r>
        <w:r>
          <w:rPr>
            <w:webHidden/>
          </w:rPr>
          <w:fldChar w:fldCharType="begin"/>
        </w:r>
        <w:r>
          <w:rPr>
            <w:webHidden/>
          </w:rPr>
          <w:instrText xml:space="preserve"> PAGEREF _Toc196475413 \h </w:instrText>
        </w:r>
        <w:r>
          <w:rPr>
            <w:webHidden/>
          </w:rPr>
        </w:r>
        <w:r>
          <w:rPr>
            <w:webHidden/>
          </w:rPr>
          <w:fldChar w:fldCharType="separate"/>
        </w:r>
        <w:r>
          <w:rPr>
            <w:webHidden/>
          </w:rPr>
          <w:t>276</w:t>
        </w:r>
        <w:r>
          <w:rPr>
            <w:webHidden/>
          </w:rPr>
          <w:fldChar w:fldCharType="end"/>
        </w:r>
      </w:hyperlink>
    </w:p>
    <w:p w14:paraId="38605F80" w14:textId="474E9D40"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14"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_Toc196475414 \h </w:instrText>
        </w:r>
        <w:r>
          <w:rPr>
            <w:noProof/>
            <w:webHidden/>
          </w:rPr>
        </w:r>
        <w:r>
          <w:rPr>
            <w:noProof/>
            <w:webHidden/>
          </w:rPr>
          <w:fldChar w:fldCharType="separate"/>
        </w:r>
        <w:r>
          <w:rPr>
            <w:noProof/>
            <w:webHidden/>
          </w:rPr>
          <w:t>276</w:t>
        </w:r>
        <w:r>
          <w:rPr>
            <w:noProof/>
            <w:webHidden/>
          </w:rPr>
          <w:fldChar w:fldCharType="end"/>
        </w:r>
      </w:hyperlink>
    </w:p>
    <w:p w14:paraId="643C783B" w14:textId="2B91453A"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15"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_Toc196475415 \h </w:instrText>
        </w:r>
        <w:r>
          <w:rPr>
            <w:noProof/>
            <w:webHidden/>
          </w:rPr>
        </w:r>
        <w:r>
          <w:rPr>
            <w:noProof/>
            <w:webHidden/>
          </w:rPr>
          <w:fldChar w:fldCharType="separate"/>
        </w:r>
        <w:r>
          <w:rPr>
            <w:noProof/>
            <w:webHidden/>
          </w:rPr>
          <w:t>283</w:t>
        </w:r>
        <w:r>
          <w:rPr>
            <w:noProof/>
            <w:webHidden/>
          </w:rPr>
          <w:fldChar w:fldCharType="end"/>
        </w:r>
      </w:hyperlink>
    </w:p>
    <w:p w14:paraId="7EDD5B40" w14:textId="31DA620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16"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_Toc196475416 \h </w:instrText>
        </w:r>
        <w:r>
          <w:rPr>
            <w:noProof/>
            <w:webHidden/>
          </w:rPr>
        </w:r>
        <w:r>
          <w:rPr>
            <w:noProof/>
            <w:webHidden/>
          </w:rPr>
          <w:fldChar w:fldCharType="separate"/>
        </w:r>
        <w:r>
          <w:rPr>
            <w:noProof/>
            <w:webHidden/>
          </w:rPr>
          <w:t>283</w:t>
        </w:r>
        <w:r>
          <w:rPr>
            <w:noProof/>
            <w:webHidden/>
          </w:rPr>
          <w:fldChar w:fldCharType="end"/>
        </w:r>
      </w:hyperlink>
    </w:p>
    <w:p w14:paraId="0D02B511" w14:textId="22830CE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17"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_Toc196475417 \h </w:instrText>
        </w:r>
        <w:r>
          <w:rPr>
            <w:noProof/>
            <w:webHidden/>
          </w:rPr>
        </w:r>
        <w:r>
          <w:rPr>
            <w:noProof/>
            <w:webHidden/>
          </w:rPr>
          <w:fldChar w:fldCharType="separate"/>
        </w:r>
        <w:r>
          <w:rPr>
            <w:noProof/>
            <w:webHidden/>
          </w:rPr>
          <w:t>287</w:t>
        </w:r>
        <w:r>
          <w:rPr>
            <w:noProof/>
            <w:webHidden/>
          </w:rPr>
          <w:fldChar w:fldCharType="end"/>
        </w:r>
      </w:hyperlink>
    </w:p>
    <w:p w14:paraId="3BE908BF" w14:textId="4E589A30"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18"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_Toc196475418 \h </w:instrText>
        </w:r>
        <w:r>
          <w:rPr>
            <w:noProof/>
            <w:webHidden/>
          </w:rPr>
        </w:r>
        <w:r>
          <w:rPr>
            <w:noProof/>
            <w:webHidden/>
          </w:rPr>
          <w:fldChar w:fldCharType="separate"/>
        </w:r>
        <w:r>
          <w:rPr>
            <w:noProof/>
            <w:webHidden/>
          </w:rPr>
          <w:t>290</w:t>
        </w:r>
        <w:r>
          <w:rPr>
            <w:noProof/>
            <w:webHidden/>
          </w:rPr>
          <w:fldChar w:fldCharType="end"/>
        </w:r>
      </w:hyperlink>
    </w:p>
    <w:p w14:paraId="76014A5F" w14:textId="571B5D61" w:rsidR="00352F8B" w:rsidRDefault="00352F8B">
      <w:pPr>
        <w:pStyle w:val="1e"/>
        <w:rPr>
          <w:rFonts w:asciiTheme="minorHAnsi" w:eastAsiaTheme="minorEastAsia" w:hAnsiTheme="minorHAnsi" w:cstheme="minorBidi"/>
          <w:b w:val="0"/>
          <w:bCs w:val="0"/>
          <w:iCs w:val="0"/>
          <w:caps w:val="0"/>
          <w:lang w:val="ru-RU" w:eastAsia="ru-RU"/>
        </w:rPr>
      </w:pPr>
      <w:hyperlink w:anchor="_Toc196475419" w:history="1">
        <w:r w:rsidRPr="00EA3260">
          <w:rPr>
            <w:rStyle w:val="afa"/>
          </w:rPr>
          <w:t>11. Производственная зона размещения предприятий, производств и объектов V класса опасности (П1.5)</w:t>
        </w:r>
        <w:r>
          <w:rPr>
            <w:webHidden/>
          </w:rPr>
          <w:tab/>
        </w:r>
        <w:r>
          <w:rPr>
            <w:webHidden/>
          </w:rPr>
          <w:fldChar w:fldCharType="begin"/>
        </w:r>
        <w:r>
          <w:rPr>
            <w:webHidden/>
          </w:rPr>
          <w:instrText xml:space="preserve"> PAGEREF _Toc196475419 \h </w:instrText>
        </w:r>
        <w:r>
          <w:rPr>
            <w:webHidden/>
          </w:rPr>
        </w:r>
        <w:r>
          <w:rPr>
            <w:webHidden/>
          </w:rPr>
          <w:fldChar w:fldCharType="separate"/>
        </w:r>
        <w:r>
          <w:rPr>
            <w:webHidden/>
          </w:rPr>
          <w:t>291</w:t>
        </w:r>
        <w:r>
          <w:rPr>
            <w:webHidden/>
          </w:rPr>
          <w:fldChar w:fldCharType="end"/>
        </w:r>
      </w:hyperlink>
    </w:p>
    <w:p w14:paraId="2A8F0730" w14:textId="2F83673B"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20"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_Toc196475420 \h </w:instrText>
        </w:r>
        <w:r>
          <w:rPr>
            <w:noProof/>
            <w:webHidden/>
          </w:rPr>
        </w:r>
        <w:r>
          <w:rPr>
            <w:noProof/>
            <w:webHidden/>
          </w:rPr>
          <w:fldChar w:fldCharType="separate"/>
        </w:r>
        <w:r>
          <w:rPr>
            <w:noProof/>
            <w:webHidden/>
          </w:rPr>
          <w:t>291</w:t>
        </w:r>
        <w:r>
          <w:rPr>
            <w:noProof/>
            <w:webHidden/>
          </w:rPr>
          <w:fldChar w:fldCharType="end"/>
        </w:r>
      </w:hyperlink>
    </w:p>
    <w:p w14:paraId="4C138CD6" w14:textId="58C606F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21"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_Toc196475421 \h </w:instrText>
        </w:r>
        <w:r>
          <w:rPr>
            <w:noProof/>
            <w:webHidden/>
          </w:rPr>
        </w:r>
        <w:r>
          <w:rPr>
            <w:noProof/>
            <w:webHidden/>
          </w:rPr>
          <w:fldChar w:fldCharType="separate"/>
        </w:r>
        <w:r>
          <w:rPr>
            <w:noProof/>
            <w:webHidden/>
          </w:rPr>
          <w:t>298</w:t>
        </w:r>
        <w:r>
          <w:rPr>
            <w:noProof/>
            <w:webHidden/>
          </w:rPr>
          <w:fldChar w:fldCharType="end"/>
        </w:r>
      </w:hyperlink>
    </w:p>
    <w:p w14:paraId="250EC3C3" w14:textId="6C4A5793"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22"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_Toc196475422 \h </w:instrText>
        </w:r>
        <w:r>
          <w:rPr>
            <w:noProof/>
            <w:webHidden/>
          </w:rPr>
        </w:r>
        <w:r>
          <w:rPr>
            <w:noProof/>
            <w:webHidden/>
          </w:rPr>
          <w:fldChar w:fldCharType="separate"/>
        </w:r>
        <w:r>
          <w:rPr>
            <w:noProof/>
            <w:webHidden/>
          </w:rPr>
          <w:t>298</w:t>
        </w:r>
        <w:r>
          <w:rPr>
            <w:noProof/>
            <w:webHidden/>
          </w:rPr>
          <w:fldChar w:fldCharType="end"/>
        </w:r>
      </w:hyperlink>
    </w:p>
    <w:p w14:paraId="4278D766" w14:textId="370ADCD6"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23"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_Toc196475423 \h </w:instrText>
        </w:r>
        <w:r>
          <w:rPr>
            <w:noProof/>
            <w:webHidden/>
          </w:rPr>
        </w:r>
        <w:r>
          <w:rPr>
            <w:noProof/>
            <w:webHidden/>
          </w:rPr>
          <w:fldChar w:fldCharType="separate"/>
        </w:r>
        <w:r>
          <w:rPr>
            <w:noProof/>
            <w:webHidden/>
          </w:rPr>
          <w:t>302</w:t>
        </w:r>
        <w:r>
          <w:rPr>
            <w:noProof/>
            <w:webHidden/>
          </w:rPr>
          <w:fldChar w:fldCharType="end"/>
        </w:r>
      </w:hyperlink>
    </w:p>
    <w:p w14:paraId="30EC2971" w14:textId="7F11B198"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24"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_Toc196475424 \h </w:instrText>
        </w:r>
        <w:r>
          <w:rPr>
            <w:noProof/>
            <w:webHidden/>
          </w:rPr>
        </w:r>
        <w:r>
          <w:rPr>
            <w:noProof/>
            <w:webHidden/>
          </w:rPr>
          <w:fldChar w:fldCharType="separate"/>
        </w:r>
        <w:r>
          <w:rPr>
            <w:noProof/>
            <w:webHidden/>
          </w:rPr>
          <w:t>305</w:t>
        </w:r>
        <w:r>
          <w:rPr>
            <w:noProof/>
            <w:webHidden/>
          </w:rPr>
          <w:fldChar w:fldCharType="end"/>
        </w:r>
      </w:hyperlink>
    </w:p>
    <w:p w14:paraId="6EFE8F2B" w14:textId="0C966218" w:rsidR="00352F8B" w:rsidRDefault="00352F8B">
      <w:pPr>
        <w:pStyle w:val="1e"/>
        <w:rPr>
          <w:rFonts w:asciiTheme="minorHAnsi" w:eastAsiaTheme="minorEastAsia" w:hAnsiTheme="minorHAnsi" w:cstheme="minorBidi"/>
          <w:b w:val="0"/>
          <w:bCs w:val="0"/>
          <w:iCs w:val="0"/>
          <w:caps w:val="0"/>
          <w:lang w:val="ru-RU" w:eastAsia="ru-RU"/>
        </w:rPr>
      </w:pPr>
      <w:hyperlink w:anchor="_Toc196475425" w:history="1">
        <w:r w:rsidRPr="00EA3260">
          <w:rPr>
            <w:rStyle w:val="afa"/>
          </w:rPr>
          <w:t>12. Зона инженерной инфраструктуры (И1)</w:t>
        </w:r>
        <w:r>
          <w:rPr>
            <w:webHidden/>
          </w:rPr>
          <w:tab/>
        </w:r>
        <w:r>
          <w:rPr>
            <w:webHidden/>
          </w:rPr>
          <w:fldChar w:fldCharType="begin"/>
        </w:r>
        <w:r>
          <w:rPr>
            <w:webHidden/>
          </w:rPr>
          <w:instrText xml:space="preserve"> PAGEREF _Toc196475425 \h </w:instrText>
        </w:r>
        <w:r>
          <w:rPr>
            <w:webHidden/>
          </w:rPr>
        </w:r>
        <w:r>
          <w:rPr>
            <w:webHidden/>
          </w:rPr>
          <w:fldChar w:fldCharType="separate"/>
        </w:r>
        <w:r>
          <w:rPr>
            <w:webHidden/>
          </w:rPr>
          <w:t>306</w:t>
        </w:r>
        <w:r>
          <w:rPr>
            <w:webHidden/>
          </w:rPr>
          <w:fldChar w:fldCharType="end"/>
        </w:r>
      </w:hyperlink>
    </w:p>
    <w:p w14:paraId="36C74A86" w14:textId="0E2BAC62"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26"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_Toc196475426 \h </w:instrText>
        </w:r>
        <w:r>
          <w:rPr>
            <w:noProof/>
            <w:webHidden/>
          </w:rPr>
        </w:r>
        <w:r>
          <w:rPr>
            <w:noProof/>
            <w:webHidden/>
          </w:rPr>
          <w:fldChar w:fldCharType="separate"/>
        </w:r>
        <w:r>
          <w:rPr>
            <w:noProof/>
            <w:webHidden/>
          </w:rPr>
          <w:t>306</w:t>
        </w:r>
        <w:r>
          <w:rPr>
            <w:noProof/>
            <w:webHidden/>
          </w:rPr>
          <w:fldChar w:fldCharType="end"/>
        </w:r>
      </w:hyperlink>
    </w:p>
    <w:p w14:paraId="1682D1B8" w14:textId="6ED18592"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27"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_Toc196475427 \h </w:instrText>
        </w:r>
        <w:r>
          <w:rPr>
            <w:noProof/>
            <w:webHidden/>
          </w:rPr>
        </w:r>
        <w:r>
          <w:rPr>
            <w:noProof/>
            <w:webHidden/>
          </w:rPr>
          <w:fldChar w:fldCharType="separate"/>
        </w:r>
        <w:r>
          <w:rPr>
            <w:noProof/>
            <w:webHidden/>
          </w:rPr>
          <w:t>310</w:t>
        </w:r>
        <w:r>
          <w:rPr>
            <w:noProof/>
            <w:webHidden/>
          </w:rPr>
          <w:fldChar w:fldCharType="end"/>
        </w:r>
      </w:hyperlink>
    </w:p>
    <w:p w14:paraId="33B44DEC" w14:textId="2AE8A33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28"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_Toc196475428 \h </w:instrText>
        </w:r>
        <w:r>
          <w:rPr>
            <w:noProof/>
            <w:webHidden/>
          </w:rPr>
        </w:r>
        <w:r>
          <w:rPr>
            <w:noProof/>
            <w:webHidden/>
          </w:rPr>
          <w:fldChar w:fldCharType="separate"/>
        </w:r>
        <w:r>
          <w:rPr>
            <w:noProof/>
            <w:webHidden/>
          </w:rPr>
          <w:t>311</w:t>
        </w:r>
        <w:r>
          <w:rPr>
            <w:noProof/>
            <w:webHidden/>
          </w:rPr>
          <w:fldChar w:fldCharType="end"/>
        </w:r>
      </w:hyperlink>
    </w:p>
    <w:p w14:paraId="271E148D" w14:textId="223BE0F9"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29"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_Toc196475429 \h </w:instrText>
        </w:r>
        <w:r>
          <w:rPr>
            <w:noProof/>
            <w:webHidden/>
          </w:rPr>
        </w:r>
        <w:r>
          <w:rPr>
            <w:noProof/>
            <w:webHidden/>
          </w:rPr>
          <w:fldChar w:fldCharType="separate"/>
        </w:r>
        <w:r>
          <w:rPr>
            <w:noProof/>
            <w:webHidden/>
          </w:rPr>
          <w:t>311</w:t>
        </w:r>
        <w:r>
          <w:rPr>
            <w:noProof/>
            <w:webHidden/>
          </w:rPr>
          <w:fldChar w:fldCharType="end"/>
        </w:r>
      </w:hyperlink>
    </w:p>
    <w:p w14:paraId="48073971" w14:textId="52F49D8A"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30"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_Toc196475430 \h </w:instrText>
        </w:r>
        <w:r>
          <w:rPr>
            <w:noProof/>
            <w:webHidden/>
          </w:rPr>
        </w:r>
        <w:r>
          <w:rPr>
            <w:noProof/>
            <w:webHidden/>
          </w:rPr>
          <w:fldChar w:fldCharType="separate"/>
        </w:r>
        <w:r>
          <w:rPr>
            <w:noProof/>
            <w:webHidden/>
          </w:rPr>
          <w:t>313</w:t>
        </w:r>
        <w:r>
          <w:rPr>
            <w:noProof/>
            <w:webHidden/>
          </w:rPr>
          <w:fldChar w:fldCharType="end"/>
        </w:r>
      </w:hyperlink>
    </w:p>
    <w:p w14:paraId="5833842F" w14:textId="5EEF0DE7" w:rsidR="00352F8B" w:rsidRDefault="00352F8B">
      <w:pPr>
        <w:pStyle w:val="1e"/>
        <w:rPr>
          <w:rFonts w:asciiTheme="minorHAnsi" w:eastAsiaTheme="minorEastAsia" w:hAnsiTheme="minorHAnsi" w:cstheme="minorBidi"/>
          <w:b w:val="0"/>
          <w:bCs w:val="0"/>
          <w:iCs w:val="0"/>
          <w:caps w:val="0"/>
          <w:lang w:val="ru-RU" w:eastAsia="ru-RU"/>
        </w:rPr>
      </w:pPr>
      <w:hyperlink w:anchor="_Toc196475431" w:history="1">
        <w:r w:rsidRPr="00EA3260">
          <w:rPr>
            <w:rStyle w:val="afa"/>
          </w:rPr>
          <w:t>13. Зона транспортной инфраструктуры (Т1)</w:t>
        </w:r>
        <w:r>
          <w:rPr>
            <w:webHidden/>
          </w:rPr>
          <w:tab/>
        </w:r>
        <w:r>
          <w:rPr>
            <w:webHidden/>
          </w:rPr>
          <w:fldChar w:fldCharType="begin"/>
        </w:r>
        <w:r>
          <w:rPr>
            <w:webHidden/>
          </w:rPr>
          <w:instrText xml:space="preserve"> PAGEREF _Toc196475431 \h </w:instrText>
        </w:r>
        <w:r>
          <w:rPr>
            <w:webHidden/>
          </w:rPr>
        </w:r>
        <w:r>
          <w:rPr>
            <w:webHidden/>
          </w:rPr>
          <w:fldChar w:fldCharType="separate"/>
        </w:r>
        <w:r>
          <w:rPr>
            <w:webHidden/>
          </w:rPr>
          <w:t>314</w:t>
        </w:r>
        <w:r>
          <w:rPr>
            <w:webHidden/>
          </w:rPr>
          <w:fldChar w:fldCharType="end"/>
        </w:r>
      </w:hyperlink>
    </w:p>
    <w:p w14:paraId="4B62DAA3" w14:textId="04B9378C"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32"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_Toc196475432 \h </w:instrText>
        </w:r>
        <w:r>
          <w:rPr>
            <w:noProof/>
            <w:webHidden/>
          </w:rPr>
        </w:r>
        <w:r>
          <w:rPr>
            <w:noProof/>
            <w:webHidden/>
          </w:rPr>
          <w:fldChar w:fldCharType="separate"/>
        </w:r>
        <w:r>
          <w:rPr>
            <w:noProof/>
            <w:webHidden/>
          </w:rPr>
          <w:t>314</w:t>
        </w:r>
        <w:r>
          <w:rPr>
            <w:noProof/>
            <w:webHidden/>
          </w:rPr>
          <w:fldChar w:fldCharType="end"/>
        </w:r>
      </w:hyperlink>
    </w:p>
    <w:p w14:paraId="2A6A77B5" w14:textId="07E1501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33"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_Toc196475433 \h </w:instrText>
        </w:r>
        <w:r>
          <w:rPr>
            <w:noProof/>
            <w:webHidden/>
          </w:rPr>
        </w:r>
        <w:r>
          <w:rPr>
            <w:noProof/>
            <w:webHidden/>
          </w:rPr>
          <w:fldChar w:fldCharType="separate"/>
        </w:r>
        <w:r>
          <w:rPr>
            <w:noProof/>
            <w:webHidden/>
          </w:rPr>
          <w:t>321</w:t>
        </w:r>
        <w:r>
          <w:rPr>
            <w:noProof/>
            <w:webHidden/>
          </w:rPr>
          <w:fldChar w:fldCharType="end"/>
        </w:r>
      </w:hyperlink>
    </w:p>
    <w:p w14:paraId="517F2216" w14:textId="72152D14"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34"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_Toc196475434 \h </w:instrText>
        </w:r>
        <w:r>
          <w:rPr>
            <w:noProof/>
            <w:webHidden/>
          </w:rPr>
        </w:r>
        <w:r>
          <w:rPr>
            <w:noProof/>
            <w:webHidden/>
          </w:rPr>
          <w:fldChar w:fldCharType="separate"/>
        </w:r>
        <w:r>
          <w:rPr>
            <w:noProof/>
            <w:webHidden/>
          </w:rPr>
          <w:t>322</w:t>
        </w:r>
        <w:r>
          <w:rPr>
            <w:noProof/>
            <w:webHidden/>
          </w:rPr>
          <w:fldChar w:fldCharType="end"/>
        </w:r>
      </w:hyperlink>
    </w:p>
    <w:p w14:paraId="154B7CD6" w14:textId="57CFE3A0"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35"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_Toc196475435 \h </w:instrText>
        </w:r>
        <w:r>
          <w:rPr>
            <w:noProof/>
            <w:webHidden/>
          </w:rPr>
        </w:r>
        <w:r>
          <w:rPr>
            <w:noProof/>
            <w:webHidden/>
          </w:rPr>
          <w:fldChar w:fldCharType="separate"/>
        </w:r>
        <w:r>
          <w:rPr>
            <w:noProof/>
            <w:webHidden/>
          </w:rPr>
          <w:t>323</w:t>
        </w:r>
        <w:r>
          <w:rPr>
            <w:noProof/>
            <w:webHidden/>
          </w:rPr>
          <w:fldChar w:fldCharType="end"/>
        </w:r>
      </w:hyperlink>
    </w:p>
    <w:p w14:paraId="0C00E53A" w14:textId="323D9E4E"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36"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_Toc196475436 \h </w:instrText>
        </w:r>
        <w:r>
          <w:rPr>
            <w:noProof/>
            <w:webHidden/>
          </w:rPr>
        </w:r>
        <w:r>
          <w:rPr>
            <w:noProof/>
            <w:webHidden/>
          </w:rPr>
          <w:fldChar w:fldCharType="separate"/>
        </w:r>
        <w:r>
          <w:rPr>
            <w:noProof/>
            <w:webHidden/>
          </w:rPr>
          <w:t>326</w:t>
        </w:r>
        <w:r>
          <w:rPr>
            <w:noProof/>
            <w:webHidden/>
          </w:rPr>
          <w:fldChar w:fldCharType="end"/>
        </w:r>
      </w:hyperlink>
    </w:p>
    <w:p w14:paraId="1966A07D" w14:textId="2224C74D" w:rsidR="00352F8B" w:rsidRDefault="00352F8B">
      <w:pPr>
        <w:pStyle w:val="1e"/>
        <w:rPr>
          <w:rFonts w:asciiTheme="minorHAnsi" w:eastAsiaTheme="minorEastAsia" w:hAnsiTheme="minorHAnsi" w:cstheme="minorBidi"/>
          <w:b w:val="0"/>
          <w:bCs w:val="0"/>
          <w:iCs w:val="0"/>
          <w:caps w:val="0"/>
          <w:lang w:val="ru-RU" w:eastAsia="ru-RU"/>
        </w:rPr>
      </w:pPr>
      <w:hyperlink w:anchor="_Toc196475437" w:history="1">
        <w:r w:rsidRPr="00EA3260">
          <w:rPr>
            <w:rStyle w:val="afa"/>
          </w:rPr>
          <w:t>14. Зона улично-дорожной сети (УДС1)</w:t>
        </w:r>
        <w:r>
          <w:rPr>
            <w:webHidden/>
          </w:rPr>
          <w:tab/>
        </w:r>
        <w:r>
          <w:rPr>
            <w:webHidden/>
          </w:rPr>
          <w:fldChar w:fldCharType="begin"/>
        </w:r>
        <w:r>
          <w:rPr>
            <w:webHidden/>
          </w:rPr>
          <w:instrText xml:space="preserve"> PAGEREF _Toc196475437 \h </w:instrText>
        </w:r>
        <w:r>
          <w:rPr>
            <w:webHidden/>
          </w:rPr>
        </w:r>
        <w:r>
          <w:rPr>
            <w:webHidden/>
          </w:rPr>
          <w:fldChar w:fldCharType="separate"/>
        </w:r>
        <w:r>
          <w:rPr>
            <w:webHidden/>
          </w:rPr>
          <w:t>327</w:t>
        </w:r>
        <w:r>
          <w:rPr>
            <w:webHidden/>
          </w:rPr>
          <w:fldChar w:fldCharType="end"/>
        </w:r>
      </w:hyperlink>
    </w:p>
    <w:p w14:paraId="11279AA7" w14:textId="436B47D4"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38"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_Toc196475438 \h </w:instrText>
        </w:r>
        <w:r>
          <w:rPr>
            <w:noProof/>
            <w:webHidden/>
          </w:rPr>
        </w:r>
        <w:r>
          <w:rPr>
            <w:noProof/>
            <w:webHidden/>
          </w:rPr>
          <w:fldChar w:fldCharType="separate"/>
        </w:r>
        <w:r>
          <w:rPr>
            <w:noProof/>
            <w:webHidden/>
          </w:rPr>
          <w:t>327</w:t>
        </w:r>
        <w:r>
          <w:rPr>
            <w:noProof/>
            <w:webHidden/>
          </w:rPr>
          <w:fldChar w:fldCharType="end"/>
        </w:r>
      </w:hyperlink>
    </w:p>
    <w:p w14:paraId="3764B7D5" w14:textId="779F20C6"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39"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_Toc196475439 \h </w:instrText>
        </w:r>
        <w:r>
          <w:rPr>
            <w:noProof/>
            <w:webHidden/>
          </w:rPr>
        </w:r>
        <w:r>
          <w:rPr>
            <w:noProof/>
            <w:webHidden/>
          </w:rPr>
          <w:fldChar w:fldCharType="separate"/>
        </w:r>
        <w:r>
          <w:rPr>
            <w:noProof/>
            <w:webHidden/>
          </w:rPr>
          <w:t>329</w:t>
        </w:r>
        <w:r>
          <w:rPr>
            <w:noProof/>
            <w:webHidden/>
          </w:rPr>
          <w:fldChar w:fldCharType="end"/>
        </w:r>
      </w:hyperlink>
    </w:p>
    <w:p w14:paraId="2DED44F1" w14:textId="641DF55E"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40"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_Toc196475440 \h </w:instrText>
        </w:r>
        <w:r>
          <w:rPr>
            <w:noProof/>
            <w:webHidden/>
          </w:rPr>
        </w:r>
        <w:r>
          <w:rPr>
            <w:noProof/>
            <w:webHidden/>
          </w:rPr>
          <w:fldChar w:fldCharType="separate"/>
        </w:r>
        <w:r>
          <w:rPr>
            <w:noProof/>
            <w:webHidden/>
          </w:rPr>
          <w:t>329</w:t>
        </w:r>
        <w:r>
          <w:rPr>
            <w:noProof/>
            <w:webHidden/>
          </w:rPr>
          <w:fldChar w:fldCharType="end"/>
        </w:r>
      </w:hyperlink>
    </w:p>
    <w:p w14:paraId="027A8DDF" w14:textId="6626CA92"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41"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_Toc196475441 \h </w:instrText>
        </w:r>
        <w:r>
          <w:rPr>
            <w:noProof/>
            <w:webHidden/>
          </w:rPr>
        </w:r>
        <w:r>
          <w:rPr>
            <w:noProof/>
            <w:webHidden/>
          </w:rPr>
          <w:fldChar w:fldCharType="separate"/>
        </w:r>
        <w:r>
          <w:rPr>
            <w:noProof/>
            <w:webHidden/>
          </w:rPr>
          <w:t>329</w:t>
        </w:r>
        <w:r>
          <w:rPr>
            <w:noProof/>
            <w:webHidden/>
          </w:rPr>
          <w:fldChar w:fldCharType="end"/>
        </w:r>
      </w:hyperlink>
    </w:p>
    <w:p w14:paraId="32A15FF5" w14:textId="600782C2" w:rsidR="00352F8B" w:rsidRDefault="00352F8B">
      <w:pPr>
        <w:pStyle w:val="1e"/>
        <w:rPr>
          <w:rFonts w:asciiTheme="minorHAnsi" w:eastAsiaTheme="minorEastAsia" w:hAnsiTheme="minorHAnsi" w:cstheme="minorBidi"/>
          <w:b w:val="0"/>
          <w:bCs w:val="0"/>
          <w:iCs w:val="0"/>
          <w:caps w:val="0"/>
          <w:lang w:val="ru-RU" w:eastAsia="ru-RU"/>
        </w:rPr>
      </w:pPr>
      <w:hyperlink w:anchor="_Toc196475442" w:history="1">
        <w:r w:rsidRPr="00EA3260">
          <w:rPr>
            <w:rStyle w:val="afa"/>
          </w:rPr>
          <w:t>15. Зона сельскохозяйственных угодий в составе границ населенного пункта (СХ1)</w:t>
        </w:r>
        <w:r>
          <w:rPr>
            <w:webHidden/>
          </w:rPr>
          <w:tab/>
        </w:r>
        <w:r>
          <w:rPr>
            <w:webHidden/>
          </w:rPr>
          <w:fldChar w:fldCharType="begin"/>
        </w:r>
        <w:r>
          <w:rPr>
            <w:webHidden/>
          </w:rPr>
          <w:instrText xml:space="preserve"> PAGEREF _Toc196475442 \h </w:instrText>
        </w:r>
        <w:r>
          <w:rPr>
            <w:webHidden/>
          </w:rPr>
        </w:r>
        <w:r>
          <w:rPr>
            <w:webHidden/>
          </w:rPr>
          <w:fldChar w:fldCharType="separate"/>
        </w:r>
        <w:r>
          <w:rPr>
            <w:webHidden/>
          </w:rPr>
          <w:t>330</w:t>
        </w:r>
        <w:r>
          <w:rPr>
            <w:webHidden/>
          </w:rPr>
          <w:fldChar w:fldCharType="end"/>
        </w:r>
      </w:hyperlink>
    </w:p>
    <w:p w14:paraId="73EAF978" w14:textId="0A28424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43"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_Toc196475443 \h </w:instrText>
        </w:r>
        <w:r>
          <w:rPr>
            <w:noProof/>
            <w:webHidden/>
          </w:rPr>
        </w:r>
        <w:r>
          <w:rPr>
            <w:noProof/>
            <w:webHidden/>
          </w:rPr>
          <w:fldChar w:fldCharType="separate"/>
        </w:r>
        <w:r>
          <w:rPr>
            <w:noProof/>
            <w:webHidden/>
          </w:rPr>
          <w:t>330</w:t>
        </w:r>
        <w:r>
          <w:rPr>
            <w:noProof/>
            <w:webHidden/>
          </w:rPr>
          <w:fldChar w:fldCharType="end"/>
        </w:r>
      </w:hyperlink>
    </w:p>
    <w:p w14:paraId="18715BAB" w14:textId="4E39E4F7"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44"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_Toc196475444 \h </w:instrText>
        </w:r>
        <w:r>
          <w:rPr>
            <w:noProof/>
            <w:webHidden/>
          </w:rPr>
        </w:r>
        <w:r>
          <w:rPr>
            <w:noProof/>
            <w:webHidden/>
          </w:rPr>
          <w:fldChar w:fldCharType="separate"/>
        </w:r>
        <w:r>
          <w:rPr>
            <w:noProof/>
            <w:webHidden/>
          </w:rPr>
          <w:t>332</w:t>
        </w:r>
        <w:r>
          <w:rPr>
            <w:noProof/>
            <w:webHidden/>
          </w:rPr>
          <w:fldChar w:fldCharType="end"/>
        </w:r>
      </w:hyperlink>
    </w:p>
    <w:p w14:paraId="4FD67853" w14:textId="1FDC49B2"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45"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_Toc196475445 \h </w:instrText>
        </w:r>
        <w:r>
          <w:rPr>
            <w:noProof/>
            <w:webHidden/>
          </w:rPr>
        </w:r>
        <w:r>
          <w:rPr>
            <w:noProof/>
            <w:webHidden/>
          </w:rPr>
          <w:fldChar w:fldCharType="separate"/>
        </w:r>
        <w:r>
          <w:rPr>
            <w:noProof/>
            <w:webHidden/>
          </w:rPr>
          <w:t>332</w:t>
        </w:r>
        <w:r>
          <w:rPr>
            <w:noProof/>
            <w:webHidden/>
          </w:rPr>
          <w:fldChar w:fldCharType="end"/>
        </w:r>
      </w:hyperlink>
    </w:p>
    <w:p w14:paraId="71D2F3BF" w14:textId="3D03E31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46"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_Toc196475446 \h </w:instrText>
        </w:r>
        <w:r>
          <w:rPr>
            <w:noProof/>
            <w:webHidden/>
          </w:rPr>
        </w:r>
        <w:r>
          <w:rPr>
            <w:noProof/>
            <w:webHidden/>
          </w:rPr>
          <w:fldChar w:fldCharType="separate"/>
        </w:r>
        <w:r>
          <w:rPr>
            <w:noProof/>
            <w:webHidden/>
          </w:rPr>
          <w:t>332</w:t>
        </w:r>
        <w:r>
          <w:rPr>
            <w:noProof/>
            <w:webHidden/>
          </w:rPr>
          <w:fldChar w:fldCharType="end"/>
        </w:r>
      </w:hyperlink>
    </w:p>
    <w:p w14:paraId="44DDE04C" w14:textId="07B6839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47"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_Toc196475447 \h </w:instrText>
        </w:r>
        <w:r>
          <w:rPr>
            <w:noProof/>
            <w:webHidden/>
          </w:rPr>
        </w:r>
        <w:r>
          <w:rPr>
            <w:noProof/>
            <w:webHidden/>
          </w:rPr>
          <w:fldChar w:fldCharType="separate"/>
        </w:r>
        <w:r>
          <w:rPr>
            <w:noProof/>
            <w:webHidden/>
          </w:rPr>
          <w:t>332</w:t>
        </w:r>
        <w:r>
          <w:rPr>
            <w:noProof/>
            <w:webHidden/>
          </w:rPr>
          <w:fldChar w:fldCharType="end"/>
        </w:r>
      </w:hyperlink>
    </w:p>
    <w:p w14:paraId="0EF28B78" w14:textId="1D7BA23C" w:rsidR="00352F8B" w:rsidRDefault="00352F8B">
      <w:pPr>
        <w:pStyle w:val="1e"/>
        <w:rPr>
          <w:rFonts w:asciiTheme="minorHAnsi" w:eastAsiaTheme="minorEastAsia" w:hAnsiTheme="minorHAnsi" w:cstheme="minorBidi"/>
          <w:b w:val="0"/>
          <w:bCs w:val="0"/>
          <w:iCs w:val="0"/>
          <w:caps w:val="0"/>
          <w:lang w:val="ru-RU" w:eastAsia="ru-RU"/>
        </w:rPr>
      </w:pPr>
      <w:hyperlink w:anchor="_Toc196475448" w:history="1">
        <w:r w:rsidRPr="00EA3260">
          <w:rPr>
            <w:rStyle w:val="afa"/>
          </w:rPr>
          <w:t>16. Зона сельскохозяйственных предприятий (СХ2)</w:t>
        </w:r>
        <w:r>
          <w:rPr>
            <w:webHidden/>
          </w:rPr>
          <w:tab/>
        </w:r>
        <w:r>
          <w:rPr>
            <w:webHidden/>
          </w:rPr>
          <w:fldChar w:fldCharType="begin"/>
        </w:r>
        <w:r>
          <w:rPr>
            <w:webHidden/>
          </w:rPr>
          <w:instrText xml:space="preserve"> PAGEREF _Toc196475448 \h </w:instrText>
        </w:r>
        <w:r>
          <w:rPr>
            <w:webHidden/>
          </w:rPr>
        </w:r>
        <w:r>
          <w:rPr>
            <w:webHidden/>
          </w:rPr>
          <w:fldChar w:fldCharType="separate"/>
        </w:r>
        <w:r>
          <w:rPr>
            <w:webHidden/>
          </w:rPr>
          <w:t>333</w:t>
        </w:r>
        <w:r>
          <w:rPr>
            <w:webHidden/>
          </w:rPr>
          <w:fldChar w:fldCharType="end"/>
        </w:r>
      </w:hyperlink>
    </w:p>
    <w:p w14:paraId="09DD357E" w14:textId="00AC832A"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49"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_Toc196475449 \h </w:instrText>
        </w:r>
        <w:r>
          <w:rPr>
            <w:noProof/>
            <w:webHidden/>
          </w:rPr>
        </w:r>
        <w:r>
          <w:rPr>
            <w:noProof/>
            <w:webHidden/>
          </w:rPr>
          <w:fldChar w:fldCharType="separate"/>
        </w:r>
        <w:r>
          <w:rPr>
            <w:noProof/>
            <w:webHidden/>
          </w:rPr>
          <w:t>333</w:t>
        </w:r>
        <w:r>
          <w:rPr>
            <w:noProof/>
            <w:webHidden/>
          </w:rPr>
          <w:fldChar w:fldCharType="end"/>
        </w:r>
      </w:hyperlink>
    </w:p>
    <w:p w14:paraId="0659CD69" w14:textId="7C52C7A2"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50"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_Toc196475450 \h </w:instrText>
        </w:r>
        <w:r>
          <w:rPr>
            <w:noProof/>
            <w:webHidden/>
          </w:rPr>
        </w:r>
        <w:r>
          <w:rPr>
            <w:noProof/>
            <w:webHidden/>
          </w:rPr>
          <w:fldChar w:fldCharType="separate"/>
        </w:r>
        <w:r>
          <w:rPr>
            <w:noProof/>
            <w:webHidden/>
          </w:rPr>
          <w:t>339</w:t>
        </w:r>
        <w:r>
          <w:rPr>
            <w:noProof/>
            <w:webHidden/>
          </w:rPr>
          <w:fldChar w:fldCharType="end"/>
        </w:r>
      </w:hyperlink>
    </w:p>
    <w:p w14:paraId="3E29F62F" w14:textId="388EBB4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51"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_Toc196475451 \h </w:instrText>
        </w:r>
        <w:r>
          <w:rPr>
            <w:noProof/>
            <w:webHidden/>
          </w:rPr>
        </w:r>
        <w:r>
          <w:rPr>
            <w:noProof/>
            <w:webHidden/>
          </w:rPr>
          <w:fldChar w:fldCharType="separate"/>
        </w:r>
        <w:r>
          <w:rPr>
            <w:noProof/>
            <w:webHidden/>
          </w:rPr>
          <w:t>339</w:t>
        </w:r>
        <w:r>
          <w:rPr>
            <w:noProof/>
            <w:webHidden/>
          </w:rPr>
          <w:fldChar w:fldCharType="end"/>
        </w:r>
      </w:hyperlink>
    </w:p>
    <w:p w14:paraId="6AD63606" w14:textId="5570FC0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52"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_Toc196475452 \h </w:instrText>
        </w:r>
        <w:r>
          <w:rPr>
            <w:noProof/>
            <w:webHidden/>
          </w:rPr>
        </w:r>
        <w:r>
          <w:rPr>
            <w:noProof/>
            <w:webHidden/>
          </w:rPr>
          <w:fldChar w:fldCharType="separate"/>
        </w:r>
        <w:r>
          <w:rPr>
            <w:noProof/>
            <w:webHidden/>
          </w:rPr>
          <w:t>341</w:t>
        </w:r>
        <w:r>
          <w:rPr>
            <w:noProof/>
            <w:webHidden/>
          </w:rPr>
          <w:fldChar w:fldCharType="end"/>
        </w:r>
      </w:hyperlink>
    </w:p>
    <w:p w14:paraId="36E372ED" w14:textId="3ECB8C17"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53"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_Toc196475453 \h </w:instrText>
        </w:r>
        <w:r>
          <w:rPr>
            <w:noProof/>
            <w:webHidden/>
          </w:rPr>
        </w:r>
        <w:r>
          <w:rPr>
            <w:noProof/>
            <w:webHidden/>
          </w:rPr>
          <w:fldChar w:fldCharType="separate"/>
        </w:r>
        <w:r>
          <w:rPr>
            <w:noProof/>
            <w:webHidden/>
          </w:rPr>
          <w:t>343</w:t>
        </w:r>
        <w:r>
          <w:rPr>
            <w:noProof/>
            <w:webHidden/>
          </w:rPr>
          <w:fldChar w:fldCharType="end"/>
        </w:r>
      </w:hyperlink>
    </w:p>
    <w:p w14:paraId="4EBCB38E" w14:textId="53D803F1" w:rsidR="00352F8B" w:rsidRDefault="00352F8B">
      <w:pPr>
        <w:pStyle w:val="1e"/>
        <w:rPr>
          <w:rFonts w:asciiTheme="minorHAnsi" w:eastAsiaTheme="minorEastAsia" w:hAnsiTheme="minorHAnsi" w:cstheme="minorBidi"/>
          <w:b w:val="0"/>
          <w:bCs w:val="0"/>
          <w:iCs w:val="0"/>
          <w:caps w:val="0"/>
          <w:lang w:val="ru-RU" w:eastAsia="ru-RU"/>
        </w:rPr>
      </w:pPr>
      <w:hyperlink w:anchor="_Toc196475454" w:history="1">
        <w:r w:rsidRPr="00EA3260">
          <w:rPr>
            <w:rStyle w:val="afa"/>
          </w:rPr>
          <w:t>17. Зона сельскохозяйственных угодий в составе земель сельскохозяйственного назначения (СХУ1)</w:t>
        </w:r>
        <w:r>
          <w:rPr>
            <w:webHidden/>
          </w:rPr>
          <w:tab/>
        </w:r>
        <w:r>
          <w:rPr>
            <w:webHidden/>
          </w:rPr>
          <w:fldChar w:fldCharType="begin"/>
        </w:r>
        <w:r>
          <w:rPr>
            <w:webHidden/>
          </w:rPr>
          <w:instrText xml:space="preserve"> PAGEREF _Toc196475454 \h </w:instrText>
        </w:r>
        <w:r>
          <w:rPr>
            <w:webHidden/>
          </w:rPr>
        </w:r>
        <w:r>
          <w:rPr>
            <w:webHidden/>
          </w:rPr>
          <w:fldChar w:fldCharType="separate"/>
        </w:r>
        <w:r>
          <w:rPr>
            <w:webHidden/>
          </w:rPr>
          <w:t>344</w:t>
        </w:r>
        <w:r>
          <w:rPr>
            <w:webHidden/>
          </w:rPr>
          <w:fldChar w:fldCharType="end"/>
        </w:r>
      </w:hyperlink>
    </w:p>
    <w:p w14:paraId="38413709" w14:textId="3416DDE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55"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_Toc196475455 \h </w:instrText>
        </w:r>
        <w:r>
          <w:rPr>
            <w:noProof/>
            <w:webHidden/>
          </w:rPr>
        </w:r>
        <w:r>
          <w:rPr>
            <w:noProof/>
            <w:webHidden/>
          </w:rPr>
          <w:fldChar w:fldCharType="separate"/>
        </w:r>
        <w:r>
          <w:rPr>
            <w:noProof/>
            <w:webHidden/>
          </w:rPr>
          <w:t>344</w:t>
        </w:r>
        <w:r>
          <w:rPr>
            <w:noProof/>
            <w:webHidden/>
          </w:rPr>
          <w:fldChar w:fldCharType="end"/>
        </w:r>
      </w:hyperlink>
    </w:p>
    <w:p w14:paraId="38E9360D" w14:textId="7F1DEF6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56"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_Toc196475456 \h </w:instrText>
        </w:r>
        <w:r>
          <w:rPr>
            <w:noProof/>
            <w:webHidden/>
          </w:rPr>
        </w:r>
        <w:r>
          <w:rPr>
            <w:noProof/>
            <w:webHidden/>
          </w:rPr>
          <w:fldChar w:fldCharType="separate"/>
        </w:r>
        <w:r>
          <w:rPr>
            <w:noProof/>
            <w:webHidden/>
          </w:rPr>
          <w:t>346</w:t>
        </w:r>
        <w:r>
          <w:rPr>
            <w:noProof/>
            <w:webHidden/>
          </w:rPr>
          <w:fldChar w:fldCharType="end"/>
        </w:r>
      </w:hyperlink>
    </w:p>
    <w:p w14:paraId="65CB6C22" w14:textId="5FB6B041"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57"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_Toc196475457 \h </w:instrText>
        </w:r>
        <w:r>
          <w:rPr>
            <w:noProof/>
            <w:webHidden/>
          </w:rPr>
        </w:r>
        <w:r>
          <w:rPr>
            <w:noProof/>
            <w:webHidden/>
          </w:rPr>
          <w:fldChar w:fldCharType="separate"/>
        </w:r>
        <w:r>
          <w:rPr>
            <w:noProof/>
            <w:webHidden/>
          </w:rPr>
          <w:t>346</w:t>
        </w:r>
        <w:r>
          <w:rPr>
            <w:noProof/>
            <w:webHidden/>
          </w:rPr>
          <w:fldChar w:fldCharType="end"/>
        </w:r>
      </w:hyperlink>
    </w:p>
    <w:p w14:paraId="48004545" w14:textId="3A885876"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58"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_Toc196475458 \h </w:instrText>
        </w:r>
        <w:r>
          <w:rPr>
            <w:noProof/>
            <w:webHidden/>
          </w:rPr>
        </w:r>
        <w:r>
          <w:rPr>
            <w:noProof/>
            <w:webHidden/>
          </w:rPr>
          <w:fldChar w:fldCharType="separate"/>
        </w:r>
        <w:r>
          <w:rPr>
            <w:noProof/>
            <w:webHidden/>
          </w:rPr>
          <w:t>346</w:t>
        </w:r>
        <w:r>
          <w:rPr>
            <w:noProof/>
            <w:webHidden/>
          </w:rPr>
          <w:fldChar w:fldCharType="end"/>
        </w:r>
      </w:hyperlink>
    </w:p>
    <w:p w14:paraId="4D6E37A4" w14:textId="55D56294"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59"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_Toc196475459 \h </w:instrText>
        </w:r>
        <w:r>
          <w:rPr>
            <w:noProof/>
            <w:webHidden/>
          </w:rPr>
        </w:r>
        <w:r>
          <w:rPr>
            <w:noProof/>
            <w:webHidden/>
          </w:rPr>
          <w:fldChar w:fldCharType="separate"/>
        </w:r>
        <w:r>
          <w:rPr>
            <w:noProof/>
            <w:webHidden/>
          </w:rPr>
          <w:t>346</w:t>
        </w:r>
        <w:r>
          <w:rPr>
            <w:noProof/>
            <w:webHidden/>
          </w:rPr>
          <w:fldChar w:fldCharType="end"/>
        </w:r>
      </w:hyperlink>
    </w:p>
    <w:p w14:paraId="185964AC" w14:textId="3676B957" w:rsidR="00352F8B" w:rsidRDefault="00352F8B">
      <w:pPr>
        <w:pStyle w:val="1e"/>
        <w:rPr>
          <w:rFonts w:asciiTheme="minorHAnsi" w:eastAsiaTheme="minorEastAsia" w:hAnsiTheme="minorHAnsi" w:cstheme="minorBidi"/>
          <w:b w:val="0"/>
          <w:bCs w:val="0"/>
          <w:iCs w:val="0"/>
          <w:caps w:val="0"/>
          <w:lang w:val="ru-RU" w:eastAsia="ru-RU"/>
        </w:rPr>
      </w:pPr>
      <w:hyperlink w:anchor="_Toc196475460" w:history="1">
        <w:r w:rsidRPr="00EA3260">
          <w:rPr>
            <w:rStyle w:val="afa"/>
          </w:rPr>
          <w:t>19. Зона ритуальной деятельности (К1)</w:t>
        </w:r>
        <w:r>
          <w:rPr>
            <w:webHidden/>
          </w:rPr>
          <w:tab/>
        </w:r>
        <w:r>
          <w:rPr>
            <w:webHidden/>
          </w:rPr>
          <w:fldChar w:fldCharType="begin"/>
        </w:r>
        <w:r>
          <w:rPr>
            <w:webHidden/>
          </w:rPr>
          <w:instrText xml:space="preserve"> PAGEREF _Toc196475460 \h </w:instrText>
        </w:r>
        <w:r>
          <w:rPr>
            <w:webHidden/>
          </w:rPr>
        </w:r>
        <w:r>
          <w:rPr>
            <w:webHidden/>
          </w:rPr>
          <w:fldChar w:fldCharType="separate"/>
        </w:r>
        <w:r>
          <w:rPr>
            <w:webHidden/>
          </w:rPr>
          <w:t>350</w:t>
        </w:r>
        <w:r>
          <w:rPr>
            <w:webHidden/>
          </w:rPr>
          <w:fldChar w:fldCharType="end"/>
        </w:r>
      </w:hyperlink>
    </w:p>
    <w:p w14:paraId="3877E903" w14:textId="123449E9"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61"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_Toc196475461 \h </w:instrText>
        </w:r>
        <w:r>
          <w:rPr>
            <w:noProof/>
            <w:webHidden/>
          </w:rPr>
        </w:r>
        <w:r>
          <w:rPr>
            <w:noProof/>
            <w:webHidden/>
          </w:rPr>
          <w:fldChar w:fldCharType="separate"/>
        </w:r>
        <w:r>
          <w:rPr>
            <w:noProof/>
            <w:webHidden/>
          </w:rPr>
          <w:t>350</w:t>
        </w:r>
        <w:r>
          <w:rPr>
            <w:noProof/>
            <w:webHidden/>
          </w:rPr>
          <w:fldChar w:fldCharType="end"/>
        </w:r>
      </w:hyperlink>
    </w:p>
    <w:p w14:paraId="6B32D95A" w14:textId="790357BE"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62"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_Toc196475462 \h </w:instrText>
        </w:r>
        <w:r>
          <w:rPr>
            <w:noProof/>
            <w:webHidden/>
          </w:rPr>
        </w:r>
        <w:r>
          <w:rPr>
            <w:noProof/>
            <w:webHidden/>
          </w:rPr>
          <w:fldChar w:fldCharType="separate"/>
        </w:r>
        <w:r>
          <w:rPr>
            <w:noProof/>
            <w:webHidden/>
          </w:rPr>
          <w:t>351</w:t>
        </w:r>
        <w:r>
          <w:rPr>
            <w:noProof/>
            <w:webHidden/>
          </w:rPr>
          <w:fldChar w:fldCharType="end"/>
        </w:r>
      </w:hyperlink>
    </w:p>
    <w:p w14:paraId="18C9338E" w14:textId="65719F85"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63"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_Toc196475463 \h </w:instrText>
        </w:r>
        <w:r>
          <w:rPr>
            <w:noProof/>
            <w:webHidden/>
          </w:rPr>
        </w:r>
        <w:r>
          <w:rPr>
            <w:noProof/>
            <w:webHidden/>
          </w:rPr>
          <w:fldChar w:fldCharType="separate"/>
        </w:r>
        <w:r>
          <w:rPr>
            <w:noProof/>
            <w:webHidden/>
          </w:rPr>
          <w:t>352</w:t>
        </w:r>
        <w:r>
          <w:rPr>
            <w:noProof/>
            <w:webHidden/>
          </w:rPr>
          <w:fldChar w:fldCharType="end"/>
        </w:r>
      </w:hyperlink>
    </w:p>
    <w:p w14:paraId="79CB8AC0" w14:textId="39C93C74"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64"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_Toc196475464 \h </w:instrText>
        </w:r>
        <w:r>
          <w:rPr>
            <w:noProof/>
            <w:webHidden/>
          </w:rPr>
        </w:r>
        <w:r>
          <w:rPr>
            <w:noProof/>
            <w:webHidden/>
          </w:rPr>
          <w:fldChar w:fldCharType="separate"/>
        </w:r>
        <w:r>
          <w:rPr>
            <w:noProof/>
            <w:webHidden/>
          </w:rPr>
          <w:t>353</w:t>
        </w:r>
        <w:r>
          <w:rPr>
            <w:noProof/>
            <w:webHidden/>
          </w:rPr>
          <w:fldChar w:fldCharType="end"/>
        </w:r>
      </w:hyperlink>
    </w:p>
    <w:p w14:paraId="1096E27C" w14:textId="6ADDEFE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65"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_Toc196475465 \h </w:instrText>
        </w:r>
        <w:r>
          <w:rPr>
            <w:noProof/>
            <w:webHidden/>
          </w:rPr>
        </w:r>
        <w:r>
          <w:rPr>
            <w:noProof/>
            <w:webHidden/>
          </w:rPr>
          <w:fldChar w:fldCharType="separate"/>
        </w:r>
        <w:r>
          <w:rPr>
            <w:noProof/>
            <w:webHidden/>
          </w:rPr>
          <w:t>354</w:t>
        </w:r>
        <w:r>
          <w:rPr>
            <w:noProof/>
            <w:webHidden/>
          </w:rPr>
          <w:fldChar w:fldCharType="end"/>
        </w:r>
      </w:hyperlink>
    </w:p>
    <w:p w14:paraId="077B76E8" w14:textId="28773A50" w:rsidR="00352F8B" w:rsidRDefault="00352F8B">
      <w:pPr>
        <w:pStyle w:val="1e"/>
        <w:rPr>
          <w:rFonts w:asciiTheme="minorHAnsi" w:eastAsiaTheme="minorEastAsia" w:hAnsiTheme="minorHAnsi" w:cstheme="minorBidi"/>
          <w:b w:val="0"/>
          <w:bCs w:val="0"/>
          <w:iCs w:val="0"/>
          <w:caps w:val="0"/>
          <w:lang w:val="ru-RU" w:eastAsia="ru-RU"/>
        </w:rPr>
      </w:pPr>
      <w:hyperlink w:anchor="_Toc196475466" w:history="1">
        <w:r w:rsidRPr="00EA3260">
          <w:rPr>
            <w:rStyle w:val="afa"/>
          </w:rPr>
          <w:t>20. Зона озелененных территорий специального назначения (ОС1)</w:t>
        </w:r>
        <w:r>
          <w:rPr>
            <w:webHidden/>
          </w:rPr>
          <w:tab/>
        </w:r>
        <w:r>
          <w:rPr>
            <w:webHidden/>
          </w:rPr>
          <w:fldChar w:fldCharType="begin"/>
        </w:r>
        <w:r>
          <w:rPr>
            <w:webHidden/>
          </w:rPr>
          <w:instrText xml:space="preserve"> PAGEREF _Toc196475466 \h </w:instrText>
        </w:r>
        <w:r>
          <w:rPr>
            <w:webHidden/>
          </w:rPr>
        </w:r>
        <w:r>
          <w:rPr>
            <w:webHidden/>
          </w:rPr>
          <w:fldChar w:fldCharType="separate"/>
        </w:r>
        <w:r>
          <w:rPr>
            <w:webHidden/>
          </w:rPr>
          <w:t>355</w:t>
        </w:r>
        <w:r>
          <w:rPr>
            <w:webHidden/>
          </w:rPr>
          <w:fldChar w:fldCharType="end"/>
        </w:r>
      </w:hyperlink>
    </w:p>
    <w:p w14:paraId="268D5D2D" w14:textId="2B10AF5F"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67"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_Toc196475467 \h </w:instrText>
        </w:r>
        <w:r>
          <w:rPr>
            <w:noProof/>
            <w:webHidden/>
          </w:rPr>
        </w:r>
        <w:r>
          <w:rPr>
            <w:noProof/>
            <w:webHidden/>
          </w:rPr>
          <w:fldChar w:fldCharType="separate"/>
        </w:r>
        <w:r>
          <w:rPr>
            <w:noProof/>
            <w:webHidden/>
          </w:rPr>
          <w:t>355</w:t>
        </w:r>
        <w:r>
          <w:rPr>
            <w:noProof/>
            <w:webHidden/>
          </w:rPr>
          <w:fldChar w:fldCharType="end"/>
        </w:r>
      </w:hyperlink>
    </w:p>
    <w:p w14:paraId="183C5859" w14:textId="6D1A4FF0"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68"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_Toc196475468 \h </w:instrText>
        </w:r>
        <w:r>
          <w:rPr>
            <w:noProof/>
            <w:webHidden/>
          </w:rPr>
        </w:r>
        <w:r>
          <w:rPr>
            <w:noProof/>
            <w:webHidden/>
          </w:rPr>
          <w:fldChar w:fldCharType="separate"/>
        </w:r>
        <w:r>
          <w:rPr>
            <w:noProof/>
            <w:webHidden/>
          </w:rPr>
          <w:t>357</w:t>
        </w:r>
        <w:r>
          <w:rPr>
            <w:noProof/>
            <w:webHidden/>
          </w:rPr>
          <w:fldChar w:fldCharType="end"/>
        </w:r>
      </w:hyperlink>
    </w:p>
    <w:p w14:paraId="5E160F5E" w14:textId="120CE888"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69"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_Toc196475469 \h </w:instrText>
        </w:r>
        <w:r>
          <w:rPr>
            <w:noProof/>
            <w:webHidden/>
          </w:rPr>
        </w:r>
        <w:r>
          <w:rPr>
            <w:noProof/>
            <w:webHidden/>
          </w:rPr>
          <w:fldChar w:fldCharType="separate"/>
        </w:r>
        <w:r>
          <w:rPr>
            <w:noProof/>
            <w:webHidden/>
          </w:rPr>
          <w:t>357</w:t>
        </w:r>
        <w:r>
          <w:rPr>
            <w:noProof/>
            <w:webHidden/>
          </w:rPr>
          <w:fldChar w:fldCharType="end"/>
        </w:r>
      </w:hyperlink>
    </w:p>
    <w:p w14:paraId="0F587C77" w14:textId="41028B58"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70"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_Toc196475470 \h </w:instrText>
        </w:r>
        <w:r>
          <w:rPr>
            <w:noProof/>
            <w:webHidden/>
          </w:rPr>
        </w:r>
        <w:r>
          <w:rPr>
            <w:noProof/>
            <w:webHidden/>
          </w:rPr>
          <w:fldChar w:fldCharType="separate"/>
        </w:r>
        <w:r>
          <w:rPr>
            <w:noProof/>
            <w:webHidden/>
          </w:rPr>
          <w:t>357</w:t>
        </w:r>
        <w:r>
          <w:rPr>
            <w:noProof/>
            <w:webHidden/>
          </w:rPr>
          <w:fldChar w:fldCharType="end"/>
        </w:r>
      </w:hyperlink>
    </w:p>
    <w:p w14:paraId="50ABA99C" w14:textId="41E8CB8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71"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_Toc196475471 \h </w:instrText>
        </w:r>
        <w:r>
          <w:rPr>
            <w:noProof/>
            <w:webHidden/>
          </w:rPr>
        </w:r>
        <w:r>
          <w:rPr>
            <w:noProof/>
            <w:webHidden/>
          </w:rPr>
          <w:fldChar w:fldCharType="separate"/>
        </w:r>
        <w:r>
          <w:rPr>
            <w:noProof/>
            <w:webHidden/>
          </w:rPr>
          <w:t>357</w:t>
        </w:r>
        <w:r>
          <w:rPr>
            <w:noProof/>
            <w:webHidden/>
          </w:rPr>
          <w:fldChar w:fldCharType="end"/>
        </w:r>
      </w:hyperlink>
    </w:p>
    <w:p w14:paraId="6496B158" w14:textId="67F2920F" w:rsidR="00352F8B" w:rsidRDefault="00352F8B">
      <w:pPr>
        <w:pStyle w:val="1e"/>
        <w:rPr>
          <w:rFonts w:asciiTheme="minorHAnsi" w:eastAsiaTheme="minorEastAsia" w:hAnsiTheme="minorHAnsi" w:cstheme="minorBidi"/>
          <w:b w:val="0"/>
          <w:bCs w:val="0"/>
          <w:iCs w:val="0"/>
          <w:caps w:val="0"/>
          <w:lang w:val="ru-RU" w:eastAsia="ru-RU"/>
        </w:rPr>
      </w:pPr>
      <w:hyperlink w:anchor="_Toc196475472" w:history="1">
        <w:r w:rsidRPr="00EA3260">
          <w:rPr>
            <w:rStyle w:val="afa"/>
          </w:rPr>
          <w:t>21. Зона акваторий (В1)</w:t>
        </w:r>
        <w:r>
          <w:rPr>
            <w:webHidden/>
          </w:rPr>
          <w:tab/>
        </w:r>
        <w:r>
          <w:rPr>
            <w:webHidden/>
          </w:rPr>
          <w:fldChar w:fldCharType="begin"/>
        </w:r>
        <w:r>
          <w:rPr>
            <w:webHidden/>
          </w:rPr>
          <w:instrText xml:space="preserve"> PAGEREF _Toc196475472 \h </w:instrText>
        </w:r>
        <w:r>
          <w:rPr>
            <w:webHidden/>
          </w:rPr>
        </w:r>
        <w:r>
          <w:rPr>
            <w:webHidden/>
          </w:rPr>
          <w:fldChar w:fldCharType="separate"/>
        </w:r>
        <w:r>
          <w:rPr>
            <w:webHidden/>
          </w:rPr>
          <w:t>358</w:t>
        </w:r>
        <w:r>
          <w:rPr>
            <w:webHidden/>
          </w:rPr>
          <w:fldChar w:fldCharType="end"/>
        </w:r>
      </w:hyperlink>
    </w:p>
    <w:p w14:paraId="041E577C" w14:textId="71ECB8F8"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73" w:history="1">
        <w:r w:rsidRPr="00EA3260">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_Toc196475473 \h </w:instrText>
        </w:r>
        <w:r>
          <w:rPr>
            <w:noProof/>
            <w:webHidden/>
          </w:rPr>
        </w:r>
        <w:r>
          <w:rPr>
            <w:noProof/>
            <w:webHidden/>
          </w:rPr>
          <w:fldChar w:fldCharType="separate"/>
        </w:r>
        <w:r>
          <w:rPr>
            <w:noProof/>
            <w:webHidden/>
          </w:rPr>
          <w:t>358</w:t>
        </w:r>
        <w:r>
          <w:rPr>
            <w:noProof/>
            <w:webHidden/>
          </w:rPr>
          <w:fldChar w:fldCharType="end"/>
        </w:r>
      </w:hyperlink>
    </w:p>
    <w:p w14:paraId="1B0EF3B6" w14:textId="360124C4"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74" w:history="1">
        <w:r w:rsidRPr="00EA3260">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_Toc196475474 \h </w:instrText>
        </w:r>
        <w:r>
          <w:rPr>
            <w:noProof/>
            <w:webHidden/>
          </w:rPr>
        </w:r>
        <w:r>
          <w:rPr>
            <w:noProof/>
            <w:webHidden/>
          </w:rPr>
          <w:fldChar w:fldCharType="separate"/>
        </w:r>
        <w:r>
          <w:rPr>
            <w:noProof/>
            <w:webHidden/>
          </w:rPr>
          <w:t>358</w:t>
        </w:r>
        <w:r>
          <w:rPr>
            <w:noProof/>
            <w:webHidden/>
          </w:rPr>
          <w:fldChar w:fldCharType="end"/>
        </w:r>
      </w:hyperlink>
    </w:p>
    <w:p w14:paraId="27A8416B" w14:textId="7560903D"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75" w:history="1">
        <w:r w:rsidRPr="00EA3260">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_Toc196475475 \h </w:instrText>
        </w:r>
        <w:r>
          <w:rPr>
            <w:noProof/>
            <w:webHidden/>
          </w:rPr>
        </w:r>
        <w:r>
          <w:rPr>
            <w:noProof/>
            <w:webHidden/>
          </w:rPr>
          <w:fldChar w:fldCharType="separate"/>
        </w:r>
        <w:r>
          <w:rPr>
            <w:noProof/>
            <w:webHidden/>
          </w:rPr>
          <w:t>358</w:t>
        </w:r>
        <w:r>
          <w:rPr>
            <w:noProof/>
            <w:webHidden/>
          </w:rPr>
          <w:fldChar w:fldCharType="end"/>
        </w:r>
      </w:hyperlink>
    </w:p>
    <w:p w14:paraId="7CE27777" w14:textId="00AC437A"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76" w:history="1">
        <w:r w:rsidRPr="00EA3260">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_Toc196475476 \h </w:instrText>
        </w:r>
        <w:r>
          <w:rPr>
            <w:noProof/>
            <w:webHidden/>
          </w:rPr>
        </w:r>
        <w:r>
          <w:rPr>
            <w:noProof/>
            <w:webHidden/>
          </w:rPr>
          <w:fldChar w:fldCharType="separate"/>
        </w:r>
        <w:r>
          <w:rPr>
            <w:noProof/>
            <w:webHidden/>
          </w:rPr>
          <w:t>359</w:t>
        </w:r>
        <w:r>
          <w:rPr>
            <w:noProof/>
            <w:webHidden/>
          </w:rPr>
          <w:fldChar w:fldCharType="end"/>
        </w:r>
      </w:hyperlink>
    </w:p>
    <w:p w14:paraId="170E0905" w14:textId="2B16F7B1" w:rsidR="00352F8B" w:rsidRDefault="00352F8B">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477" w:history="1">
        <w:r w:rsidRPr="00EA3260">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_Toc196475477 \h </w:instrText>
        </w:r>
        <w:r>
          <w:rPr>
            <w:noProof/>
            <w:webHidden/>
          </w:rPr>
        </w:r>
        <w:r>
          <w:rPr>
            <w:noProof/>
            <w:webHidden/>
          </w:rPr>
          <w:fldChar w:fldCharType="separate"/>
        </w:r>
        <w:r>
          <w:rPr>
            <w:noProof/>
            <w:webHidden/>
          </w:rPr>
          <w:t>359</w:t>
        </w:r>
        <w:r>
          <w:rPr>
            <w:noProof/>
            <w:webHidden/>
          </w:rPr>
          <w:fldChar w:fldCharType="end"/>
        </w:r>
      </w:hyperlink>
    </w:p>
    <w:p w14:paraId="107CB0CD" w14:textId="2D1BA98F"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478" w:history="1">
        <w:r w:rsidRPr="00EA3260">
          <w:rPr>
            <w:rStyle w:val="afa"/>
            <w:rFonts w:cs="Times New Roman"/>
            <w:b/>
            <w:bCs/>
            <w:noProof/>
            <w:lang w:val=""/>
          </w:rPr>
          <w:t>Статья 37. Обеспечение доступности объектов социальной инфраструктуры для инвалидов и других маломобильных групп населения</w:t>
        </w:r>
        <w:r>
          <w:rPr>
            <w:noProof/>
            <w:webHidden/>
          </w:rPr>
          <w:tab/>
        </w:r>
        <w:r>
          <w:rPr>
            <w:noProof/>
            <w:webHidden/>
          </w:rPr>
          <w:fldChar w:fldCharType="begin"/>
        </w:r>
        <w:r>
          <w:rPr>
            <w:noProof/>
            <w:webHidden/>
          </w:rPr>
          <w:instrText xml:space="preserve"> PAGEREF _Toc196475478 \h </w:instrText>
        </w:r>
        <w:r>
          <w:rPr>
            <w:noProof/>
            <w:webHidden/>
          </w:rPr>
        </w:r>
        <w:r>
          <w:rPr>
            <w:noProof/>
            <w:webHidden/>
          </w:rPr>
          <w:fldChar w:fldCharType="separate"/>
        </w:r>
        <w:r>
          <w:rPr>
            <w:noProof/>
            <w:webHidden/>
          </w:rPr>
          <w:t>360</w:t>
        </w:r>
        <w:r>
          <w:rPr>
            <w:noProof/>
            <w:webHidden/>
          </w:rPr>
          <w:fldChar w:fldCharType="end"/>
        </w:r>
      </w:hyperlink>
    </w:p>
    <w:p w14:paraId="1A9773DA" w14:textId="54DCC20F"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479" w:history="1">
        <w:r w:rsidRPr="00EA3260">
          <w:rPr>
            <w:rStyle w:val="afa"/>
            <w:rFonts w:cs="Times New Roman"/>
            <w:b/>
            <w:bCs/>
            <w:noProof/>
            <w:lang w:val=""/>
          </w:rPr>
          <w:t>Статья 38.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r>
          <w:rPr>
            <w:noProof/>
            <w:webHidden/>
          </w:rPr>
          <w:tab/>
        </w:r>
        <w:r>
          <w:rPr>
            <w:noProof/>
            <w:webHidden/>
          </w:rPr>
          <w:fldChar w:fldCharType="begin"/>
        </w:r>
        <w:r>
          <w:rPr>
            <w:noProof/>
            <w:webHidden/>
          </w:rPr>
          <w:instrText xml:space="preserve"> PAGEREF _Toc196475479 \h </w:instrText>
        </w:r>
        <w:r>
          <w:rPr>
            <w:noProof/>
            <w:webHidden/>
          </w:rPr>
        </w:r>
        <w:r>
          <w:rPr>
            <w:noProof/>
            <w:webHidden/>
          </w:rPr>
          <w:fldChar w:fldCharType="separate"/>
        </w:r>
        <w:r>
          <w:rPr>
            <w:noProof/>
            <w:webHidden/>
          </w:rPr>
          <w:t>363</w:t>
        </w:r>
        <w:r>
          <w:rPr>
            <w:noProof/>
            <w:webHidden/>
          </w:rPr>
          <w:fldChar w:fldCharType="end"/>
        </w:r>
      </w:hyperlink>
    </w:p>
    <w:p w14:paraId="3F4441B2" w14:textId="5214B5D3"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480" w:history="1">
        <w:r w:rsidRPr="00EA3260">
          <w:rPr>
            <w:rStyle w:val="afa"/>
            <w:rFonts w:cs="Times New Roman"/>
            <w:b/>
            <w:bCs/>
            <w:noProof/>
            <w:lang w:val=""/>
          </w:rPr>
          <w:t>Статья 39. Порядок организации строительства</w:t>
        </w:r>
        <w:r>
          <w:rPr>
            <w:noProof/>
            <w:webHidden/>
          </w:rPr>
          <w:tab/>
        </w:r>
        <w:r>
          <w:rPr>
            <w:noProof/>
            <w:webHidden/>
          </w:rPr>
          <w:fldChar w:fldCharType="begin"/>
        </w:r>
        <w:r>
          <w:rPr>
            <w:noProof/>
            <w:webHidden/>
          </w:rPr>
          <w:instrText xml:space="preserve"> PAGEREF _Toc196475480 \h </w:instrText>
        </w:r>
        <w:r>
          <w:rPr>
            <w:noProof/>
            <w:webHidden/>
          </w:rPr>
        </w:r>
        <w:r>
          <w:rPr>
            <w:noProof/>
            <w:webHidden/>
          </w:rPr>
          <w:fldChar w:fldCharType="separate"/>
        </w:r>
        <w:r>
          <w:rPr>
            <w:noProof/>
            <w:webHidden/>
          </w:rPr>
          <w:t>385</w:t>
        </w:r>
        <w:r>
          <w:rPr>
            <w:noProof/>
            <w:webHidden/>
          </w:rPr>
          <w:fldChar w:fldCharType="end"/>
        </w:r>
      </w:hyperlink>
    </w:p>
    <w:p w14:paraId="389918CA" w14:textId="0A4531C8" w:rsidR="00352F8B" w:rsidRDefault="00352F8B">
      <w:pPr>
        <w:pStyle w:val="1e"/>
        <w:rPr>
          <w:rFonts w:asciiTheme="minorHAnsi" w:eastAsiaTheme="minorEastAsia" w:hAnsiTheme="minorHAnsi" w:cstheme="minorBidi"/>
          <w:b w:val="0"/>
          <w:bCs w:val="0"/>
          <w:iCs w:val="0"/>
          <w:caps w:val="0"/>
          <w:lang w:val="ru-RU" w:eastAsia="ru-RU"/>
        </w:rPr>
      </w:pPr>
      <w:hyperlink w:anchor="_Toc196475481" w:history="1">
        <w:r w:rsidRPr="00EA3260">
          <w:rPr>
            <w:rStyle w:val="afa"/>
          </w:rPr>
          <w:t>ЧАСТЬ IV. ЗАКЛЮЧИТЕЛЬНЫЕ ПОЛОЖЕНИЯ</w:t>
        </w:r>
        <w:r>
          <w:rPr>
            <w:webHidden/>
          </w:rPr>
          <w:tab/>
        </w:r>
        <w:r>
          <w:rPr>
            <w:webHidden/>
          </w:rPr>
          <w:fldChar w:fldCharType="begin"/>
        </w:r>
        <w:r>
          <w:rPr>
            <w:webHidden/>
          </w:rPr>
          <w:instrText xml:space="preserve"> PAGEREF _Toc196475481 \h </w:instrText>
        </w:r>
        <w:r>
          <w:rPr>
            <w:webHidden/>
          </w:rPr>
        </w:r>
        <w:r>
          <w:rPr>
            <w:webHidden/>
          </w:rPr>
          <w:fldChar w:fldCharType="separate"/>
        </w:r>
        <w:r>
          <w:rPr>
            <w:webHidden/>
          </w:rPr>
          <w:t>387</w:t>
        </w:r>
        <w:r>
          <w:rPr>
            <w:webHidden/>
          </w:rPr>
          <w:fldChar w:fldCharType="end"/>
        </w:r>
      </w:hyperlink>
    </w:p>
    <w:p w14:paraId="6458D007" w14:textId="3EE50ED1"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482" w:history="1">
        <w:r w:rsidRPr="00EA3260">
          <w:rPr>
            <w:rStyle w:val="afa"/>
            <w:rFonts w:cs="Times New Roman"/>
            <w:b/>
            <w:bCs/>
            <w:noProof/>
            <w:lang w:val=""/>
          </w:rPr>
          <w:t>Статья 40. Действие настоящих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_Toc196475482 \h </w:instrText>
        </w:r>
        <w:r>
          <w:rPr>
            <w:noProof/>
            <w:webHidden/>
          </w:rPr>
        </w:r>
        <w:r>
          <w:rPr>
            <w:noProof/>
            <w:webHidden/>
          </w:rPr>
          <w:fldChar w:fldCharType="separate"/>
        </w:r>
        <w:r>
          <w:rPr>
            <w:noProof/>
            <w:webHidden/>
          </w:rPr>
          <w:t>387</w:t>
        </w:r>
        <w:r>
          <w:rPr>
            <w:noProof/>
            <w:webHidden/>
          </w:rPr>
          <w:fldChar w:fldCharType="end"/>
        </w:r>
      </w:hyperlink>
    </w:p>
    <w:p w14:paraId="3E3183CB" w14:textId="5DAC5A46"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483" w:history="1">
        <w:r w:rsidRPr="00EA3260">
          <w:rPr>
            <w:rStyle w:val="afa"/>
            <w:rFonts w:cs="Times New Roman"/>
            <w:b/>
            <w:bCs/>
            <w:noProof/>
            <w:lang w:val=""/>
          </w:rPr>
          <w:t>Статья 41. Действие настоящих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_Toc196475483 \h </w:instrText>
        </w:r>
        <w:r>
          <w:rPr>
            <w:noProof/>
            <w:webHidden/>
          </w:rPr>
        </w:r>
        <w:r>
          <w:rPr>
            <w:noProof/>
            <w:webHidden/>
          </w:rPr>
          <w:fldChar w:fldCharType="separate"/>
        </w:r>
        <w:r>
          <w:rPr>
            <w:noProof/>
            <w:webHidden/>
          </w:rPr>
          <w:t>389</w:t>
        </w:r>
        <w:r>
          <w:rPr>
            <w:noProof/>
            <w:webHidden/>
          </w:rPr>
          <w:fldChar w:fldCharType="end"/>
        </w:r>
      </w:hyperlink>
    </w:p>
    <w:p w14:paraId="0C99E821" w14:textId="18269B0E" w:rsidR="00352F8B" w:rsidRDefault="00352F8B">
      <w:pPr>
        <w:pStyle w:val="31"/>
        <w:tabs>
          <w:tab w:val="right" w:leader="dot" w:pos="9628"/>
        </w:tabs>
        <w:rPr>
          <w:rFonts w:asciiTheme="minorHAnsi" w:eastAsiaTheme="minorEastAsia" w:hAnsiTheme="minorHAnsi" w:cstheme="minorBidi"/>
          <w:noProof/>
          <w:sz w:val="22"/>
          <w:szCs w:val="22"/>
          <w:lang w:eastAsia="ru-RU"/>
        </w:rPr>
      </w:pPr>
      <w:hyperlink w:anchor="_Toc196475484" w:history="1">
        <w:r w:rsidRPr="00EA3260">
          <w:rPr>
            <w:rStyle w:val="afa"/>
            <w:rFonts w:cs="Times New Roman"/>
            <w:b/>
            <w:bCs/>
            <w:noProof/>
            <w:lang w:val=""/>
          </w:rPr>
          <w:t>Статья 42. Ответственность за нарушения Правил</w:t>
        </w:r>
        <w:r>
          <w:rPr>
            <w:noProof/>
            <w:webHidden/>
          </w:rPr>
          <w:tab/>
        </w:r>
        <w:r>
          <w:rPr>
            <w:noProof/>
            <w:webHidden/>
          </w:rPr>
          <w:fldChar w:fldCharType="begin"/>
        </w:r>
        <w:r>
          <w:rPr>
            <w:noProof/>
            <w:webHidden/>
          </w:rPr>
          <w:instrText xml:space="preserve"> PAGEREF _Toc196475484 \h </w:instrText>
        </w:r>
        <w:r>
          <w:rPr>
            <w:noProof/>
            <w:webHidden/>
          </w:rPr>
        </w:r>
        <w:r>
          <w:rPr>
            <w:noProof/>
            <w:webHidden/>
          </w:rPr>
          <w:fldChar w:fldCharType="separate"/>
        </w:r>
        <w:r>
          <w:rPr>
            <w:noProof/>
            <w:webHidden/>
          </w:rPr>
          <w:t>389</w:t>
        </w:r>
        <w:r>
          <w:rPr>
            <w:noProof/>
            <w:webHidden/>
          </w:rPr>
          <w:fldChar w:fldCharType="end"/>
        </w:r>
      </w:hyperlink>
    </w:p>
    <w:p w14:paraId="2745F4A9" w14:textId="3976E98A" w:rsidR="00AF3EFB" w:rsidRDefault="00AF3EFB" w:rsidP="00AF3EFB">
      <w:pPr>
        <w:widowControl w:val="0"/>
        <w:jc w:val="center"/>
        <w:rPr>
          <w:rFonts w:cs="Times New Roman"/>
          <w:b/>
          <w:color w:val="000000" w:themeColor="text1"/>
          <w:lang w:eastAsia="zh-CN"/>
        </w:rPr>
      </w:pPr>
      <w:r w:rsidRPr="00675F08">
        <w:rPr>
          <w:rFonts w:cs="Times New Roman"/>
          <w:b/>
          <w:color w:val="000000" w:themeColor="text1"/>
          <w:lang w:eastAsia="zh-CN"/>
        </w:rPr>
        <w:fldChar w:fldCharType="end"/>
      </w:r>
    </w:p>
    <w:p w14:paraId="2665A27E" w14:textId="77777777" w:rsidR="00AF3EFB" w:rsidRDefault="00AF3EFB" w:rsidP="00AF3EFB">
      <w:pPr>
        <w:widowControl w:val="0"/>
        <w:jc w:val="center"/>
        <w:rPr>
          <w:rFonts w:cs="Times New Roman"/>
          <w:b/>
          <w:color w:val="000000" w:themeColor="text1"/>
          <w:lang w:eastAsia="zh-CN"/>
        </w:rPr>
      </w:pPr>
    </w:p>
    <w:p w14:paraId="355B1629" w14:textId="77777777" w:rsidR="00AF3EFB" w:rsidRDefault="00AF3EFB" w:rsidP="00AF3EFB">
      <w:pPr>
        <w:widowControl w:val="0"/>
        <w:jc w:val="center"/>
        <w:rPr>
          <w:rFonts w:cs="Times New Roman"/>
          <w:b/>
          <w:color w:val="000000" w:themeColor="text1"/>
          <w:lang w:eastAsia="zh-CN"/>
        </w:rPr>
      </w:pPr>
    </w:p>
    <w:p w14:paraId="4E57E30F" w14:textId="77777777" w:rsidR="00AF3EFB" w:rsidRDefault="00AF3EFB" w:rsidP="00AF3EFB">
      <w:pPr>
        <w:widowControl w:val="0"/>
        <w:jc w:val="center"/>
        <w:rPr>
          <w:rFonts w:cs="Times New Roman"/>
          <w:b/>
          <w:color w:val="000000" w:themeColor="text1"/>
          <w:lang w:eastAsia="zh-CN"/>
        </w:rPr>
      </w:pPr>
    </w:p>
    <w:p w14:paraId="6EE55AF0" w14:textId="77777777" w:rsidR="00AF3EFB" w:rsidRDefault="00AF3EFB" w:rsidP="00AF3EFB">
      <w:pPr>
        <w:widowControl w:val="0"/>
        <w:jc w:val="center"/>
        <w:rPr>
          <w:rFonts w:cs="Times New Roman"/>
          <w:b/>
          <w:color w:val="000000" w:themeColor="text1"/>
          <w:lang w:eastAsia="zh-CN"/>
        </w:rPr>
      </w:pPr>
    </w:p>
    <w:p w14:paraId="478347A3" w14:textId="77777777" w:rsidR="00AF3EFB" w:rsidRDefault="00AF3EFB" w:rsidP="00AF3EFB">
      <w:pPr>
        <w:widowControl w:val="0"/>
        <w:jc w:val="center"/>
        <w:rPr>
          <w:rFonts w:cs="Times New Roman"/>
          <w:b/>
          <w:color w:val="000000" w:themeColor="text1"/>
          <w:lang w:eastAsia="zh-CN"/>
        </w:rPr>
      </w:pPr>
    </w:p>
    <w:p w14:paraId="08F807E7" w14:textId="77777777" w:rsidR="00AF3EFB" w:rsidRDefault="00AF3EFB" w:rsidP="00AF3EFB">
      <w:pPr>
        <w:widowControl w:val="0"/>
        <w:jc w:val="center"/>
        <w:rPr>
          <w:rFonts w:cs="Times New Roman"/>
          <w:b/>
          <w:color w:val="000000" w:themeColor="text1"/>
          <w:lang w:eastAsia="zh-CN"/>
        </w:rPr>
      </w:pPr>
    </w:p>
    <w:p w14:paraId="619427DD" w14:textId="77777777" w:rsidR="00AF3EFB" w:rsidRDefault="00AF3EFB" w:rsidP="00AF3EFB">
      <w:pPr>
        <w:widowControl w:val="0"/>
        <w:jc w:val="center"/>
        <w:rPr>
          <w:rFonts w:cs="Times New Roman"/>
          <w:b/>
          <w:color w:val="000000" w:themeColor="text1"/>
          <w:lang w:eastAsia="zh-CN"/>
        </w:rPr>
      </w:pPr>
    </w:p>
    <w:p w14:paraId="65F445CF" w14:textId="77777777" w:rsidR="00AF3EFB" w:rsidRDefault="00AF3EFB" w:rsidP="00AF3EFB">
      <w:pPr>
        <w:widowControl w:val="0"/>
        <w:jc w:val="center"/>
        <w:rPr>
          <w:rFonts w:cs="Times New Roman"/>
          <w:b/>
          <w:color w:val="000000" w:themeColor="text1"/>
          <w:lang w:eastAsia="zh-CN"/>
        </w:rPr>
      </w:pPr>
    </w:p>
    <w:p w14:paraId="615401EF" w14:textId="77777777" w:rsidR="00AF3EFB" w:rsidRDefault="00AF3EFB" w:rsidP="00AF3EFB">
      <w:pPr>
        <w:widowControl w:val="0"/>
        <w:jc w:val="center"/>
        <w:rPr>
          <w:rFonts w:cs="Times New Roman"/>
          <w:b/>
          <w:color w:val="000000" w:themeColor="text1"/>
          <w:lang w:eastAsia="zh-CN"/>
        </w:rPr>
      </w:pPr>
    </w:p>
    <w:p w14:paraId="65C73F26" w14:textId="77777777" w:rsidR="00AF3EFB" w:rsidRDefault="00AF3EFB" w:rsidP="00AF3EFB">
      <w:pPr>
        <w:widowControl w:val="0"/>
        <w:jc w:val="center"/>
        <w:rPr>
          <w:rFonts w:cs="Times New Roman"/>
          <w:b/>
          <w:color w:val="000000" w:themeColor="text1"/>
          <w:lang w:eastAsia="zh-CN"/>
        </w:rPr>
      </w:pPr>
    </w:p>
    <w:p w14:paraId="393D5629" w14:textId="77777777" w:rsidR="00AF3EFB" w:rsidRDefault="00AF3EFB" w:rsidP="00AF3EFB">
      <w:pPr>
        <w:widowControl w:val="0"/>
        <w:jc w:val="center"/>
        <w:rPr>
          <w:rFonts w:cs="Times New Roman"/>
          <w:b/>
          <w:color w:val="000000" w:themeColor="text1"/>
          <w:lang w:eastAsia="zh-CN"/>
        </w:rPr>
      </w:pPr>
    </w:p>
    <w:p w14:paraId="25CE90F4" w14:textId="77777777" w:rsidR="00AF3EFB" w:rsidRDefault="00AF3EFB" w:rsidP="00AF3EFB">
      <w:pPr>
        <w:widowControl w:val="0"/>
        <w:jc w:val="center"/>
        <w:rPr>
          <w:rFonts w:cs="Times New Roman"/>
          <w:b/>
          <w:color w:val="000000" w:themeColor="text1"/>
          <w:lang w:eastAsia="zh-CN"/>
        </w:rPr>
      </w:pPr>
    </w:p>
    <w:p w14:paraId="70176BD2" w14:textId="77777777" w:rsidR="00AF3EFB" w:rsidRDefault="00AF3EFB" w:rsidP="00AF3EFB">
      <w:pPr>
        <w:widowControl w:val="0"/>
        <w:jc w:val="center"/>
        <w:rPr>
          <w:rFonts w:cs="Times New Roman"/>
          <w:b/>
          <w:color w:val="000000" w:themeColor="text1"/>
          <w:lang w:eastAsia="zh-CN"/>
        </w:rPr>
      </w:pPr>
    </w:p>
    <w:p w14:paraId="354FABD3" w14:textId="77777777" w:rsidR="00AF3EFB" w:rsidRDefault="00AF3EFB" w:rsidP="00AF3EFB">
      <w:pPr>
        <w:widowControl w:val="0"/>
        <w:jc w:val="center"/>
        <w:rPr>
          <w:rFonts w:cs="Times New Roman"/>
          <w:b/>
          <w:color w:val="000000" w:themeColor="text1"/>
          <w:lang w:eastAsia="zh-CN"/>
        </w:rPr>
      </w:pPr>
    </w:p>
    <w:p w14:paraId="52995456" w14:textId="77777777" w:rsidR="00AF3EFB" w:rsidRDefault="00AF3EFB" w:rsidP="00AF3EFB">
      <w:pPr>
        <w:widowControl w:val="0"/>
        <w:jc w:val="center"/>
        <w:rPr>
          <w:rFonts w:cs="Times New Roman"/>
          <w:b/>
          <w:color w:val="000000" w:themeColor="text1"/>
          <w:lang w:eastAsia="zh-CN"/>
        </w:rPr>
      </w:pPr>
    </w:p>
    <w:p w14:paraId="0187D5A8" w14:textId="77777777" w:rsidR="00AF3EFB" w:rsidRDefault="00AF3EFB" w:rsidP="00AF3EFB">
      <w:pPr>
        <w:widowControl w:val="0"/>
        <w:jc w:val="center"/>
        <w:rPr>
          <w:rFonts w:cs="Times New Roman"/>
          <w:b/>
          <w:color w:val="000000" w:themeColor="text1"/>
          <w:lang w:eastAsia="zh-CN"/>
        </w:rPr>
      </w:pPr>
    </w:p>
    <w:p w14:paraId="7B552910" w14:textId="77777777" w:rsidR="00AF3EFB" w:rsidRDefault="00AF3EFB" w:rsidP="00AF3EFB">
      <w:pPr>
        <w:widowControl w:val="0"/>
        <w:jc w:val="center"/>
        <w:rPr>
          <w:rFonts w:cs="Times New Roman"/>
          <w:b/>
          <w:color w:val="000000" w:themeColor="text1"/>
          <w:lang w:eastAsia="zh-CN"/>
        </w:rPr>
      </w:pPr>
    </w:p>
    <w:p w14:paraId="05EE5E90" w14:textId="77777777" w:rsidR="00AF3EFB" w:rsidRDefault="00AF3EFB" w:rsidP="00AF3EFB">
      <w:pPr>
        <w:widowControl w:val="0"/>
        <w:jc w:val="center"/>
        <w:rPr>
          <w:rFonts w:cs="Times New Roman"/>
          <w:b/>
          <w:color w:val="000000" w:themeColor="text1"/>
          <w:lang w:eastAsia="zh-CN"/>
        </w:rPr>
      </w:pPr>
    </w:p>
    <w:p w14:paraId="55996ED1" w14:textId="77777777" w:rsidR="00AF3EFB" w:rsidRDefault="00AF3EFB" w:rsidP="00AF3EFB">
      <w:pPr>
        <w:widowControl w:val="0"/>
        <w:jc w:val="center"/>
        <w:rPr>
          <w:rFonts w:cs="Times New Roman"/>
          <w:b/>
          <w:color w:val="000000" w:themeColor="text1"/>
          <w:lang w:eastAsia="zh-CN"/>
        </w:rPr>
      </w:pPr>
    </w:p>
    <w:p w14:paraId="1875B4A9" w14:textId="77777777" w:rsidR="00AF3EFB" w:rsidRDefault="00AF3EFB" w:rsidP="00AF3EFB">
      <w:pPr>
        <w:widowControl w:val="0"/>
        <w:jc w:val="center"/>
        <w:rPr>
          <w:rFonts w:cs="Times New Roman"/>
          <w:b/>
          <w:color w:val="000000" w:themeColor="text1"/>
          <w:lang w:eastAsia="zh-CN"/>
        </w:rPr>
      </w:pPr>
    </w:p>
    <w:p w14:paraId="036FFBD8" w14:textId="77777777" w:rsidR="00AF3EFB" w:rsidRDefault="00AF3EFB" w:rsidP="00AF3EFB">
      <w:pPr>
        <w:widowControl w:val="0"/>
        <w:jc w:val="center"/>
        <w:rPr>
          <w:rFonts w:cs="Times New Roman"/>
          <w:b/>
          <w:color w:val="000000" w:themeColor="text1"/>
          <w:lang w:eastAsia="zh-CN"/>
        </w:rPr>
      </w:pPr>
    </w:p>
    <w:p w14:paraId="4D296E6A" w14:textId="77777777" w:rsidR="00AF3EFB" w:rsidRDefault="00AF3EFB" w:rsidP="00AF3EFB">
      <w:pPr>
        <w:widowControl w:val="0"/>
        <w:jc w:val="center"/>
        <w:rPr>
          <w:rFonts w:cs="Times New Roman"/>
          <w:b/>
          <w:color w:val="000000" w:themeColor="text1"/>
          <w:lang w:eastAsia="zh-CN"/>
        </w:rPr>
      </w:pPr>
    </w:p>
    <w:p w14:paraId="79BC2922" w14:textId="77777777" w:rsidR="00AF3EFB" w:rsidRDefault="00AF3EFB" w:rsidP="00AF3EFB">
      <w:pPr>
        <w:widowControl w:val="0"/>
        <w:jc w:val="center"/>
        <w:rPr>
          <w:rFonts w:cs="Times New Roman"/>
          <w:b/>
          <w:color w:val="000000" w:themeColor="text1"/>
          <w:lang w:eastAsia="zh-CN"/>
        </w:rPr>
      </w:pPr>
    </w:p>
    <w:p w14:paraId="36853F7D" w14:textId="77777777" w:rsidR="00AF3EFB" w:rsidRDefault="00AF3EFB" w:rsidP="00AF3EFB">
      <w:pPr>
        <w:widowControl w:val="0"/>
        <w:jc w:val="center"/>
        <w:rPr>
          <w:rFonts w:cs="Times New Roman"/>
          <w:b/>
          <w:color w:val="000000" w:themeColor="text1"/>
          <w:lang w:eastAsia="zh-CN"/>
        </w:rPr>
      </w:pPr>
    </w:p>
    <w:p w14:paraId="53B26DB9" w14:textId="77777777" w:rsidR="00AF3EFB" w:rsidRDefault="00AF3EFB" w:rsidP="00AF3EFB">
      <w:pPr>
        <w:widowControl w:val="0"/>
        <w:jc w:val="center"/>
        <w:rPr>
          <w:rFonts w:cs="Times New Roman"/>
          <w:b/>
          <w:color w:val="000000" w:themeColor="text1"/>
          <w:lang w:eastAsia="zh-CN"/>
        </w:rPr>
      </w:pPr>
    </w:p>
    <w:p w14:paraId="46C390C7" w14:textId="77777777" w:rsidR="00AF3EFB" w:rsidRDefault="00AF3EFB" w:rsidP="00AF3EFB">
      <w:pPr>
        <w:widowControl w:val="0"/>
        <w:jc w:val="center"/>
        <w:rPr>
          <w:rFonts w:cs="Times New Roman"/>
          <w:b/>
          <w:color w:val="000000" w:themeColor="text1"/>
          <w:lang w:eastAsia="zh-CN"/>
        </w:rPr>
      </w:pPr>
    </w:p>
    <w:p w14:paraId="2E5E4864" w14:textId="77777777" w:rsidR="00AF3EFB" w:rsidRDefault="00AF3EFB" w:rsidP="00AF3EFB">
      <w:pPr>
        <w:widowControl w:val="0"/>
        <w:jc w:val="center"/>
        <w:rPr>
          <w:rFonts w:cs="Times New Roman"/>
          <w:b/>
          <w:color w:val="000000" w:themeColor="text1"/>
          <w:lang w:eastAsia="zh-CN"/>
        </w:rPr>
      </w:pPr>
    </w:p>
    <w:p w14:paraId="4CC73B79" w14:textId="77777777" w:rsidR="00AF3EFB" w:rsidRDefault="00AF3EFB" w:rsidP="00AF3EFB">
      <w:pPr>
        <w:widowControl w:val="0"/>
        <w:jc w:val="center"/>
        <w:rPr>
          <w:rFonts w:cs="Times New Roman"/>
          <w:b/>
          <w:color w:val="000000" w:themeColor="text1"/>
          <w:lang w:eastAsia="zh-CN"/>
        </w:rPr>
      </w:pPr>
    </w:p>
    <w:p w14:paraId="7E359077" w14:textId="716411F3" w:rsidR="00AF3EFB" w:rsidRPr="00675F08" w:rsidRDefault="00AF3EFB" w:rsidP="00AF3EFB">
      <w:pPr>
        <w:widowControl w:val="0"/>
        <w:jc w:val="center"/>
        <w:rPr>
          <w:rFonts w:cs="Times New Roman"/>
          <w:b/>
          <w:bCs/>
          <w:color w:val="000000" w:themeColor="text1"/>
          <w:lang w:eastAsia="ru-RU"/>
        </w:rPr>
      </w:pPr>
      <w:r w:rsidRPr="00675F08">
        <w:rPr>
          <w:rFonts w:cs="Times New Roman"/>
          <w:b/>
          <w:bCs/>
          <w:color w:val="000000" w:themeColor="text1"/>
          <w:lang w:eastAsia="ru-RU"/>
        </w:rPr>
        <w:lastRenderedPageBreak/>
        <w:t>ПРАВИЛА ЗЕМЛЕПОЛЬЗОВАНИЯ И ЗАСТРОЙКИ</w:t>
      </w:r>
    </w:p>
    <w:p w14:paraId="67F4147F" w14:textId="52E26078" w:rsidR="00AF3EFB" w:rsidRPr="00675F08" w:rsidRDefault="007452E2" w:rsidP="00AF3EFB">
      <w:pPr>
        <w:keepLines/>
        <w:widowControl w:val="0"/>
        <w:tabs>
          <w:tab w:val="left" w:pos="-5387"/>
          <w:tab w:val="left" w:pos="9072"/>
        </w:tabs>
        <w:overflowPunct w:val="0"/>
        <w:autoSpaceDE w:val="0"/>
        <w:autoSpaceDN w:val="0"/>
        <w:adjustRightInd w:val="0"/>
        <w:jc w:val="center"/>
        <w:rPr>
          <w:rFonts w:cs="Times New Roman"/>
          <w:b/>
          <w:bCs/>
          <w:color w:val="000000" w:themeColor="text1"/>
          <w:lang w:eastAsia="ru-RU"/>
        </w:rPr>
      </w:pPr>
      <w:r>
        <w:rPr>
          <w:rFonts w:cs="Times New Roman"/>
          <w:b/>
          <w:bCs/>
          <w:color w:val="000000" w:themeColor="text1"/>
          <w:lang w:eastAsia="ru-RU"/>
        </w:rPr>
        <w:t>ТРУДОБЕЛИКОВСКОГО</w:t>
      </w:r>
      <w:r w:rsidR="00AF3EFB" w:rsidRPr="00675F08">
        <w:rPr>
          <w:rFonts w:cs="Times New Roman"/>
          <w:b/>
          <w:bCs/>
          <w:color w:val="000000" w:themeColor="text1"/>
          <w:lang w:eastAsia="ru-RU"/>
        </w:rPr>
        <w:t xml:space="preserve"> СЕЛЬСКОГО ПОСЕЛЕНИЯ</w:t>
      </w:r>
    </w:p>
    <w:p w14:paraId="19C3424D" w14:textId="77777777" w:rsidR="00AF3EFB" w:rsidRPr="00675F08" w:rsidRDefault="00AF3EFB" w:rsidP="00AF3EFB">
      <w:pPr>
        <w:keepLines/>
        <w:widowControl w:val="0"/>
        <w:tabs>
          <w:tab w:val="left" w:pos="-5387"/>
          <w:tab w:val="left" w:pos="9072"/>
        </w:tabs>
        <w:overflowPunct w:val="0"/>
        <w:autoSpaceDE w:val="0"/>
        <w:autoSpaceDN w:val="0"/>
        <w:adjustRightInd w:val="0"/>
        <w:jc w:val="center"/>
        <w:rPr>
          <w:rFonts w:cs="Times New Roman"/>
          <w:b/>
          <w:bCs/>
          <w:color w:val="000000" w:themeColor="text1"/>
          <w:lang w:eastAsia="ru-RU"/>
        </w:rPr>
      </w:pPr>
      <w:r w:rsidRPr="00675F08">
        <w:rPr>
          <w:rFonts w:cs="Times New Roman"/>
          <w:b/>
          <w:bCs/>
          <w:color w:val="000000" w:themeColor="text1"/>
          <w:lang w:eastAsia="ru-RU"/>
        </w:rPr>
        <w:t>КРАСНОАРМЕЙСКОГО РАЙОНА КРАСНОДАРСКОГО КРАЯ</w:t>
      </w:r>
    </w:p>
    <w:p w14:paraId="72D3489B" w14:textId="77777777" w:rsidR="00AF3EFB" w:rsidRPr="00675F08" w:rsidRDefault="00AF3EFB" w:rsidP="00AF3EFB">
      <w:pPr>
        <w:keepNext/>
        <w:keepLines/>
        <w:tabs>
          <w:tab w:val="left" w:pos="-5387"/>
        </w:tabs>
        <w:overflowPunct w:val="0"/>
        <w:autoSpaceDE w:val="0"/>
        <w:autoSpaceDN w:val="0"/>
        <w:adjustRightInd w:val="0"/>
        <w:ind w:firstLine="709"/>
        <w:jc w:val="both"/>
        <w:rPr>
          <w:rFonts w:cs="Times New Roman"/>
          <w:color w:val="000000" w:themeColor="text1"/>
          <w:lang w:eastAsia="ru-RU"/>
        </w:rPr>
      </w:pPr>
    </w:p>
    <w:p w14:paraId="2E954AD6" w14:textId="6029FE87" w:rsidR="00AF3EFB" w:rsidRPr="00675F08" w:rsidRDefault="00AF3EFB" w:rsidP="00AF3EFB">
      <w:pPr>
        <w:keepNext/>
        <w:keepLines/>
        <w:tabs>
          <w:tab w:val="left" w:pos="-5387"/>
          <w:tab w:val="left" w:pos="851"/>
        </w:tabs>
        <w:overflowPunct w:val="0"/>
        <w:autoSpaceDE w:val="0"/>
        <w:autoSpaceDN w:val="0"/>
        <w:adjustRightInd w:val="0"/>
        <w:ind w:firstLine="709"/>
        <w:jc w:val="both"/>
        <w:rPr>
          <w:rFonts w:cs="Times New Roman"/>
          <w:lang w:eastAsia="ru-RU"/>
        </w:rPr>
      </w:pPr>
      <w:r w:rsidRPr="00675F08">
        <w:rPr>
          <w:rFonts w:cs="Times New Roman"/>
          <w:color w:val="000000" w:themeColor="text1"/>
          <w:lang w:eastAsia="ru-RU"/>
        </w:rPr>
        <w:t xml:space="preserve">Правила землепользования и застройки </w:t>
      </w:r>
      <w:r w:rsidR="007452E2">
        <w:rPr>
          <w:rFonts w:cs="Times New Roman"/>
          <w:bCs/>
          <w:color w:val="000000" w:themeColor="text1"/>
          <w:lang w:eastAsia="ru-RU"/>
        </w:rPr>
        <w:t>Трудобеликовского</w:t>
      </w:r>
      <w:r w:rsidRPr="00675F08">
        <w:rPr>
          <w:rFonts w:cs="Times New Roman"/>
          <w:color w:val="000000" w:themeColor="text1"/>
          <w:lang w:eastAsia="ru-RU"/>
        </w:rPr>
        <w:t xml:space="preserve"> сельского поселения Красноармейского района Краснодарского края (далее – Правила) являются документом градостроительного зонирования, в котором устанавливаются территориальные зоны и градостроительные регламенты на территории </w:t>
      </w:r>
      <w:r w:rsidR="007452E2">
        <w:rPr>
          <w:rFonts w:cs="Times New Roman"/>
          <w:color w:val="000000" w:themeColor="text1"/>
          <w:lang w:eastAsia="ru-RU"/>
        </w:rPr>
        <w:t>Трудобеликовского</w:t>
      </w:r>
      <w:r w:rsidRPr="00675F08">
        <w:rPr>
          <w:rFonts w:cs="Times New Roman"/>
          <w:color w:val="000000" w:themeColor="text1"/>
          <w:lang w:eastAsia="ru-RU"/>
        </w:rPr>
        <w:t xml:space="preserve"> сельского поселения, порядок применения такого документа и порядок внесения в него изменений. Правила приняты в соответствии с Градостроительным кодексом Российской Федерации, Земельным кодексом Российской Федерации, Федеральным законом от 6 октября 2003 года №131-ФЗ «Об общих принципах организации местного самоуправления в Российской Федерации», </w:t>
      </w:r>
      <w:r w:rsidRPr="00675F08">
        <w:rPr>
          <w:rFonts w:cs="Times New Roman"/>
          <w:lang w:eastAsia="ru-RU"/>
        </w:rPr>
        <w:t xml:space="preserve">нормативными правовыми актами Российской Федерации, Градостроительным кодексом Краснодарского края, нормативными правовыми актами Краснодарского края, уставом муниципального образования Красноармейский район, генеральным планом муниципального образования </w:t>
      </w:r>
      <w:r w:rsidR="007452E2">
        <w:rPr>
          <w:rFonts w:cs="Times New Roman"/>
          <w:bCs/>
          <w:lang w:eastAsia="ru-RU"/>
        </w:rPr>
        <w:t>Трудобеликовского</w:t>
      </w:r>
      <w:r w:rsidRPr="00675F08">
        <w:rPr>
          <w:rFonts w:cs="Times New Roman"/>
          <w:lang w:eastAsia="ru-RU"/>
        </w:rPr>
        <w:t xml:space="preserve"> сельского поселения, а также с учетом положений правовых актов и документов, определяющих основные направления социально-экономического и градостроительного развития муниципального образования </w:t>
      </w:r>
      <w:r w:rsidR="007452E2">
        <w:rPr>
          <w:rFonts w:cs="Times New Roman"/>
          <w:bCs/>
          <w:lang w:eastAsia="ru-RU"/>
        </w:rPr>
        <w:t>Трудобеликовского</w:t>
      </w:r>
      <w:r w:rsidRPr="00675F08">
        <w:rPr>
          <w:rFonts w:cs="Times New Roman"/>
          <w:lang w:eastAsia="ru-RU"/>
        </w:rPr>
        <w:t xml:space="preserve"> сельского поселения.</w:t>
      </w:r>
    </w:p>
    <w:p w14:paraId="3064B634" w14:textId="77777777" w:rsidR="00AF3EFB" w:rsidRPr="00675F08" w:rsidRDefault="00AF3EFB" w:rsidP="00AF3EFB">
      <w:pPr>
        <w:keepNext/>
        <w:keepLines/>
        <w:tabs>
          <w:tab w:val="left" w:pos="-5387"/>
        </w:tabs>
        <w:overflowPunct w:val="0"/>
        <w:autoSpaceDE w:val="0"/>
        <w:autoSpaceDN w:val="0"/>
        <w:adjustRightInd w:val="0"/>
        <w:ind w:firstLine="709"/>
        <w:jc w:val="both"/>
        <w:rPr>
          <w:rFonts w:cs="Times New Roman"/>
          <w:color w:val="FF0000"/>
          <w:lang w:eastAsia="ru-RU"/>
        </w:rPr>
      </w:pPr>
    </w:p>
    <w:p w14:paraId="22AEC727" w14:textId="77777777" w:rsidR="00AF3EFB" w:rsidRPr="00AF3EFB" w:rsidRDefault="00AF3EFB" w:rsidP="00AF3EFB">
      <w:pPr>
        <w:pStyle w:val="13"/>
        <w:rPr>
          <w:rFonts w:cs="Times New Roman"/>
          <w:lang w:val="ru-RU"/>
        </w:rPr>
      </w:pPr>
      <w:bookmarkStart w:id="2" w:name="_Toc196475313"/>
      <w:r w:rsidRPr="00AF3EFB">
        <w:rPr>
          <w:rFonts w:cs="Times New Roman"/>
          <w:lang w:val="ru-RU"/>
        </w:rPr>
        <w:t xml:space="preserve">ЧАСТЬ </w:t>
      </w:r>
      <w:r w:rsidRPr="00675F08">
        <w:rPr>
          <w:rFonts w:cs="Times New Roman"/>
        </w:rPr>
        <w:t>I</w:t>
      </w:r>
      <w:r w:rsidRPr="00AF3EFB">
        <w:rPr>
          <w:rFonts w:cs="Times New Roman"/>
          <w:lang w:val="ru-RU"/>
        </w:rPr>
        <w:t>. ПОРЯДОК ПРИМЕНЕНИЯ ПРАВИЛ ЗЕМЛЕПОЛЬЗОВАНИЯ И ЗАСТРОЙКИ И ВНЕСЕНИЯ В НИХ ИЗМЕНЕНИЙ</w:t>
      </w:r>
      <w:bookmarkEnd w:id="2"/>
    </w:p>
    <w:p w14:paraId="261AE9FA" w14:textId="77777777" w:rsidR="00AF3EFB" w:rsidRPr="00675F08" w:rsidRDefault="00AF3EFB" w:rsidP="00AF3EFB">
      <w:pPr>
        <w:keepNext/>
        <w:keepLines/>
        <w:tabs>
          <w:tab w:val="left" w:pos="-5387"/>
          <w:tab w:val="left" w:pos="851"/>
        </w:tabs>
        <w:overflowPunct w:val="0"/>
        <w:autoSpaceDE w:val="0"/>
        <w:autoSpaceDN w:val="0"/>
        <w:adjustRightInd w:val="0"/>
        <w:ind w:firstLine="709"/>
        <w:jc w:val="both"/>
        <w:rPr>
          <w:rFonts w:cs="Times New Roman"/>
          <w:bCs/>
          <w:color w:val="000000" w:themeColor="text1"/>
          <w:lang w:eastAsia="ru-RU"/>
        </w:rPr>
      </w:pPr>
    </w:p>
    <w:p w14:paraId="718EE83F" w14:textId="77777777" w:rsidR="00AF3EFB" w:rsidRPr="00675F08" w:rsidRDefault="00AF3EFB" w:rsidP="00AF3EFB">
      <w:pPr>
        <w:pStyle w:val="20"/>
        <w:rPr>
          <w:rFonts w:cs="Times New Roman"/>
        </w:rPr>
      </w:pPr>
      <w:bookmarkStart w:id="3" w:name="_Toc196475314"/>
      <w:r w:rsidRPr="00675F08">
        <w:rPr>
          <w:rFonts w:cs="Times New Roman"/>
        </w:rPr>
        <w:t>Глава 1. Регулирование землепользования и застройки органами местного самоуправления</w:t>
      </w:r>
      <w:bookmarkEnd w:id="3"/>
    </w:p>
    <w:p w14:paraId="12709D38" w14:textId="77777777" w:rsidR="00AF3EFB" w:rsidRPr="00675F08" w:rsidRDefault="00AF3EFB" w:rsidP="00AF3EFB">
      <w:pPr>
        <w:widowControl w:val="0"/>
        <w:ind w:firstLine="709"/>
        <w:jc w:val="both"/>
        <w:rPr>
          <w:rFonts w:cs="Times New Roman"/>
          <w:b/>
          <w:color w:val="000000" w:themeColor="text1"/>
          <w:lang w:eastAsia="zh-CN"/>
        </w:rPr>
      </w:pPr>
    </w:p>
    <w:p w14:paraId="054C2937" w14:textId="77777777" w:rsidR="00AF3EFB" w:rsidRPr="00675F08" w:rsidRDefault="00AF3EFB" w:rsidP="00AF3EFB">
      <w:pPr>
        <w:pStyle w:val="20"/>
        <w:rPr>
          <w:rFonts w:cs="Times New Roman"/>
        </w:rPr>
      </w:pPr>
      <w:bookmarkStart w:id="4" w:name="_Toc196475315"/>
      <w:r w:rsidRPr="00675F08">
        <w:rPr>
          <w:rFonts w:cs="Times New Roman"/>
        </w:rPr>
        <w:t>Раздел 1. Общие положения</w:t>
      </w:r>
      <w:bookmarkEnd w:id="4"/>
    </w:p>
    <w:p w14:paraId="55D5DB7A" w14:textId="77777777" w:rsidR="00AF3EFB" w:rsidRPr="00675F08" w:rsidRDefault="00AF3EFB" w:rsidP="00AF3EFB">
      <w:pPr>
        <w:rPr>
          <w:rFonts w:cs="Times New Roman"/>
        </w:rPr>
      </w:pPr>
    </w:p>
    <w:p w14:paraId="0851AF84" w14:textId="77777777" w:rsidR="00AF3EFB" w:rsidRPr="00675F08" w:rsidRDefault="00AF3EFB" w:rsidP="00AF3EFB">
      <w:pPr>
        <w:pStyle w:val="3"/>
        <w:framePr w:wrap="around"/>
      </w:pPr>
      <w:bookmarkStart w:id="5" w:name="_Toc196475316"/>
      <w:r w:rsidRPr="00675F08">
        <w:t>Статья 1. Основные понятия, используемые в Правилах</w:t>
      </w:r>
      <w:bookmarkEnd w:id="5"/>
    </w:p>
    <w:p w14:paraId="40C706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Понятия, используемые в настоящих Правилах, применяются в следующем значении:</w:t>
      </w:r>
    </w:p>
    <w:p w14:paraId="2E4DD1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Муниципальное образование</w:t>
      </w:r>
      <w:r w:rsidRPr="00675F08">
        <w:rPr>
          <w:rFonts w:cs="Times New Roman"/>
          <w:color w:val="000000" w:themeColor="text1"/>
          <w:lang w:eastAsia="zh-CN"/>
        </w:rPr>
        <w:t xml:space="preserve"> – городское или сельское поселение, муниципальный район либо городской округ, городской округ с внутригородским делением, внутригородской район.</w:t>
      </w:r>
    </w:p>
    <w:p w14:paraId="7A69D4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Муниципальный округ</w:t>
      </w:r>
      <w:r w:rsidRPr="00675F08">
        <w:rPr>
          <w:rFonts w:cs="Times New Roman"/>
          <w:color w:val="000000" w:themeColor="text1"/>
          <w:lang w:eastAsia="zh-CN"/>
        </w:rPr>
        <w:t xml:space="preserve"> - несколько объединенных общей территорией населенных пунктов (за исключением случая, предусмотренного Федеральным законом от 6 октября 2003 года № 131-ФЗ «Об общих принципах организации местного самоуправления в Российской Федерации»),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491AEE0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w:t>
      </w:r>
      <w:r w:rsidRPr="00675F08">
        <w:rPr>
          <w:rFonts w:cs="Times New Roman"/>
          <w:color w:val="000000" w:themeColor="text1"/>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Федеральным законом от 6 октября 2003 года № 131-ФЗ «Об общих принципах организации местного самоуправления в Российской Федерации» (далее – Федеральный закон) вопросов местного значения поселения и вопросов местного значения муниципального </w:t>
      </w:r>
      <w:r w:rsidRPr="00675F08">
        <w:rPr>
          <w:rFonts w:cs="Times New Roman"/>
          <w:color w:val="000000" w:themeColor="text1"/>
          <w:lang w:eastAsia="zh-CN"/>
        </w:rPr>
        <w:lastRenderedPageBreak/>
        <w:t>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292B54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Муниципальный район</w:t>
      </w:r>
      <w:r w:rsidRPr="00675F08">
        <w:rPr>
          <w:rFonts w:cs="Times New Roman"/>
          <w:color w:val="000000" w:themeColor="text1"/>
          <w:lang w:eastAsia="zh-CN"/>
        </w:rP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7E4601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Поселение</w:t>
      </w:r>
      <w:r w:rsidRPr="00675F08">
        <w:rPr>
          <w:rFonts w:cs="Times New Roman"/>
          <w:color w:val="000000" w:themeColor="text1"/>
          <w:lang w:eastAsia="zh-CN"/>
        </w:rPr>
        <w:t xml:space="preserve"> – городское или сельское поселение.</w:t>
      </w:r>
    </w:p>
    <w:p w14:paraId="5EBCEA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Городское поселение</w:t>
      </w:r>
      <w:r w:rsidRPr="00675F08">
        <w:rPr>
          <w:rFonts w:cs="Times New Roman"/>
          <w:color w:val="000000" w:themeColor="text1"/>
          <w:lang w:eastAsia="zh-CN"/>
        </w:rP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107757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Сельское поселение</w:t>
      </w:r>
      <w:r w:rsidRPr="00675F08">
        <w:rPr>
          <w:rFonts w:cs="Times New Roman"/>
          <w:color w:val="000000" w:themeColor="text1"/>
          <w:lang w:eastAsia="zh-CN"/>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4D7552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w:t>
      </w:r>
      <w:r w:rsidRPr="00675F08">
        <w:rPr>
          <w:rFonts w:cs="Times New Roman"/>
          <w:color w:val="000000" w:themeColor="text1"/>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настоящим Федеральным законом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28E9E65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 с внутригородским делением</w:t>
      </w:r>
      <w:r w:rsidRPr="00675F08">
        <w:rPr>
          <w:rFonts w:cs="Times New Roman"/>
          <w:color w:val="000000" w:themeColor="text1"/>
          <w:lang w:eastAsia="zh-CN"/>
        </w:rPr>
        <w:t xml:space="preserve"> – городской округ, в котором в соответствии с законом субъекта Российской Федерации образованы внутригородские районы как внутригородские муниципальные образования.</w:t>
      </w:r>
    </w:p>
    <w:p w14:paraId="30357C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Внутригородской район</w:t>
      </w:r>
      <w:r w:rsidRPr="00675F08">
        <w:rPr>
          <w:rFonts w:cs="Times New Roman"/>
          <w:color w:val="000000" w:themeColor="text1"/>
          <w:lang w:eastAsia="zh-CN"/>
        </w:rPr>
        <w:t xml:space="preserve"> – внутригородское муниципальное образование на части территории городского округа с внутригородским делением, в границах которой местное самоуправление осуществляется населением непосредственно и (или) через выборные и иные органы местного самоуправления. Критерии для деления городских округов с внутригородским делением на внутригородские районы устанавливаются законами Краснодарского края и уставом городского округа с внутригородским делением.</w:t>
      </w:r>
    </w:p>
    <w:p w14:paraId="0EFBFA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Внутригородская территория (внутригородское муниципальное образование) города федерального значения</w:t>
      </w:r>
      <w:r w:rsidRPr="00675F08">
        <w:rPr>
          <w:rFonts w:cs="Times New Roman"/>
          <w:color w:val="000000" w:themeColor="text1"/>
          <w:lang w:eastAsia="zh-CN"/>
        </w:rPr>
        <w:t xml:space="preserve"> – часть территории города федерального значения, в границах которой местное самоуправление осуществляется населением непосредственно и (или) через выборные и иные органы местного самоуправления.</w:t>
      </w:r>
    </w:p>
    <w:p w14:paraId="73C970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Населенный пункт</w:t>
      </w:r>
      <w:r w:rsidRPr="00675F08">
        <w:rPr>
          <w:rFonts w:cs="Times New Roman"/>
          <w:color w:val="000000" w:themeColor="text1"/>
          <w:lang w:eastAsia="zh-CN"/>
        </w:rPr>
        <w:t xml:space="preserve"> – часть территории,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14:paraId="11F0FC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Вопросы местного значения</w:t>
      </w:r>
      <w:r w:rsidRPr="00675F08">
        <w:rPr>
          <w:rFonts w:cs="Times New Roman"/>
          <w:color w:val="000000" w:themeColor="text1"/>
          <w:lang w:eastAsia="zh-CN"/>
        </w:rPr>
        <w:t xml:space="preserve">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местного самоуправления самостоятельно.</w:t>
      </w:r>
    </w:p>
    <w:p w14:paraId="650F505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Устойчивое развитие территорий</w:t>
      </w:r>
      <w:r w:rsidRPr="00675F08">
        <w:rPr>
          <w:rFonts w:cs="Times New Roman"/>
          <w:color w:val="000000" w:themeColor="text1"/>
          <w:lang w:eastAsia="zh-C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1789BC1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Градостроительная деятельность</w:t>
      </w:r>
      <w:r w:rsidRPr="00675F08">
        <w:rPr>
          <w:rFonts w:cs="Times New Roman"/>
          <w:color w:val="000000" w:themeColor="text1"/>
          <w:lang w:eastAsia="zh-CN"/>
        </w:rPr>
        <w:t xml:space="preserve"> – деятельность по развитию территорий, в том числе городов и иных поселений, осуществляемая в виде территориального планирования, </w:t>
      </w:r>
      <w:r w:rsidRPr="00675F08">
        <w:rPr>
          <w:rFonts w:cs="Times New Roman"/>
          <w:color w:val="000000" w:themeColor="text1"/>
          <w:lang w:eastAsia="zh-CN"/>
        </w:rPr>
        <w:lastRenderedPageBreak/>
        <w:t>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14:paraId="1A00ED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Территориальное планирование</w:t>
      </w:r>
      <w:r w:rsidRPr="00675F08">
        <w:rPr>
          <w:rFonts w:cs="Times New Roman"/>
          <w:color w:val="000000" w:themeColor="text1"/>
          <w:lang w:eastAsia="zh-C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30AA2E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Генеральный план</w:t>
      </w:r>
      <w:r w:rsidRPr="00675F08">
        <w:rPr>
          <w:rFonts w:cs="Times New Roman"/>
          <w:color w:val="000000" w:themeColor="text1"/>
          <w:lang w:eastAsia="zh-CN"/>
        </w:rPr>
        <w:t xml:space="preserve"> – вид документа территориального планирования муниципального образования, определяющий цели, задачи и направления территориального планирования и этапы их реализации, разрабатываемый для обеспечения устойчивого развития территории, определяющий в интересах населения условия проживания, направления и границы территориального развития, функциональное зонирование, застройку и благоустройство территории, сохранение историко-культурного и природного наследия.</w:t>
      </w:r>
    </w:p>
    <w:p w14:paraId="0BBA86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Функциональное зонирование территории</w:t>
      </w:r>
      <w:r w:rsidRPr="00675F08">
        <w:rPr>
          <w:rFonts w:cs="Times New Roman"/>
          <w:color w:val="000000" w:themeColor="text1"/>
          <w:lang w:eastAsia="zh-CN"/>
        </w:rPr>
        <w:t xml:space="preserve"> – деление территории на зоны при территориальном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14:paraId="0DD937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Функциональные зоны</w:t>
      </w:r>
      <w:r w:rsidRPr="00675F08">
        <w:rPr>
          <w:rFonts w:cs="Times New Roman"/>
          <w:color w:val="000000" w:themeColor="text1"/>
          <w:lang w:eastAsia="zh-CN"/>
        </w:rPr>
        <w:t xml:space="preserve"> – зоны, для которых документами территориального планирования определены границы и функциональное назначение.</w:t>
      </w:r>
    </w:p>
    <w:p w14:paraId="6122E9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Зоны с особыми условиями использования территорий</w:t>
      </w:r>
      <w:r w:rsidRPr="00675F08">
        <w:rPr>
          <w:rFonts w:cs="Times New Roman"/>
          <w:color w:val="000000" w:themeColor="text1"/>
          <w:lang w:eastAsia="zh-C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w:t>
      </w:r>
      <w:r w:rsidRPr="00675F08">
        <w:rPr>
          <w:rFonts w:cs="Times New Roman"/>
          <w:b/>
          <w:color w:val="000000" w:themeColor="text1"/>
          <w:lang w:eastAsia="zh-CN"/>
        </w:rPr>
        <w:t xml:space="preserve"> </w:t>
      </w:r>
      <w:r w:rsidRPr="00675F08">
        <w:rPr>
          <w:rFonts w:cs="Times New Roman"/>
          <w:color w:val="000000" w:themeColor="text1"/>
          <w:lang w:eastAsia="zh-CN"/>
        </w:rPr>
        <w:t>приаэродромная территория, иные зоны, устанавливаемые в соответствии с законодательством Российской Федерации.</w:t>
      </w:r>
    </w:p>
    <w:p w14:paraId="136BBC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Территории общего пользования</w:t>
      </w:r>
      <w:r w:rsidRPr="00675F08">
        <w:rPr>
          <w:rFonts w:cs="Times New Roman"/>
          <w:color w:val="000000" w:themeColor="text1"/>
          <w:lang w:eastAsia="zh-CN"/>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272125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Линии градостроительного регулирования</w:t>
      </w:r>
      <w:r w:rsidRPr="00675F08">
        <w:rPr>
          <w:rFonts w:cs="Times New Roman"/>
          <w:color w:val="000000" w:themeColor="text1"/>
          <w:lang w:eastAsia="zh-CN"/>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не являющихся особо охраняемыми, границы озелененных территорий, не входящих в природный комплекс городских округов и поселений,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p>
    <w:p w14:paraId="3DABB2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Красные линии</w:t>
      </w:r>
      <w:r w:rsidRPr="00675F08">
        <w:rPr>
          <w:rFonts w:cs="Times New Roman"/>
          <w:color w:val="000000" w:themeColor="text1"/>
          <w:lang w:eastAsia="zh-CN"/>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7EECA00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Линии застройки</w:t>
      </w:r>
      <w:r w:rsidRPr="00675F08">
        <w:rPr>
          <w:rFonts w:cs="Times New Roman"/>
          <w:color w:val="000000" w:themeColor="text1"/>
          <w:lang w:eastAsia="zh-CN"/>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6C36B0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Отступ застройки</w:t>
      </w:r>
      <w:r w:rsidRPr="00675F08">
        <w:rPr>
          <w:rFonts w:cs="Times New Roman"/>
          <w:color w:val="000000" w:themeColor="text1"/>
          <w:lang w:eastAsia="zh-CN"/>
        </w:rPr>
        <w:t xml:space="preserve"> – расстояние между красной линией или границей земельного участка и стеной здания, строения, сооружения.</w:t>
      </w:r>
    </w:p>
    <w:p w14:paraId="21EEDB85" w14:textId="77777777" w:rsidR="00AF3EFB" w:rsidRPr="00675F08" w:rsidRDefault="00AF3EFB" w:rsidP="00AF3EFB">
      <w:pPr>
        <w:widowControl w:val="0"/>
        <w:ind w:firstLine="709"/>
        <w:jc w:val="both"/>
        <w:rPr>
          <w:rFonts w:cs="Times New Roman"/>
          <w:color w:val="000000" w:themeColor="text1"/>
          <w:highlight w:val="yellow"/>
          <w:lang w:eastAsia="zh-CN"/>
        </w:rPr>
      </w:pPr>
      <w:r w:rsidRPr="00675F08">
        <w:rPr>
          <w:rFonts w:cs="Times New Roman"/>
          <w:b/>
          <w:color w:val="000000" w:themeColor="text1"/>
          <w:lang w:eastAsia="zh-CN"/>
        </w:rPr>
        <w:t>Синие линии</w:t>
      </w:r>
      <w:r w:rsidRPr="00675F08">
        <w:rPr>
          <w:rFonts w:cs="Times New Roman"/>
          <w:color w:val="000000" w:themeColor="text1"/>
          <w:lang w:eastAsia="zh-CN"/>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14:paraId="636832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полосы отвода железных дорог</w:t>
      </w:r>
      <w:r w:rsidRPr="00675F08">
        <w:rPr>
          <w:rFonts w:cs="Times New Roman"/>
          <w:color w:val="000000" w:themeColor="text1"/>
          <w:lang w:eastAsia="zh-CN"/>
        </w:rPr>
        <w:t xml:space="preserve"> – границы территории, предназначенной для размещения существующих и проектируемых железнодорожных путей, станций и других </w:t>
      </w:r>
      <w:r w:rsidRPr="00675F08">
        <w:rPr>
          <w:rFonts w:cs="Times New Roman"/>
          <w:color w:val="000000" w:themeColor="text1"/>
          <w:lang w:eastAsia="zh-CN"/>
        </w:rPr>
        <w:lastRenderedPageBreak/>
        <w:t>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p>
    <w:p w14:paraId="2F5B4A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полосы отвода автомобильных дорог</w:t>
      </w:r>
      <w:r w:rsidRPr="00675F08">
        <w:rPr>
          <w:rFonts w:cs="Times New Roman"/>
          <w:color w:val="000000" w:themeColor="text1"/>
          <w:lang w:eastAsia="zh-CN"/>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14:paraId="5C579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6"/>
          <w:lang w:eastAsia="zh-CN"/>
        </w:rPr>
        <w:t>Границы технических (охранных) зон инженерных сооружений и коммуникаций</w:t>
      </w:r>
      <w:r w:rsidRPr="00675F08">
        <w:rPr>
          <w:rFonts w:cs="Times New Roman"/>
          <w:color w:val="000000" w:themeColor="text1"/>
          <w:spacing w:val="-6"/>
          <w:lang w:eastAsia="zh-CN"/>
        </w:rPr>
        <w:t xml:space="preserve"> – границы</w:t>
      </w:r>
      <w:r w:rsidRPr="00675F08">
        <w:rPr>
          <w:rFonts w:cs="Times New Roman"/>
          <w:color w:val="000000" w:themeColor="text1"/>
          <w:lang w:eastAsia="zh-CN"/>
        </w:rPr>
        <w:t xml:space="preserve">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14:paraId="274FBB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территорий памятников и ансамблей</w:t>
      </w:r>
      <w:r w:rsidRPr="00675F08">
        <w:rPr>
          <w:rFonts w:cs="Times New Roman"/>
          <w:color w:val="000000" w:themeColor="text1"/>
          <w:lang w:eastAsia="zh-CN"/>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14:paraId="38D5CD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зон охраны объекта культурного наследия</w:t>
      </w:r>
      <w:r w:rsidRPr="00675F08">
        <w:rPr>
          <w:rFonts w:cs="Times New Roman"/>
          <w:color w:val="000000" w:themeColor="text1"/>
          <w:lang w:eastAsia="zh-CN"/>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14:paraId="7D372C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Охранная зона объекта культурного наследия</w:t>
      </w:r>
      <w:r w:rsidRPr="00675F08">
        <w:rPr>
          <w:rFonts w:cs="Times New Roman"/>
          <w:color w:val="000000" w:themeColor="text1"/>
          <w:lang w:eastAsia="zh-CN"/>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p>
    <w:p w14:paraId="48A5FF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охранных зон особо охраняемых природных территорий</w:t>
      </w:r>
      <w:r w:rsidRPr="00675F08">
        <w:rPr>
          <w:rFonts w:cs="Times New Roman"/>
          <w:color w:val="000000" w:themeColor="text1"/>
          <w:lang w:eastAsia="zh-CN"/>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14:paraId="2334A8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8"/>
          <w:lang w:eastAsia="zh-CN"/>
        </w:rPr>
        <w:t>Границы территорий природного комплекса, не являющихся особо охраняемыми</w:t>
      </w:r>
      <w:r w:rsidRPr="00675F08">
        <w:rPr>
          <w:rFonts w:cs="Times New Roman"/>
          <w:color w:val="000000" w:themeColor="text1"/>
          <w:spacing w:val="-8"/>
          <w:lang w:eastAsia="zh-CN"/>
        </w:rPr>
        <w:t xml:space="preserve"> – границы</w:t>
      </w:r>
      <w:r w:rsidRPr="00675F08">
        <w:rPr>
          <w:rFonts w:cs="Times New Roman"/>
          <w:color w:val="000000" w:themeColor="text1"/>
          <w:lang w:eastAsia="zh-CN"/>
        </w:rPr>
        <w:t xml:space="preserve">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p>
    <w:p w14:paraId="3634CA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озелененных территорий, не входящих в природный комплекс городских округов и поселений</w:t>
      </w:r>
      <w:r w:rsidRPr="00675F08">
        <w:rPr>
          <w:rFonts w:cs="Times New Roman"/>
          <w:color w:val="000000" w:themeColor="text1"/>
          <w:lang w:eastAsia="zh-CN"/>
        </w:rPr>
        <w:t xml:space="preserve"> – границы участков внутриквартального озеленения общего пользования и трасс внутриквартальных транспортных коммуникаций.</w:t>
      </w:r>
    </w:p>
    <w:p w14:paraId="223FDCD5"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Границы водоохранных зон</w:t>
      </w:r>
      <w:r w:rsidRPr="00675F08">
        <w:rPr>
          <w:rFonts w:cs="Times New Roman"/>
          <w:color w:val="000000" w:themeColor="text1"/>
          <w:lang w:eastAsia="zh-CN"/>
        </w:rPr>
        <w:t xml:space="preserve">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14:paraId="07079A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прибрежных зон (полос)</w:t>
      </w:r>
      <w:r w:rsidRPr="00675F08">
        <w:rPr>
          <w:rFonts w:cs="Times New Roman"/>
          <w:color w:val="000000" w:themeColor="text1"/>
          <w:lang w:eastAsia="zh-CN"/>
        </w:rPr>
        <w:t xml:space="preserve">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14:paraId="49B40A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Водоохранная зона</w:t>
      </w:r>
      <w:r w:rsidRPr="00675F08">
        <w:rPr>
          <w:rFonts w:cs="Times New Roman"/>
          <w:color w:val="000000" w:themeColor="text1"/>
          <w:lang w:eastAsia="zh-CN"/>
        </w:rPr>
        <w:t xml:space="preserve">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w:t>
      </w:r>
      <w:r w:rsidRPr="00675F08">
        <w:rPr>
          <w:rFonts w:cs="Times New Roman"/>
          <w:color w:val="000000" w:themeColor="text1"/>
          <w:lang w:eastAsia="zh-CN"/>
        </w:rPr>
        <w:lastRenderedPageBreak/>
        <w:t>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B0C0D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Береговая полоса</w:t>
      </w:r>
      <w:r w:rsidRPr="00675F08">
        <w:rPr>
          <w:rFonts w:cs="Times New Roman"/>
          <w:color w:val="000000" w:themeColor="text1"/>
          <w:lang w:eastAsia="zh-CN"/>
        </w:rPr>
        <w:t xml:space="preserve"> - полоса земли вдоль береговой линии (границы водного объекта)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86B43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зон санитарной охраны источников питьевого водоснабжения</w:t>
      </w:r>
      <w:r w:rsidRPr="00675F08">
        <w:rPr>
          <w:rFonts w:cs="Times New Roman"/>
          <w:color w:val="000000" w:themeColor="text1"/>
          <w:lang w:eastAsia="zh-CN"/>
        </w:rPr>
        <w:t xml:space="preserve"> </w:t>
      </w:r>
      <w:r w:rsidRPr="00675F08">
        <w:rPr>
          <w:rFonts w:cs="Times New Roman"/>
          <w:b/>
          <w:color w:val="000000" w:themeColor="text1"/>
          <w:lang w:eastAsia="zh-CN"/>
        </w:rPr>
        <w:t>–</w:t>
      </w:r>
      <w:r w:rsidRPr="00675F08">
        <w:rPr>
          <w:rFonts w:cs="Times New Roman"/>
          <w:color w:val="000000" w:themeColor="text1"/>
          <w:lang w:eastAsia="zh-CN"/>
        </w:rPr>
        <w:t xml:space="preserve"> границы зон I и II поясов, а также жесткой зоны II пояса:</w:t>
      </w:r>
    </w:p>
    <w:p w14:paraId="06073F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Границы зоны I пояса санитарной охраны – границы огражденной территории водозаборных сооружений и площадок, головных водопроводных сооружений, на которых установлен строгий охранный режим и не допускается размещение зданий, сооружений и коммуникаций, не связанных с эксплуатацией водоисточника. В границах I пояса санитарной охраны запрещается постоянное и временное проживание людей, не связанных непосредственно с работой на водопроводных сооружениях.</w:t>
      </w:r>
    </w:p>
    <w:p w14:paraId="5F0DE9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Границы зоны II пояса санитарной охраны – границы территории, непосредственно окружающей не только источники, но и их притоки, на которой установлен режим ограничения строительства и хозяйственного пользования земель и водных объектов.</w:t>
      </w:r>
    </w:p>
    <w:p w14:paraId="33C667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Границы жесткой зоны II пояса санитарной охраны – границы территории, непосредственно прилегающей к акватории водоисточников и выделяемой в пределах территории II пояса по границам прибрежной полосы с режимом ограничения хозяйственной деятельности.</w:t>
      </w:r>
    </w:p>
    <w:p w14:paraId="5D759F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санитарно-защитных зон</w:t>
      </w:r>
      <w:r w:rsidRPr="00675F08">
        <w:rPr>
          <w:rFonts w:cs="Times New Roman"/>
          <w:color w:val="000000" w:themeColor="text1"/>
          <w:lang w:eastAsia="zh-CN"/>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14:paraId="0478E4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Правила землепользования и застройки</w:t>
      </w:r>
      <w:r w:rsidRPr="00675F08">
        <w:rPr>
          <w:rFonts w:cs="Times New Roman"/>
          <w:color w:val="000000" w:themeColor="text1"/>
          <w:lang w:eastAsia="zh-CN"/>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2CEAE7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Градостроительное зонирование</w:t>
      </w:r>
      <w:r w:rsidRPr="00675F08">
        <w:rPr>
          <w:rFonts w:cs="Times New Roman"/>
          <w:color w:val="000000" w:themeColor="text1"/>
          <w:lang w:eastAsia="zh-CN"/>
        </w:rP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p>
    <w:p w14:paraId="4AAF65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Территориальные зоны</w:t>
      </w:r>
      <w:r w:rsidRPr="00675F08">
        <w:rPr>
          <w:rFonts w:cs="Times New Roman"/>
          <w:color w:val="000000" w:themeColor="text1"/>
          <w:lang w:eastAsia="zh-CN"/>
        </w:rPr>
        <w:t xml:space="preserve"> – зоны, для которых в правилах землепользования и застройки определены границы и установлены градостроительные регламенты.</w:t>
      </w:r>
    </w:p>
    <w:p w14:paraId="45E5D4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Градостроительный регламент</w:t>
      </w:r>
      <w:r w:rsidRPr="00675F08">
        <w:rPr>
          <w:rFonts w:cs="Times New Roman"/>
          <w:color w:val="000000" w:themeColor="text1"/>
          <w:lang w:eastAsia="zh-CN"/>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1D04848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Комплексное развитие территорий</w:t>
      </w:r>
      <w:r w:rsidRPr="00675F08">
        <w:rPr>
          <w:rFonts w:cs="Times New Roman"/>
          <w:color w:val="000000" w:themeColor="text1"/>
          <w:lang w:eastAsia="zh-CN"/>
        </w:rPr>
        <w:t xml:space="preserve">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муниципальных округов, городских округов.</w:t>
      </w:r>
    </w:p>
    <w:p w14:paraId="515C59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Оператор комплексного развития территории</w:t>
      </w:r>
      <w:r w:rsidRPr="00675F08">
        <w:rPr>
          <w:rFonts w:cs="Times New Roman"/>
          <w:color w:val="000000" w:themeColor="text1"/>
          <w:lang w:eastAsia="zh-CN"/>
        </w:rPr>
        <w:t xml:space="preserve"> - юридическое лицо, определенное Российской Федерацией или субъектом Российской Федерации в соответствии с настоящим Кодексом и обеспечивающее реализацию решения о комплексном развитии территории.</w:t>
      </w:r>
    </w:p>
    <w:p w14:paraId="5ED8C6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 xml:space="preserve">Благоустройство территории </w:t>
      </w:r>
      <w:r w:rsidRPr="00675F08">
        <w:rPr>
          <w:rFonts w:cs="Times New Roman"/>
          <w:color w:val="000000" w:themeColor="text1"/>
          <w:lang w:eastAsia="zh-C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3D53D0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Историческое поселение</w:t>
      </w:r>
      <w:r w:rsidRPr="00675F08">
        <w:rPr>
          <w:rFonts w:cs="Times New Roman"/>
          <w:color w:val="000000" w:themeColor="text1"/>
          <w:lang w:eastAsia="zh-CN"/>
        </w:rPr>
        <w:t xml:space="preserve">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53769CB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Земельный участок</w:t>
      </w:r>
      <w:r w:rsidRPr="00675F08">
        <w:rPr>
          <w:rFonts w:cs="Times New Roman"/>
          <w:color w:val="000000" w:themeColor="text1"/>
          <w:lang w:eastAsia="zh-CN"/>
        </w:rPr>
        <w:t xml:space="preserve">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w:t>
      </w:r>
    </w:p>
    <w:p w14:paraId="086784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Градостроительный план земельного участка</w:t>
      </w:r>
      <w:r w:rsidRPr="00675F08">
        <w:rPr>
          <w:rFonts w:cs="Times New Roman"/>
          <w:color w:val="000000" w:themeColor="text1"/>
          <w:lang w:eastAsia="zh-CN"/>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064A898A"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Градостроительная емкость территории (интенсивность использования, застройки)</w:t>
      </w:r>
      <w:r w:rsidRPr="00675F08">
        <w:rPr>
          <w:rFonts w:cs="Times New Roman"/>
          <w:color w:val="000000" w:themeColor="text1"/>
          <w:lang w:eastAsia="zh-CN"/>
        </w:rPr>
        <w:t xml:space="preserve">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14:paraId="748B1C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застройки (КЗ)</w:t>
      </w:r>
      <w:r w:rsidRPr="00675F08">
        <w:rPr>
          <w:rFonts w:cs="Times New Roman"/>
          <w:color w:val="000000" w:themeColor="text1"/>
          <w:lang w:eastAsia="zh-CN"/>
        </w:rPr>
        <w:t xml:space="preserve"> – отношение территории земельного участка, которая может быть занята зданиями, ко всей площади участка.</w:t>
      </w:r>
    </w:p>
    <w:p w14:paraId="17C852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плотности застройки (КПЗ)</w:t>
      </w:r>
      <w:r w:rsidRPr="00675F08">
        <w:rPr>
          <w:rFonts w:cs="Times New Roman"/>
          <w:color w:val="000000" w:themeColor="text1"/>
          <w:lang w:eastAsia="zh-CN"/>
        </w:rPr>
        <w:t xml:space="preserve"> – отношение площади всех этажей зданий и сооружений к площади участка.</w:t>
      </w:r>
    </w:p>
    <w:p w14:paraId="7B05F4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Плотность застройки</w:t>
      </w:r>
      <w:r w:rsidRPr="00675F08">
        <w:rPr>
          <w:rFonts w:cs="Times New Roman"/>
          <w:color w:val="000000" w:themeColor="text1"/>
          <w:lang w:eastAsia="zh-CN"/>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w:t>
      </w:r>
    </w:p>
    <w:p w14:paraId="2E7FA0A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Суммарная поэтажная площадь</w:t>
      </w:r>
      <w:r w:rsidRPr="00675F08">
        <w:rPr>
          <w:rFonts w:cs="Times New Roman"/>
          <w:color w:val="000000" w:themeColor="text1"/>
          <w:lang w:eastAsia="zh-CN"/>
        </w:rPr>
        <w:t xml:space="preserve"> –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p>
    <w:p w14:paraId="71437F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Высота здания, строения, сооружения</w:t>
      </w:r>
      <w:r w:rsidRPr="00675F08">
        <w:rPr>
          <w:rFonts w:cs="Times New Roman"/>
          <w:color w:val="000000" w:themeColor="text1"/>
          <w:lang w:eastAsia="zh-CN"/>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14:paraId="4576F2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Высота здания (архитектурная)</w:t>
      </w:r>
      <w:r w:rsidRPr="00675F08">
        <w:rPr>
          <w:rFonts w:cs="Times New Roman"/>
          <w:color w:val="000000" w:themeColor="text1"/>
          <w:lang w:eastAsia="zh-CN"/>
        </w:rPr>
        <w:t xml:space="preserve"> – одна из основных характеристик здания, определяемая количеством этажей или вертикальным линейным размером от проектной отметки земли до наивысшей отметки конструктивного элемента здания: парапет плоской </w:t>
      </w:r>
      <w:r w:rsidRPr="00675F08">
        <w:rPr>
          <w:rFonts w:cs="Times New Roman"/>
          <w:color w:val="000000" w:themeColor="text1"/>
          <w:lang w:eastAsia="zh-CN"/>
        </w:rPr>
        <w:lastRenderedPageBreak/>
        <w:t>кровли; карниз, конек или фронтон скатной крыши; купол; шпиль; башня, которые устанавливаются для определения высоты при архитектурно-композиционном решении объекта в окружающей среде.</w:t>
      </w:r>
    </w:p>
    <w:p w14:paraId="7F31CC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Строительство</w:t>
      </w:r>
      <w:r w:rsidRPr="00675F08">
        <w:rPr>
          <w:rFonts w:cs="Times New Roman"/>
          <w:color w:val="000000" w:themeColor="text1"/>
          <w:lang w:eastAsia="zh-CN"/>
        </w:rPr>
        <w:t xml:space="preserve"> – создание зданий, строений, сооружений (в том числе на месте сносимых объектов капитального строительства).</w:t>
      </w:r>
    </w:p>
    <w:p w14:paraId="346FA4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 капитального строительства</w:t>
      </w:r>
      <w:r w:rsidRPr="00675F08">
        <w:rPr>
          <w:rFonts w:cs="Times New Roman"/>
          <w:color w:val="000000" w:themeColor="text1"/>
          <w:lang w:eastAsia="zh-CN"/>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3A184F1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Некапитальные строения, сооружения</w:t>
      </w:r>
      <w:r w:rsidRPr="00675F08">
        <w:rPr>
          <w:rFonts w:cs="Times New Roman"/>
          <w:color w:val="000000" w:themeColor="text1"/>
          <w:lang w:eastAsia="zh-CN"/>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519F7B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Информационная модель объекта капитального строительства</w:t>
      </w:r>
      <w:r w:rsidRPr="00675F08">
        <w:rPr>
          <w:rFonts w:cs="Times New Roman"/>
          <w:color w:val="000000" w:themeColor="text1"/>
          <w:lang w:eastAsia="zh-CN"/>
        </w:rPr>
        <w:t xml:space="preserve">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14:paraId="6E463C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Линейные объекты</w:t>
      </w:r>
      <w:r w:rsidRPr="00675F08">
        <w:rPr>
          <w:rFonts w:cs="Times New Roman"/>
          <w:color w:val="000000" w:themeColor="text1"/>
          <w:lang w:eastAsia="zh-C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179766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Реконструкция объектов капитального строительства (за исключением линейных объектов)</w:t>
      </w:r>
      <w:r w:rsidRPr="00675F08">
        <w:rPr>
          <w:rFonts w:cs="Times New Roman"/>
          <w:color w:val="000000" w:themeColor="text1"/>
          <w:lang w:eastAsia="zh-CN"/>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2637C7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Реконструкция линейных объектов</w:t>
      </w:r>
      <w:r w:rsidRPr="00675F08">
        <w:rPr>
          <w:rFonts w:cs="Times New Roman"/>
          <w:color w:val="000000" w:themeColor="text1"/>
          <w:lang w:eastAsia="zh-C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44E018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Капитальный ремонт объектов капитального строительства (за исключением линейных объектов)</w:t>
      </w:r>
      <w:r w:rsidRPr="00675F08">
        <w:rPr>
          <w:rFonts w:cs="Times New Roman"/>
          <w:color w:val="000000" w:themeColor="text1"/>
          <w:lang w:eastAsia="zh-CN"/>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640D787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Капитальный ремонт линейных объектов</w:t>
      </w:r>
      <w:r w:rsidRPr="00675F08">
        <w:rPr>
          <w:rFonts w:cs="Times New Roman"/>
          <w:color w:val="000000" w:themeColor="text1"/>
          <w:lang w:eastAsia="zh-C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73D2D3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Снос объекта капитального строительства</w:t>
      </w:r>
      <w:r w:rsidRPr="00675F08">
        <w:rPr>
          <w:rFonts w:cs="Times New Roman"/>
          <w:color w:val="000000" w:themeColor="text1"/>
          <w:lang w:eastAsia="zh-CN"/>
        </w:rPr>
        <w:t xml:space="preserve">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14:paraId="7A1276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Инженерные изыскания</w:t>
      </w:r>
      <w:r w:rsidRPr="00675F08">
        <w:rPr>
          <w:rFonts w:cs="Times New Roman"/>
          <w:color w:val="000000" w:themeColor="text1"/>
          <w:lang w:eastAsia="zh-CN"/>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w:t>
      </w:r>
      <w:r w:rsidRPr="00675F08">
        <w:rPr>
          <w:rFonts w:cs="Times New Roman"/>
          <w:color w:val="000000" w:themeColor="text1"/>
          <w:lang w:eastAsia="zh-CN"/>
        </w:rPr>
        <w:lastRenderedPageBreak/>
        <w:t>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314F0E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Застройщик</w:t>
      </w:r>
      <w:r w:rsidRPr="00675F08">
        <w:rPr>
          <w:rFonts w:cs="Times New Roman"/>
          <w:color w:val="000000" w:themeColor="text1"/>
          <w:lang w:eastAsia="zh-CN"/>
        </w:rPr>
        <w:t xml:space="preserve">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40E666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федерального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62041F4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регионального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533079C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местного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w:t>
      </w:r>
      <w:r w:rsidRPr="00675F08">
        <w:rPr>
          <w:rFonts w:cs="Times New Roman"/>
          <w:color w:val="000000" w:themeColor="text1"/>
          <w:lang w:eastAsia="zh-CN"/>
        </w:rPr>
        <w:lastRenderedPageBreak/>
        <w:t>социально-экономическое развитие муниципальных районов, поселений, муниципальных округов, городских округов. Виды объектов местного значения муниципального района, поселения, муниципального округа, городского округа в указанных в пункте 1 части 3 статьи 19 и пункте 1 части 5 статьи 23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генеральном плане муниципального округа,генеральном плане городского округа, определяются законом субъекта Российской Федерации.</w:t>
      </w:r>
    </w:p>
    <w:p w14:paraId="05BB92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Технический заказчик</w:t>
      </w:r>
      <w:r w:rsidRPr="00675F08">
        <w:rPr>
          <w:rFonts w:cs="Times New Roman"/>
          <w:color w:val="000000" w:themeColor="text1"/>
          <w:lang w:eastAsia="zh-CN"/>
        </w:rPr>
        <w:t xml:space="preserve">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 РФ.</w:t>
      </w:r>
    </w:p>
    <w:p w14:paraId="07FE19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систем коммунальной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Российской Федерации, генеральных планов таких поселения, муниципального округа,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14:paraId="3A252E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Система коммунальной инфраструктуры</w:t>
      </w:r>
      <w:r w:rsidRPr="00675F08">
        <w:rPr>
          <w:rFonts w:cs="Times New Roman"/>
          <w:color w:val="000000" w:themeColor="text1"/>
          <w:lang w:eastAsia="zh-CN"/>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w:t>
      </w:r>
      <w:r w:rsidRPr="00675F08">
        <w:rPr>
          <w:rFonts w:cs="Times New Roman"/>
          <w:color w:val="000000" w:themeColor="text1"/>
          <w:lang w:eastAsia="zh-CN"/>
        </w:rPr>
        <w:lastRenderedPageBreak/>
        <w:t>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3F86E5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Транспортно-пересадочный узел</w:t>
      </w:r>
      <w:r w:rsidRPr="00675F08">
        <w:rPr>
          <w:rFonts w:cs="Times New Roman"/>
          <w:color w:val="000000" w:themeColor="text1"/>
          <w:lang w:eastAsia="zh-CN"/>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352E05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Нормативы градостроительного проектирования</w:t>
      </w:r>
      <w:r w:rsidRPr="00675F08">
        <w:rPr>
          <w:rFonts w:cs="Times New Roman"/>
          <w:color w:val="000000" w:themeColor="text1"/>
          <w:lang w:eastAsia="zh-CN"/>
        </w:rPr>
        <w:t xml:space="preserve"> –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частями 1, 3 и 4 статьи 29.2 Градостроительного кодекса Российской Федерации,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
    <w:p w14:paraId="419565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транспортной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транспортной инфраструктуры поселения, муниципального округа, городского округа в соответствии с потребностями в строительстве, реконструкции объектов транспортной инфраструктуры местного значения.</w:t>
      </w:r>
    </w:p>
    <w:p w14:paraId="1B74F7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социальной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социальной инфраструктуры поселения, муниципального округа, городского округа в соответствии с потребностями в строительстве объектов социальной инфраструктуры местного значения.</w:t>
      </w:r>
    </w:p>
    <w:p w14:paraId="71456D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Машино-место</w:t>
      </w:r>
      <w:r w:rsidRPr="00675F08">
        <w:rPr>
          <w:rFonts w:cs="Times New Roman"/>
          <w:color w:val="000000" w:themeColor="text1"/>
          <w:lang w:eastAsia="zh-CN"/>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w:t>
      </w:r>
      <w:r w:rsidRPr="00675F08">
        <w:rPr>
          <w:rFonts w:cs="Times New Roman"/>
          <w:color w:val="000000" w:themeColor="text1"/>
          <w:lang w:eastAsia="zh-CN"/>
        </w:rPr>
        <w:lastRenderedPageBreak/>
        <w:t>порядке.</w:t>
      </w:r>
    </w:p>
    <w:p w14:paraId="0F88FA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Деятельность по комплексному и устойчивому развитию территории</w:t>
      </w:r>
      <w:r w:rsidRPr="00675F08">
        <w:rPr>
          <w:rFonts w:cs="Times New Roman"/>
          <w:color w:val="000000" w:themeColor="text1"/>
          <w:lang w:eastAsia="zh-C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14ED2B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Элемент планировочной структуры</w:t>
      </w:r>
      <w:r w:rsidRPr="00675F08">
        <w:rPr>
          <w:rFonts w:cs="Times New Roman"/>
          <w:color w:val="000000" w:themeColor="text1"/>
          <w:lang w:eastAsia="zh-CN"/>
        </w:rPr>
        <w:t xml:space="preserve"> – часть территории поселения, муниципального округа, городского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69A992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Микрорайон (квартал)</w:t>
      </w:r>
      <w:r w:rsidRPr="00675F08">
        <w:rPr>
          <w:rFonts w:cs="Times New Roman"/>
          <w:color w:val="000000" w:themeColor="text1"/>
          <w:lang w:eastAsia="zh-CN"/>
        </w:rPr>
        <w:t xml:space="preserve"> – структурный элемент жилой застройки.</w:t>
      </w:r>
    </w:p>
    <w:p w14:paraId="296B03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Жилой район</w:t>
      </w:r>
      <w:r w:rsidRPr="00675F08">
        <w:rPr>
          <w:rFonts w:cs="Times New Roman"/>
          <w:color w:val="000000" w:themeColor="text1"/>
          <w:lang w:eastAsia="zh-CN"/>
        </w:rPr>
        <w:t xml:space="preserve"> – структурный элемент селитебной территории.</w:t>
      </w:r>
    </w:p>
    <w:p w14:paraId="09809C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Улица</w:t>
      </w:r>
      <w:r w:rsidRPr="00675F08">
        <w:rPr>
          <w:rFonts w:cs="Times New Roman"/>
          <w:color w:val="000000" w:themeColor="text1"/>
          <w:lang w:eastAsia="zh-CN"/>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14:paraId="26127B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Дорога</w:t>
      </w:r>
      <w:r w:rsidRPr="00675F08">
        <w:rPr>
          <w:rFonts w:cs="Times New Roman"/>
          <w:color w:val="000000" w:themeColor="text1"/>
          <w:lang w:eastAsia="zh-CN"/>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14:paraId="2E1810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Пешеходная зона</w:t>
      </w:r>
      <w:r w:rsidRPr="00675F08">
        <w:rPr>
          <w:rFonts w:cs="Times New Roman"/>
          <w:color w:val="000000" w:themeColor="text1"/>
          <w:lang w:eastAsia="zh-CN"/>
        </w:rPr>
        <w:t xml:space="preserve"> – территория, предназначенная для передвижения пешеходов.</w:t>
      </w:r>
    </w:p>
    <w:p w14:paraId="6C2B97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w:t>
      </w:r>
      <w:r w:rsidRPr="00675F08">
        <w:rPr>
          <w:rFonts w:cs="Times New Roman"/>
          <w:color w:val="000000" w:themeColor="text1"/>
          <w:lang w:eastAsia="zh-CN"/>
        </w:rPr>
        <w:t xml:space="preserve"> – жилое здание, в котором квартиры имеют общие внеквартирные помещения и инженерные системы.</w:t>
      </w:r>
    </w:p>
    <w:p w14:paraId="5F4F15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секционного типа</w:t>
      </w:r>
      <w:r w:rsidRPr="00675F08">
        <w:rPr>
          <w:rFonts w:cs="Times New Roman"/>
          <w:color w:val="000000" w:themeColor="text1"/>
          <w:lang w:eastAsia="zh-CN"/>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14:paraId="77F233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Секция жилого здания</w:t>
      </w:r>
      <w:r w:rsidRPr="00675F08">
        <w:rPr>
          <w:rFonts w:cs="Times New Roman"/>
          <w:color w:val="000000" w:themeColor="text1"/>
          <w:lang w:eastAsia="zh-CN"/>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21AF66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галерейного типа</w:t>
      </w:r>
      <w:r w:rsidRPr="00675F08">
        <w:rPr>
          <w:rFonts w:cs="Times New Roman"/>
          <w:color w:val="000000" w:themeColor="text1"/>
          <w:lang w:eastAsia="zh-CN"/>
        </w:rPr>
        <w:t xml:space="preserve"> – здание, в котором все квартиры этажа имеют выходы через общую галерею не менее чем на две лестницы.</w:t>
      </w:r>
    </w:p>
    <w:p w14:paraId="6105FA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коридорного типа</w:t>
      </w:r>
      <w:r w:rsidRPr="00675F08">
        <w:rPr>
          <w:rFonts w:cs="Times New Roman"/>
          <w:color w:val="000000" w:themeColor="text1"/>
          <w:lang w:eastAsia="zh-CN"/>
        </w:rPr>
        <w:t xml:space="preserve"> – здание, в котором все квартиры этажа имеют выходы через общий коридор не менее чем на две лестницы.</w:t>
      </w:r>
    </w:p>
    <w:p w14:paraId="3D6C46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Дом блокированной  застройки</w:t>
      </w:r>
      <w:r w:rsidRPr="00675F08">
        <w:rPr>
          <w:rFonts w:cs="Times New Roman"/>
          <w:color w:val="000000" w:themeColor="text1"/>
          <w:lang w:eastAsia="zh-CN"/>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7DDC8B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Одноквартирный жилой дом</w:t>
      </w:r>
      <w:r w:rsidRPr="00675F08">
        <w:rPr>
          <w:rFonts w:cs="Times New Roman"/>
          <w:color w:val="000000" w:themeColor="text1"/>
          <w:lang w:eastAsia="zh-CN"/>
        </w:rPr>
        <w:t xml:space="preserve"> – жилой дом, предназначенный для проживания одной семьи и имеющий приквартирный участок.</w:t>
      </w:r>
    </w:p>
    <w:p w14:paraId="10CEA7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Приквартирный участок</w:t>
      </w:r>
      <w:r w:rsidRPr="00675F08">
        <w:rPr>
          <w:rFonts w:cs="Times New Roman"/>
          <w:color w:val="000000" w:themeColor="text1"/>
          <w:lang w:eastAsia="zh-CN"/>
        </w:rPr>
        <w:t xml:space="preserve"> – земельный участок, примыкающий к жилому зданию (квартире) с непосредственным выходом на него.</w:t>
      </w:r>
    </w:p>
    <w:p w14:paraId="630F9F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 индивидуального жилищного строительства</w:t>
      </w:r>
      <w:r w:rsidRPr="00675F08">
        <w:rPr>
          <w:rFonts w:cs="Times New Roman"/>
          <w:color w:val="000000" w:themeColor="text1"/>
          <w:lang w:eastAsia="zh-CN"/>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
    <w:p w14:paraId="695F39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надземный</w:t>
      </w:r>
      <w:r w:rsidRPr="00675F08">
        <w:rPr>
          <w:rFonts w:cs="Times New Roman"/>
          <w:color w:val="000000" w:themeColor="text1"/>
          <w:lang w:eastAsia="zh-CN"/>
        </w:rPr>
        <w:t xml:space="preserve"> – этаж с отметкой пола помещений не ниже планировочной отметки земли.</w:t>
      </w:r>
    </w:p>
    <w:p w14:paraId="05324A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подземный</w:t>
      </w:r>
      <w:r w:rsidRPr="00675F08">
        <w:rPr>
          <w:rFonts w:cs="Times New Roman"/>
          <w:color w:val="000000" w:themeColor="text1"/>
          <w:lang w:eastAsia="zh-CN"/>
        </w:rPr>
        <w:t xml:space="preserve"> – этаж с отметкой пола помещений ниже планировочной отметки </w:t>
      </w:r>
      <w:r w:rsidRPr="00675F08">
        <w:rPr>
          <w:rFonts w:cs="Times New Roman"/>
          <w:color w:val="000000" w:themeColor="text1"/>
          <w:lang w:eastAsia="zh-CN"/>
        </w:rPr>
        <w:lastRenderedPageBreak/>
        <w:t>земли на всю высоту помещений.</w:t>
      </w:r>
    </w:p>
    <w:p w14:paraId="756B68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первый</w:t>
      </w:r>
      <w:r w:rsidRPr="00675F08">
        <w:rPr>
          <w:rFonts w:cs="Times New Roman"/>
          <w:color w:val="000000" w:themeColor="text1"/>
          <w:lang w:eastAsia="zh-CN"/>
        </w:rPr>
        <w:t xml:space="preserve"> – нижний надземный этаж здания.</w:t>
      </w:r>
    </w:p>
    <w:p w14:paraId="349E20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цокольный</w:t>
      </w:r>
      <w:r w:rsidRPr="00675F08">
        <w:rPr>
          <w:rFonts w:cs="Times New Roman"/>
          <w:color w:val="000000" w:themeColor="text1"/>
          <w:lang w:eastAsia="zh-CN"/>
        </w:rPr>
        <w:t xml:space="preserve"> – этаж с отметкой пола помещений ниже планировочной отметки земли на высоту не более половины высоты помещений.</w:t>
      </w:r>
    </w:p>
    <w:p w14:paraId="3153D8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подвальный</w:t>
      </w:r>
      <w:r w:rsidRPr="00675F08">
        <w:rPr>
          <w:rFonts w:cs="Times New Roman"/>
          <w:color w:val="000000" w:themeColor="text1"/>
          <w:lang w:eastAsia="zh-CN"/>
        </w:rPr>
        <w:t xml:space="preserve"> – этаж с отметкой пола помещений ниже планировочной отметки земли более чем наполовину высоты помещений или первый подземный этаж.</w:t>
      </w:r>
    </w:p>
    <w:p w14:paraId="789A1C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мансардный</w:t>
      </w:r>
      <w:r w:rsidRPr="00675F08">
        <w:rPr>
          <w:rFonts w:cs="Times New Roman"/>
          <w:color w:val="000000" w:themeColor="text1"/>
          <w:lang w:eastAsia="zh-CN"/>
        </w:rP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p>
    <w:p w14:paraId="4B55A3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технический</w:t>
      </w:r>
      <w:r w:rsidRPr="00675F08">
        <w:rPr>
          <w:rFonts w:cs="Times New Roman"/>
          <w:color w:val="000000" w:themeColor="text1"/>
          <w:lang w:eastAsia="zh-CN"/>
        </w:rPr>
        <w:t xml:space="preserve">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p>
    <w:p w14:paraId="2F6368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Планировочная отметка земли</w:t>
      </w:r>
      <w:r w:rsidRPr="00675F08">
        <w:rPr>
          <w:rFonts w:cs="Times New Roman"/>
          <w:color w:val="000000" w:themeColor="text1"/>
          <w:lang w:eastAsia="zh-CN"/>
        </w:rPr>
        <w:t xml:space="preserve"> – уровень земли на границе земли и отмостки здания.</w:t>
      </w:r>
    </w:p>
    <w:p w14:paraId="13AAB3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Гостиница, отель</w:t>
      </w:r>
      <w:r w:rsidRPr="00675F08">
        <w:rPr>
          <w:rFonts w:cs="Times New Roman"/>
          <w:color w:val="000000" w:themeColor="text1"/>
          <w:lang w:eastAsia="zh-CN"/>
        </w:rPr>
        <w:t xml:space="preserve"> - средство размещения, представляющее собой имущественный комплекс, включающий в себя здание или часть здания, помещения и иное имущество, в котором предоставляются услуги размещения и, как правило, услуги питания, имеющее службу приема, а также оборудование для оказания дополнительных услуг</w:t>
      </w:r>
    </w:p>
    <w:p w14:paraId="16BDF0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 xml:space="preserve">Гостевой дом для сезонного проживания отдыхающих и туристов (далее - гостевой дом) - </w:t>
      </w:r>
      <w:r w:rsidRPr="00675F08">
        <w:rPr>
          <w:rFonts w:cs="Times New Roman"/>
          <w:color w:val="000000" w:themeColor="text1"/>
          <w:lang w:eastAsia="zh-CN"/>
        </w:rPr>
        <w:t xml:space="preserve">строение этажностью не более 5 этажей, возведенное на участке, предоставленном под жилищное строительство или строительство объектов рекреационного назначения в установленном порядке, предназначенное для проживания одной семьи и размещения отдыхающих не более 30 человек и с количеством номеров не более 15. На территории индивидуальной жилой застройки количество надземных этажей гостевого дома должна быть не более чем 3 этажа, а его высота не более двадцати метров. Расчет территории и вместимость гостевого дома необходимо принимать в соответствии с таблицей 120 Нормативов градостроительного проектирования Краснодарского края.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1.2. Гостевой дом и предоставляемые в нем услуги должны соответствовать требованиям ГОСТ Р 51185-2014 Туристские услуги. Средства размещения. Общие требования. </w:t>
      </w:r>
    </w:p>
    <w:p w14:paraId="0FBAFB0D"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 xml:space="preserve">Доходный дом - </w:t>
      </w:r>
      <w:r w:rsidRPr="00675F08">
        <w:rPr>
          <w:rFonts w:cs="Times New Roman"/>
          <w:color w:val="000000" w:themeColor="text1"/>
          <w:lang w:eastAsia="zh-CN"/>
        </w:rPr>
        <w:t xml:space="preserve">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аренды или коммерческого найма. По всем параметрам доходный дом должен соответствовать требованиям к жилым помещениям. В доходных домах допускается размещение встроенных или пристроенных объектов административного,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стоянок автомобильного транспорта, гаражей, иных объектов, связанных с проживанием граждан и не оказывающих негативного воздействия на окружающую среду, в соответствии с </w:t>
      </w:r>
      <w:hyperlink w:anchor="sub_120424" w:history="1">
        <w:r w:rsidRPr="00675F08">
          <w:rPr>
            <w:rFonts w:cs="Times New Roman"/>
            <w:color w:val="000000" w:themeColor="text1"/>
            <w:u w:val="single"/>
            <w:lang w:eastAsia="zh-CN"/>
          </w:rPr>
          <w:t>пунктами 4.2.4 - 4.2.10 раздела 4</w:t>
        </w:r>
      </w:hyperlink>
      <w:r w:rsidRPr="00675F08">
        <w:rPr>
          <w:rFonts w:cs="Times New Roman"/>
          <w:color w:val="000000" w:themeColor="text1"/>
          <w:lang w:eastAsia="zh-CN"/>
        </w:rPr>
        <w:t xml:space="preserve"> "Селитебные территория"  Нормативов градостроительного проектирования Краснодарского края, а также в соответствии с требованиями градостроительных регламентов в случае их размещения на землях рекреационного назначения. Участок придомовой территории доходных домов должен соответствовать требованиям для земельных участков для размещения жилых домов.</w:t>
      </w:r>
    </w:p>
    <w:p w14:paraId="133DDE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Мотель</w:t>
      </w:r>
      <w:r w:rsidRPr="00675F08">
        <w:rPr>
          <w:rFonts w:cs="Times New Roman"/>
          <w:color w:val="000000" w:themeColor="text1"/>
          <w:lang w:eastAsia="zh-CN"/>
        </w:rPr>
        <w:t xml:space="preserve"> - объект дорожного сервиса, предназначенный для осуществления круглогодичного приема и обслуживания автотуристов, водителей транзитного </w:t>
      </w:r>
      <w:r w:rsidRPr="00675F08">
        <w:rPr>
          <w:rFonts w:cs="Times New Roman"/>
          <w:color w:val="000000" w:themeColor="text1"/>
          <w:lang w:eastAsia="zh-CN"/>
        </w:rPr>
        <w:lastRenderedPageBreak/>
        <w:t>автотранспорта и их транспортных средств с кратковременным и длительным сроком пребывания. Мотель должен предоставлять возможность воспользоваться следующими объектами: пунктом общественного питания, туалетами, прачечной, средствами связи, душевыми кабинами, мусоросборниками, охраняемой стоянкой транспортных средств.</w:t>
      </w:r>
    </w:p>
    <w:p w14:paraId="478787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Хостел</w:t>
      </w:r>
      <w:r w:rsidRPr="00675F08">
        <w:rPr>
          <w:rFonts w:cs="Times New Roman"/>
          <w:color w:val="000000" w:themeColor="text1"/>
          <w:lang w:eastAsia="zh-CN"/>
        </w:rPr>
        <w:t xml:space="preserve"> - экономичное средство размещения, предназначенное для временного проживания, преимущественно для малобюджетного туризма, имеющее номера/комнаты различной вместимости и санузлы, как правило, за пределами номера/комнаты, а также помещения (зоны, места) для общения гостей.</w:t>
      </w:r>
    </w:p>
    <w:p w14:paraId="35630F9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Дом охотника, дом рыбака, шале, бунгало</w:t>
      </w:r>
      <w:r w:rsidRPr="00675F08">
        <w:rPr>
          <w:rFonts w:cs="Times New Roman"/>
          <w:color w:val="000000" w:themeColor="text1"/>
          <w:lang w:eastAsia="zh-CN"/>
        </w:rPr>
        <w:t xml:space="preserve"> - изолированные дома с кухонным оборудованием, находящиеся в горной местности, в лесу, на берегу водоема.</w:t>
      </w:r>
    </w:p>
    <w:p w14:paraId="3459765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Подрядчик</w:t>
      </w:r>
      <w:r w:rsidRPr="00675F08">
        <w:rPr>
          <w:rFonts w:cs="Times New Roman"/>
          <w:color w:val="000000" w:themeColor="text1"/>
          <w:lang w:eastAsia="zh-CN"/>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14:paraId="671D85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Прибрежная защитная полоса</w:t>
      </w:r>
      <w:r w:rsidRPr="00675F08">
        <w:rPr>
          <w:rFonts w:cs="Times New Roman"/>
          <w:color w:val="000000" w:themeColor="text1"/>
          <w:lang w:eastAsia="zh-CN"/>
        </w:rPr>
        <w:t xml:space="preserve"> – часть водоохраной зоны, для которой вводятся дополнительные ограничения хозяйственной и иной деятельности.</w:t>
      </w:r>
    </w:p>
    <w:p w14:paraId="7291AB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Процент застройки участка</w:t>
      </w:r>
      <w:r w:rsidRPr="00675F08">
        <w:rPr>
          <w:rFonts w:cs="Times New Roman"/>
          <w:color w:val="000000" w:themeColor="text1"/>
          <w:lang w:eastAsia="zh-CN"/>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14:paraId="5978DD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Публичный сервитут</w:t>
      </w:r>
      <w:r w:rsidRPr="00675F08">
        <w:rPr>
          <w:rFonts w:cs="Times New Roman"/>
          <w:color w:val="000000" w:themeColor="text1"/>
          <w:lang w:eastAsia="zh-CN"/>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14:paraId="0CC5D0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6"/>
          <w:lang w:eastAsia="zh-CN"/>
        </w:rPr>
        <w:t>Разрешенное использование земельных участков и иных объектов недвижимости</w:t>
      </w:r>
      <w:r w:rsidRPr="00675F08">
        <w:rPr>
          <w:rFonts w:cs="Times New Roman"/>
          <w:color w:val="000000" w:themeColor="text1"/>
          <w:spacing w:val="-6"/>
          <w:lang w:eastAsia="zh-CN"/>
        </w:rPr>
        <w:t xml:space="preserve"> – использование</w:t>
      </w:r>
      <w:r w:rsidRPr="00675F08">
        <w:rPr>
          <w:rFonts w:cs="Times New Roman"/>
          <w:color w:val="000000" w:themeColor="text1"/>
          <w:lang w:eastAsia="zh-CN"/>
        </w:rPr>
        <w:t xml:space="preserve">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14:paraId="1BD444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Частный сервитут</w:t>
      </w:r>
      <w:r w:rsidRPr="00675F08">
        <w:rPr>
          <w:rFonts w:cs="Times New Roman"/>
          <w:color w:val="000000" w:themeColor="text1"/>
          <w:lang w:eastAsia="zh-CN"/>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14:paraId="395C92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Озелененная территория</w:t>
      </w:r>
      <w:r w:rsidRPr="00675F08">
        <w:rPr>
          <w:rFonts w:cs="Times New Roman"/>
          <w:color w:val="000000" w:themeColor="text1"/>
          <w:lang w:eastAsia="zh-CN"/>
        </w:rPr>
        <w:t xml:space="preserve">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поверхности занято растительным покровом.</w:t>
      </w:r>
    </w:p>
    <w:p w14:paraId="2F6BE0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озеленения</w:t>
      </w:r>
      <w:r w:rsidRPr="00675F08">
        <w:rPr>
          <w:rFonts w:cs="Times New Roman"/>
          <w:color w:val="000000" w:themeColor="text1"/>
          <w:lang w:eastAsia="zh-CN"/>
        </w:rPr>
        <w:t xml:space="preserve"> – отношение территории земельного участка, которая должна быть занята зелеными насаждениями, ко всей площади участка.</w:t>
      </w:r>
    </w:p>
    <w:p w14:paraId="589854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Квартал сохраняемой застройки</w:t>
      </w:r>
      <w:r w:rsidRPr="00675F08">
        <w:rPr>
          <w:rFonts w:cs="Times New Roman"/>
          <w:color w:val="000000" w:themeColor="text1"/>
          <w:lang w:eastAsia="zh-CN"/>
        </w:rP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p>
    <w:p w14:paraId="66F9F6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Элементы благоустройства</w:t>
      </w:r>
      <w:r w:rsidRPr="00675F08">
        <w:rPr>
          <w:rFonts w:cs="Times New Roman"/>
          <w:color w:val="000000" w:themeColor="text1"/>
          <w:lang w:eastAsia="zh-CN"/>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14:paraId="1E65A4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Малые архитектурные формы</w:t>
      </w:r>
      <w:r w:rsidRPr="00675F08">
        <w:rPr>
          <w:rFonts w:cs="Times New Roman"/>
          <w:color w:val="000000" w:themeColor="text1"/>
          <w:lang w:eastAsia="zh-CN"/>
        </w:rPr>
        <w:t xml:space="preserve"> – фонтаны, декоративные бассейны, водопады, беседки, теневые навесы, перголы, подпорные стенки, лестницы, кровли, парапеты, оборудование для игр детей и отдыха взрослого населения, ограждения, садово-парковая мебель и тому подобное.</w:t>
      </w:r>
    </w:p>
    <w:p w14:paraId="3C59AE9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Прилегающая территория</w:t>
      </w:r>
      <w:r w:rsidRPr="00675F08">
        <w:rPr>
          <w:rFonts w:cs="Times New Roman"/>
          <w:color w:val="000000" w:themeColor="text1"/>
          <w:lang w:eastAsia="zh-CN"/>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14:paraId="578BC4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Защитные дорожные сооружения</w:t>
      </w:r>
      <w:r w:rsidRPr="00675F08">
        <w:rPr>
          <w:rFonts w:cs="Times New Roman"/>
          <w:color w:val="000000" w:themeColor="text1"/>
          <w:lang w:eastAsia="zh-CN"/>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w:t>
      </w:r>
    </w:p>
    <w:p w14:paraId="27F1CC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Стоянка для автомобилей (автостоянка)</w:t>
      </w:r>
      <w:r w:rsidRPr="00675F08">
        <w:rPr>
          <w:rFonts w:cs="Times New Roman"/>
          <w:color w:val="000000" w:themeColor="text1"/>
          <w:lang w:eastAsia="zh-CN"/>
        </w:rPr>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14:paraId="02473E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Надземная автостоянка закрытого типа</w:t>
      </w:r>
      <w:r w:rsidRPr="00675F08">
        <w:rPr>
          <w:rFonts w:cs="Times New Roman"/>
          <w:color w:val="000000" w:themeColor="text1"/>
          <w:lang w:eastAsia="zh-CN"/>
        </w:rPr>
        <w:t xml:space="preserve"> – автостоянка с наружными стеновыми ограждениями (гаражи, гаражи-стоянки, гаражные комплексы).</w:t>
      </w:r>
    </w:p>
    <w:p w14:paraId="022A33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Автостоянка открытого типа</w:t>
      </w:r>
      <w:r w:rsidRPr="00675F08">
        <w:rPr>
          <w:rFonts w:cs="Times New Roman"/>
          <w:color w:val="000000" w:themeColor="text1"/>
          <w:lang w:eastAsia="zh-CN"/>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14:paraId="2811E9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Парковка (парковочное место)</w:t>
      </w:r>
      <w:r w:rsidRPr="00675F08">
        <w:rPr>
          <w:rFonts w:cs="Times New Roman"/>
          <w:color w:val="000000" w:themeColor="text1"/>
          <w:lang w:eastAsia="zh-CN"/>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52494C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Гостевые стоянки</w:t>
      </w:r>
      <w:r w:rsidRPr="00675F08">
        <w:rPr>
          <w:rFonts w:cs="Times New Roman"/>
          <w:color w:val="000000" w:themeColor="text1"/>
          <w:lang w:eastAsia="zh-CN"/>
        </w:rPr>
        <w:t xml:space="preserve"> – открытые площадки, предназначенные для кратковременного хранения (стоянки) легковых автомобилей.</w:t>
      </w:r>
    </w:p>
    <w:p w14:paraId="61075C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Магазин</w:t>
      </w:r>
      <w:r w:rsidRPr="00675F08">
        <w:rPr>
          <w:rFonts w:cs="Times New Roman"/>
          <w:color w:val="000000" w:themeColor="text1"/>
          <w:lang w:eastAsia="zh-CN"/>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726445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Киоск</w:t>
      </w:r>
      <w:r w:rsidRPr="00675F08">
        <w:rPr>
          <w:rFonts w:cs="Times New Roman"/>
          <w:color w:val="000000" w:themeColor="text1"/>
          <w:lang w:eastAsia="zh-CN"/>
        </w:rPr>
        <w:t xml:space="preserve"> – нестационарный торговый объект, 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10 кв. м.</w:t>
      </w:r>
    </w:p>
    <w:p w14:paraId="0BD8AD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Торговый павильон</w:t>
      </w:r>
      <w:r w:rsidRPr="00675F08">
        <w:rPr>
          <w:rFonts w:cs="Times New Roman"/>
          <w:color w:val="000000" w:themeColor="text1"/>
          <w:lang w:eastAsia="zh-CN"/>
        </w:rP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 площадью до 30 кв. м.</w:t>
      </w:r>
    </w:p>
    <w:p w14:paraId="1278E0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Пандус</w:t>
      </w:r>
      <w:r w:rsidRPr="00675F08">
        <w:rPr>
          <w:rFonts w:cs="Times New Roman"/>
          <w:color w:val="000000" w:themeColor="text1"/>
          <w:lang w:eastAsia="zh-CN"/>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14:paraId="425BCF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Маломобильные граждане</w:t>
      </w:r>
      <w:r w:rsidRPr="00675F08">
        <w:rPr>
          <w:rFonts w:cs="Times New Roman"/>
          <w:color w:val="000000" w:themeColor="text1"/>
          <w:lang w:eastAsia="zh-CN"/>
        </w:rP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w:t>
      </w:r>
      <w:r w:rsidRPr="00675F08">
        <w:rPr>
          <w:rFonts w:cs="Times New Roman"/>
          <w:color w:val="000000" w:themeColor="text1"/>
          <w:spacing w:val="-2"/>
          <w:lang w:eastAsia="zh-CN"/>
        </w:rPr>
        <w:t>общаться, вынужденные в силу устойчивого или временного физического недостатка использовать для своего передвижения необходимые средства, приспособления и собак - проводников.</w:t>
      </w:r>
    </w:p>
    <w:p w14:paraId="572700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Контейнер</w:t>
      </w:r>
      <w:r w:rsidRPr="00675F08">
        <w:rPr>
          <w:rFonts w:cs="Times New Roman"/>
          <w:color w:val="000000" w:themeColor="text1"/>
          <w:lang w:eastAsia="zh-CN"/>
        </w:rPr>
        <w:t xml:space="preserve"> – стандартная емкость для сбора ТБО объемом 0,6-1,5 кубических метров.</w:t>
      </w:r>
    </w:p>
    <w:p w14:paraId="0E4860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Бункер-накопитель</w:t>
      </w:r>
      <w:r w:rsidRPr="00675F08">
        <w:rPr>
          <w:rFonts w:cs="Times New Roman"/>
          <w:color w:val="000000" w:themeColor="text1"/>
          <w:lang w:eastAsia="zh-CN"/>
        </w:rPr>
        <w:t xml:space="preserve"> – стандартная емкость для сбора КГМ объемом более 2 кубических метров.</w:t>
      </w:r>
    </w:p>
    <w:p w14:paraId="099A39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использования территории (КИТ)</w:t>
      </w:r>
      <w:r w:rsidRPr="00675F08">
        <w:rPr>
          <w:rFonts w:cs="Times New Roman"/>
          <w:color w:val="000000" w:themeColor="text1"/>
          <w:lang w:eastAsia="zh-CN"/>
        </w:rPr>
        <w:t xml:space="preserve">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 </w:t>
      </w:r>
    </w:p>
    <w:p w14:paraId="7C99EE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Озеленение</w:t>
      </w:r>
      <w:r w:rsidRPr="00675F08">
        <w:rPr>
          <w:rFonts w:cs="Times New Roman"/>
          <w:color w:val="000000" w:themeColor="text1"/>
          <w:lang w:eastAsia="zh-CN"/>
        </w:rPr>
        <w:t xml:space="preserve"> – территория с газонным покрытием (травяной покров, создаваемый посевом семян специально подобранных трав) и высаженными деревьями (лиственный посадочный материал возрастом от 10 лет диаметром ствола от 4 см на высоте 1 м от корневой системы) из расчета 1 дерево на 20 кв.м..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(георешетки).</w:t>
      </w:r>
    </w:p>
    <w:p w14:paraId="386CFC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Максимальный процент застройки в границах земельного участка</w:t>
      </w:r>
      <w:r w:rsidRPr="00675F08">
        <w:rPr>
          <w:rFonts w:cs="Times New Roman"/>
          <w:color w:val="000000" w:themeColor="text1"/>
          <w:lang w:eastAsia="zh-CN"/>
        </w:rPr>
        <w:t xml:space="preserve">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14:paraId="481B17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Минимальный процент озеленения земельного участка</w:t>
      </w:r>
      <w:r w:rsidRPr="00675F08">
        <w:rPr>
          <w:rFonts w:cs="Times New Roman"/>
          <w:color w:val="000000" w:themeColor="text1"/>
          <w:lang w:eastAsia="zh-CN"/>
        </w:rPr>
        <w:t xml:space="preserve"> – отношение площади озеленения (зеленых зон) ко всей площади земельного участка.</w:t>
      </w:r>
    </w:p>
    <w:p w14:paraId="52689DD8" w14:textId="77777777" w:rsidR="00AF3EFB" w:rsidRPr="00675F08" w:rsidRDefault="00AF3EFB" w:rsidP="00AF3EFB">
      <w:pPr>
        <w:widowControl w:val="0"/>
        <w:ind w:firstLine="709"/>
        <w:jc w:val="both"/>
        <w:rPr>
          <w:rFonts w:cs="Times New Roman"/>
          <w:color w:val="000000" w:themeColor="text1"/>
          <w:lang w:eastAsia="zh-CN"/>
        </w:rPr>
      </w:pPr>
    </w:p>
    <w:p w14:paraId="127C3852" w14:textId="77777777" w:rsidR="00AF3EFB" w:rsidRPr="00675F08" w:rsidRDefault="00AF3EFB" w:rsidP="00AF3EFB">
      <w:pPr>
        <w:widowControl w:val="0"/>
        <w:ind w:firstLine="709"/>
        <w:jc w:val="both"/>
        <w:rPr>
          <w:rFonts w:cs="Times New Roman"/>
          <w:b/>
          <w:color w:val="000000" w:themeColor="text1"/>
          <w:lang w:eastAsia="zh-CN"/>
        </w:rPr>
      </w:pPr>
    </w:p>
    <w:p w14:paraId="428954E4" w14:textId="77777777" w:rsidR="00AF3EFB" w:rsidRPr="00675F08" w:rsidRDefault="00AF3EFB" w:rsidP="00AF3EFB">
      <w:pPr>
        <w:pStyle w:val="3"/>
        <w:framePr w:wrap="around"/>
      </w:pPr>
      <w:bookmarkStart w:id="6" w:name="_Toc196475317"/>
      <w:r w:rsidRPr="00675F08">
        <w:t>Статья 2. Основания введения, назначение и состав Правил</w:t>
      </w:r>
      <w:bookmarkEnd w:id="6"/>
    </w:p>
    <w:p w14:paraId="298A8406" w14:textId="493BF283" w:rsidR="00AF3EFB" w:rsidRPr="00675F08" w:rsidRDefault="00AF3EFB" w:rsidP="00AF3EFB">
      <w:pPr>
        <w:widowControl w:val="0"/>
        <w:ind w:firstLine="709"/>
        <w:jc w:val="both"/>
        <w:rPr>
          <w:rFonts w:cs="Times New Roman"/>
          <w:color w:val="000000" w:themeColor="text1"/>
          <w:lang w:eastAsia="zh-CN"/>
        </w:rPr>
      </w:pPr>
      <w:r w:rsidRPr="00675F08">
        <w:rPr>
          <w:rFonts w:cs="Times New Roman"/>
          <w:lang w:eastAsia="zh-CN"/>
        </w:rPr>
        <w:t xml:space="preserve">1. 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w:t>
      </w:r>
      <w:r w:rsidR="007452E2">
        <w:rPr>
          <w:rFonts w:cs="Times New Roman"/>
          <w:lang w:eastAsia="zh-CN"/>
        </w:rPr>
        <w:t>Трудобеликовского</w:t>
      </w:r>
      <w:r w:rsidRPr="00675F08">
        <w:rPr>
          <w:rFonts w:cs="Times New Roman"/>
          <w:lang w:eastAsia="zh-CN"/>
        </w:rPr>
        <w:t xml:space="preserve"> сельского поселения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w:t>
      </w:r>
      <w:r w:rsidR="007452E2">
        <w:rPr>
          <w:rFonts w:cs="Times New Roman"/>
          <w:lang w:eastAsia="zh-CN"/>
        </w:rPr>
        <w:t>Трудобеликовского</w:t>
      </w:r>
      <w:r w:rsidRPr="00675F08">
        <w:rPr>
          <w:rFonts w:cs="Times New Roman"/>
          <w:lang w:eastAsia="zh-CN"/>
        </w:rPr>
        <w:t xml:space="preserve"> сельского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w:t>
      </w:r>
      <w:r w:rsidRPr="00675F08">
        <w:rPr>
          <w:rFonts w:cs="Times New Roman"/>
          <w:color w:val="000000" w:themeColor="text1"/>
          <w:lang w:eastAsia="zh-CN"/>
        </w:rPr>
        <w:t>;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41F7A1D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Правила землепользования и застройки разрабатываются в целях:</w:t>
      </w:r>
    </w:p>
    <w:p w14:paraId="540774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3D1D12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создания условий для планировки территорий муниципальных образований;</w:t>
      </w:r>
    </w:p>
    <w:p w14:paraId="1F5686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56FDB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3F35C7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Правила землепользования и застройки включают в себя:</w:t>
      </w:r>
    </w:p>
    <w:p w14:paraId="0D2E47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порядок их применения и внесения изменений в указанные правила;</w:t>
      </w:r>
    </w:p>
    <w:p w14:paraId="436E58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карту градостроительного зонирования;</w:t>
      </w:r>
    </w:p>
    <w:p w14:paraId="7B4612B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градостроительные регламенты.</w:t>
      </w:r>
    </w:p>
    <w:p w14:paraId="4A481B9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Порядок применения правил землепользования и застройки и внесения в них изменений включает в себя положения:</w:t>
      </w:r>
    </w:p>
    <w:p w14:paraId="4B5763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 регулировании землепользования и застройки органами местного самоуправления;</w:t>
      </w:r>
    </w:p>
    <w:p w14:paraId="728FD6D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13321E0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 подготовке документации по планировке территории органами местного самоуправления;</w:t>
      </w:r>
    </w:p>
    <w:p w14:paraId="04B681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 проведении публичных слушаний по вопросам землепользования и застройки;</w:t>
      </w:r>
    </w:p>
    <w:p w14:paraId="68A25D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 внесении изменений в правила землепользования и застройки;</w:t>
      </w:r>
    </w:p>
    <w:p w14:paraId="37F638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 регулировании иных вопросов землепользования и застройки.</w:t>
      </w:r>
    </w:p>
    <w:p w14:paraId="7BE25F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установленных Земельным кодексом Российской Федерации и другими федеральными законами случаях могут пересекать границы территориальных зон.</w:t>
      </w:r>
    </w:p>
    <w:p w14:paraId="36885B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карте градостроительного зонирования в обязательном порядке отображаются границы населенных пунктов, входящих в состав поселения, муниципального округа,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14:paraId="283B5A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предусматривающих осуществление деятельности по комплексному и устойчивому развитию территории.</w:t>
      </w:r>
    </w:p>
    <w:p w14:paraId="081764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046A2B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виды разрешенного использования земельных участков и объектов капитального строительства;</w:t>
      </w:r>
    </w:p>
    <w:p w14:paraId="781E0B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3A137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требования к архитектурно-градостроительному облику объектов капитального строительства;</w:t>
      </w:r>
    </w:p>
    <w:p w14:paraId="4AD4CF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6138E62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w:t>
      </w:r>
      <w:r w:rsidRPr="00675F08">
        <w:rPr>
          <w:rFonts w:cs="Times New Roman"/>
          <w:color w:val="000000" w:themeColor="text1"/>
          <w:lang w:eastAsia="zh-CN"/>
        </w:rPr>
        <w:lastRenderedPageBreak/>
        <w:t>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14:paraId="5EE31F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w:t>
      </w:r>
      <w:r w:rsidRPr="00675F08">
        <w:rPr>
          <w:rFonts w:cs="Times New Roman"/>
          <w:color w:val="000000" w:themeColor="text1"/>
        </w:rPr>
        <w:t xml:space="preserve"> </w:t>
      </w:r>
      <w:r w:rsidRPr="00675F08">
        <w:rPr>
          <w:rFonts w:cs="Times New Roman"/>
          <w:color w:val="000000" w:themeColor="text1"/>
          <w:lang w:eastAsia="zh-CN"/>
        </w:rPr>
        <w:t>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4A3FDC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Требования к архитектурно-градостроительному облику объекта капитального строительства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устанавливаются Правительством Российской Федерации, если иное не предусмотрено настоящим Кодексом.</w:t>
      </w:r>
    </w:p>
    <w:p w14:paraId="0EFA92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Красноармейский район по вопросам регулирования землепользования и застройки. Указанные акты применяются в части, не противоречащей настоящим Правилам.</w:t>
      </w:r>
    </w:p>
    <w:p w14:paraId="3DC6E8B2" w14:textId="0A208A6C"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Настоящие Правила обязательны для исполнения всеми расположенными на территории муниципального образования </w:t>
      </w:r>
      <w:r w:rsidR="007452E2">
        <w:rPr>
          <w:rFonts w:cs="Times New Roman"/>
          <w:color w:val="000000" w:themeColor="text1"/>
          <w:lang w:eastAsia="zh-CN"/>
        </w:rPr>
        <w:t>Трудобеликовского</w:t>
      </w:r>
      <w:r w:rsidRPr="00675F08">
        <w:rPr>
          <w:rFonts w:cs="Times New Roman"/>
          <w:color w:val="000000" w:themeColor="text1"/>
          <w:lang w:eastAsia="zh-CN"/>
        </w:rPr>
        <w:t xml:space="preserve"> сельского поселения юридическими и физическими лицами, осуществляющими и контролирующими градостроительную деятельность на территории муниципального образования </w:t>
      </w:r>
      <w:r w:rsidR="007452E2">
        <w:rPr>
          <w:rFonts w:cs="Times New Roman"/>
          <w:color w:val="000000" w:themeColor="text1"/>
          <w:lang w:eastAsia="zh-CN"/>
        </w:rPr>
        <w:t>Трудобеликовского</w:t>
      </w:r>
      <w:r w:rsidRPr="00675F08">
        <w:rPr>
          <w:rFonts w:cs="Times New Roman"/>
          <w:color w:val="000000" w:themeColor="text1"/>
          <w:lang w:eastAsia="zh-CN"/>
        </w:rPr>
        <w:t xml:space="preserve"> сельского поселения.</w:t>
      </w:r>
    </w:p>
    <w:p w14:paraId="12D9C3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в границах зон с особыми условиями использования территорий, не может превышать шесть месяцев.</w:t>
      </w:r>
    </w:p>
    <w:p w14:paraId="472A8FAD" w14:textId="77777777" w:rsidR="00AF3EFB" w:rsidRPr="00675F08" w:rsidRDefault="00AF3EFB" w:rsidP="00AF3EFB">
      <w:pPr>
        <w:widowControl w:val="0"/>
        <w:ind w:firstLine="709"/>
        <w:jc w:val="both"/>
        <w:rPr>
          <w:rFonts w:cs="Times New Roman"/>
          <w:b/>
          <w:color w:val="000000" w:themeColor="text1"/>
          <w:lang w:eastAsia="zh-CN"/>
        </w:rPr>
      </w:pPr>
    </w:p>
    <w:p w14:paraId="46D6B557" w14:textId="77777777" w:rsidR="00AF3EFB" w:rsidRPr="00675F08" w:rsidRDefault="00AF3EFB" w:rsidP="00AF3EFB">
      <w:pPr>
        <w:pStyle w:val="3"/>
        <w:framePr w:wrap="around"/>
      </w:pPr>
      <w:bookmarkStart w:id="7" w:name="_Toc196475318"/>
      <w:r w:rsidRPr="00675F08">
        <w:t>Статья 3. Открытость и доступность информации о землепользовании и застройке</w:t>
      </w:r>
      <w:bookmarkEnd w:id="7"/>
    </w:p>
    <w:p w14:paraId="35F7AE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79DF4A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Администрация муниципального образования Красноармейский район обеспечивает возможность ознакомления с настоящими Правилами всем желающим путем:</w:t>
      </w:r>
    </w:p>
    <w:p w14:paraId="063630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опубликования (обнародования) Правил;</w:t>
      </w:r>
    </w:p>
    <w:p w14:paraId="67E6EC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помещения Правил на официальном сайте в сети Интернет;</w:t>
      </w:r>
    </w:p>
    <w:p w14:paraId="20FDB4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создания условий для ознакомления с настоящими Правилами в полном комплекте </w:t>
      </w:r>
      <w:r w:rsidRPr="00675F08">
        <w:rPr>
          <w:rFonts w:cs="Times New Roman"/>
          <w:color w:val="000000" w:themeColor="text1"/>
          <w:lang w:eastAsia="zh-CN"/>
        </w:rPr>
        <w:lastRenderedPageBreak/>
        <w:t>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муниципального образования Красноармейский район.</w:t>
      </w:r>
    </w:p>
    <w:p w14:paraId="3FF375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Администрация муниципального образования Красноармейский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79E62BB5" w14:textId="77777777" w:rsidR="00AF3EFB" w:rsidRPr="00675F08" w:rsidRDefault="00AF3EFB" w:rsidP="00AF3EFB">
      <w:pPr>
        <w:widowControl w:val="0"/>
        <w:ind w:firstLine="709"/>
        <w:jc w:val="both"/>
        <w:rPr>
          <w:rFonts w:cs="Times New Roman"/>
          <w:color w:val="000000" w:themeColor="text1"/>
          <w:lang w:eastAsia="zh-CN"/>
        </w:rPr>
      </w:pPr>
    </w:p>
    <w:p w14:paraId="0E27AA94" w14:textId="77777777" w:rsidR="00AF3EFB" w:rsidRPr="00675F08" w:rsidRDefault="00AF3EFB" w:rsidP="00AF3EFB">
      <w:pPr>
        <w:pStyle w:val="20"/>
        <w:rPr>
          <w:rFonts w:cs="Times New Roman"/>
        </w:rPr>
      </w:pPr>
      <w:bookmarkStart w:id="8" w:name="_Toc196475319"/>
      <w:r w:rsidRPr="00675F08">
        <w:rPr>
          <w:rFonts w:cs="Times New Roman"/>
        </w:rPr>
        <w:t>Раздел 2. Права использования недвижимости, возникшие до вступления в силу Правил</w:t>
      </w:r>
      <w:bookmarkEnd w:id="8"/>
    </w:p>
    <w:p w14:paraId="22C7B1EE" w14:textId="77777777" w:rsidR="00AF3EFB" w:rsidRPr="00675F08" w:rsidRDefault="00AF3EFB" w:rsidP="00AF3EFB">
      <w:pPr>
        <w:widowControl w:val="0"/>
        <w:ind w:firstLine="709"/>
        <w:jc w:val="both"/>
        <w:rPr>
          <w:rFonts w:cs="Times New Roman"/>
          <w:color w:val="000000" w:themeColor="text1"/>
          <w:lang w:eastAsia="zh-CN"/>
        </w:rPr>
      </w:pPr>
    </w:p>
    <w:p w14:paraId="6201B9D8" w14:textId="77777777" w:rsidR="00AF3EFB" w:rsidRPr="00675F08" w:rsidRDefault="00AF3EFB" w:rsidP="00AF3EFB">
      <w:pPr>
        <w:pStyle w:val="3"/>
        <w:framePr w:wrap="around"/>
      </w:pPr>
      <w:bookmarkStart w:id="9" w:name="_Toc196475320"/>
      <w:r w:rsidRPr="00675F08">
        <w:t>Статья 4. Общие положения, относящиеся к ранее возникшим правам</w:t>
      </w:r>
      <w:bookmarkEnd w:id="9"/>
    </w:p>
    <w:p w14:paraId="7743911F" w14:textId="2C10FDC4"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Принятые до введения в действие настоящих Правил нормативные правовые акты в отношении территории муниципального образования Красноармейский район, </w:t>
      </w:r>
      <w:r w:rsidR="007452E2">
        <w:rPr>
          <w:rFonts w:cs="Times New Roman"/>
          <w:color w:val="000000" w:themeColor="text1"/>
          <w:lang w:eastAsia="zh-CN"/>
        </w:rPr>
        <w:t>Трудобеликовского</w:t>
      </w:r>
      <w:r w:rsidRPr="00675F08">
        <w:rPr>
          <w:rFonts w:cs="Times New Roman"/>
          <w:color w:val="000000" w:themeColor="text1"/>
          <w:lang w:eastAsia="zh-CN"/>
        </w:rPr>
        <w:t xml:space="preserve"> сельского поселение по вопросам землепользования и застройки применяются в части, не противоречащей настоящим Правилам.</w:t>
      </w:r>
    </w:p>
    <w:p w14:paraId="762343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41E36A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4C7ED7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имеют вид, виды использования, которые не предусмотрены как разрешенные для соответствующих территориальных зон (часть III настоящих Правил);</w:t>
      </w:r>
    </w:p>
    <w:p w14:paraId="391057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w:t>
      </w:r>
    </w:p>
    <w:p w14:paraId="42F7825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w:t>
      </w:r>
    </w:p>
    <w:p w14:paraId="2C4EFE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федеральным законодательством.</w:t>
      </w:r>
    </w:p>
    <w:p w14:paraId="6D993E7F" w14:textId="77777777" w:rsidR="00AF3EFB" w:rsidRPr="00675F08" w:rsidRDefault="00AF3EFB" w:rsidP="00AF3EFB">
      <w:pPr>
        <w:widowControl w:val="0"/>
        <w:ind w:firstLine="709"/>
        <w:jc w:val="both"/>
        <w:rPr>
          <w:rFonts w:cs="Times New Roman"/>
          <w:color w:val="000000" w:themeColor="text1"/>
          <w:lang w:eastAsia="zh-CN"/>
        </w:rPr>
      </w:pPr>
    </w:p>
    <w:p w14:paraId="2AFF8161" w14:textId="77777777" w:rsidR="00AF3EFB" w:rsidRPr="00675F08" w:rsidRDefault="00AF3EFB" w:rsidP="00AF3EFB">
      <w:pPr>
        <w:pStyle w:val="3"/>
        <w:framePr w:wrap="around"/>
      </w:pPr>
      <w:bookmarkStart w:id="10" w:name="_Toc196475321"/>
      <w:r w:rsidRPr="00675F08">
        <w:t>Статья 5. Использование и строительные изменения объектов недвижимости, несоответствующих Правилам</w:t>
      </w:r>
      <w:bookmarkEnd w:id="10"/>
    </w:p>
    <w:p w14:paraId="271327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Объекты недвижимости, предусмотренные статьей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p>
    <w:p w14:paraId="24EABA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Исключение составляют те несоответствующие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w:t>
      </w:r>
      <w:r w:rsidRPr="00675F08">
        <w:rPr>
          <w:rFonts w:cs="Times New Roman"/>
          <w:color w:val="000000" w:themeColor="text1"/>
          <w:lang w:eastAsia="zh-CN"/>
        </w:rPr>
        <w:lastRenderedPageBreak/>
        <w:t>использования данных объектов.</w:t>
      </w:r>
    </w:p>
    <w:p w14:paraId="5C0E9C0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37839A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14:paraId="4EC317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2D6849D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Несоответствующий вид использования недвижимости не может быть заменен на иной несоответствующий вид использования.</w:t>
      </w:r>
    </w:p>
    <w:p w14:paraId="14E55828" w14:textId="77777777" w:rsidR="00AF3EFB" w:rsidRPr="00675F08" w:rsidRDefault="00AF3EFB" w:rsidP="00AF3EFB">
      <w:pPr>
        <w:widowControl w:val="0"/>
        <w:ind w:firstLine="709"/>
        <w:jc w:val="both"/>
        <w:rPr>
          <w:rFonts w:cs="Times New Roman"/>
          <w:b/>
          <w:color w:val="000000" w:themeColor="text1"/>
          <w:lang w:eastAsia="zh-CN"/>
        </w:rPr>
      </w:pPr>
    </w:p>
    <w:p w14:paraId="3D73BFF6" w14:textId="77777777" w:rsidR="00AF3EFB" w:rsidRPr="00675F08" w:rsidRDefault="00AF3EFB" w:rsidP="00AF3EFB">
      <w:pPr>
        <w:pStyle w:val="20"/>
        <w:rPr>
          <w:rFonts w:cs="Times New Roman"/>
        </w:rPr>
      </w:pPr>
      <w:bookmarkStart w:id="11" w:name="_Toc196475322"/>
      <w:r w:rsidRPr="00675F08">
        <w:rPr>
          <w:rFonts w:cs="Times New Roman"/>
        </w:rPr>
        <w:t>Раздел 3. Участники отношений, возникающих по поводу землепользования и застройки</w:t>
      </w:r>
      <w:bookmarkEnd w:id="11"/>
    </w:p>
    <w:p w14:paraId="1C981A82" w14:textId="77777777" w:rsidR="00AF3EFB" w:rsidRPr="00675F08" w:rsidRDefault="00AF3EFB" w:rsidP="00AF3EFB">
      <w:pPr>
        <w:widowControl w:val="0"/>
        <w:ind w:firstLine="709"/>
        <w:jc w:val="both"/>
        <w:rPr>
          <w:rFonts w:cs="Times New Roman"/>
          <w:b/>
          <w:color w:val="000000" w:themeColor="text1"/>
          <w:lang w:eastAsia="zh-CN"/>
        </w:rPr>
      </w:pPr>
    </w:p>
    <w:p w14:paraId="123DB469" w14:textId="77777777" w:rsidR="00AF3EFB" w:rsidRPr="00675F08" w:rsidRDefault="00AF3EFB" w:rsidP="00AF3EFB">
      <w:pPr>
        <w:pStyle w:val="3"/>
        <w:framePr w:wrap="around"/>
      </w:pPr>
      <w:bookmarkStart w:id="12" w:name="_Toc196475323"/>
      <w:r w:rsidRPr="00675F08">
        <w:t>Статья 6. Общие положения о лицах, осуществляющих землепользование и застройку, и их действиях</w:t>
      </w:r>
      <w:bookmarkEnd w:id="12"/>
    </w:p>
    <w:p w14:paraId="643EE9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Красноармейский район регулируют действия физических и юридических лиц, которые:</w:t>
      </w:r>
    </w:p>
    <w:p w14:paraId="5C7F67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участвуют в торгах (конкурсах, аукционах), подготавливаемых и проводимых администрацией муниципального образования Красноармейский район по предоставлению прав собственности или аренды на земельные участки, сформированные из состава государственных, муниципальных земель, в целях нового строительства;</w:t>
      </w:r>
    </w:p>
    <w:p w14:paraId="1EB064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обращаются в администрацию муниципального образования Красноармейский район с заявлением о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w:t>
      </w:r>
    </w:p>
    <w:p w14:paraId="700A2F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владея земельными участками,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14:paraId="51D4A80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w:t>
      </w:r>
    </w:p>
    <w:p w14:paraId="663F62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осуществляют иные действия в области землепользования и застройки.</w:t>
      </w:r>
    </w:p>
    <w:p w14:paraId="28B36E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К указанным в части 1 настоящей статьи иным действиям в области </w:t>
      </w:r>
      <w:r w:rsidRPr="00675F08">
        <w:rPr>
          <w:rFonts w:cs="Times New Roman"/>
          <w:color w:val="000000" w:themeColor="text1"/>
          <w:lang w:eastAsia="zh-CN"/>
        </w:rPr>
        <w:lastRenderedPageBreak/>
        <w:t>землепользования и застройки могут быть отнесены, в частности:</w:t>
      </w:r>
    </w:p>
    <w:p w14:paraId="06AF34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аренды;</w:t>
      </w:r>
    </w:p>
    <w:p w14:paraId="0A780D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иные действия, связанные с подготовкой и реализацией общественных или частных планов по землепользованию и застройке.</w:t>
      </w:r>
    </w:p>
    <w:p w14:paraId="3AB658A6" w14:textId="77777777" w:rsidR="00AF3EFB" w:rsidRPr="00675F08" w:rsidRDefault="00AF3EFB" w:rsidP="00AF3EFB">
      <w:pPr>
        <w:widowControl w:val="0"/>
        <w:jc w:val="both"/>
        <w:rPr>
          <w:rFonts w:cs="Times New Roman"/>
          <w:color w:val="000000" w:themeColor="text1"/>
          <w:lang w:eastAsia="zh-CN"/>
        </w:rPr>
      </w:pPr>
    </w:p>
    <w:p w14:paraId="0073B6B8" w14:textId="77777777" w:rsidR="00AF3EFB" w:rsidRPr="00675F08" w:rsidRDefault="00AF3EFB" w:rsidP="00AF3EFB">
      <w:pPr>
        <w:pStyle w:val="3"/>
        <w:framePr w:wrap="around"/>
      </w:pPr>
      <w:bookmarkStart w:id="13" w:name="_Toc196475324"/>
      <w:r w:rsidRPr="00675F08">
        <w:t>Статья 7. Комиссия по землепользованию и застройке</w:t>
      </w:r>
      <w:bookmarkEnd w:id="13"/>
    </w:p>
    <w:p w14:paraId="72355F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0492F84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154AC6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 полномочиям Комиссии относится:</w:t>
      </w:r>
    </w:p>
    <w:p w14:paraId="70A39F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рассмотрение предложений о внесении изменений в настоящие Правила;</w:t>
      </w:r>
    </w:p>
    <w:p w14:paraId="502AB1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заключения о внесении изменения в настоящие Правила;</w:t>
      </w:r>
    </w:p>
    <w:p w14:paraId="10F086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организация и проведение публичных слушаний по обсуждению проекта генерального плана поселения, Правил, проектов планировки;</w:t>
      </w:r>
    </w:p>
    <w:p w14:paraId="7667D8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w:t>
      </w:r>
    </w:p>
    <w:p w14:paraId="08E770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31E0E9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1C766D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иные полномочия, отнесенные к компетенции комиссии муниципальными правовыми актами.</w:t>
      </w:r>
    </w:p>
    <w:p w14:paraId="065E8B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и порядок деятельности комиссии утверждаются правовым актом администрации муниципального образования Красноармейский район.</w:t>
      </w:r>
    </w:p>
    <w:p w14:paraId="7422C1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14:paraId="745A93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рассматриваемых на заседании.</w:t>
      </w:r>
    </w:p>
    <w:p w14:paraId="51DC44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Протоколы заседаний Комиссии являются открытыми для всех заинтересованных лиц, которые могут получать копии протоколов.</w:t>
      </w:r>
    </w:p>
    <w:p w14:paraId="0A36CB00" w14:textId="77777777" w:rsidR="00AF3EFB" w:rsidRPr="00675F08" w:rsidRDefault="00AF3EFB" w:rsidP="00AF3EFB">
      <w:pPr>
        <w:widowControl w:val="0"/>
        <w:ind w:firstLine="709"/>
        <w:rPr>
          <w:rFonts w:cs="Times New Roman"/>
          <w:color w:val="000000" w:themeColor="text1"/>
          <w:lang w:eastAsia="zh-CN"/>
        </w:rPr>
      </w:pPr>
    </w:p>
    <w:p w14:paraId="7316691B" w14:textId="77777777" w:rsidR="00AF3EFB" w:rsidRPr="00675F08" w:rsidRDefault="00AF3EFB" w:rsidP="00AF3EFB">
      <w:pPr>
        <w:pStyle w:val="20"/>
        <w:rPr>
          <w:rFonts w:cs="Times New Roman"/>
        </w:rPr>
      </w:pPr>
      <w:bookmarkStart w:id="14" w:name="_Toc196475325"/>
      <w:r w:rsidRPr="00675F08">
        <w:rPr>
          <w:rFonts w:cs="Times New Roman"/>
        </w:rPr>
        <w:lastRenderedPageBreak/>
        <w:t>Раздел 4. Предоставление прав на земельные участки</w:t>
      </w:r>
      <w:bookmarkEnd w:id="14"/>
    </w:p>
    <w:p w14:paraId="3DCB3429" w14:textId="77777777" w:rsidR="00AF3EFB" w:rsidRPr="00675F08" w:rsidRDefault="00AF3EFB" w:rsidP="00AF3EFB">
      <w:pPr>
        <w:widowControl w:val="0"/>
        <w:ind w:firstLine="709"/>
        <w:jc w:val="both"/>
        <w:rPr>
          <w:rFonts w:cs="Times New Roman"/>
          <w:b/>
          <w:color w:val="000000" w:themeColor="text1"/>
          <w:lang w:eastAsia="zh-CN"/>
        </w:rPr>
      </w:pPr>
    </w:p>
    <w:p w14:paraId="379CCC68" w14:textId="77777777" w:rsidR="00AF3EFB" w:rsidRPr="00675F08" w:rsidRDefault="00AF3EFB" w:rsidP="00AF3EFB">
      <w:pPr>
        <w:pStyle w:val="3"/>
        <w:framePr w:wrap="around"/>
      </w:pPr>
      <w:bookmarkStart w:id="15" w:name="_Toc196475326"/>
      <w:r w:rsidRPr="00675F08">
        <w:t>Статья 8. Общие положения предоставления прав на земельные участки</w:t>
      </w:r>
      <w:bookmarkEnd w:id="15"/>
    </w:p>
    <w:p w14:paraId="155A7E83" w14:textId="2484F6F9"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До разграничения государственной собственности на землю предоставление земельных участков, находящихся в государственной или муниципальной собственности, на территории муниципального образования </w:t>
      </w:r>
      <w:r w:rsidR="007452E2">
        <w:rPr>
          <w:rFonts w:cs="Times New Roman"/>
          <w:color w:val="000000" w:themeColor="text1"/>
          <w:lang w:eastAsia="zh-CN"/>
        </w:rPr>
        <w:t>Трудобеликовского</w:t>
      </w:r>
      <w:r w:rsidRPr="00675F08">
        <w:rPr>
          <w:rFonts w:cs="Times New Roman"/>
          <w:color w:val="000000" w:themeColor="text1"/>
          <w:lang w:eastAsia="zh-CN"/>
        </w:rPr>
        <w:t xml:space="preserve"> сельского поселения осуществляется администрацией муниципального образования Красноармейский район в соответствии с нормативными правовыми актами Российской Федерации, субъекта Российской Федерации, Уставом и нормативными правовыми актами муниципального образования муниципального образования Красноармейский район.</w:t>
      </w:r>
    </w:p>
    <w:p w14:paraId="4BB41B1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Земельные участки, находящиеся в государственной или муниципальной собственности, предоставляются на основании:</w:t>
      </w:r>
    </w:p>
    <w:p w14:paraId="577F2C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44E85A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договора купли-продажи в случае предоставления земельного участка в собственность за плату;</w:t>
      </w:r>
    </w:p>
    <w:p w14:paraId="20DA0AE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договора аренды в случае предоставления земельного участка в аренду;</w:t>
      </w:r>
    </w:p>
    <w:p w14:paraId="67E23E9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договора безвозмездного пользования в случае предоставления земельного участка в безвозмездное пользование.</w:t>
      </w:r>
    </w:p>
    <w:p w14:paraId="6D877F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023C7C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проект межевания территории, утвержденный в соответствии с Градостроительным кодексом Российской Федерации;</w:t>
      </w:r>
    </w:p>
    <w:p w14:paraId="6590A4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проектная документация лесных участков;</w:t>
      </w:r>
    </w:p>
    <w:p w14:paraId="791201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РФ.</w:t>
      </w:r>
    </w:p>
    <w:p w14:paraId="42E324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1F0A507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Исключительно в соответствии с утвержденным проектом межевания территории осуществляется образование земельных участков:</w:t>
      </w:r>
    </w:p>
    <w:p w14:paraId="69BD83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из земельного участка, предоставленного для комплексного освоения территории;</w:t>
      </w:r>
    </w:p>
    <w:p w14:paraId="2664EE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из земельного участка, предоставленного садоводческому или огородническому некоммерческому товариществу;</w:t>
      </w:r>
    </w:p>
    <w:p w14:paraId="091631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границах территории, в отношении которой в соответствии с законодательством о градостроительной деятельности заключен договор о ее развитии;</w:t>
      </w:r>
    </w:p>
    <w:p w14:paraId="336855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 границах элемента планировочной структуры, застроенного многоквартирными домами;</w:t>
      </w:r>
    </w:p>
    <w:p w14:paraId="449F094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строительства, реконструкции линейных объектов федерального, регионального или местного значения.</w:t>
      </w:r>
    </w:p>
    <w:p w14:paraId="2434C4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РФ, а также случаев проведения аукционов по продаже таких земельных участков в соответствии со статьей 39.18 Земельного кодекса РФ.</w:t>
      </w:r>
    </w:p>
    <w:p w14:paraId="175915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7.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8 настоящей статьи.</w:t>
      </w:r>
    </w:p>
    <w:p w14:paraId="4FAA0C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Без проведения торгов осуществляется продажа:</w:t>
      </w:r>
    </w:p>
    <w:p w14:paraId="49A1B1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земельных участков, образованных из земельного участка, предоставленного в аренду для комплексного освоения территории (за исключением земельных участков, образованных из земельного участка, предоставленного юридическому лицу, заключившему договор о комплексном освоении территории в целях строительства жилья экономического класса, в аренду для комплексного освоения территории в целях строительства такого жилья), лицу, с которым в соответствии с Градостроительным кодексом Российской Федерации заключен договор о комплексном освоении территории, если иное не предусмотрено </w:t>
      </w:r>
      <w:hyperlink w:anchor="sub_39322" w:history="1">
        <w:r w:rsidRPr="00675F08">
          <w:rPr>
            <w:rFonts w:cs="Times New Roman"/>
            <w:color w:val="000000" w:themeColor="text1"/>
            <w:lang w:eastAsia="zh-CN"/>
          </w:rPr>
          <w:t>подпунктами 2</w:t>
        </w:r>
      </w:hyperlink>
      <w:r w:rsidRPr="00675F08">
        <w:rPr>
          <w:rFonts w:cs="Times New Roman"/>
          <w:color w:val="000000" w:themeColor="text1"/>
          <w:lang w:eastAsia="zh-CN"/>
        </w:rPr>
        <w:t xml:space="preserve"> и </w:t>
      </w:r>
      <w:hyperlink w:anchor="sub_39324" w:history="1">
        <w:r w:rsidRPr="00675F08">
          <w:rPr>
            <w:rFonts w:cs="Times New Roman"/>
            <w:color w:val="000000" w:themeColor="text1"/>
            <w:lang w:eastAsia="zh-CN"/>
          </w:rPr>
          <w:t>4</w:t>
        </w:r>
      </w:hyperlink>
      <w:r w:rsidRPr="00675F08">
        <w:rPr>
          <w:rFonts w:cs="Times New Roman"/>
          <w:color w:val="000000" w:themeColor="text1"/>
          <w:lang w:eastAsia="zh-CN"/>
        </w:rPr>
        <w:t xml:space="preserve"> настоящего пункта;</w:t>
      </w:r>
    </w:p>
    <w:p w14:paraId="5B31B9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w:t>
      </w:r>
      <w:hyperlink r:id="rId19"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24 июля 2008 года № 161-ФЗ "О содействии развитию жилищного строительства";</w:t>
      </w:r>
    </w:p>
    <w:p w14:paraId="1DA8A554" w14:textId="77777777" w:rsidR="00AF3EFB" w:rsidRPr="00675F08" w:rsidRDefault="00AF3EFB" w:rsidP="00AF3EFB">
      <w:pPr>
        <w:widowControl w:val="0"/>
        <w:ind w:firstLine="709"/>
        <w:jc w:val="both"/>
        <w:rPr>
          <w:rFonts w:cs="Times New Roman"/>
          <w:color w:val="000000" w:themeColor="text1"/>
          <w:lang w:eastAsia="zh-CN"/>
        </w:rPr>
      </w:pPr>
      <w:bookmarkStart w:id="16" w:name="sub_39322"/>
      <w:r w:rsidRPr="00675F08">
        <w:rPr>
          <w:rFonts w:cs="Times New Roman"/>
          <w:color w:val="000000" w:themeColor="text1"/>
          <w:lang w:eastAsia="zh-CN"/>
        </w:rPr>
        <w:t>2) земельных участков, образованных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этой некоммерческой организации или, если это предусмотрено решением общего собрания членов этой некоммерческой организации, этой некоммерческой организации;</w:t>
      </w:r>
    </w:p>
    <w:bookmarkEnd w:id="16"/>
    <w:p w14:paraId="69DB3D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1AC37054" w14:textId="77777777" w:rsidR="00AF3EFB" w:rsidRPr="00675F08" w:rsidRDefault="00AF3EFB" w:rsidP="00AF3EFB">
      <w:pPr>
        <w:widowControl w:val="0"/>
        <w:ind w:firstLine="709"/>
        <w:jc w:val="both"/>
        <w:rPr>
          <w:rFonts w:cs="Times New Roman"/>
          <w:color w:val="000000" w:themeColor="text1"/>
          <w:lang w:eastAsia="zh-CN"/>
        </w:rPr>
      </w:pPr>
      <w:bookmarkStart w:id="17" w:name="sub_39324"/>
      <w:r w:rsidRPr="00675F08">
        <w:rPr>
          <w:rFonts w:cs="Times New Roman"/>
          <w:color w:val="000000" w:themeColor="text1"/>
          <w:lang w:eastAsia="zh-CN"/>
        </w:rPr>
        <w:t>4) земельных участков, образованных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и относящегося к имуществу общего пользования, этой некоммерческой организации;</w:t>
      </w:r>
    </w:p>
    <w:p w14:paraId="56B8F93E" w14:textId="77777777" w:rsidR="00AF3EFB" w:rsidRPr="00675F08" w:rsidRDefault="00AF3EFB" w:rsidP="00AF3EFB">
      <w:pPr>
        <w:widowControl w:val="0"/>
        <w:ind w:firstLine="709"/>
        <w:jc w:val="both"/>
        <w:rPr>
          <w:rFonts w:cs="Times New Roman"/>
          <w:color w:val="000000" w:themeColor="text1"/>
          <w:lang w:eastAsia="zh-CN"/>
        </w:rPr>
      </w:pPr>
      <w:bookmarkStart w:id="18" w:name="sub_39326"/>
      <w:bookmarkEnd w:id="17"/>
      <w:r w:rsidRPr="00675F08">
        <w:rPr>
          <w:rFonts w:cs="Times New Roman"/>
          <w:color w:val="000000" w:themeColor="text1"/>
          <w:lang w:eastAsia="zh-CN"/>
        </w:rPr>
        <w:t xml:space="preserve">5) земельных участков, на которых расположены здания, сооружения, собственникам таких зданий, сооружений либо помещений в них в случаях, предусмотренных </w:t>
      </w:r>
      <w:hyperlink w:anchor="sub_3920" w:history="1">
        <w:r w:rsidRPr="00675F08">
          <w:rPr>
            <w:rFonts w:cs="Times New Roman"/>
            <w:color w:val="000000" w:themeColor="text1"/>
            <w:lang w:eastAsia="zh-CN"/>
          </w:rPr>
          <w:t>статьей 39.20</w:t>
        </w:r>
      </w:hyperlink>
      <w:r w:rsidRPr="00675F08">
        <w:rPr>
          <w:rFonts w:cs="Times New Roman"/>
          <w:color w:val="000000" w:themeColor="text1"/>
          <w:lang w:eastAsia="zh-CN"/>
        </w:rPr>
        <w:t xml:space="preserve"> Земельного Кодекса РФ;</w:t>
      </w:r>
    </w:p>
    <w:p w14:paraId="113E983E" w14:textId="77777777" w:rsidR="00AF3EFB" w:rsidRPr="00675F08" w:rsidRDefault="00AF3EFB" w:rsidP="00AF3EFB">
      <w:pPr>
        <w:widowControl w:val="0"/>
        <w:ind w:firstLine="709"/>
        <w:jc w:val="both"/>
        <w:rPr>
          <w:rFonts w:cs="Times New Roman"/>
          <w:color w:val="000000" w:themeColor="text1"/>
          <w:lang w:eastAsia="zh-CN"/>
        </w:rPr>
      </w:pPr>
      <w:bookmarkStart w:id="19" w:name="sub_39327"/>
      <w:bookmarkEnd w:id="18"/>
      <w:r w:rsidRPr="00675F08">
        <w:rPr>
          <w:rFonts w:cs="Times New Roman"/>
          <w:color w:val="000000" w:themeColor="text1"/>
          <w:lang w:eastAsia="zh-CN"/>
        </w:rPr>
        <w:t xml:space="preserve">7) земельных участков, находящихся в постоянном (бессрочном) пользовании юридических лиц, указанным юридическим лицам, за исключением лиц, указанных в </w:t>
      </w:r>
      <w:hyperlink w:anchor="sub_3992" w:history="1">
        <w:r w:rsidRPr="00675F08">
          <w:rPr>
            <w:rFonts w:cs="Times New Roman"/>
            <w:color w:val="000000" w:themeColor="text1"/>
            <w:lang w:eastAsia="zh-CN"/>
          </w:rPr>
          <w:t>пункте 2 статьи 39.9</w:t>
        </w:r>
      </w:hyperlink>
      <w:r w:rsidRPr="00675F08">
        <w:rPr>
          <w:rFonts w:cs="Times New Roman"/>
          <w:color w:val="000000" w:themeColor="text1"/>
          <w:lang w:eastAsia="zh-CN"/>
        </w:rPr>
        <w:t xml:space="preserve"> Земельного Кодекса РФ;</w:t>
      </w:r>
    </w:p>
    <w:p w14:paraId="29633866" w14:textId="77777777" w:rsidR="00AF3EFB" w:rsidRPr="00675F08" w:rsidRDefault="00AF3EFB" w:rsidP="00AF3EFB">
      <w:pPr>
        <w:widowControl w:val="0"/>
        <w:ind w:firstLine="709"/>
        <w:jc w:val="both"/>
        <w:rPr>
          <w:rFonts w:cs="Times New Roman"/>
          <w:color w:val="000000" w:themeColor="text1"/>
          <w:lang w:eastAsia="zh-CN"/>
        </w:rPr>
      </w:pPr>
      <w:bookmarkStart w:id="20" w:name="sub_39328"/>
      <w:bookmarkEnd w:id="19"/>
      <w:r w:rsidRPr="00675F08">
        <w:rPr>
          <w:rFonts w:cs="Times New Roman"/>
          <w:color w:val="000000" w:themeColor="text1"/>
          <w:lang w:eastAsia="zh-CN"/>
        </w:rPr>
        <w:t xml:space="preserve">8) земельных участков крестьянскому (фермерскому) хозяйству или сельскохозяйственной организации в случаях, установленных </w:t>
      </w:r>
      <w:hyperlink r:id="rId20"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обороте земель сельскохозяйственного назначения";</w:t>
      </w:r>
    </w:p>
    <w:bookmarkEnd w:id="20"/>
    <w:p w14:paraId="5E776B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неустраненных нарушениях законодательства 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14:paraId="26652F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10)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гражданам или крестьянским (фермерским) хозяйствам для осуществления крестьянским </w:t>
      </w:r>
      <w:r w:rsidRPr="00675F08">
        <w:rPr>
          <w:rFonts w:cs="Times New Roman"/>
          <w:color w:val="000000" w:themeColor="text1"/>
          <w:lang w:eastAsia="zh-CN"/>
        </w:rPr>
        <w:lastRenderedPageBreak/>
        <w:t xml:space="preserve">(фермерским) хозяйством его деятельности в соответствии со </w:t>
      </w:r>
      <w:hyperlink w:anchor="sub_3918" w:history="1">
        <w:r w:rsidRPr="00675F08">
          <w:rPr>
            <w:rFonts w:cs="Times New Roman"/>
            <w:color w:val="000000" w:themeColor="text1"/>
            <w:lang w:eastAsia="zh-CN"/>
          </w:rPr>
          <w:t>статьей 39.18</w:t>
        </w:r>
      </w:hyperlink>
      <w:r w:rsidRPr="00675F08">
        <w:rPr>
          <w:rFonts w:cs="Times New Roman"/>
          <w:color w:val="000000" w:themeColor="text1"/>
          <w:lang w:eastAsia="zh-CN"/>
        </w:rPr>
        <w:t xml:space="preserve"> Земельного Кодекса РФ.</w:t>
      </w:r>
    </w:p>
    <w:p w14:paraId="12D750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10 настоящей статьи.</w:t>
      </w:r>
    </w:p>
    <w:p w14:paraId="692850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4AA55003"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1" w:name="sub_39621"/>
      <w:r w:rsidRPr="00675F08">
        <w:rPr>
          <w:rFonts w:cs="Times New Roman"/>
          <w:color w:val="000000" w:themeColor="text1"/>
          <w:lang w:eastAsia="zh-CN"/>
        </w:rPr>
        <w:t>1) земельного участка юридическим лицам в соответствии с указом или распоряжением Президента Российской Федерации;</w:t>
      </w:r>
    </w:p>
    <w:p w14:paraId="42FB5330"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2" w:name="sub_39622"/>
      <w:bookmarkEnd w:id="21"/>
      <w:r w:rsidRPr="00675F08">
        <w:rPr>
          <w:rFonts w:cs="Times New Roman"/>
          <w:color w:val="000000" w:themeColor="text1"/>
          <w:lang w:eastAsia="zh-CN"/>
        </w:rPr>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w:t>
      </w:r>
      <w:hyperlink r:id="rId21" w:history="1">
        <w:r w:rsidRPr="00675F08">
          <w:rPr>
            <w:rFonts w:cs="Times New Roman"/>
            <w:color w:val="000000" w:themeColor="text1"/>
            <w:lang w:eastAsia="zh-CN"/>
          </w:rPr>
          <w:t>критериям</w:t>
        </w:r>
      </w:hyperlink>
      <w:r w:rsidRPr="00675F08">
        <w:rPr>
          <w:rFonts w:cs="Times New Roman"/>
          <w:color w:val="000000" w:themeColor="text1"/>
          <w:lang w:eastAsia="zh-CN"/>
        </w:rPr>
        <w:t>, установленным Правительством Российской Федерации;</w:t>
      </w:r>
    </w:p>
    <w:p w14:paraId="3EB338F2"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3" w:name="sub_39623"/>
      <w:bookmarkEnd w:id="22"/>
      <w:r w:rsidRPr="00675F08">
        <w:rPr>
          <w:rFonts w:cs="Times New Roman"/>
          <w:color w:val="000000" w:themeColor="text1"/>
          <w:lang w:eastAsia="zh-CN"/>
        </w:rPr>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bookmarkEnd w:id="23"/>
    <w:p w14:paraId="7C9C73F4"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w:t>
      </w:r>
      <w:hyperlink r:id="rId22"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для строительства (создания) многоквартирных домов и (или) жилых домов блокированной застройки, состоящих из трех и более блоков,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191941E4" w14:textId="77777777" w:rsidR="00AF3EFB" w:rsidRPr="00675F08" w:rsidRDefault="00CA399A" w:rsidP="00AF3EFB">
      <w:pPr>
        <w:widowControl w:val="0"/>
        <w:spacing w:line="228" w:lineRule="auto"/>
        <w:ind w:firstLine="709"/>
        <w:jc w:val="both"/>
        <w:rPr>
          <w:rFonts w:cs="Times New Roman"/>
          <w:color w:val="000000" w:themeColor="text1"/>
          <w:lang w:eastAsia="zh-CN"/>
        </w:rPr>
      </w:pPr>
      <w:hyperlink r:id="rId23" w:history="1">
        <w:r w:rsidR="00AF3EFB" w:rsidRPr="00675F08">
          <w:rPr>
            <w:rFonts w:cs="Times New Roman"/>
            <w:color w:val="000000" w:themeColor="text1"/>
            <w:lang w:eastAsia="zh-CN"/>
          </w:rPr>
          <w:t>До установления</w:t>
        </w:r>
      </w:hyperlink>
      <w:r w:rsidR="00AF3EFB" w:rsidRPr="00675F08">
        <w:rPr>
          <w:rFonts w:cs="Times New Roman"/>
          <w:color w:val="000000" w:themeColor="text1"/>
          <w:lang w:eastAsia="zh-CN"/>
        </w:rPr>
        <w:t xml:space="preserve"> Правительством Российской Федерации порядка предоставления земельного участка в соответствии с настоящим подпунктом решение высшего должностного лица субъекта Российской Федерации о распоряжении земельным участком принимается по согласованию с федеральным органом исполнительной власти, осуществляющим государственное регулирование в области долевого строительства многоквартирных домов и (или) иных объектов недвижимости</w:t>
      </w:r>
    </w:p>
    <w:p w14:paraId="7901912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4" w:name="sub_39624"/>
      <w:r w:rsidRPr="00675F08">
        <w:rPr>
          <w:rFonts w:cs="Times New Roman"/>
          <w:color w:val="000000" w:themeColor="text1"/>
          <w:lang w:eastAsia="zh-CN"/>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bookmarkEnd w:id="24"/>
    <w:p w14:paraId="4C2B8B3F"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w:t>
      </w:r>
      <w:hyperlink w:anchor="sub_39626" w:history="1">
        <w:r w:rsidRPr="00675F08">
          <w:rPr>
            <w:rFonts w:cs="Times New Roman"/>
            <w:color w:val="000000" w:themeColor="text1"/>
            <w:lang w:eastAsia="zh-CN"/>
          </w:rPr>
          <w:t>подпунктами 6</w:t>
        </w:r>
      </w:hyperlink>
      <w:r w:rsidRPr="00675F08">
        <w:rPr>
          <w:rFonts w:cs="Times New Roman"/>
          <w:color w:val="000000" w:themeColor="text1"/>
          <w:lang w:eastAsia="zh-CN"/>
        </w:rPr>
        <w:t xml:space="preserve"> и </w:t>
      </w:r>
      <w:hyperlink w:anchor="sub_39628" w:history="1">
        <w:r w:rsidRPr="00675F08">
          <w:rPr>
            <w:rFonts w:cs="Times New Roman"/>
            <w:color w:val="000000" w:themeColor="text1"/>
            <w:lang w:eastAsia="zh-CN"/>
          </w:rPr>
          <w:t>8</w:t>
        </w:r>
      </w:hyperlink>
      <w:r w:rsidRPr="00675F08">
        <w:rPr>
          <w:rFonts w:cs="Times New Roman"/>
          <w:color w:val="000000" w:themeColor="text1"/>
          <w:lang w:eastAsia="zh-CN"/>
        </w:rPr>
        <w:t xml:space="preserve"> настоящего пункта, </w:t>
      </w:r>
      <w:hyperlink w:anchor="sub_465" w:history="1">
        <w:r w:rsidRPr="00675F08">
          <w:rPr>
            <w:rFonts w:cs="Times New Roman"/>
            <w:color w:val="000000" w:themeColor="text1"/>
            <w:lang w:eastAsia="zh-CN"/>
          </w:rPr>
          <w:t>пунктом 5 статьи 46</w:t>
        </w:r>
      </w:hyperlink>
      <w:r w:rsidRPr="00675F08">
        <w:rPr>
          <w:rFonts w:cs="Times New Roman"/>
          <w:color w:val="000000" w:themeColor="text1"/>
          <w:lang w:eastAsia="zh-CN"/>
        </w:rPr>
        <w:t xml:space="preserve"> Земельного Кодекса РФ;</w:t>
      </w:r>
    </w:p>
    <w:p w14:paraId="3D89BB57"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5" w:name="sub_39626"/>
      <w:r w:rsidRPr="00675F08">
        <w:rPr>
          <w:rFonts w:cs="Times New Roman"/>
          <w:color w:val="000000" w:themeColor="text1"/>
          <w:lang w:eastAsia="zh-CN"/>
        </w:rPr>
        <w:t>6) земельного участка, образованного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данной некоммерческой организации или, если это предусмотрено решением общего собрания членов данной некоммерческой организации, данной некоммерческой организации;</w:t>
      </w:r>
    </w:p>
    <w:bookmarkEnd w:id="25"/>
    <w:p w14:paraId="67E4CF1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7) садового или огородного земельного участка, образованного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4FE8D6E8"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lastRenderedPageBreak/>
        <w:t>8) ограниченного в обороте земельного участка, являющегося земельным участком 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w:t>
      </w:r>
    </w:p>
    <w:p w14:paraId="3289554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8.1) земельного участка, образованного в результате раздела ограниченного в обороте земельного участка, предоставленного юридическому лицу для комплексного освоения территории в целях индивидуального жилищного строительства и являющегося земельным участком общего назначения, такому юридическому лицу;</w:t>
      </w:r>
    </w:p>
    <w:p w14:paraId="599A4EB3"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6" w:name="sub_39629"/>
      <w:r w:rsidRPr="00675F08">
        <w:rPr>
          <w:rFonts w:cs="Times New Roman"/>
          <w:color w:val="000000" w:themeColor="text1"/>
          <w:lang w:eastAsia="zh-CN"/>
        </w:rPr>
        <w:t xml:space="preserve">9) земельного участка, на котором расположены здания, сооружения, собственникам зданий, сооружений, помещений в них и (или) лицам, которым эти объекты недвижимости предоставлены на праве хозяйственного ведения или в случаях, предусмотренных </w:t>
      </w:r>
      <w:hyperlink w:anchor="sub_3920" w:history="1">
        <w:r w:rsidRPr="00675F08">
          <w:rPr>
            <w:rFonts w:cs="Times New Roman"/>
            <w:color w:val="000000" w:themeColor="text1"/>
            <w:lang w:eastAsia="zh-CN"/>
          </w:rPr>
          <w:t>статьей 39.20</w:t>
        </w:r>
      </w:hyperlink>
      <w:r w:rsidRPr="00675F08">
        <w:rPr>
          <w:rFonts w:cs="Times New Roman"/>
          <w:color w:val="000000" w:themeColor="text1"/>
          <w:lang w:eastAsia="zh-CN"/>
        </w:rPr>
        <w:t xml:space="preserve"> Земельного Кодекса РФ, на праве оперативного управления;</w:t>
      </w:r>
    </w:p>
    <w:p w14:paraId="0FCA202B"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7" w:name="sub_396210"/>
      <w:bookmarkEnd w:id="26"/>
      <w:r w:rsidRPr="00675F08">
        <w:rPr>
          <w:rFonts w:cs="Times New Roman"/>
          <w:color w:val="000000" w:themeColor="text1"/>
          <w:lang w:eastAsia="zh-CN"/>
        </w:rPr>
        <w:t xml:space="preserve">10)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hyperlink w:anchor="sub_3965" w:history="1">
        <w:r w:rsidRPr="00675F08">
          <w:rPr>
            <w:rFonts w:cs="Times New Roman"/>
            <w:color w:val="000000" w:themeColor="text1"/>
            <w:lang w:eastAsia="zh-CN"/>
          </w:rPr>
          <w:t>пунктом 5</w:t>
        </w:r>
      </w:hyperlink>
      <w:r w:rsidRPr="00675F08">
        <w:rPr>
          <w:rFonts w:cs="Times New Roman"/>
          <w:color w:val="000000" w:themeColor="text1"/>
          <w:lang w:eastAsia="zh-CN"/>
        </w:rPr>
        <w:t xml:space="preserve"> настоящей статьи;</w:t>
      </w:r>
    </w:p>
    <w:p w14:paraId="5840BDC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8" w:name="sub_396211"/>
      <w:bookmarkEnd w:id="27"/>
      <w:r w:rsidRPr="00675F08">
        <w:rPr>
          <w:rFonts w:cs="Times New Roman"/>
          <w:color w:val="000000" w:themeColor="text1"/>
          <w:lang w:eastAsia="zh-CN"/>
        </w:rPr>
        <w:t xml:space="preserve">11)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w:t>
      </w:r>
      <w:hyperlink w:anchor="sub_3992" w:history="1">
        <w:r w:rsidRPr="00675F08">
          <w:rPr>
            <w:rFonts w:cs="Times New Roman"/>
            <w:color w:val="000000" w:themeColor="text1"/>
            <w:lang w:eastAsia="zh-CN"/>
          </w:rPr>
          <w:t>пункте 2 статьи 39.9</w:t>
        </w:r>
      </w:hyperlink>
      <w:r w:rsidRPr="00675F08">
        <w:rPr>
          <w:rFonts w:cs="Times New Roman"/>
          <w:color w:val="000000" w:themeColor="text1"/>
          <w:lang w:eastAsia="zh-CN"/>
        </w:rPr>
        <w:t xml:space="preserve"> Земельного Кодекса РФ;</w:t>
      </w:r>
    </w:p>
    <w:p w14:paraId="46BC6E6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9" w:name="sub_396212"/>
      <w:bookmarkEnd w:id="28"/>
      <w:r w:rsidRPr="00675F08">
        <w:rPr>
          <w:rFonts w:cs="Times New Roman"/>
          <w:color w:val="000000" w:themeColor="text1"/>
          <w:lang w:eastAsia="zh-CN"/>
        </w:rPr>
        <w:t xml:space="preserve">12) земельного участка крестьянскому (фермерскому) хозяйству или сельскохозяйственной организации в случаях, установленных </w:t>
      </w:r>
      <w:hyperlink r:id="rId24"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обороте земель сельскохозяйственного назначения";</w:t>
      </w:r>
    </w:p>
    <w:p w14:paraId="45E53938"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0" w:name="sub_396213"/>
      <w:bookmarkEnd w:id="29"/>
      <w:r w:rsidRPr="00675F08">
        <w:rPr>
          <w:rFonts w:cs="Times New Roman"/>
          <w:color w:val="000000" w:themeColor="text1"/>
          <w:lang w:eastAsia="zh-CN"/>
        </w:rPr>
        <w:t>13) земельного участка, образованного в границах застроенной территории, лицу, с которым заключен договор о развитии застроенной территории;</w:t>
      </w:r>
    </w:p>
    <w:bookmarkEnd w:id="30"/>
    <w:p w14:paraId="05D0E939"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13.1) земельного участка для освоения территории в целях строительства стандартного жилья или для комплексного освоения территории в целях строительства стандартного жилья юридическому лицу, заключившему договор об освоении территории в целях строительства стандартного жилья или договор о комплексном освоении территории в целях строительства стандартного жилья;</w:t>
      </w:r>
    </w:p>
    <w:p w14:paraId="3A8FD4F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13.2) земельного участка, изъятого для муниципальных нужд в целях комплексного развития территории, иного земельного участка, расположенного в границах территории, в отношении которой принято решение о ее комплексном развитии по инициативе органа местного самоуправления, лицу, заключившему договор о комплексном развитии территории по инициативе органа местного самоуправления по результатам аукциона на право заключения данного договора в соответствии с </w:t>
      </w:r>
      <w:hyperlink r:id="rId25" w:history="1">
        <w:r w:rsidRPr="00675F08">
          <w:rPr>
            <w:rFonts w:cs="Times New Roman"/>
            <w:color w:val="000000" w:themeColor="text1"/>
            <w:lang w:eastAsia="zh-CN"/>
          </w:rPr>
          <w:t>Градостроительным кодексом</w:t>
        </w:r>
      </w:hyperlink>
      <w:r w:rsidRPr="00675F08">
        <w:rPr>
          <w:rFonts w:cs="Times New Roman"/>
          <w:color w:val="000000" w:themeColor="text1"/>
          <w:lang w:eastAsia="zh-CN"/>
        </w:rPr>
        <w:t xml:space="preserve"> Российской Федерации;</w:t>
      </w:r>
    </w:p>
    <w:p w14:paraId="3AE92C5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13.3) земельного участка для строительства объектов коммунальной, транспортной, социальной инфраструктур лицу, заключившему договор о комплексном развитии территории в соответствии со </w:t>
      </w:r>
      <w:hyperlink r:id="rId26" w:history="1">
        <w:r w:rsidRPr="00675F08">
          <w:rPr>
            <w:rFonts w:cs="Times New Roman"/>
            <w:color w:val="000000" w:themeColor="text1"/>
            <w:lang w:eastAsia="zh-CN"/>
          </w:rPr>
          <w:t>статьей 46.9</w:t>
        </w:r>
      </w:hyperlink>
      <w:r w:rsidRPr="00675F08">
        <w:rPr>
          <w:rFonts w:cs="Times New Roman"/>
          <w:color w:val="000000" w:themeColor="text1"/>
          <w:lang w:eastAsia="zh-CN"/>
        </w:rPr>
        <w:t xml:space="preserve"> Градостроительного кодекса Российской Федерации;</w:t>
      </w:r>
    </w:p>
    <w:p w14:paraId="1E56088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1" w:name="sub_396214"/>
      <w:r w:rsidRPr="00675F08">
        <w:rPr>
          <w:rFonts w:cs="Times New Roman"/>
          <w:color w:val="000000" w:themeColor="text1"/>
          <w:lang w:eastAsia="zh-CN"/>
        </w:rPr>
        <w:t>14)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bookmarkEnd w:id="31"/>
    <w:p w14:paraId="6592DCF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15)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гражданам 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675F08">
          <w:rPr>
            <w:rFonts w:cs="Times New Roman"/>
            <w:color w:val="000000" w:themeColor="text1"/>
            <w:lang w:eastAsia="zh-CN"/>
          </w:rPr>
          <w:t>статьей 39.18</w:t>
        </w:r>
      </w:hyperlink>
      <w:r w:rsidRPr="00675F08">
        <w:rPr>
          <w:rFonts w:cs="Times New Roman"/>
          <w:color w:val="000000" w:themeColor="text1"/>
          <w:lang w:eastAsia="zh-CN"/>
        </w:rPr>
        <w:t xml:space="preserve"> Градостроительного Кодекса РФ;</w:t>
      </w:r>
    </w:p>
    <w:p w14:paraId="4E34D8F6"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2" w:name="sub_396216"/>
      <w:r w:rsidRPr="00675F08">
        <w:rPr>
          <w:rFonts w:cs="Times New Roman"/>
          <w:color w:val="000000" w:themeColor="text1"/>
          <w:lang w:eastAsia="zh-CN"/>
        </w:rPr>
        <w:t>16)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14:paraId="5C74234B"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3" w:name="sub_396217"/>
      <w:bookmarkEnd w:id="32"/>
      <w:r w:rsidRPr="00675F08">
        <w:rPr>
          <w:rFonts w:cs="Times New Roman"/>
          <w:color w:val="000000" w:themeColor="text1"/>
          <w:lang w:eastAsia="zh-CN"/>
        </w:rPr>
        <w:t xml:space="preserve">17) земельного участка религиозным организациям, казачьим обществам, внесенным в </w:t>
      </w:r>
      <w:r w:rsidRPr="00675F08">
        <w:rPr>
          <w:rFonts w:cs="Times New Roman"/>
          <w:color w:val="000000" w:themeColor="text1"/>
          <w:lang w:eastAsia="zh-CN"/>
        </w:rPr>
        <w:lastRenderedPageBreak/>
        <w:t>государственный реестр казачьих обществ в Российской Федерации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6E7ACA7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4" w:name="sub_396218"/>
      <w:bookmarkEnd w:id="33"/>
      <w:r w:rsidRPr="00675F08">
        <w:rPr>
          <w:rFonts w:cs="Times New Roman"/>
          <w:color w:val="000000" w:themeColor="text1"/>
          <w:lang w:eastAsia="zh-CN"/>
        </w:rPr>
        <w:t>18) земельного участка лицу, которое в соответствии с настоящим Кодексом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77B6F9D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5" w:name="sub_396219"/>
      <w:bookmarkEnd w:id="34"/>
      <w:r w:rsidRPr="00675F08">
        <w:rPr>
          <w:rFonts w:cs="Times New Roman"/>
          <w:color w:val="000000" w:themeColor="text1"/>
          <w:lang w:eastAsia="zh-CN"/>
        </w:rPr>
        <w:t>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14:paraId="419CBF8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6" w:name="sub_396220"/>
      <w:bookmarkEnd w:id="35"/>
      <w:r w:rsidRPr="00675F08">
        <w:rPr>
          <w:rFonts w:cs="Times New Roman"/>
          <w:color w:val="000000" w:themeColor="text1"/>
          <w:lang w:eastAsia="zh-CN"/>
        </w:rPr>
        <w:t>20) земельного участка, необходимого для проведения работ, связанных с пользованием недрами, недропользователю;</w:t>
      </w:r>
    </w:p>
    <w:p w14:paraId="356D281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7" w:name="sub_396221"/>
      <w:bookmarkEnd w:id="36"/>
      <w:r w:rsidRPr="00675F08">
        <w:rPr>
          <w:rFonts w:cs="Times New Roman"/>
          <w:color w:val="000000" w:themeColor="text1"/>
          <w:lang w:eastAsia="zh-CN"/>
        </w:rPr>
        <w:t xml:space="preserve">21) земельного участка, расположенного в границах особой экономической зоны или на прилегающей к ней территории, резиденту особой экономической зоны или управляющей компании в случае привлечения ее в порядке, установленном </w:t>
      </w:r>
      <w:hyperlink r:id="rId27" w:history="1">
        <w:r w:rsidRPr="00675F08">
          <w:rPr>
            <w:rFonts w:cs="Times New Roman"/>
            <w:color w:val="000000" w:themeColor="text1"/>
            <w:lang w:eastAsia="zh-CN"/>
          </w:rPr>
          <w:t>законодательством</w:t>
        </w:r>
      </w:hyperlink>
      <w:r w:rsidRPr="00675F08">
        <w:rPr>
          <w:rFonts w:cs="Times New Roman"/>
          <w:color w:val="000000" w:themeColor="text1"/>
          <w:lang w:eastAsia="zh-CN"/>
        </w:rPr>
        <w:t xml:space="preserve">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37A8BA9A"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8" w:name="sub_396222"/>
      <w:bookmarkEnd w:id="37"/>
      <w:r w:rsidRPr="00675F08">
        <w:rPr>
          <w:rFonts w:cs="Times New Roman"/>
          <w:color w:val="000000" w:themeColor="text1"/>
          <w:lang w:eastAsia="zh-CN"/>
        </w:rPr>
        <w:t xml:space="preserve">22)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исполнительным органомзаключено соглашение о взаимодействии в сфере развития инфраструктуры особой экономической зоны. </w:t>
      </w:r>
      <w:hyperlink r:id="rId28" w:history="1">
        <w:r w:rsidRPr="00675F08">
          <w:rPr>
            <w:rFonts w:cs="Times New Roman"/>
            <w:color w:val="000000" w:themeColor="text1"/>
            <w:lang w:eastAsia="zh-CN"/>
          </w:rPr>
          <w:t>Примерная форма</w:t>
        </w:r>
      </w:hyperlink>
      <w:r w:rsidRPr="00675F08">
        <w:rPr>
          <w:rFonts w:cs="Times New Roman"/>
          <w:color w:val="000000" w:themeColor="text1"/>
          <w:lang w:eastAsia="zh-CN"/>
        </w:rPr>
        <w:t xml:space="preserve">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bookmarkEnd w:id="38"/>
    <w:p w14:paraId="5F0B6628"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муниципально-частном партнерстве, лицу, с которым заключены указанные соглашения;</w:t>
      </w:r>
    </w:p>
    <w:p w14:paraId="535AFFEC"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14:paraId="6518D015"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23.2)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p>
    <w:p w14:paraId="03F39D2F"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9" w:name="sub_396224"/>
      <w:r w:rsidRPr="00675F08">
        <w:rPr>
          <w:rFonts w:cs="Times New Roman"/>
          <w:color w:val="000000" w:themeColor="text1"/>
          <w:lang w:eastAsia="zh-CN"/>
        </w:rPr>
        <w:t>24) земельного участка, необходимого для осуществления видов деятельности в сфере охотничьего хозяйства, лицу, с которым заключено охотхозяйственное соглашение;</w:t>
      </w:r>
    </w:p>
    <w:p w14:paraId="33E1C89A"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0" w:name="sub_396225"/>
      <w:bookmarkEnd w:id="39"/>
      <w:r w:rsidRPr="00675F08">
        <w:rPr>
          <w:rFonts w:cs="Times New Roman"/>
          <w:color w:val="000000" w:themeColor="text1"/>
          <w:lang w:eastAsia="zh-CN"/>
        </w:rPr>
        <w:t>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77D97C15"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1" w:name="sub_396226"/>
      <w:bookmarkEnd w:id="40"/>
      <w:r w:rsidRPr="00675F08">
        <w:rPr>
          <w:rFonts w:cs="Times New Roman"/>
          <w:color w:val="000000" w:themeColor="text1"/>
          <w:lang w:eastAsia="zh-CN"/>
        </w:rPr>
        <w:t>26)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14:paraId="6D7A1E0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2" w:name="sub_396227"/>
      <w:bookmarkEnd w:id="41"/>
      <w:r w:rsidRPr="00675F08">
        <w:rPr>
          <w:rFonts w:cs="Times New Roman"/>
          <w:color w:val="000000" w:themeColor="text1"/>
          <w:lang w:eastAsia="zh-CN"/>
        </w:rPr>
        <w:lastRenderedPageBreak/>
        <w:t>27)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14:paraId="00DFAC46"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3" w:name="sub_396228"/>
      <w:bookmarkEnd w:id="42"/>
      <w:r w:rsidRPr="00675F08">
        <w:rPr>
          <w:rFonts w:cs="Times New Roman"/>
          <w:color w:val="000000" w:themeColor="text1"/>
          <w:lang w:eastAsia="zh-CN"/>
        </w:rPr>
        <w:t>28)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bookmarkEnd w:id="43"/>
    <w:p w14:paraId="1FE09AED"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29)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пользования рыболовным участком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06A430FF"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4" w:name="sub_396230"/>
      <w:r w:rsidRPr="00675F08">
        <w:rPr>
          <w:rFonts w:cs="Times New Roman"/>
          <w:color w:val="000000" w:themeColor="text1"/>
          <w:lang w:eastAsia="zh-CN"/>
        </w:rPr>
        <w:t>30)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bookmarkEnd w:id="44"/>
    <w:p w14:paraId="63F85CC5"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31) земельного участка, предназначенного для ведения сельскохозяйственного производства, арендатору, в отношении которого у уполномоченного органа отсутствует информация о выявленных в рамках государственного земельного надзора и неустраненных нарушениях законодательства Российской Федерации при использовании такого земельного участка,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4A0BE79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5" w:name="sub_396232"/>
      <w:r w:rsidRPr="00675F08">
        <w:rPr>
          <w:rFonts w:cs="Times New Roman"/>
          <w:color w:val="000000" w:themeColor="text1"/>
          <w:lang w:eastAsia="zh-CN"/>
        </w:rPr>
        <w:t xml:space="preserve">32) земельного участка арендатору (за исключением арендаторов земельных участков, указанных в </w:t>
      </w:r>
      <w:hyperlink w:anchor="sub_396231" w:history="1">
        <w:r w:rsidRPr="00675F08">
          <w:rPr>
            <w:rFonts w:cs="Times New Roman"/>
            <w:color w:val="000000" w:themeColor="text1"/>
            <w:lang w:eastAsia="zh-CN"/>
          </w:rPr>
          <w:t>подпункте 31</w:t>
        </w:r>
      </w:hyperlink>
      <w:r w:rsidRPr="00675F08">
        <w:rPr>
          <w:rFonts w:cs="Times New Roman"/>
          <w:color w:val="000000" w:themeColor="text1"/>
          <w:lang w:eastAsia="zh-CN"/>
        </w:rPr>
        <w:t xml:space="preserve"> настоящего пункта), если этот арендатор имеет право на заключение нового договора аренды такого земельного участка в соответствии с </w:t>
      </w:r>
      <w:hyperlink w:anchor="sub_3963" w:history="1">
        <w:r w:rsidRPr="00675F08">
          <w:rPr>
            <w:rFonts w:cs="Times New Roman"/>
            <w:color w:val="000000" w:themeColor="text1"/>
            <w:lang w:eastAsia="zh-CN"/>
          </w:rPr>
          <w:t>пунктами 3</w:t>
        </w:r>
      </w:hyperlink>
      <w:r w:rsidRPr="00675F08">
        <w:rPr>
          <w:rFonts w:cs="Times New Roman"/>
          <w:color w:val="000000" w:themeColor="text1"/>
          <w:lang w:eastAsia="zh-CN"/>
        </w:rPr>
        <w:t xml:space="preserve"> и </w:t>
      </w:r>
      <w:hyperlink w:anchor="sub_3964" w:history="1">
        <w:r w:rsidRPr="00675F08">
          <w:rPr>
            <w:rFonts w:cs="Times New Roman"/>
            <w:color w:val="000000" w:themeColor="text1"/>
            <w:lang w:eastAsia="zh-CN"/>
          </w:rPr>
          <w:t>4</w:t>
        </w:r>
      </w:hyperlink>
      <w:r w:rsidRPr="00675F08">
        <w:rPr>
          <w:rFonts w:cs="Times New Roman"/>
          <w:color w:val="000000" w:themeColor="text1"/>
          <w:lang w:eastAsia="zh-CN"/>
        </w:rPr>
        <w:t xml:space="preserve"> настоящей статьи;</w:t>
      </w:r>
    </w:p>
    <w:bookmarkEnd w:id="45"/>
    <w:p w14:paraId="45C165B9"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33) земельного участка в соответствии с </w:t>
      </w:r>
      <w:hyperlink r:id="rId29"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24 июля 2008 года № 161-ФЗ "О содействии развитию жилищного строительства";</w:t>
      </w:r>
    </w:p>
    <w:p w14:paraId="2768556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34) земельного участка, включенного в границы территории инновационного научно-технологического центра, фонду, созданному в соответствии с </w:t>
      </w:r>
      <w:hyperlink r:id="rId30"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инновационных научно-технологических центрах и о внесении изменений в отдельные законодательные акты Российской Федерации".</w:t>
      </w:r>
    </w:p>
    <w:bookmarkStart w:id="46" w:name="sub_3963"/>
    <w:p w14:paraId="68A23407"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fldChar w:fldCharType="begin"/>
      </w:r>
      <w:r w:rsidRPr="00675F08">
        <w:rPr>
          <w:rFonts w:cs="Times New Roman"/>
          <w:color w:val="000000" w:themeColor="text1"/>
          <w:lang w:eastAsia="zh-CN"/>
        </w:rPr>
        <w:instrText>HYPERLINK "garantF1://71381926.1"</w:instrText>
      </w:r>
      <w:r w:rsidRPr="00675F08">
        <w:rPr>
          <w:rFonts w:cs="Times New Roman"/>
          <w:color w:val="000000" w:themeColor="text1"/>
          <w:lang w:eastAsia="zh-CN"/>
        </w:rPr>
        <w:fldChar w:fldCharType="separate"/>
      </w:r>
      <w:r w:rsidRPr="00675F08">
        <w:rPr>
          <w:rFonts w:cs="Times New Roman"/>
          <w:color w:val="000000" w:themeColor="text1"/>
          <w:lang w:eastAsia="zh-CN"/>
        </w:rPr>
        <w:t>11.</w:t>
      </w:r>
      <w:r w:rsidRPr="00675F08">
        <w:rPr>
          <w:rFonts w:cs="Times New Roman"/>
          <w:color w:val="000000" w:themeColor="text1"/>
          <w:lang w:eastAsia="zh-CN"/>
        </w:rPr>
        <w:fldChar w:fldCharType="end"/>
      </w:r>
      <w:r w:rsidRPr="00675F08">
        <w:rPr>
          <w:rFonts w:cs="Times New Roman"/>
          <w:color w:val="000000" w:themeColor="text1"/>
          <w:lang w:eastAsia="zh-CN"/>
        </w:rPr>
        <w:t xml:space="preserve"> Граждане и юридические лица, являющиеся арендаторами находящихся в государственной или муниципальной собственности земельных участков, имеют право на заключение нового договора аренды таких земельных участков без проведения торгов в следующих случаях:</w:t>
      </w:r>
    </w:p>
    <w:p w14:paraId="31B2CCE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7" w:name="sub_39631"/>
      <w:bookmarkEnd w:id="46"/>
      <w:r w:rsidRPr="00675F08">
        <w:rPr>
          <w:rFonts w:cs="Times New Roman"/>
          <w:color w:val="000000" w:themeColor="text1"/>
          <w:lang w:eastAsia="zh-CN"/>
        </w:rPr>
        <w:t xml:space="preserve">1) земельный участок предоставлен гражданину или юридическому лицу в аренду без проведения торгов (за исключением случаев, предусмотренных </w:t>
      </w:r>
      <w:hyperlink w:anchor="sub_391213" w:history="1">
        <w:r w:rsidRPr="00675F08">
          <w:rPr>
            <w:rFonts w:cs="Times New Roman"/>
            <w:color w:val="000000" w:themeColor="text1"/>
            <w:lang w:eastAsia="zh-CN"/>
          </w:rPr>
          <w:t>пунктом 13</w:t>
        </w:r>
      </w:hyperlink>
      <w:r w:rsidRPr="00675F08">
        <w:rPr>
          <w:rFonts w:cs="Times New Roman"/>
          <w:color w:val="000000" w:themeColor="text1"/>
          <w:lang w:eastAsia="zh-CN"/>
        </w:rPr>
        <w:t xml:space="preserve">, </w:t>
      </w:r>
      <w:hyperlink w:anchor="sub_391214" w:history="1">
        <w:r w:rsidRPr="00675F08">
          <w:rPr>
            <w:rFonts w:cs="Times New Roman"/>
            <w:color w:val="000000" w:themeColor="text1"/>
            <w:lang w:eastAsia="zh-CN"/>
          </w:rPr>
          <w:t>14</w:t>
        </w:r>
      </w:hyperlink>
      <w:r w:rsidRPr="00675F08">
        <w:rPr>
          <w:rFonts w:cs="Times New Roman"/>
          <w:color w:val="000000" w:themeColor="text1"/>
          <w:lang w:eastAsia="zh-CN"/>
        </w:rPr>
        <w:t xml:space="preserve"> или </w:t>
      </w:r>
      <w:hyperlink w:anchor="sub_391220" w:history="1">
        <w:r w:rsidRPr="00675F08">
          <w:rPr>
            <w:rFonts w:cs="Times New Roman"/>
            <w:color w:val="000000" w:themeColor="text1"/>
            <w:lang w:eastAsia="zh-CN"/>
          </w:rPr>
          <w:t>20 статьи 39.12</w:t>
        </w:r>
      </w:hyperlink>
      <w:r w:rsidRPr="00675F08">
        <w:rPr>
          <w:rFonts w:cs="Times New Roman"/>
          <w:color w:val="000000" w:themeColor="text1"/>
          <w:lang w:eastAsia="zh-CN"/>
        </w:rPr>
        <w:t xml:space="preserve"> Земельного Кодекса РФ);</w:t>
      </w:r>
    </w:p>
    <w:bookmarkEnd w:id="47"/>
    <w:p w14:paraId="336C9EE1"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 земельный участок предоставлен гражданину на аукционе для ведения садоводства.</w:t>
      </w:r>
    </w:p>
    <w:p w14:paraId="6917DE19"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8" w:name="sub_3964"/>
      <w:r w:rsidRPr="00675F08">
        <w:rPr>
          <w:rFonts w:cs="Times New Roman"/>
          <w:color w:val="000000" w:themeColor="text1"/>
          <w:lang w:eastAsia="zh-CN"/>
        </w:rPr>
        <w:t xml:space="preserve">12. Гражданин или юридическое лицо, являющиеся арендаторами земельного участка, имеют право на заключение нового договора аренды такого земельного участка в указанных в </w:t>
      </w:r>
      <w:hyperlink w:anchor="sub_3963" w:history="1">
        <w:r w:rsidRPr="00675F08">
          <w:rPr>
            <w:rFonts w:cs="Times New Roman"/>
            <w:color w:val="000000" w:themeColor="text1"/>
            <w:lang w:eastAsia="zh-CN"/>
          </w:rPr>
          <w:t>11</w:t>
        </w:r>
      </w:hyperlink>
      <w:r w:rsidRPr="00675F08">
        <w:rPr>
          <w:rFonts w:cs="Times New Roman"/>
          <w:color w:val="000000" w:themeColor="text1"/>
          <w:lang w:eastAsia="zh-CN"/>
        </w:rPr>
        <w:t xml:space="preserve"> настоящей статьи случаях при наличии в совокупности следующих условий:</w:t>
      </w:r>
    </w:p>
    <w:p w14:paraId="53B06668"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9" w:name="sub_39641"/>
      <w:bookmarkEnd w:id="48"/>
      <w:r w:rsidRPr="00675F08">
        <w:rPr>
          <w:rFonts w:cs="Times New Roman"/>
          <w:color w:val="000000" w:themeColor="text1"/>
          <w:lang w:eastAsia="zh-CN"/>
        </w:rPr>
        <w:t>1) заявление о заключении нового договора аренды такого земельного участка подано этим гражданином или этим юридическим лицом до дня истечения срока действия ранее заключенного договора аренды земельного участка;</w:t>
      </w:r>
    </w:p>
    <w:p w14:paraId="3155914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0" w:name="sub_39642"/>
      <w:bookmarkEnd w:id="49"/>
      <w:r w:rsidRPr="00675F08">
        <w:rPr>
          <w:rFonts w:cs="Times New Roman"/>
          <w:color w:val="000000" w:themeColor="text1"/>
          <w:lang w:eastAsia="zh-CN"/>
        </w:rPr>
        <w:t>2) исключительным правом на приобретение такого земельного участка в случаях, предусмотренных настоящим Кодексом, другими федеральными законами, не обладает иное лицо;</w:t>
      </w:r>
    </w:p>
    <w:p w14:paraId="3AB22C8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1" w:name="sub_39643"/>
      <w:bookmarkEnd w:id="50"/>
      <w:r w:rsidRPr="00675F08">
        <w:rPr>
          <w:rFonts w:cs="Times New Roman"/>
          <w:color w:val="000000" w:themeColor="text1"/>
          <w:lang w:eastAsia="zh-CN"/>
        </w:rPr>
        <w:t xml:space="preserve">3) ранее заключенный договор аренды такого земельного участка не был расторгнут с этим гражданином или этим юридическим лицом по основаниям, предусмотренным </w:t>
      </w:r>
      <w:hyperlink w:anchor="sub_461" w:history="1">
        <w:r w:rsidRPr="00675F08">
          <w:rPr>
            <w:rFonts w:cs="Times New Roman"/>
            <w:color w:val="000000" w:themeColor="text1"/>
            <w:lang w:eastAsia="zh-CN"/>
          </w:rPr>
          <w:t>пунктами 1</w:t>
        </w:r>
      </w:hyperlink>
      <w:r w:rsidRPr="00675F08">
        <w:rPr>
          <w:rFonts w:cs="Times New Roman"/>
          <w:color w:val="000000" w:themeColor="text1"/>
          <w:lang w:eastAsia="zh-CN"/>
        </w:rPr>
        <w:t xml:space="preserve"> и </w:t>
      </w:r>
      <w:hyperlink w:anchor="sub_462" w:history="1">
        <w:r w:rsidRPr="00675F08">
          <w:rPr>
            <w:rFonts w:cs="Times New Roman"/>
            <w:color w:val="000000" w:themeColor="text1"/>
            <w:lang w:eastAsia="zh-CN"/>
          </w:rPr>
          <w:t>2 статьи 46</w:t>
        </w:r>
      </w:hyperlink>
      <w:r w:rsidRPr="00675F08">
        <w:rPr>
          <w:rFonts w:cs="Times New Roman"/>
          <w:color w:val="000000" w:themeColor="text1"/>
          <w:lang w:eastAsia="zh-CN"/>
        </w:rPr>
        <w:t xml:space="preserve"> Земельного Кодекса РФ;</w:t>
      </w:r>
    </w:p>
    <w:p w14:paraId="6063F11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2" w:name="sub_39644"/>
      <w:bookmarkEnd w:id="51"/>
      <w:r w:rsidRPr="00675F08">
        <w:rPr>
          <w:rFonts w:cs="Times New Roman"/>
          <w:color w:val="000000" w:themeColor="text1"/>
          <w:lang w:eastAsia="zh-CN"/>
        </w:rPr>
        <w:t xml:space="preserve">4) на момент заключения нового договора аренды такого земельного участка имеются предусмотренные </w:t>
      </w:r>
      <w:hyperlink w:anchor="sub_39621" w:history="1">
        <w:r w:rsidRPr="00675F08">
          <w:rPr>
            <w:rFonts w:cs="Times New Roman"/>
            <w:color w:val="000000" w:themeColor="text1"/>
            <w:lang w:eastAsia="zh-CN"/>
          </w:rPr>
          <w:t>подпунктами 1 - 30 пункта 2</w:t>
        </w:r>
      </w:hyperlink>
      <w:r w:rsidRPr="00675F08">
        <w:rPr>
          <w:rFonts w:cs="Times New Roman"/>
          <w:color w:val="000000" w:themeColor="text1"/>
          <w:lang w:eastAsia="zh-CN"/>
        </w:rPr>
        <w:t xml:space="preserve"> статьи 39.6 ЗК РФ основания для </w:t>
      </w:r>
      <w:r w:rsidRPr="00675F08">
        <w:rPr>
          <w:rFonts w:cs="Times New Roman"/>
          <w:color w:val="000000" w:themeColor="text1"/>
          <w:lang w:eastAsia="zh-CN"/>
        </w:rPr>
        <w:lastRenderedPageBreak/>
        <w:t>предоставления без проведения торгов земельного участка, договор аренды которого был заключен без проведения торгов.</w:t>
      </w:r>
    </w:p>
    <w:p w14:paraId="7523FCD4"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3" w:name="sub_3965"/>
      <w:bookmarkEnd w:id="52"/>
      <w:r w:rsidRPr="00675F08">
        <w:rPr>
          <w:rFonts w:cs="Times New Roman"/>
          <w:color w:val="000000" w:themeColor="text1"/>
          <w:lang w:eastAsia="zh-CN"/>
        </w:rPr>
        <w:t>12. Предоставление в аренду без проведения торгов земельного участка, который находится в государственной или муниципальной собственности и на котором расположен объект незавершенного строительства, осуществляется однократно для завершения строительства этого объекта:</w:t>
      </w:r>
    </w:p>
    <w:p w14:paraId="00A74130"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4" w:name="sub_39651"/>
      <w:bookmarkEnd w:id="53"/>
      <w:r w:rsidRPr="00675F08">
        <w:rPr>
          <w:rFonts w:cs="Times New Roman"/>
          <w:color w:val="000000" w:themeColor="text1"/>
          <w:lang w:eastAsia="zh-CN"/>
        </w:rPr>
        <w:t>1) собственнику объекта незавершенного строительства, право собственности на который приобретено по результатам публичных торгов по продаже этого объекта, изъятого у предыдущего собственника в связи с прекращением действия договора аренды земельного участка, находящегося в государственной или муниципальной собственности;</w:t>
      </w:r>
    </w:p>
    <w:p w14:paraId="2B7C7EC5"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5" w:name="sub_39652"/>
      <w:bookmarkEnd w:id="54"/>
      <w:r w:rsidRPr="00675F08">
        <w:rPr>
          <w:rFonts w:cs="Times New Roman"/>
          <w:color w:val="000000" w:themeColor="text1"/>
          <w:lang w:eastAsia="zh-CN"/>
        </w:rPr>
        <w:t xml:space="preserve">2) собственнику объекта незавершенного строительства, за исключением указанного в </w:t>
      </w:r>
      <w:hyperlink w:anchor="sub_39651" w:history="1">
        <w:r w:rsidRPr="00675F08">
          <w:rPr>
            <w:rFonts w:cs="Times New Roman"/>
            <w:color w:val="000000" w:themeColor="text1"/>
            <w:lang w:eastAsia="zh-CN"/>
          </w:rPr>
          <w:t>подпункте 1</w:t>
        </w:r>
      </w:hyperlink>
      <w:r w:rsidRPr="00675F08">
        <w:rPr>
          <w:rFonts w:cs="Times New Roman"/>
          <w:color w:val="000000" w:themeColor="text1"/>
          <w:lang w:eastAsia="zh-CN"/>
        </w:rPr>
        <w:t xml:space="preserve"> настоящего пункта, в случае, если уполномоченным органом в течение шести месяцев со дня истечения срока действия ранее заключенного договора аренды земельного участка, на котором расположен этот объект, в суд не заявлено требование об изъятии этого объекта путем продажи с публичных торгов либо судом отказано в удовлетворении данного требования или этот объект не был продан с публичных торгов по причине отсутствия лиц, участвовавших в торгах. Предоставление земельного участка в аренду без аукциона в соответствии с настоящим подпунктом допускается при условии, что такой земельный участок не предоставлялся для завершения строительства этого объекта ни одному из предыдущих собственников этого объекта.</w:t>
      </w:r>
    </w:p>
    <w:bookmarkEnd w:id="55"/>
    <w:p w14:paraId="6218051C" w14:textId="77777777" w:rsidR="00AF3EFB" w:rsidRPr="00675F08" w:rsidRDefault="00AF3EFB" w:rsidP="00AF3EFB">
      <w:pPr>
        <w:widowControl w:val="0"/>
        <w:rPr>
          <w:rFonts w:cs="Times New Roman"/>
          <w:color w:val="000000" w:themeColor="text1"/>
          <w:lang w:eastAsia="zh-CN"/>
        </w:rPr>
      </w:pPr>
    </w:p>
    <w:p w14:paraId="4E88FBB2" w14:textId="4B12A580" w:rsidR="00AF3EFB" w:rsidRPr="00675F08" w:rsidRDefault="00AF3EFB" w:rsidP="00AF3EFB">
      <w:pPr>
        <w:pStyle w:val="3"/>
        <w:framePr w:wrap="around"/>
      </w:pPr>
      <w:bookmarkStart w:id="56" w:name="_Toc196475327"/>
      <w:r w:rsidRPr="00675F08">
        <w:t xml:space="preserve">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w:t>
      </w:r>
      <w:r w:rsidR="007452E2">
        <w:t>Трудобеликовского</w:t>
      </w:r>
      <w:r w:rsidRPr="00675F08">
        <w:t xml:space="preserve"> сельского поселения</w:t>
      </w:r>
      <w:bookmarkEnd w:id="56"/>
    </w:p>
    <w:p w14:paraId="782CA8D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исполнительным органом в соответствии с федеральным законодательством.</w:t>
      </w:r>
    </w:p>
    <w:p w14:paraId="64561D64" w14:textId="77777777" w:rsidR="00AF3EFB" w:rsidRPr="00675F08" w:rsidRDefault="00AF3EFB" w:rsidP="00AF3EFB">
      <w:pPr>
        <w:widowControl w:val="0"/>
        <w:ind w:firstLine="709"/>
        <w:jc w:val="both"/>
        <w:rPr>
          <w:rFonts w:cs="Times New Roman"/>
          <w:b/>
          <w:color w:val="000000" w:themeColor="text1"/>
          <w:lang w:eastAsia="zh-CN"/>
        </w:rPr>
      </w:pPr>
    </w:p>
    <w:p w14:paraId="56B264B6" w14:textId="77777777" w:rsidR="00AF3EFB" w:rsidRPr="00675F08" w:rsidRDefault="00AF3EFB" w:rsidP="00AF3EFB">
      <w:pPr>
        <w:pStyle w:val="3"/>
        <w:framePr w:wrap="around"/>
      </w:pPr>
      <w:bookmarkStart w:id="57" w:name="_Toc196475328"/>
      <w:r w:rsidRPr="00675F08">
        <w:t>Статья 10. Приобретение прав на земельные участки, на которых расположены объекты недвижимости</w:t>
      </w:r>
      <w:bookmarkEnd w:id="57"/>
    </w:p>
    <w:p w14:paraId="14CE7CBA" w14:textId="77777777" w:rsidR="00AF3EFB" w:rsidRPr="00675F08" w:rsidRDefault="00AF3EFB" w:rsidP="00AF3EFB">
      <w:pPr>
        <w:widowControl w:val="0"/>
        <w:ind w:firstLine="709"/>
        <w:jc w:val="both"/>
        <w:rPr>
          <w:rFonts w:cs="Times New Roman"/>
          <w:color w:val="000000" w:themeColor="text1"/>
          <w:lang w:eastAsia="zh-CN"/>
        </w:rPr>
      </w:pPr>
      <w:bookmarkStart w:id="58" w:name="sub_39201"/>
      <w:r w:rsidRPr="00675F08">
        <w:rPr>
          <w:rFonts w:cs="Times New Roman"/>
          <w:color w:val="000000" w:themeColor="text1"/>
          <w:lang w:eastAsia="zh-CN"/>
        </w:rPr>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bookmarkEnd w:id="58"/>
    <w:p w14:paraId="5093A0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w:t>
      </w:r>
      <w:hyperlink w:anchor="sub_3936" w:history="1">
        <w:r w:rsidRPr="00675F08">
          <w:rPr>
            <w:rFonts w:cs="Times New Roman"/>
            <w:color w:val="000000" w:themeColor="text1"/>
            <w:lang w:eastAsia="zh-CN"/>
          </w:rPr>
          <w:t>статьей 39.36</w:t>
        </w:r>
      </w:hyperlink>
      <w:r w:rsidRPr="00675F08">
        <w:rPr>
          <w:rFonts w:cs="Times New Roman"/>
          <w:color w:val="000000" w:themeColor="text1"/>
          <w:lang w:eastAsia="zh-CN"/>
        </w:rPr>
        <w:t xml:space="preserve"> Земельного Кодекса РФ.</w:t>
      </w:r>
    </w:p>
    <w:p w14:paraId="4A82DE72" w14:textId="77777777" w:rsidR="00AF3EFB" w:rsidRPr="00675F08" w:rsidRDefault="00AF3EFB" w:rsidP="00AF3EFB">
      <w:pPr>
        <w:widowControl w:val="0"/>
        <w:ind w:firstLine="709"/>
        <w:jc w:val="both"/>
        <w:rPr>
          <w:rFonts w:cs="Times New Roman"/>
          <w:color w:val="000000" w:themeColor="text1"/>
          <w:lang w:eastAsia="zh-CN"/>
        </w:rPr>
      </w:pPr>
      <w:bookmarkStart w:id="59" w:name="sub_39202"/>
      <w:r w:rsidRPr="00675F08">
        <w:rPr>
          <w:rFonts w:cs="Times New Roman"/>
          <w:color w:val="000000" w:themeColor="text1"/>
          <w:lang w:eastAsia="zh-CN"/>
        </w:rPr>
        <w:t xml:space="preserve">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w:t>
      </w:r>
      <w:r w:rsidRPr="00675F08">
        <w:rPr>
          <w:rFonts w:cs="Times New Roman"/>
          <w:color w:val="000000" w:themeColor="text1"/>
          <w:lang w:eastAsia="zh-CN"/>
        </w:rPr>
        <w:lastRenderedPageBreak/>
        <w:t>такого земельного участка в общую долевую собственность или в аренду с множественностью лиц на стороне арендатора.</w:t>
      </w:r>
    </w:p>
    <w:p w14:paraId="199C8F1D" w14:textId="77777777" w:rsidR="00AF3EFB" w:rsidRPr="00675F08" w:rsidRDefault="00AF3EFB" w:rsidP="00AF3EFB">
      <w:pPr>
        <w:widowControl w:val="0"/>
        <w:ind w:firstLine="709"/>
        <w:jc w:val="both"/>
        <w:rPr>
          <w:rFonts w:cs="Times New Roman"/>
          <w:color w:val="000000" w:themeColor="text1"/>
          <w:lang w:eastAsia="zh-CN"/>
        </w:rPr>
      </w:pPr>
      <w:bookmarkStart w:id="60" w:name="sub_39203"/>
      <w:bookmarkEnd w:id="59"/>
      <w:r w:rsidRPr="00675F08">
        <w:rPr>
          <w:rFonts w:cs="Times New Roman"/>
          <w:color w:val="000000" w:themeColor="text1"/>
          <w:lang w:eastAsia="zh-CN"/>
        </w:rPr>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262AFAE4" w14:textId="77777777" w:rsidR="00AF3EFB" w:rsidRPr="00675F08" w:rsidRDefault="00AF3EFB" w:rsidP="00AF3EFB">
      <w:pPr>
        <w:widowControl w:val="0"/>
        <w:ind w:firstLine="709"/>
        <w:jc w:val="both"/>
        <w:rPr>
          <w:rFonts w:cs="Times New Roman"/>
          <w:color w:val="000000" w:themeColor="text1"/>
          <w:lang w:eastAsia="zh-CN"/>
        </w:rPr>
      </w:pPr>
      <w:bookmarkStart w:id="61" w:name="sub_39204"/>
      <w:bookmarkEnd w:id="60"/>
      <w:r w:rsidRPr="00675F08">
        <w:rPr>
          <w:rFonts w:cs="Times New Roman"/>
          <w:color w:val="000000" w:themeColor="text1"/>
          <w:lang w:eastAsia="zh-CN"/>
        </w:rPr>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bookmarkEnd w:id="61"/>
    <w:p w14:paraId="59E7CE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2CF83D3F" w14:textId="77777777" w:rsidR="00AF3EFB" w:rsidRPr="00675F08" w:rsidRDefault="00AF3EFB" w:rsidP="00AF3EFB">
      <w:pPr>
        <w:widowControl w:val="0"/>
        <w:ind w:firstLine="709"/>
        <w:jc w:val="both"/>
        <w:rPr>
          <w:rFonts w:cs="Times New Roman"/>
          <w:color w:val="000000" w:themeColor="text1"/>
          <w:lang w:eastAsia="zh-CN"/>
        </w:rPr>
      </w:pPr>
      <w:bookmarkStart w:id="62" w:name="sub_39206"/>
      <w:r w:rsidRPr="00675F08">
        <w:rPr>
          <w:rFonts w:cs="Times New Roman"/>
          <w:color w:val="000000" w:themeColor="text1"/>
          <w:lang w:eastAsia="zh-CN"/>
        </w:rPr>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bookmarkEnd w:id="62"/>
    <w:p w14:paraId="4A52538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14:paraId="535A6F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4F81DEED" w14:textId="77777777" w:rsidR="00AF3EFB" w:rsidRPr="00675F08" w:rsidRDefault="00AF3EFB" w:rsidP="00AF3EFB">
      <w:pPr>
        <w:widowControl w:val="0"/>
        <w:ind w:firstLine="709"/>
        <w:jc w:val="both"/>
        <w:rPr>
          <w:rFonts w:cs="Times New Roman"/>
          <w:color w:val="000000" w:themeColor="text1"/>
          <w:lang w:eastAsia="zh-CN"/>
        </w:rPr>
      </w:pPr>
      <w:bookmarkStart w:id="63" w:name="sub_39207"/>
      <w:r w:rsidRPr="00675F08">
        <w:rPr>
          <w:rFonts w:cs="Times New Roman"/>
          <w:color w:val="000000" w:themeColor="text1"/>
          <w:lang w:eastAsia="zh-CN"/>
        </w:rPr>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bookmarkEnd w:id="63"/>
    <w:p w14:paraId="445217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Уполномоченный орган вправе обратиться в суд с иском о понуждении указанных в </w:t>
      </w:r>
      <w:hyperlink w:anchor="sub_39201" w:history="1">
        <w:r w:rsidRPr="00675F08">
          <w:rPr>
            <w:rFonts w:cs="Times New Roman"/>
            <w:color w:val="000000" w:themeColor="text1"/>
            <w:lang w:eastAsia="zh-CN"/>
          </w:rPr>
          <w:t>пунктах 1 - 4</w:t>
        </w:r>
      </w:hyperlink>
      <w:r w:rsidRPr="00675F08">
        <w:rPr>
          <w:rFonts w:cs="Times New Roman"/>
          <w:color w:val="000000" w:themeColor="text1"/>
          <w:lang w:eastAsia="zh-CN"/>
        </w:rPr>
        <w:t xml:space="preserve">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
    <w:p w14:paraId="1C4ADEE2" w14:textId="77777777" w:rsidR="00AF3EFB" w:rsidRPr="00675F08" w:rsidRDefault="00AF3EFB" w:rsidP="00AF3EFB">
      <w:pPr>
        <w:widowControl w:val="0"/>
        <w:ind w:firstLine="709"/>
        <w:jc w:val="both"/>
        <w:rPr>
          <w:rFonts w:cs="Times New Roman"/>
          <w:color w:val="000000" w:themeColor="text1"/>
          <w:lang w:eastAsia="zh-CN"/>
        </w:rPr>
      </w:pPr>
      <w:bookmarkStart w:id="64" w:name="sub_39209"/>
      <w:r w:rsidRPr="00675F08">
        <w:rPr>
          <w:rFonts w:cs="Times New Roman"/>
          <w:color w:val="000000" w:themeColor="text1"/>
          <w:lang w:eastAsia="zh-CN"/>
        </w:rPr>
        <w:t xml:space="preserve">9. Договор аренды земельного участка в случаях, предусмотренных </w:t>
      </w:r>
      <w:hyperlink w:anchor="sub_39202" w:history="1">
        <w:r w:rsidRPr="00675F08">
          <w:rPr>
            <w:rFonts w:cs="Times New Roman"/>
            <w:color w:val="000000" w:themeColor="text1"/>
            <w:lang w:eastAsia="zh-CN"/>
          </w:rPr>
          <w:t>пунктами 2 - 4</w:t>
        </w:r>
      </w:hyperlink>
      <w:r w:rsidRPr="00675F08">
        <w:rPr>
          <w:rFonts w:cs="Times New Roman"/>
          <w:color w:val="000000" w:themeColor="text1"/>
          <w:lang w:eastAsia="zh-CN"/>
        </w:rPr>
        <w:t xml:space="preserve">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7F554E6D" w14:textId="77777777" w:rsidR="00AF3EFB" w:rsidRPr="00675F08" w:rsidRDefault="00AF3EFB" w:rsidP="00AF3EFB">
      <w:pPr>
        <w:widowControl w:val="0"/>
        <w:ind w:firstLine="709"/>
        <w:jc w:val="both"/>
        <w:rPr>
          <w:rFonts w:cs="Times New Roman"/>
          <w:color w:val="000000" w:themeColor="text1"/>
          <w:lang w:eastAsia="zh-CN"/>
        </w:rPr>
      </w:pPr>
      <w:bookmarkStart w:id="65" w:name="sub_392010"/>
      <w:bookmarkEnd w:id="64"/>
      <w:r w:rsidRPr="00675F08">
        <w:rPr>
          <w:rFonts w:cs="Times New Roman"/>
          <w:color w:val="000000" w:themeColor="text1"/>
          <w:lang w:eastAsia="zh-CN"/>
        </w:rPr>
        <w:t xml:space="preserve">10. Размер долей в праве общей собственности или размер обязательства по договору </w:t>
      </w:r>
      <w:r w:rsidRPr="00675F08">
        <w:rPr>
          <w:rFonts w:cs="Times New Roman"/>
          <w:color w:val="000000" w:themeColor="text1"/>
          <w:lang w:eastAsia="zh-CN"/>
        </w:rPr>
        <w:lastRenderedPageBreak/>
        <w:t xml:space="preserve">аренды земельного участка с множественностью лиц на стороне арендатора в отношении земельного участка, предоставляемого в соответствии с </w:t>
      </w:r>
      <w:hyperlink w:anchor="sub_39202" w:history="1">
        <w:r w:rsidRPr="00675F08">
          <w:rPr>
            <w:rFonts w:cs="Times New Roman"/>
            <w:color w:val="000000" w:themeColor="text1"/>
            <w:lang w:eastAsia="zh-CN"/>
          </w:rPr>
          <w:t>пунктами 2 - 4</w:t>
        </w:r>
      </w:hyperlink>
      <w:r w:rsidRPr="00675F08">
        <w:rPr>
          <w:rFonts w:cs="Times New Roman"/>
          <w:color w:val="000000" w:themeColor="text1"/>
          <w:lang w:eastAsia="zh-CN"/>
        </w:rPr>
        <w:t xml:space="preserve">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06AEB2FF" w14:textId="77777777" w:rsidR="00AF3EFB" w:rsidRPr="00675F08" w:rsidRDefault="00AF3EFB" w:rsidP="00AF3EFB">
      <w:pPr>
        <w:widowControl w:val="0"/>
        <w:ind w:firstLine="709"/>
        <w:jc w:val="both"/>
        <w:rPr>
          <w:rFonts w:cs="Times New Roman"/>
          <w:color w:val="000000" w:themeColor="text1"/>
          <w:lang w:eastAsia="zh-CN"/>
        </w:rPr>
      </w:pPr>
      <w:bookmarkStart w:id="66" w:name="sub_392011"/>
      <w:bookmarkEnd w:id="65"/>
      <w:r w:rsidRPr="00675F08">
        <w:rPr>
          <w:rFonts w:cs="Times New Roman"/>
          <w:color w:val="000000" w:themeColor="text1"/>
          <w:lang w:eastAsia="zh-CN"/>
        </w:rPr>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77159CCD" w14:textId="77777777" w:rsidR="00AF3EFB" w:rsidRPr="00675F08" w:rsidRDefault="00AF3EFB" w:rsidP="00AF3EFB">
      <w:pPr>
        <w:widowControl w:val="0"/>
        <w:ind w:firstLine="709"/>
        <w:jc w:val="both"/>
        <w:rPr>
          <w:rFonts w:cs="Times New Roman"/>
          <w:color w:val="000000" w:themeColor="text1"/>
          <w:lang w:eastAsia="zh-CN"/>
        </w:rPr>
      </w:pPr>
      <w:bookmarkStart w:id="67" w:name="sub_3920112"/>
      <w:bookmarkEnd w:id="66"/>
      <w:r w:rsidRPr="00675F08">
        <w:rPr>
          <w:rFonts w:cs="Times New Roman"/>
          <w:color w:val="000000" w:themeColor="text1"/>
          <w:lang w:eastAsia="zh-CN"/>
        </w:rPr>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32D5F35" w14:textId="77777777" w:rsidR="00AF3EFB" w:rsidRPr="00675F08" w:rsidRDefault="00AF3EFB" w:rsidP="00AF3EFB">
      <w:pPr>
        <w:widowControl w:val="0"/>
        <w:ind w:firstLine="709"/>
        <w:jc w:val="both"/>
        <w:rPr>
          <w:rFonts w:cs="Times New Roman"/>
          <w:color w:val="000000" w:themeColor="text1"/>
          <w:lang w:eastAsia="zh-CN"/>
        </w:rPr>
      </w:pPr>
      <w:bookmarkStart w:id="68" w:name="sub_392012"/>
      <w:bookmarkEnd w:id="67"/>
      <w:r w:rsidRPr="00675F08">
        <w:rPr>
          <w:rFonts w:cs="Times New Roman"/>
          <w:color w:val="000000" w:themeColor="text1"/>
          <w:lang w:eastAsia="zh-CN"/>
        </w:rPr>
        <w:t xml:space="preserve">12. До установления сервитута, указанного в </w:t>
      </w:r>
      <w:hyperlink w:anchor="sub_392011" w:history="1">
        <w:r w:rsidRPr="00675F08">
          <w:rPr>
            <w:rFonts w:cs="Times New Roman"/>
            <w:color w:val="000000" w:themeColor="text1"/>
            <w:lang w:eastAsia="zh-CN"/>
          </w:rPr>
          <w:t>пункте 11</w:t>
        </w:r>
      </w:hyperlink>
      <w:r w:rsidRPr="00675F08">
        <w:rPr>
          <w:rFonts w:cs="Times New Roman"/>
          <w:color w:val="000000" w:themeColor="text1"/>
          <w:lang w:eastAsia="zh-CN"/>
        </w:rPr>
        <w:t xml:space="preserve">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4EAA3C1C" w14:textId="77777777" w:rsidR="00AF3EFB" w:rsidRPr="00675F08" w:rsidRDefault="00AF3EFB" w:rsidP="00AF3EFB">
      <w:pPr>
        <w:widowControl w:val="0"/>
        <w:ind w:firstLine="709"/>
        <w:jc w:val="both"/>
        <w:rPr>
          <w:rFonts w:cs="Times New Roman"/>
          <w:color w:val="000000" w:themeColor="text1"/>
          <w:lang w:eastAsia="zh-CN"/>
        </w:rPr>
      </w:pPr>
      <w:bookmarkStart w:id="69" w:name="sub_392013"/>
      <w:bookmarkEnd w:id="68"/>
      <w:r w:rsidRPr="00675F08">
        <w:rPr>
          <w:rFonts w:cs="Times New Roman"/>
          <w:color w:val="000000" w:themeColor="text1"/>
          <w:lang w:eastAsia="zh-CN"/>
        </w:rPr>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bookmarkEnd w:id="69"/>
    <w:p w14:paraId="73D0DF6D" w14:textId="77777777" w:rsidR="00AF3EFB" w:rsidRPr="00675F08" w:rsidRDefault="00AF3EFB" w:rsidP="00AF3EFB">
      <w:pPr>
        <w:widowControl w:val="0"/>
        <w:rPr>
          <w:rFonts w:cs="Times New Roman"/>
          <w:color w:val="000000" w:themeColor="text1"/>
          <w:lang w:eastAsia="zh-CN"/>
        </w:rPr>
      </w:pPr>
    </w:p>
    <w:p w14:paraId="2F184FF6" w14:textId="77777777" w:rsidR="00AF3EFB" w:rsidRPr="00675F08" w:rsidRDefault="00AF3EFB" w:rsidP="00AF3EFB">
      <w:pPr>
        <w:widowControl w:val="0"/>
        <w:ind w:firstLine="709"/>
        <w:jc w:val="center"/>
        <w:rPr>
          <w:rFonts w:cs="Times New Roman"/>
          <w:b/>
          <w:color w:val="000000" w:themeColor="text1"/>
          <w:lang w:eastAsia="zh-CN"/>
        </w:rPr>
      </w:pPr>
    </w:p>
    <w:p w14:paraId="52C0517B" w14:textId="77777777" w:rsidR="00AF3EFB" w:rsidRPr="00675F08" w:rsidRDefault="00AF3EFB" w:rsidP="00AF3EFB">
      <w:pPr>
        <w:pStyle w:val="20"/>
        <w:rPr>
          <w:rFonts w:cs="Times New Roman"/>
        </w:rPr>
      </w:pPr>
      <w:bookmarkStart w:id="70" w:name="_Toc196475329"/>
      <w:r w:rsidRPr="00675F08">
        <w:rPr>
          <w:rFonts w:cs="Times New Roman"/>
        </w:rPr>
        <w:t>Раздел 5. Прекращение и ограничение прав на земельные участки. Сервитуты</w:t>
      </w:r>
      <w:bookmarkEnd w:id="70"/>
    </w:p>
    <w:p w14:paraId="3702AF9B" w14:textId="77777777" w:rsidR="00AF3EFB" w:rsidRPr="00675F08" w:rsidRDefault="00AF3EFB" w:rsidP="00AF3EFB">
      <w:pPr>
        <w:widowControl w:val="0"/>
        <w:jc w:val="both"/>
        <w:rPr>
          <w:rFonts w:cs="Times New Roman"/>
          <w:color w:val="000000" w:themeColor="text1"/>
          <w:lang w:eastAsia="zh-CN"/>
        </w:rPr>
      </w:pPr>
    </w:p>
    <w:p w14:paraId="7D179191" w14:textId="77777777" w:rsidR="00AF3EFB" w:rsidRPr="00675F08" w:rsidRDefault="00AF3EFB" w:rsidP="00AF3EFB">
      <w:pPr>
        <w:pStyle w:val="3"/>
        <w:framePr w:wrap="around"/>
      </w:pPr>
      <w:bookmarkStart w:id="71" w:name="_Toc196475330"/>
      <w:r w:rsidRPr="00675F08">
        <w:t>Статья 11. Прекращение прав на земельные участки.</w:t>
      </w:r>
      <w:bookmarkEnd w:id="71"/>
    </w:p>
    <w:p w14:paraId="0C3853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Права на земельный участок прекращаются по основаниям, установленным федеральным законодательством.</w:t>
      </w:r>
    </w:p>
    <w:p w14:paraId="67F0B7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18B6B4B1" w14:textId="77777777" w:rsidR="00AF3EFB" w:rsidRPr="00675F08" w:rsidRDefault="00AF3EFB" w:rsidP="00AF3EFB">
      <w:pPr>
        <w:widowControl w:val="0"/>
        <w:rPr>
          <w:rFonts w:cs="Times New Roman"/>
          <w:color w:val="000000" w:themeColor="text1"/>
          <w:lang w:eastAsia="zh-CN"/>
        </w:rPr>
      </w:pPr>
    </w:p>
    <w:p w14:paraId="343E983C" w14:textId="77777777" w:rsidR="00AF3EFB" w:rsidRPr="00675F08" w:rsidRDefault="00AF3EFB" w:rsidP="00AF3EFB">
      <w:pPr>
        <w:pStyle w:val="3"/>
        <w:framePr w:wrap="around"/>
      </w:pPr>
      <w:bookmarkStart w:id="72" w:name="_Toc196475331"/>
      <w:r w:rsidRPr="00675F08">
        <w:t>Статья 12. Право ограниченного пользования чужим земельным участком (сервитут)</w:t>
      </w:r>
      <w:bookmarkEnd w:id="72"/>
    </w:p>
    <w:p w14:paraId="6062F6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Сервитут устанавливается в соответствии с гражданским законодательством.</w:t>
      </w:r>
    </w:p>
    <w:p w14:paraId="4F98BD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Публичный сервитут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w:t>
      </w:r>
      <w:r w:rsidRPr="00675F08">
        <w:rPr>
          <w:rFonts w:cs="Times New Roman"/>
          <w:color w:val="000000" w:themeColor="text1"/>
          <w:lang w:eastAsia="zh-CN"/>
        </w:rPr>
        <w:lastRenderedPageBreak/>
        <w:t>осуществляется с учетом результатов общественных слушаний.</w:t>
      </w:r>
    </w:p>
    <w:p w14:paraId="319F99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Публичный сервитут может устанавливаться для:</w:t>
      </w:r>
    </w:p>
    <w:p w14:paraId="52CFEDDB" w14:textId="77777777" w:rsidR="00AF3EFB" w:rsidRPr="00675F08" w:rsidRDefault="00AF3EFB" w:rsidP="00AF3EFB">
      <w:pPr>
        <w:widowControl w:val="0"/>
        <w:ind w:firstLine="709"/>
        <w:jc w:val="both"/>
        <w:rPr>
          <w:rFonts w:cs="Times New Roman"/>
          <w:color w:val="000000" w:themeColor="text1"/>
          <w:lang w:eastAsia="zh-CN"/>
        </w:rPr>
      </w:pPr>
      <w:bookmarkStart w:id="73" w:name="sub_23401"/>
      <w:r w:rsidRPr="00675F08">
        <w:rPr>
          <w:rFonts w:cs="Times New Roman"/>
          <w:color w:val="000000" w:themeColor="text1"/>
          <w:lang w:eastAsia="zh-CN"/>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0DE4D329" w14:textId="77777777" w:rsidR="00AF3EFB" w:rsidRPr="00675F08" w:rsidRDefault="00AF3EFB" w:rsidP="00AF3EFB">
      <w:pPr>
        <w:widowControl w:val="0"/>
        <w:ind w:firstLine="709"/>
        <w:jc w:val="both"/>
        <w:rPr>
          <w:rFonts w:cs="Times New Roman"/>
          <w:color w:val="000000" w:themeColor="text1"/>
          <w:lang w:eastAsia="zh-CN"/>
        </w:rPr>
      </w:pPr>
      <w:bookmarkStart w:id="74" w:name="sub_23402"/>
      <w:bookmarkEnd w:id="73"/>
      <w:r w:rsidRPr="00675F08">
        <w:rPr>
          <w:rFonts w:cs="Times New Roman"/>
          <w:color w:val="000000" w:themeColor="text1"/>
          <w:lang w:eastAsia="zh-CN"/>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1E859540" w14:textId="77777777" w:rsidR="00AF3EFB" w:rsidRPr="00675F08" w:rsidRDefault="00AF3EFB" w:rsidP="00AF3EFB">
      <w:pPr>
        <w:widowControl w:val="0"/>
        <w:ind w:firstLine="709"/>
        <w:jc w:val="both"/>
        <w:rPr>
          <w:rFonts w:cs="Times New Roman"/>
          <w:color w:val="000000" w:themeColor="text1"/>
          <w:lang w:eastAsia="zh-CN"/>
        </w:rPr>
      </w:pPr>
      <w:bookmarkStart w:id="75" w:name="sub_23403"/>
      <w:bookmarkEnd w:id="74"/>
      <w:r w:rsidRPr="00675F08">
        <w:rPr>
          <w:rFonts w:cs="Times New Roman"/>
          <w:color w:val="000000" w:themeColor="text1"/>
          <w:lang w:eastAsia="zh-CN"/>
        </w:rPr>
        <w:t>3) проведения дренажных работ на земельном участке;</w:t>
      </w:r>
    </w:p>
    <w:p w14:paraId="05BB8B6D" w14:textId="77777777" w:rsidR="00AF3EFB" w:rsidRPr="00675F08" w:rsidRDefault="00AF3EFB" w:rsidP="00AF3EFB">
      <w:pPr>
        <w:widowControl w:val="0"/>
        <w:ind w:firstLine="709"/>
        <w:jc w:val="both"/>
        <w:rPr>
          <w:rFonts w:cs="Times New Roman"/>
          <w:color w:val="000000" w:themeColor="text1"/>
          <w:lang w:eastAsia="zh-CN"/>
        </w:rPr>
      </w:pPr>
      <w:bookmarkStart w:id="76" w:name="sub_23404"/>
      <w:bookmarkEnd w:id="75"/>
      <w:r w:rsidRPr="00675F08">
        <w:rPr>
          <w:rFonts w:cs="Times New Roman"/>
          <w:color w:val="000000" w:themeColor="text1"/>
          <w:lang w:eastAsia="zh-CN"/>
        </w:rPr>
        <w:t>4) забора (изъятия) водных ресурсов из водных объектов и водопоя;</w:t>
      </w:r>
    </w:p>
    <w:p w14:paraId="06E0798B" w14:textId="77777777" w:rsidR="00AF3EFB" w:rsidRPr="00675F08" w:rsidRDefault="00AF3EFB" w:rsidP="00AF3EFB">
      <w:pPr>
        <w:widowControl w:val="0"/>
        <w:ind w:firstLine="709"/>
        <w:jc w:val="both"/>
        <w:rPr>
          <w:rFonts w:cs="Times New Roman"/>
          <w:color w:val="000000" w:themeColor="text1"/>
          <w:lang w:eastAsia="zh-CN"/>
        </w:rPr>
      </w:pPr>
      <w:bookmarkStart w:id="77" w:name="sub_23405"/>
      <w:bookmarkEnd w:id="76"/>
      <w:r w:rsidRPr="00675F08">
        <w:rPr>
          <w:rFonts w:cs="Times New Roman"/>
          <w:color w:val="000000" w:themeColor="text1"/>
          <w:lang w:eastAsia="zh-CN"/>
        </w:rPr>
        <w:t>5) прогона сельскохозяйственных животных через земельный участок;</w:t>
      </w:r>
    </w:p>
    <w:p w14:paraId="6CA36BA9" w14:textId="77777777" w:rsidR="00AF3EFB" w:rsidRPr="00675F08" w:rsidRDefault="00AF3EFB" w:rsidP="00AF3EFB">
      <w:pPr>
        <w:widowControl w:val="0"/>
        <w:ind w:firstLine="709"/>
        <w:jc w:val="both"/>
        <w:rPr>
          <w:rFonts w:cs="Times New Roman"/>
          <w:color w:val="000000" w:themeColor="text1"/>
          <w:lang w:eastAsia="zh-CN"/>
        </w:rPr>
      </w:pPr>
      <w:bookmarkStart w:id="78" w:name="sub_23406"/>
      <w:bookmarkEnd w:id="77"/>
      <w:r w:rsidRPr="00675F08">
        <w:rPr>
          <w:rFonts w:cs="Times New Roman"/>
          <w:color w:val="000000" w:themeColor="text1"/>
          <w:lang w:eastAsia="zh-CN"/>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54662C01" w14:textId="77777777" w:rsidR="00AF3EFB" w:rsidRPr="00675F08" w:rsidRDefault="00AF3EFB" w:rsidP="00AF3EFB">
      <w:pPr>
        <w:widowControl w:val="0"/>
        <w:ind w:firstLine="709"/>
        <w:jc w:val="both"/>
        <w:rPr>
          <w:rFonts w:cs="Times New Roman"/>
          <w:color w:val="000000" w:themeColor="text1"/>
          <w:lang w:eastAsia="zh-CN"/>
        </w:rPr>
      </w:pPr>
      <w:bookmarkStart w:id="79" w:name="sub_23407"/>
      <w:bookmarkEnd w:id="78"/>
      <w:r w:rsidRPr="00675F08">
        <w:rPr>
          <w:rFonts w:cs="Times New Roman"/>
          <w:color w:val="000000" w:themeColor="text1"/>
          <w:lang w:eastAsia="zh-CN"/>
        </w:rPr>
        <w:t>7) использования земельного участка в целях охоты, рыболовства, аквакультуры (рыбоводства);</w:t>
      </w:r>
    </w:p>
    <w:p w14:paraId="6EB2F4B5" w14:textId="77777777" w:rsidR="00AF3EFB" w:rsidRPr="00675F08" w:rsidRDefault="00AF3EFB" w:rsidP="00AF3EFB">
      <w:pPr>
        <w:widowControl w:val="0"/>
        <w:ind w:firstLine="709"/>
        <w:jc w:val="both"/>
        <w:rPr>
          <w:rFonts w:cs="Times New Roman"/>
          <w:color w:val="000000" w:themeColor="text1"/>
          <w:lang w:eastAsia="zh-CN"/>
        </w:rPr>
      </w:pPr>
      <w:bookmarkStart w:id="80" w:name="sub_23408"/>
      <w:bookmarkEnd w:id="79"/>
      <w:r w:rsidRPr="00675F08">
        <w:rPr>
          <w:rFonts w:cs="Times New Roman"/>
          <w:color w:val="000000" w:themeColor="text1"/>
          <w:lang w:eastAsia="zh-CN"/>
        </w:rPr>
        <w:t xml:space="preserve">8) использования земельного участка в целях, предусмотренных </w:t>
      </w:r>
      <w:hyperlink w:anchor="sub_3937" w:history="1">
        <w:r w:rsidRPr="00675F08">
          <w:rPr>
            <w:rFonts w:cs="Times New Roman"/>
            <w:color w:val="000000" w:themeColor="text1"/>
            <w:lang w:eastAsia="zh-CN"/>
          </w:rPr>
          <w:t>статьей 39.37</w:t>
        </w:r>
      </w:hyperlink>
      <w:r w:rsidRPr="00675F08">
        <w:rPr>
          <w:rFonts w:cs="Times New Roman"/>
          <w:color w:val="000000" w:themeColor="text1"/>
          <w:lang w:eastAsia="zh-CN"/>
        </w:rPr>
        <w:t xml:space="preserve"> Земельного Кодекса РФ.</w:t>
      </w:r>
    </w:p>
    <w:p w14:paraId="6262B57E" w14:textId="77777777" w:rsidR="00AF3EFB" w:rsidRPr="00675F08" w:rsidRDefault="00AF3EFB" w:rsidP="00AF3EFB">
      <w:pPr>
        <w:widowControl w:val="0"/>
        <w:ind w:firstLine="709"/>
        <w:jc w:val="both"/>
        <w:rPr>
          <w:rFonts w:cs="Times New Roman"/>
          <w:color w:val="000000" w:themeColor="text1"/>
          <w:lang w:eastAsia="zh-CN"/>
        </w:rPr>
      </w:pPr>
      <w:bookmarkStart w:id="81" w:name="sub_235"/>
      <w:bookmarkEnd w:id="80"/>
      <w:r w:rsidRPr="00675F08">
        <w:rPr>
          <w:rFonts w:cs="Times New Roman"/>
          <w:color w:val="000000" w:themeColor="text1"/>
          <w:lang w:eastAsia="zh-CN"/>
        </w:rPr>
        <w:t>4. Публичный сервитут может быть установлен в отношении одного или нескольких земельных участков и (или) земель.</w:t>
      </w:r>
    </w:p>
    <w:bookmarkEnd w:id="81"/>
    <w:p w14:paraId="7FD998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59C73414" w14:textId="77777777" w:rsidR="00AF3EFB" w:rsidRPr="00675F08" w:rsidRDefault="00AF3EFB" w:rsidP="00AF3EFB">
      <w:pPr>
        <w:widowControl w:val="0"/>
        <w:ind w:firstLine="709"/>
        <w:jc w:val="both"/>
        <w:rPr>
          <w:rFonts w:cs="Times New Roman"/>
          <w:color w:val="000000" w:themeColor="text1"/>
          <w:lang w:eastAsia="zh-CN"/>
        </w:rPr>
      </w:pPr>
      <w:bookmarkStart w:id="82" w:name="sub_236"/>
      <w:r w:rsidRPr="00675F08">
        <w:rPr>
          <w:rFonts w:cs="Times New Roman"/>
          <w:color w:val="000000" w:themeColor="text1"/>
          <w:lang w:eastAsia="zh-CN"/>
        </w:rPr>
        <w:t>5.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4A25D42F" w14:textId="77777777" w:rsidR="00AF3EFB" w:rsidRPr="00675F08" w:rsidRDefault="00AF3EFB" w:rsidP="00AF3EFB">
      <w:pPr>
        <w:widowControl w:val="0"/>
        <w:ind w:firstLine="709"/>
        <w:jc w:val="both"/>
        <w:rPr>
          <w:rFonts w:cs="Times New Roman"/>
          <w:color w:val="000000" w:themeColor="text1"/>
          <w:lang w:eastAsia="zh-CN"/>
        </w:rPr>
      </w:pPr>
      <w:bookmarkStart w:id="83" w:name="sub_237"/>
      <w:bookmarkEnd w:id="82"/>
      <w:r w:rsidRPr="00675F08">
        <w:rPr>
          <w:rFonts w:cs="Times New Roman"/>
          <w:color w:val="000000" w:themeColor="text1"/>
          <w:lang w:eastAsia="zh-CN"/>
        </w:rPr>
        <w:t xml:space="preserve">6.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w:t>
      </w:r>
      <w:hyperlink w:anchor="sub_39244" w:history="1">
        <w:r w:rsidRPr="00675F08">
          <w:rPr>
            <w:rFonts w:cs="Times New Roman"/>
            <w:color w:val="000000" w:themeColor="text1"/>
            <w:lang w:eastAsia="zh-CN"/>
          </w:rPr>
          <w:t>пунктом 4 статьи 39.24</w:t>
        </w:r>
      </w:hyperlink>
      <w:r w:rsidRPr="00675F08">
        <w:rPr>
          <w:rFonts w:cs="Times New Roman"/>
          <w:color w:val="000000" w:themeColor="text1"/>
          <w:lang w:eastAsia="zh-CN"/>
        </w:rPr>
        <w:t xml:space="preserve"> Земельного Кодекса РФ.</w:t>
      </w:r>
    </w:p>
    <w:bookmarkEnd w:id="83"/>
    <w:p w14:paraId="2849DEA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Срок публичного сервитута определяется решением о его установлении.</w:t>
      </w:r>
    </w:p>
    <w:p w14:paraId="34EF5C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5DB88394" w14:textId="77777777" w:rsidR="00AF3EFB" w:rsidRPr="00675F08" w:rsidRDefault="00AF3EFB" w:rsidP="00AF3EFB">
      <w:pPr>
        <w:widowControl w:val="0"/>
        <w:ind w:firstLine="709"/>
        <w:jc w:val="both"/>
        <w:rPr>
          <w:rFonts w:cs="Times New Roman"/>
          <w:color w:val="000000" w:themeColor="text1"/>
          <w:lang w:eastAsia="zh-CN"/>
        </w:rPr>
      </w:pPr>
      <w:bookmarkStart w:id="84" w:name="sub_238"/>
      <w:r w:rsidRPr="00675F08">
        <w:rPr>
          <w:rFonts w:cs="Times New Roman"/>
          <w:color w:val="000000" w:themeColor="text1"/>
          <w:lang w:eastAsia="zh-CN"/>
        </w:rPr>
        <w:t>7.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0A9CAC65" w14:textId="77777777" w:rsidR="00AF3EFB" w:rsidRPr="00675F08" w:rsidRDefault="00AF3EFB" w:rsidP="00AF3EFB">
      <w:pPr>
        <w:widowControl w:val="0"/>
        <w:ind w:firstLine="709"/>
        <w:jc w:val="both"/>
        <w:rPr>
          <w:rFonts w:cs="Times New Roman"/>
          <w:color w:val="000000" w:themeColor="text1"/>
          <w:lang w:eastAsia="zh-CN"/>
        </w:rPr>
      </w:pPr>
      <w:bookmarkStart w:id="85" w:name="sub_239"/>
      <w:bookmarkEnd w:id="84"/>
      <w:r w:rsidRPr="00675F08">
        <w:rPr>
          <w:rFonts w:cs="Times New Roman"/>
          <w:color w:val="000000" w:themeColor="text1"/>
          <w:lang w:eastAsia="zh-CN"/>
        </w:rPr>
        <w:t>8.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378E5A2F" w14:textId="77777777" w:rsidR="00AF3EFB" w:rsidRPr="00675F08" w:rsidRDefault="00AF3EFB" w:rsidP="00AF3EFB">
      <w:pPr>
        <w:widowControl w:val="0"/>
        <w:ind w:firstLine="709"/>
        <w:jc w:val="both"/>
        <w:rPr>
          <w:rFonts w:cs="Times New Roman"/>
          <w:color w:val="000000" w:themeColor="text1"/>
          <w:lang w:eastAsia="zh-CN"/>
        </w:rPr>
      </w:pPr>
      <w:bookmarkStart w:id="86" w:name="sub_2310"/>
      <w:bookmarkEnd w:id="85"/>
      <w:r w:rsidRPr="00675F08">
        <w:rPr>
          <w:rFonts w:cs="Times New Roman"/>
          <w:color w:val="000000" w:themeColor="text1"/>
          <w:lang w:eastAsia="zh-CN"/>
        </w:rPr>
        <w:t xml:space="preserve">9. В случае, если размещение объекта, указанного в </w:t>
      </w:r>
      <w:hyperlink w:anchor="sub_39371" w:history="1">
        <w:r w:rsidRPr="00675F08">
          <w:rPr>
            <w:rFonts w:cs="Times New Roman"/>
            <w:color w:val="000000" w:themeColor="text1"/>
            <w:lang w:eastAsia="zh-CN"/>
          </w:rPr>
          <w:t>подпункте 1 статьи 39.37</w:t>
        </w:r>
      </w:hyperlink>
      <w:r w:rsidRPr="00675F08">
        <w:rPr>
          <w:rFonts w:cs="Times New Roman"/>
          <w:color w:val="000000" w:themeColor="text1"/>
          <w:lang w:eastAsia="zh-CN"/>
        </w:rPr>
        <w:t xml:space="preserve"> Земельного Кодекса РФ,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hyperlink w:anchor="sub_394414" w:history="1">
        <w:r w:rsidRPr="00675F08">
          <w:rPr>
            <w:rFonts w:cs="Times New Roman"/>
            <w:color w:val="000000" w:themeColor="text1"/>
            <w:lang w:eastAsia="zh-CN"/>
          </w:rPr>
          <w:t>подпунктом 4 пункта 1 статьи 39.44</w:t>
        </w:r>
      </w:hyperlink>
      <w:r w:rsidRPr="00675F08">
        <w:rPr>
          <w:rFonts w:cs="Times New Roman"/>
          <w:color w:val="000000" w:themeColor="text1"/>
          <w:lang w:eastAsia="zh-CN"/>
        </w:rPr>
        <w:t xml:space="preserve"> Земельного Кодекса РФ,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w:t>
      </w:r>
      <w:hyperlink w:anchor="sub_49" w:history="1">
        <w:r w:rsidRPr="00675F08">
          <w:rPr>
            <w:rFonts w:cs="Times New Roman"/>
            <w:color w:val="000000" w:themeColor="text1"/>
            <w:lang w:eastAsia="zh-CN"/>
          </w:rPr>
          <w:t>статьями 49</w:t>
        </w:r>
      </w:hyperlink>
      <w:r w:rsidRPr="00675F08">
        <w:rPr>
          <w:rFonts w:cs="Times New Roman"/>
          <w:color w:val="000000" w:themeColor="text1"/>
          <w:lang w:eastAsia="zh-CN"/>
        </w:rPr>
        <w:t xml:space="preserve"> и </w:t>
      </w:r>
      <w:hyperlink w:anchor="sub_5630" w:history="1">
        <w:r w:rsidRPr="00675F08">
          <w:rPr>
            <w:rFonts w:cs="Times New Roman"/>
            <w:color w:val="000000" w:themeColor="text1"/>
            <w:lang w:eastAsia="zh-CN"/>
          </w:rPr>
          <w:t>56.3</w:t>
        </w:r>
      </w:hyperlink>
      <w:r w:rsidRPr="00675F08">
        <w:rPr>
          <w:rFonts w:cs="Times New Roman"/>
          <w:color w:val="000000" w:themeColor="text1"/>
          <w:lang w:eastAsia="zh-CN"/>
        </w:rPr>
        <w:t xml:space="preserve"> Земельного Кодекса РФ.</w:t>
      </w:r>
    </w:p>
    <w:p w14:paraId="6B269F74" w14:textId="77777777" w:rsidR="00AF3EFB" w:rsidRPr="00675F08" w:rsidRDefault="00AF3EFB" w:rsidP="00AF3EFB">
      <w:pPr>
        <w:widowControl w:val="0"/>
        <w:ind w:firstLine="709"/>
        <w:jc w:val="both"/>
        <w:rPr>
          <w:rFonts w:cs="Times New Roman"/>
          <w:color w:val="000000" w:themeColor="text1"/>
          <w:lang w:eastAsia="zh-CN"/>
        </w:rPr>
      </w:pPr>
      <w:bookmarkStart w:id="87" w:name="sub_2311"/>
      <w:bookmarkEnd w:id="86"/>
      <w:r w:rsidRPr="00675F08">
        <w:rPr>
          <w:rFonts w:cs="Times New Roman"/>
          <w:color w:val="000000" w:themeColor="text1"/>
          <w:lang w:eastAsia="zh-CN"/>
        </w:rPr>
        <w:t xml:space="preserve">10. Деятельность, для обеспечения которой устанавливаются сервитут, публичный </w:t>
      </w:r>
      <w:r w:rsidRPr="00675F08">
        <w:rPr>
          <w:rFonts w:cs="Times New Roman"/>
          <w:color w:val="000000" w:themeColor="text1"/>
          <w:lang w:eastAsia="zh-CN"/>
        </w:rPr>
        <w:lastRenderedPageBreak/>
        <w:t>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43C011F0" w14:textId="77777777" w:rsidR="00AF3EFB" w:rsidRPr="00675F08" w:rsidRDefault="00AF3EFB" w:rsidP="00AF3EFB">
      <w:pPr>
        <w:widowControl w:val="0"/>
        <w:ind w:firstLine="709"/>
        <w:jc w:val="both"/>
        <w:rPr>
          <w:rFonts w:cs="Times New Roman"/>
          <w:color w:val="000000" w:themeColor="text1"/>
          <w:lang w:eastAsia="zh-CN"/>
        </w:rPr>
      </w:pPr>
      <w:bookmarkStart w:id="88" w:name="sub_2312"/>
      <w:bookmarkEnd w:id="87"/>
      <w:r w:rsidRPr="00675F08">
        <w:rPr>
          <w:rFonts w:cs="Times New Roman"/>
          <w:color w:val="000000" w:themeColor="text1"/>
          <w:lang w:eastAsia="zh-CN"/>
        </w:rPr>
        <w:t>11.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настоящим Кодексом или федеральным законом.</w:t>
      </w:r>
    </w:p>
    <w:p w14:paraId="3A7CF423" w14:textId="77777777" w:rsidR="00AF3EFB" w:rsidRPr="00675F08" w:rsidRDefault="00AF3EFB" w:rsidP="00AF3EFB">
      <w:pPr>
        <w:widowControl w:val="0"/>
        <w:ind w:firstLine="709"/>
        <w:jc w:val="both"/>
        <w:rPr>
          <w:rFonts w:cs="Times New Roman"/>
          <w:color w:val="000000" w:themeColor="text1"/>
          <w:lang w:eastAsia="zh-CN"/>
        </w:rPr>
      </w:pPr>
      <w:bookmarkStart w:id="89" w:name="sub_2313"/>
      <w:bookmarkEnd w:id="88"/>
      <w:r w:rsidRPr="00675F08">
        <w:rPr>
          <w:rFonts w:cs="Times New Roman"/>
          <w:color w:val="000000" w:themeColor="text1"/>
          <w:lang w:eastAsia="zh-CN"/>
        </w:rPr>
        <w:t>12.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настоящим Кодексом.</w:t>
      </w:r>
    </w:p>
    <w:p w14:paraId="66AEB549" w14:textId="77777777" w:rsidR="00AF3EFB" w:rsidRPr="00675F08" w:rsidRDefault="00AF3EFB" w:rsidP="00AF3EFB">
      <w:pPr>
        <w:widowControl w:val="0"/>
        <w:ind w:firstLine="709"/>
        <w:jc w:val="both"/>
        <w:rPr>
          <w:rFonts w:cs="Times New Roman"/>
          <w:color w:val="000000" w:themeColor="text1"/>
          <w:lang w:eastAsia="zh-CN"/>
        </w:rPr>
      </w:pPr>
      <w:bookmarkStart w:id="90" w:name="sub_2314"/>
      <w:bookmarkEnd w:id="89"/>
      <w:r w:rsidRPr="00675F08">
        <w:rPr>
          <w:rFonts w:cs="Times New Roman"/>
          <w:color w:val="000000" w:themeColor="text1"/>
          <w:lang w:eastAsia="zh-CN"/>
        </w:rPr>
        <w:t>13.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576D91CD" w14:textId="77777777" w:rsidR="00AF3EFB" w:rsidRPr="00675F08" w:rsidRDefault="00AF3EFB" w:rsidP="00AF3EFB">
      <w:pPr>
        <w:widowControl w:val="0"/>
        <w:ind w:firstLine="709"/>
        <w:jc w:val="both"/>
        <w:rPr>
          <w:rFonts w:cs="Times New Roman"/>
          <w:color w:val="000000" w:themeColor="text1"/>
          <w:lang w:eastAsia="zh-CN"/>
        </w:rPr>
      </w:pPr>
      <w:bookmarkStart w:id="91" w:name="sub_2315"/>
      <w:bookmarkEnd w:id="90"/>
      <w:r w:rsidRPr="00675F08">
        <w:rPr>
          <w:rFonts w:cs="Times New Roman"/>
          <w:color w:val="000000" w:themeColor="text1"/>
          <w:lang w:eastAsia="zh-CN"/>
        </w:rPr>
        <w:t>14.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217F4EF9" w14:textId="77777777" w:rsidR="00AF3EFB" w:rsidRPr="00675F08" w:rsidRDefault="00AF3EFB" w:rsidP="00AF3EFB">
      <w:pPr>
        <w:widowControl w:val="0"/>
        <w:ind w:firstLine="709"/>
        <w:jc w:val="both"/>
        <w:rPr>
          <w:rFonts w:cs="Times New Roman"/>
          <w:color w:val="000000" w:themeColor="text1"/>
          <w:lang w:eastAsia="zh-CN"/>
        </w:rPr>
      </w:pPr>
      <w:bookmarkStart w:id="92" w:name="sub_2316"/>
      <w:bookmarkEnd w:id="91"/>
      <w:r w:rsidRPr="00675F08">
        <w:rPr>
          <w:rFonts w:cs="Times New Roman"/>
          <w:color w:val="000000" w:themeColor="text1"/>
          <w:lang w:eastAsia="zh-CN"/>
        </w:rPr>
        <w:t>15.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2C0576B5" w14:textId="77777777" w:rsidR="00AF3EFB" w:rsidRPr="00675F08" w:rsidRDefault="00AF3EFB" w:rsidP="00AF3EFB">
      <w:pPr>
        <w:widowControl w:val="0"/>
        <w:ind w:firstLine="709"/>
        <w:jc w:val="both"/>
        <w:rPr>
          <w:rFonts w:cs="Times New Roman"/>
          <w:color w:val="000000" w:themeColor="text1"/>
          <w:lang w:eastAsia="zh-CN"/>
        </w:rPr>
      </w:pPr>
      <w:bookmarkStart w:id="93" w:name="sub_2317"/>
      <w:bookmarkEnd w:id="92"/>
      <w:r w:rsidRPr="00675F08">
        <w:rPr>
          <w:rFonts w:cs="Times New Roman"/>
          <w:color w:val="000000" w:themeColor="text1"/>
          <w:lang w:eastAsia="zh-CN"/>
        </w:rPr>
        <w:t xml:space="preserve">16. Сервитуты подлежат государственной регистрации в соответствии с </w:t>
      </w:r>
      <w:hyperlink r:id="rId31"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 государственной регистрации недвижимости", за исключением сервитутов, предусмотренных </w:t>
      </w:r>
      <w:hyperlink w:anchor="sub_39254" w:history="1">
        <w:r w:rsidRPr="00675F08">
          <w:rPr>
            <w:rFonts w:cs="Times New Roman"/>
            <w:color w:val="000000" w:themeColor="text1"/>
            <w:lang w:eastAsia="zh-CN"/>
          </w:rPr>
          <w:t>пунктом 4 статьи 39.25</w:t>
        </w:r>
      </w:hyperlink>
      <w:r w:rsidRPr="00675F08">
        <w:rPr>
          <w:rFonts w:cs="Times New Roman"/>
          <w:color w:val="000000" w:themeColor="text1"/>
          <w:lang w:eastAsia="zh-CN"/>
        </w:rPr>
        <w:t xml:space="preserve"> Градостроительного Кодекса РФ. Сведения о публичных сервитутах вносятся в Единый государственный реестр недвижимости.</w:t>
      </w:r>
    </w:p>
    <w:p w14:paraId="68A7C5D5" w14:textId="77777777" w:rsidR="00AF3EFB" w:rsidRPr="00675F08" w:rsidRDefault="00AF3EFB" w:rsidP="00AF3EFB">
      <w:pPr>
        <w:widowControl w:val="0"/>
        <w:ind w:firstLine="709"/>
        <w:jc w:val="both"/>
        <w:rPr>
          <w:rFonts w:cs="Times New Roman"/>
          <w:color w:val="000000" w:themeColor="text1"/>
          <w:lang w:eastAsia="zh-CN"/>
        </w:rPr>
      </w:pPr>
      <w:bookmarkStart w:id="94" w:name="sub_2318"/>
      <w:bookmarkEnd w:id="93"/>
      <w:r w:rsidRPr="00675F08">
        <w:rPr>
          <w:rFonts w:cs="Times New Roman"/>
          <w:color w:val="000000" w:themeColor="text1"/>
          <w:lang w:eastAsia="zh-CN"/>
        </w:rPr>
        <w:t xml:space="preserve">17. Порядок установления публичного сервитута в отношении земельных участков и (или) земель для их использования в целях, предусмотренных </w:t>
      </w:r>
      <w:hyperlink w:anchor="sub_3937" w:history="1">
        <w:r w:rsidRPr="00675F08">
          <w:rPr>
            <w:rFonts w:cs="Times New Roman"/>
            <w:color w:val="000000" w:themeColor="text1"/>
            <w:lang w:eastAsia="zh-CN"/>
          </w:rPr>
          <w:t>статьей 39.37</w:t>
        </w:r>
      </w:hyperlink>
      <w:r w:rsidRPr="00675F08">
        <w:rPr>
          <w:rFonts w:cs="Times New Roman"/>
          <w:color w:val="000000" w:themeColor="text1"/>
          <w:lang w:eastAsia="zh-CN"/>
        </w:rPr>
        <w:t xml:space="preserve"> Градостроительного Кодекса РФ, срок публичного сервитута, условия его осуществления и порядок определения платы за такой сервитут устанавливаются </w:t>
      </w:r>
      <w:hyperlink w:anchor="sub_50007" w:history="1">
        <w:r w:rsidRPr="00675F08">
          <w:rPr>
            <w:rFonts w:cs="Times New Roman"/>
            <w:color w:val="000000" w:themeColor="text1"/>
            <w:lang w:eastAsia="zh-CN"/>
          </w:rPr>
          <w:t>главой V.7</w:t>
        </w:r>
      </w:hyperlink>
      <w:r w:rsidRPr="00675F08">
        <w:rPr>
          <w:rFonts w:cs="Times New Roman"/>
          <w:color w:val="000000" w:themeColor="text1"/>
          <w:lang w:eastAsia="zh-CN"/>
        </w:rPr>
        <w:t xml:space="preserve"> Земельного Кодекса РФ.</w:t>
      </w:r>
    </w:p>
    <w:p w14:paraId="075D728B" w14:textId="77777777" w:rsidR="00AF3EFB" w:rsidRPr="00675F08" w:rsidRDefault="00AF3EFB" w:rsidP="00AF3EFB">
      <w:pPr>
        <w:widowControl w:val="0"/>
        <w:ind w:firstLine="709"/>
        <w:jc w:val="both"/>
        <w:rPr>
          <w:rFonts w:cs="Times New Roman"/>
          <w:color w:val="000000" w:themeColor="text1"/>
          <w:lang w:eastAsia="zh-CN"/>
        </w:rPr>
      </w:pPr>
      <w:bookmarkStart w:id="95" w:name="sub_2319"/>
      <w:bookmarkEnd w:id="94"/>
      <w:r w:rsidRPr="00675F08">
        <w:rPr>
          <w:rFonts w:cs="Times New Roman"/>
          <w:color w:val="000000" w:themeColor="text1"/>
          <w:lang w:eastAsia="zh-CN"/>
        </w:rPr>
        <w:t xml:space="preserve">18.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w:t>
      </w:r>
      <w:hyperlink r:id="rId32"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End w:id="95"/>
    </w:p>
    <w:p w14:paraId="27000322" w14:textId="77777777" w:rsidR="00AF3EFB" w:rsidRPr="00675F08" w:rsidRDefault="00AF3EFB" w:rsidP="00AF3EFB">
      <w:pPr>
        <w:widowControl w:val="0"/>
        <w:ind w:firstLine="709"/>
        <w:jc w:val="both"/>
        <w:rPr>
          <w:rFonts w:cs="Times New Roman"/>
          <w:color w:val="000000" w:themeColor="text1"/>
          <w:lang w:eastAsia="zh-CN"/>
        </w:rPr>
      </w:pPr>
    </w:p>
    <w:p w14:paraId="4684F183" w14:textId="77777777" w:rsidR="00AF3EFB" w:rsidRPr="00675F08" w:rsidRDefault="00AF3EFB" w:rsidP="00AF3EFB">
      <w:pPr>
        <w:pStyle w:val="3"/>
        <w:framePr w:wrap="around"/>
      </w:pPr>
      <w:bookmarkStart w:id="96" w:name="_Toc196475332"/>
      <w:r w:rsidRPr="00675F08">
        <w:t>Статья 13. Ограничение прав на землю</w:t>
      </w:r>
      <w:bookmarkEnd w:id="96"/>
    </w:p>
    <w:p w14:paraId="75321756" w14:textId="77777777" w:rsidR="00AF3EFB" w:rsidRPr="00675F08" w:rsidRDefault="00AF3EFB" w:rsidP="00AF3EFB">
      <w:pPr>
        <w:rPr>
          <w:rFonts w:cs="Times New Roman"/>
        </w:rPr>
      </w:pPr>
    </w:p>
    <w:p w14:paraId="1DB63B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Права на землю могут быть ограничены по основаниям, установленным Земельным кодексом Российской Федерации, федеральными законами.</w:t>
      </w:r>
    </w:p>
    <w:p w14:paraId="7324B1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Могут устанавливаться следующие ограничения прав на землю:</w:t>
      </w:r>
    </w:p>
    <w:p w14:paraId="61BC8D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ограничения использования земельных участков в зонах с особыми условиями использования территорий;</w:t>
      </w:r>
    </w:p>
    <w:p w14:paraId="199F46D3" w14:textId="77777777" w:rsidR="00AF3EFB" w:rsidRPr="00675F08" w:rsidRDefault="00AF3EFB" w:rsidP="00AF3EFB">
      <w:pPr>
        <w:widowControl w:val="0"/>
        <w:ind w:firstLine="709"/>
        <w:jc w:val="both"/>
        <w:rPr>
          <w:rFonts w:cs="Times New Roman"/>
          <w:color w:val="000000" w:themeColor="text1"/>
          <w:lang w:eastAsia="zh-CN"/>
        </w:rPr>
      </w:pPr>
      <w:bookmarkStart w:id="97" w:name="sub_5622"/>
      <w:r w:rsidRPr="00675F08">
        <w:rPr>
          <w:rFonts w:cs="Times New Roman"/>
          <w:color w:val="000000" w:themeColor="text1"/>
          <w:lang w:eastAsia="zh-CN"/>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0E6CDD6E" w14:textId="77777777" w:rsidR="00AF3EFB" w:rsidRPr="00675F08" w:rsidRDefault="00AF3EFB" w:rsidP="00AF3EFB">
      <w:pPr>
        <w:widowControl w:val="0"/>
        <w:ind w:firstLine="709"/>
        <w:jc w:val="both"/>
        <w:rPr>
          <w:rFonts w:cs="Times New Roman"/>
          <w:color w:val="000000" w:themeColor="text1"/>
          <w:lang w:eastAsia="zh-CN"/>
        </w:rPr>
      </w:pPr>
      <w:bookmarkStart w:id="98" w:name="sub_5624"/>
      <w:bookmarkEnd w:id="97"/>
      <w:r w:rsidRPr="00675F08">
        <w:rPr>
          <w:rFonts w:cs="Times New Roman"/>
          <w:color w:val="000000" w:themeColor="text1"/>
          <w:lang w:eastAsia="zh-CN"/>
        </w:rPr>
        <w:t>3) иные ограничения использования земельных участков в случаях, установленных Земельным Кодексом РФ, федеральными законами.</w:t>
      </w:r>
    </w:p>
    <w:bookmarkEnd w:id="98"/>
    <w:p w14:paraId="017771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w:t>
      </w:r>
      <w:r w:rsidRPr="00675F08">
        <w:rPr>
          <w:rFonts w:cs="Times New Roman"/>
          <w:color w:val="000000" w:themeColor="text1"/>
          <w:lang w:eastAsia="zh-CN"/>
        </w:rPr>
        <w:lastRenderedPageBreak/>
        <w:t xml:space="preserve">ограничения, указанные в </w:t>
      </w:r>
      <w:hyperlink w:anchor="sub_5621" w:history="1">
        <w:r w:rsidRPr="00675F08">
          <w:rPr>
            <w:rFonts w:cs="Times New Roman"/>
            <w:color w:val="000000" w:themeColor="text1"/>
            <w:lang w:eastAsia="zh-CN"/>
          </w:rPr>
          <w:t>подпункте 1 пункта 2</w:t>
        </w:r>
      </w:hyperlink>
      <w:r w:rsidRPr="00675F08">
        <w:rPr>
          <w:rFonts w:cs="Times New Roman"/>
          <w:color w:val="000000" w:themeColor="text1"/>
          <w:lang w:eastAsia="zh-CN"/>
        </w:rPr>
        <w:t xml:space="preserve"> статьи 56 ЗК РФ, в результате установления зон с особыми условиями использования территорий в соответствии с Земельным Кодексом РФ.</w:t>
      </w:r>
    </w:p>
    <w:p w14:paraId="5E3A7F08" w14:textId="77777777" w:rsidR="00AF3EFB" w:rsidRPr="00675F08" w:rsidRDefault="00AF3EFB" w:rsidP="00AF3EFB">
      <w:pPr>
        <w:widowControl w:val="0"/>
        <w:ind w:firstLine="709"/>
        <w:jc w:val="both"/>
        <w:rPr>
          <w:rFonts w:cs="Times New Roman"/>
          <w:color w:val="000000" w:themeColor="text1"/>
          <w:lang w:eastAsia="zh-CN"/>
        </w:rPr>
      </w:pPr>
      <w:bookmarkStart w:id="99" w:name="sub_564"/>
      <w:r w:rsidRPr="00675F08">
        <w:rPr>
          <w:rFonts w:cs="Times New Roman"/>
          <w:color w:val="000000" w:themeColor="text1"/>
          <w:lang w:eastAsia="zh-CN"/>
        </w:rPr>
        <w:t>4. Ограничения прав на землю устанавливаются бессрочно или на определенный срок.</w:t>
      </w:r>
    </w:p>
    <w:p w14:paraId="05284388" w14:textId="77777777" w:rsidR="00AF3EFB" w:rsidRPr="00675F08" w:rsidRDefault="00AF3EFB" w:rsidP="00AF3EFB">
      <w:pPr>
        <w:widowControl w:val="0"/>
        <w:ind w:firstLine="709"/>
        <w:jc w:val="both"/>
        <w:rPr>
          <w:rFonts w:cs="Times New Roman"/>
          <w:color w:val="000000" w:themeColor="text1"/>
          <w:lang w:eastAsia="zh-CN"/>
        </w:rPr>
      </w:pPr>
      <w:bookmarkStart w:id="100" w:name="sub_565"/>
      <w:bookmarkEnd w:id="99"/>
      <w:r w:rsidRPr="00675F08">
        <w:rPr>
          <w:rFonts w:cs="Times New Roman"/>
          <w:color w:val="000000" w:themeColor="text1"/>
          <w:lang w:eastAsia="zh-CN"/>
        </w:rPr>
        <w:t>5. Ограничения прав на землю сохраняются при переходе права собственности на земельный участок к другому лицу.</w:t>
      </w:r>
    </w:p>
    <w:bookmarkEnd w:id="100"/>
    <w:p w14:paraId="74B36D6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 Ограничение прав на землю подлежит государственной регистрации в случаях и в порядке, которые установлены </w:t>
      </w:r>
      <w:hyperlink r:id="rId33" w:history="1">
        <w:r w:rsidRPr="00675F08">
          <w:rPr>
            <w:rFonts w:cs="Times New Roman"/>
            <w:color w:val="000000" w:themeColor="text1"/>
            <w:lang w:eastAsia="zh-CN"/>
          </w:rPr>
          <w:t>федеральными законами</w:t>
        </w:r>
      </w:hyperlink>
      <w:r w:rsidRPr="00675F08">
        <w:rPr>
          <w:rFonts w:cs="Times New Roman"/>
          <w:color w:val="000000" w:themeColor="text1"/>
          <w:lang w:eastAsia="zh-CN"/>
        </w:rPr>
        <w:t>.</w:t>
      </w:r>
    </w:p>
    <w:p w14:paraId="22780C30" w14:textId="77777777" w:rsidR="00AF3EFB" w:rsidRPr="00675F08" w:rsidRDefault="00AF3EFB" w:rsidP="00AF3EFB">
      <w:pPr>
        <w:widowControl w:val="0"/>
        <w:ind w:firstLine="709"/>
        <w:jc w:val="both"/>
        <w:rPr>
          <w:rFonts w:cs="Times New Roman"/>
          <w:color w:val="000000" w:themeColor="text1"/>
          <w:lang w:eastAsia="zh-CN"/>
        </w:rPr>
      </w:pPr>
      <w:bookmarkStart w:id="101" w:name="sub_567"/>
      <w:r w:rsidRPr="00675F08">
        <w:rPr>
          <w:rFonts w:cs="Times New Roman"/>
          <w:color w:val="000000" w:themeColor="text1"/>
          <w:lang w:eastAsia="zh-CN"/>
        </w:rPr>
        <w:t>7. Ограничение прав на землю может быть обжаловано лицом, чьи права ограничены, в судебном порядке.</w:t>
      </w:r>
    </w:p>
    <w:p w14:paraId="72786148" w14:textId="77777777" w:rsidR="00AF3EFB" w:rsidRPr="00675F08" w:rsidRDefault="00AF3EFB" w:rsidP="00AF3EFB">
      <w:pPr>
        <w:widowControl w:val="0"/>
        <w:ind w:firstLine="709"/>
        <w:jc w:val="both"/>
        <w:rPr>
          <w:rFonts w:cs="Times New Roman"/>
          <w:color w:val="000000" w:themeColor="text1"/>
          <w:lang w:eastAsia="zh-CN"/>
        </w:rPr>
      </w:pPr>
    </w:p>
    <w:bookmarkEnd w:id="101"/>
    <w:p w14:paraId="0F38EAD0"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1594F785" w14:textId="77777777" w:rsidR="00AF3EFB" w:rsidRPr="00675F08" w:rsidRDefault="00AF3EFB" w:rsidP="00AF3EFB">
      <w:pPr>
        <w:pStyle w:val="20"/>
        <w:rPr>
          <w:rFonts w:cs="Times New Roman"/>
        </w:rPr>
      </w:pPr>
      <w:bookmarkStart w:id="102" w:name="_Toc196475333"/>
      <w:r w:rsidRPr="00675F08">
        <w:rPr>
          <w:rFonts w:cs="Times New Roman"/>
        </w:rPr>
        <w:lastRenderedPageBreak/>
        <w:t>Глава 2. Изменение видов разрешенного использования земельных участков и объектов капитального строительства физическими и юридическими лицами</w:t>
      </w:r>
      <w:bookmarkEnd w:id="102"/>
    </w:p>
    <w:p w14:paraId="0EE86783" w14:textId="77777777" w:rsidR="00AF3EFB" w:rsidRPr="00675F08" w:rsidRDefault="00AF3EFB" w:rsidP="00AF3EFB">
      <w:pPr>
        <w:widowControl w:val="0"/>
        <w:ind w:firstLine="709"/>
        <w:jc w:val="both"/>
        <w:rPr>
          <w:rFonts w:cs="Times New Roman"/>
          <w:color w:val="000000" w:themeColor="text1"/>
          <w:lang w:eastAsia="zh-CN"/>
        </w:rPr>
      </w:pPr>
    </w:p>
    <w:p w14:paraId="04D7B6EE" w14:textId="77777777" w:rsidR="00AF3EFB" w:rsidRPr="00675F08" w:rsidRDefault="00AF3EFB" w:rsidP="00AF3EFB">
      <w:pPr>
        <w:pStyle w:val="3"/>
        <w:framePr w:wrap="around"/>
      </w:pPr>
      <w:bookmarkStart w:id="103" w:name="_Toc196475334"/>
      <w:r w:rsidRPr="00675F08">
        <w:t>Статья 14. Градостроительный регламент</w:t>
      </w:r>
      <w:bookmarkEnd w:id="103"/>
    </w:p>
    <w:p w14:paraId="62916D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002770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Градостроительные регламенты устанавливаются с учетом:</w:t>
      </w:r>
    </w:p>
    <w:p w14:paraId="04160B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фактического использования земельных участков и объектов капитального строительства в границах территориальной зоны;</w:t>
      </w:r>
    </w:p>
    <w:p w14:paraId="5CB850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25F76C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200B644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видов территориальных зон;</w:t>
      </w:r>
    </w:p>
    <w:p w14:paraId="70133E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требований охраны объектов культурного наследия, а также особо охраняемых природных территорий, иных природных объектов.</w:t>
      </w:r>
    </w:p>
    <w:p w14:paraId="2D490A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661184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Действие градостроительного регламента не распространяется на земельные участки:</w:t>
      </w:r>
    </w:p>
    <w:p w14:paraId="491629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24D7E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границах территорий общего пользования;</w:t>
      </w:r>
    </w:p>
    <w:p w14:paraId="220DF6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предназначенные для размещения линейных объектов и (или) занятые линейными объектами;</w:t>
      </w:r>
    </w:p>
    <w:p w14:paraId="0CAF81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предоставленные для добычи полезных ископаемых.</w:t>
      </w:r>
    </w:p>
    <w:p w14:paraId="43F5D0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Применительно к территориям исторических поселений,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4840E2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7C310A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w:t>
      </w:r>
      <w:r w:rsidRPr="00675F08">
        <w:rPr>
          <w:rFonts w:cs="Times New Roman"/>
          <w:color w:val="000000" w:themeColor="text1"/>
        </w:rPr>
        <w:t xml:space="preserve"> </w:t>
      </w:r>
      <w:r w:rsidRPr="00675F08">
        <w:rPr>
          <w:rFonts w:cs="Times New Roman"/>
          <w:color w:val="000000" w:themeColor="text1"/>
          <w:lang w:eastAsia="zh-CN"/>
        </w:rPr>
        <w:t xml:space="preserve">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w:t>
      </w:r>
      <w:r w:rsidRPr="00675F08">
        <w:rPr>
          <w:rFonts w:cs="Times New Roman"/>
          <w:color w:val="000000" w:themeColor="text1"/>
          <w:lang w:eastAsia="zh-CN"/>
        </w:rPr>
        <w:lastRenderedPageBreak/>
        <w:t xml:space="preserve">использовании городских лесов в соответствии с лесным законодательством. </w:t>
      </w:r>
    </w:p>
    <w:p w14:paraId="005E2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исполнительными органами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38451B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4E4B5F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3C9F8F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50512BAB" w14:textId="77777777" w:rsidR="00AF3EFB" w:rsidRPr="00675F08" w:rsidRDefault="00AF3EFB" w:rsidP="00AF3EFB">
      <w:pPr>
        <w:widowControl w:val="0"/>
        <w:ind w:firstLine="709"/>
        <w:jc w:val="both"/>
        <w:rPr>
          <w:rFonts w:cs="Times New Roman"/>
          <w:color w:val="000000" w:themeColor="text1"/>
          <w:lang w:eastAsia="zh-CN"/>
        </w:rPr>
      </w:pPr>
    </w:p>
    <w:p w14:paraId="550516DC" w14:textId="77777777" w:rsidR="00AF3EFB" w:rsidRPr="00675F08" w:rsidRDefault="00AF3EFB" w:rsidP="00AF3EFB">
      <w:pPr>
        <w:pStyle w:val="3"/>
        <w:framePr w:wrap="around"/>
      </w:pPr>
      <w:bookmarkStart w:id="104" w:name="_Toc196475335"/>
      <w:r w:rsidRPr="00675F08">
        <w:t>Статья 15. Виды разрешенного использования земельных участков и объектов капитального строительства</w:t>
      </w:r>
      <w:bookmarkEnd w:id="104"/>
    </w:p>
    <w:p w14:paraId="3F4AEAA9" w14:textId="77777777" w:rsidR="00AF3EFB" w:rsidRPr="00675F08" w:rsidRDefault="00AF3EFB" w:rsidP="00AF3EFB">
      <w:pPr>
        <w:widowControl w:val="0"/>
        <w:ind w:firstLine="709"/>
        <w:jc w:val="both"/>
        <w:rPr>
          <w:rFonts w:cs="Times New Roman"/>
          <w:b/>
          <w:color w:val="000000" w:themeColor="text1"/>
          <w:lang w:eastAsia="zh-CN"/>
        </w:rPr>
      </w:pPr>
    </w:p>
    <w:p w14:paraId="38192F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Разрешенное использование земельных участков и объектов капитального строительства может быть следующих видов:</w:t>
      </w:r>
    </w:p>
    <w:p w14:paraId="393022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основные виды разрешенного использования;</w:t>
      </w:r>
    </w:p>
    <w:p w14:paraId="06B11B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условно разрешенные виды использования;</w:t>
      </w:r>
    </w:p>
    <w:p w14:paraId="536D67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272353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115839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00ABE4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w:t>
      </w:r>
      <w:r w:rsidRPr="00675F08">
        <w:rPr>
          <w:rFonts w:cs="Times New Roman"/>
          <w:color w:val="000000" w:themeColor="text1"/>
          <w:lang w:eastAsia="zh-CN"/>
        </w:rPr>
        <w:lastRenderedPageBreak/>
        <w:t>соответствии с градостроительным регламентом при условии соблюдения требований технических регламентов.</w:t>
      </w:r>
    </w:p>
    <w:p w14:paraId="5D7537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74DE4D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0F5277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69BEB8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14:paraId="54C161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19C76D75" w14:textId="77777777" w:rsidR="00AF3EFB" w:rsidRPr="00675F08" w:rsidRDefault="00AF3EFB" w:rsidP="00AF3EFB">
      <w:pPr>
        <w:widowControl w:val="0"/>
        <w:ind w:firstLine="709"/>
        <w:jc w:val="both"/>
        <w:rPr>
          <w:rFonts w:cs="Times New Roman"/>
          <w:b/>
          <w:color w:val="000000" w:themeColor="text1"/>
          <w:lang w:eastAsia="zh-CN"/>
        </w:rPr>
      </w:pPr>
    </w:p>
    <w:p w14:paraId="12BEED2F" w14:textId="77777777" w:rsidR="00AF3EFB" w:rsidRPr="00675F08" w:rsidRDefault="00AF3EFB" w:rsidP="00AF3EFB">
      <w:pPr>
        <w:widowControl w:val="0"/>
        <w:ind w:firstLine="709"/>
        <w:jc w:val="both"/>
        <w:rPr>
          <w:rFonts w:cs="Times New Roman"/>
          <w:b/>
          <w:color w:val="000000" w:themeColor="text1"/>
          <w:lang w:eastAsia="zh-CN"/>
        </w:rPr>
      </w:pPr>
    </w:p>
    <w:p w14:paraId="419DE915" w14:textId="77777777" w:rsidR="00AF3EFB" w:rsidRPr="00675F08" w:rsidRDefault="00AF3EFB" w:rsidP="00AF3EFB">
      <w:pPr>
        <w:pStyle w:val="3"/>
        <w:framePr w:wrap="around"/>
      </w:pPr>
      <w:bookmarkStart w:id="105" w:name="_Toc196475336"/>
      <w:r w:rsidRPr="00675F08">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5"/>
    </w:p>
    <w:p w14:paraId="6203AF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4275AD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предельные (минимальные и (или) максимальные) размеры земельных участков, в том числе их площадь;</w:t>
      </w:r>
    </w:p>
    <w:p w14:paraId="37A0E8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30FE0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предельное количество этажей или предельную высоту зданий, строений, сооружений;</w:t>
      </w:r>
    </w:p>
    <w:p w14:paraId="031736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C9849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w:t>
      </w:r>
      <w:r w:rsidRPr="00675F08">
        <w:rPr>
          <w:rFonts w:cs="Times New Roman"/>
          <w:color w:val="000000" w:themeColor="text1"/>
          <w:spacing w:val="-2"/>
          <w:lang w:eastAsia="zh-CN"/>
        </w:rPr>
        <w:t>размеры земельных участков, в том числе их площадь, и (или) предусмотренные пунктами 2-4</w:t>
      </w:r>
      <w:r w:rsidRPr="00675F08">
        <w:rPr>
          <w:rFonts w:cs="Times New Roman"/>
          <w:color w:val="000000" w:themeColor="text1"/>
          <w:lang w:eastAsia="zh-CN"/>
        </w:rPr>
        <w:t xml:space="preserve">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w:t>
      </w:r>
      <w:r w:rsidRPr="00675F08">
        <w:rPr>
          <w:rFonts w:cs="Times New Roman"/>
          <w:color w:val="000000" w:themeColor="text1"/>
          <w:lang w:eastAsia="zh-CN"/>
        </w:rPr>
        <w:lastRenderedPageBreak/>
        <w:t>подлежат установлению.</w:t>
      </w:r>
    </w:p>
    <w:p w14:paraId="693B6E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Наряду с указанными в пунктах 2-4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281D6F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Применительно к каждой территориальной зоне устанавливаются указанные в части 1 настоящей статьи размеры и параметры, их сочетания.</w:t>
      </w:r>
    </w:p>
    <w:p w14:paraId="0C56AC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14:paraId="7413E2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39E6A438" w14:textId="77777777" w:rsidR="00AF3EFB" w:rsidRPr="00675F08" w:rsidRDefault="00AF3EFB" w:rsidP="00AF3EFB">
      <w:pPr>
        <w:widowControl w:val="0"/>
        <w:ind w:firstLine="709"/>
        <w:jc w:val="both"/>
        <w:rPr>
          <w:rFonts w:cs="Times New Roman"/>
          <w:color w:val="000000" w:themeColor="text1"/>
          <w:lang w:eastAsia="zh-CN"/>
        </w:rPr>
      </w:pPr>
    </w:p>
    <w:p w14:paraId="6036DB53" w14:textId="77777777" w:rsidR="00AF3EFB" w:rsidRPr="00675F08" w:rsidRDefault="00AF3EFB" w:rsidP="00AF3EFB">
      <w:pPr>
        <w:pStyle w:val="3"/>
        <w:framePr w:wrap="around"/>
      </w:pPr>
      <w:bookmarkStart w:id="106" w:name="_Toc196475337"/>
      <w:r w:rsidRPr="00675F08">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106"/>
    </w:p>
    <w:p w14:paraId="3388D6F8" w14:textId="77777777" w:rsidR="00AF3EFB" w:rsidRPr="00675F08" w:rsidRDefault="00AF3EFB" w:rsidP="00AF3EFB">
      <w:pPr>
        <w:rPr>
          <w:rFonts w:cs="Times New Roman"/>
          <w:lang w:eastAsia="zh-CN"/>
        </w:rPr>
      </w:pPr>
    </w:p>
    <w:p w14:paraId="23ABBD7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0E8F47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решения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российской Федерации и статьи 26 настоящих Правил.</w:t>
      </w:r>
    </w:p>
    <w:p w14:paraId="29AD73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7E24F1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Комиссия по землепользованию и застройке администрации муниципального </w:t>
      </w:r>
      <w:r w:rsidRPr="00675F08">
        <w:rPr>
          <w:rFonts w:cs="Times New Roman"/>
          <w:color w:val="000000" w:themeColor="text1"/>
          <w:lang w:eastAsia="zh-CN"/>
        </w:rPr>
        <w:lastRenderedPageBreak/>
        <w:t>образования Красноармейский район (далее Комиссия)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6A4251A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0D4454F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основании заключения о результатах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117BF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На основании указанных в части 6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14:paraId="5CF9B98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734ED8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14:paraId="32C3D9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w:t>
      </w:r>
      <w:r w:rsidRPr="00675F08">
        <w:rPr>
          <w:rFonts w:cs="Times New Roman"/>
          <w:color w:val="000000" w:themeColor="text1"/>
          <w:lang w:eastAsia="zh-CN"/>
        </w:rPr>
        <w:lastRenderedPageBreak/>
        <w:t>или ее приведении в соответствие с установленными требованиями.</w:t>
      </w:r>
    </w:p>
    <w:p w14:paraId="1E7119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73EB38E1" w14:textId="77777777" w:rsidR="00AF3EFB" w:rsidRPr="00675F08" w:rsidRDefault="00AF3EFB" w:rsidP="00AF3EFB">
      <w:pPr>
        <w:widowControl w:val="0"/>
        <w:ind w:firstLine="709"/>
        <w:jc w:val="both"/>
        <w:rPr>
          <w:rFonts w:cs="Times New Roman"/>
          <w:color w:val="000000" w:themeColor="text1"/>
          <w:lang w:eastAsia="zh-CN"/>
        </w:rPr>
      </w:pPr>
    </w:p>
    <w:p w14:paraId="21F20E98" w14:textId="77777777" w:rsidR="00AF3EFB" w:rsidRPr="00675F08" w:rsidRDefault="00AF3EFB" w:rsidP="00AF3EFB">
      <w:pPr>
        <w:pStyle w:val="3"/>
        <w:framePr w:wrap="around"/>
      </w:pPr>
      <w:bookmarkStart w:id="107" w:name="_Toc196475338"/>
      <w:r w:rsidRPr="00675F08">
        <w:t>Статья 18. Отклонение от предельных параметров разрешенного строительства, реконструкции объектов капитального строительства.</w:t>
      </w:r>
      <w:bookmarkEnd w:id="107"/>
    </w:p>
    <w:p w14:paraId="5E26A4A0" w14:textId="77777777" w:rsidR="00AF3EFB" w:rsidRPr="00675F08" w:rsidRDefault="00AF3EFB" w:rsidP="00AF3EFB">
      <w:pPr>
        <w:widowControl w:val="0"/>
        <w:ind w:firstLine="709"/>
        <w:jc w:val="both"/>
        <w:rPr>
          <w:rFonts w:cs="Times New Roman"/>
          <w:b/>
          <w:color w:val="000000" w:themeColor="text1"/>
          <w:lang w:eastAsia="zh-CN"/>
        </w:rPr>
      </w:pPr>
    </w:p>
    <w:p w14:paraId="0B866B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3EE799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55FA75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0467D6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1E9026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РФ и статьи 26 настоящих Правил, за исключением случая, указанного в части 1.1 настоящей статьи.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1B3172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w:t>
      </w:r>
      <w:r w:rsidRPr="00675F08">
        <w:rPr>
          <w:rFonts w:cs="Times New Roman"/>
          <w:color w:val="000000" w:themeColor="text1"/>
          <w:lang w:eastAsia="zh-CN"/>
        </w:rPr>
        <w:lastRenderedPageBreak/>
        <w:t>указанные рекомендации главе местной администрации.</w:t>
      </w:r>
    </w:p>
    <w:p w14:paraId="530AA7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5ACABA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E65220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78D815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в границах зон с особыми условиями использования территорий.</w:t>
      </w:r>
    </w:p>
    <w:p w14:paraId="14BCD1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проектных организаций или индивидуальных предпринимателей, состоящих в саморегулируемых организациях в области архитектуры и градостроительства,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2ABCD504" w14:textId="77777777" w:rsidR="00AF3EFB" w:rsidRPr="00675F08" w:rsidRDefault="00AF3EFB" w:rsidP="00AF3EFB">
      <w:pPr>
        <w:widowControl w:val="0"/>
        <w:ind w:firstLine="709"/>
        <w:jc w:val="both"/>
        <w:rPr>
          <w:rFonts w:cs="Times New Roman"/>
          <w:b/>
          <w:color w:val="000000" w:themeColor="text1"/>
          <w:lang w:eastAsia="zh-CN"/>
        </w:rPr>
      </w:pPr>
    </w:p>
    <w:p w14:paraId="2944CDED" w14:textId="77777777" w:rsidR="00AF3EFB" w:rsidRPr="00675F08" w:rsidRDefault="00AF3EFB" w:rsidP="00AF3EFB">
      <w:pPr>
        <w:pStyle w:val="20"/>
        <w:rPr>
          <w:rFonts w:cs="Times New Roman"/>
        </w:rPr>
      </w:pPr>
      <w:bookmarkStart w:id="108" w:name="_Toc196475339"/>
      <w:r w:rsidRPr="00675F08">
        <w:rPr>
          <w:rFonts w:cs="Times New Roman"/>
        </w:rPr>
        <w:t>Глава 3. Подготовка документации по планировке территории</w:t>
      </w:r>
      <w:bookmarkEnd w:id="108"/>
    </w:p>
    <w:p w14:paraId="4F9CBDE9" w14:textId="77777777" w:rsidR="00AF3EFB" w:rsidRPr="00675F08" w:rsidRDefault="00AF3EFB" w:rsidP="00AF3EFB">
      <w:pPr>
        <w:widowControl w:val="0"/>
        <w:ind w:firstLine="709"/>
        <w:jc w:val="both"/>
        <w:rPr>
          <w:rFonts w:cs="Times New Roman"/>
          <w:b/>
          <w:color w:val="000000" w:themeColor="text1"/>
          <w:lang w:eastAsia="zh-CN"/>
        </w:rPr>
      </w:pPr>
    </w:p>
    <w:p w14:paraId="4B2E720E"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Статья 19. Общие положения о планировке территории</w:t>
      </w:r>
    </w:p>
    <w:p w14:paraId="4FDA57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14:paraId="06684A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документации по планировке территории осуществляется в отношении застроенных или подлежащих застройке территорий.</w:t>
      </w:r>
    </w:p>
    <w:p w14:paraId="6A015B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511BE6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366452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Единого государственного реестра недвижимости.</w:t>
      </w:r>
    </w:p>
    <w:p w14:paraId="41AE42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
    <w:p w14:paraId="5544A0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44DD01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графической части документации по планировке территории осуществляется:</w:t>
      </w:r>
    </w:p>
    <w:p w14:paraId="6D7F23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соответствии с системой координат, используемой для ведения Единого государственного реестра недвижимости;</w:t>
      </w:r>
    </w:p>
    <w:p w14:paraId="41771C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117CBAC7" w14:textId="77777777" w:rsidR="00AF3EFB" w:rsidRPr="00675F08" w:rsidRDefault="00AF3EFB" w:rsidP="00AF3EFB">
      <w:pPr>
        <w:widowControl w:val="0"/>
        <w:ind w:firstLine="709"/>
        <w:jc w:val="both"/>
        <w:rPr>
          <w:rFonts w:cs="Times New Roman"/>
          <w:color w:val="000000" w:themeColor="text1"/>
          <w:lang w:eastAsia="zh-CN"/>
        </w:rPr>
      </w:pPr>
    </w:p>
    <w:p w14:paraId="79162EC5" w14:textId="77777777" w:rsidR="00AF3EFB" w:rsidRPr="00675F08" w:rsidRDefault="00AF3EFB" w:rsidP="00AF3EFB">
      <w:pPr>
        <w:pStyle w:val="3"/>
        <w:framePr w:wrap="around"/>
      </w:pPr>
      <w:bookmarkStart w:id="109" w:name="_Toc196475340"/>
      <w:r w:rsidRPr="00675F08">
        <w:t>Статья 20. Инженерные изыскания для подготовки документации по планировке территории</w:t>
      </w:r>
      <w:bookmarkEnd w:id="109"/>
    </w:p>
    <w:p w14:paraId="630D2A89" w14:textId="77777777" w:rsidR="00AF3EFB" w:rsidRPr="00675F08" w:rsidRDefault="00AF3EFB" w:rsidP="00AF3EFB">
      <w:pPr>
        <w:widowControl w:val="0"/>
        <w:ind w:firstLine="709"/>
        <w:jc w:val="both"/>
        <w:rPr>
          <w:rFonts w:cs="Times New Roman"/>
          <w:b/>
          <w:color w:val="000000" w:themeColor="text1"/>
          <w:lang w:eastAsia="zh-CN"/>
        </w:rPr>
      </w:pPr>
    </w:p>
    <w:p w14:paraId="0B25A4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2 настоящей статьи.</w:t>
      </w:r>
    </w:p>
    <w:p w14:paraId="3E13A8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336A9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субъектов Российской Федерации,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14:paraId="33192E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Инженерные изыскания для подготовки документации по планировке территории выполняются в целях получения:</w:t>
      </w:r>
    </w:p>
    <w:p w14:paraId="6827B14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14:paraId="55C88D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материалов, необходимых для установления границ зон планируемого размещения </w:t>
      </w:r>
      <w:r w:rsidRPr="00675F08">
        <w:rPr>
          <w:rFonts w:cs="Times New Roman"/>
          <w:color w:val="000000" w:themeColor="text1"/>
          <w:lang w:eastAsia="zh-CN"/>
        </w:rPr>
        <w:lastRenderedPageBreak/>
        <w:t>объектов капитального строительства, уточнения их предельных параметров, установления границ земельных участков;</w:t>
      </w:r>
    </w:p>
    <w:p w14:paraId="09F743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6DE1CA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0A2BAC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14:paraId="487EA2C6" w14:textId="77777777" w:rsidR="00AF3EFB" w:rsidRPr="00675F08" w:rsidRDefault="00AF3EFB" w:rsidP="00AF3EFB">
      <w:pPr>
        <w:widowControl w:val="0"/>
        <w:ind w:firstLine="709"/>
        <w:jc w:val="both"/>
        <w:rPr>
          <w:rFonts w:cs="Times New Roman"/>
          <w:color w:val="000000" w:themeColor="text1"/>
          <w:lang w:eastAsia="zh-CN"/>
        </w:rPr>
      </w:pPr>
    </w:p>
    <w:p w14:paraId="3D376FBB" w14:textId="77777777" w:rsidR="00AF3EFB" w:rsidRPr="00675F08" w:rsidRDefault="00AF3EFB" w:rsidP="00AF3EFB">
      <w:pPr>
        <w:pStyle w:val="3"/>
        <w:framePr w:wrap="around"/>
      </w:pPr>
      <w:bookmarkStart w:id="110" w:name="_Toc196475341"/>
      <w:r w:rsidRPr="00675F08">
        <w:t>Статья 21. Проекты планировки территории</w:t>
      </w:r>
      <w:bookmarkEnd w:id="110"/>
    </w:p>
    <w:p w14:paraId="12C61EB2" w14:textId="77777777" w:rsidR="00AF3EFB" w:rsidRPr="00675F08" w:rsidRDefault="00AF3EFB" w:rsidP="00AF3EFB">
      <w:pPr>
        <w:widowControl w:val="0"/>
        <w:ind w:firstLine="709"/>
        <w:jc w:val="both"/>
        <w:rPr>
          <w:rFonts w:cs="Times New Roman"/>
          <w:b/>
          <w:color w:val="000000" w:themeColor="text1"/>
          <w:lang w:eastAsia="zh-CN"/>
        </w:rPr>
      </w:pPr>
    </w:p>
    <w:p w14:paraId="55944A4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34F1BD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планировки территории состоит из основной части, которая подлежит утверждению, и материалов по ее обоснованию.</w:t>
      </w:r>
    </w:p>
    <w:p w14:paraId="3904F3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Основная часть проекта планировки территории включает в себя:</w:t>
      </w:r>
    </w:p>
    <w:p w14:paraId="0DEFF5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чертеж или чертежи планировки территории, на которых отображаются:</w:t>
      </w:r>
    </w:p>
    <w:p w14:paraId="49A853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а) красные линии; </w:t>
      </w:r>
    </w:p>
    <w:p w14:paraId="5993B4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б) границы существующих и планируемых элементов планировочной структуры;</w:t>
      </w:r>
    </w:p>
    <w:p w14:paraId="12746A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границы зон планируемого размещения объектов капитального строительства;</w:t>
      </w:r>
    </w:p>
    <w:p w14:paraId="171D31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Российской 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w:t>
      </w:r>
      <w:r w:rsidRPr="00675F08">
        <w:rPr>
          <w:rFonts w:cs="Times New Roman"/>
          <w:color w:val="000000" w:themeColor="text1"/>
          <w:lang w:eastAsia="zh-CN"/>
        </w:rPr>
        <w:lastRenderedPageBreak/>
        <w:t>доступности таких объектов для населения;</w:t>
      </w:r>
    </w:p>
    <w:p w14:paraId="55F29F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57EEE2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Материалы по обоснованию проекта планировки территории содержат:</w:t>
      </w:r>
    </w:p>
    <w:p w14:paraId="02705A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карту (фрагмент карты) планировочной структуры территорий поселения, муниципального округа, городского округа, с отображением границ элементов планировочной структуры;</w:t>
      </w:r>
    </w:p>
    <w:p w14:paraId="2B5D9B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14:paraId="41104BD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обоснование определения границ зон планируемого размещения объектов капитального строительства;</w:t>
      </w:r>
    </w:p>
    <w:p w14:paraId="293A0C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32F9FBE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схему границ территорий объектов культурного наследия;</w:t>
      </w:r>
    </w:p>
    <w:p w14:paraId="3B424A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схему границ зон с особыми условиями использования территории;</w:t>
      </w:r>
    </w:p>
    <w:p w14:paraId="794136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55DFFB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0CC579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0ED8C2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2CAC6E9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перечень мероприятий по охране окружающей среды;</w:t>
      </w:r>
    </w:p>
    <w:p w14:paraId="6E1C83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обоснование очередности планируемого развития территории;</w:t>
      </w:r>
    </w:p>
    <w:p w14:paraId="56F1B3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118D13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иные материалы для обоснования положений по планировке территории.</w:t>
      </w:r>
    </w:p>
    <w:p w14:paraId="6C33D6E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5. 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14:paraId="1BC804C2" w14:textId="77777777" w:rsidR="00AF3EFB" w:rsidRPr="00675F08" w:rsidRDefault="00AF3EFB" w:rsidP="00AF3EFB">
      <w:pPr>
        <w:widowControl w:val="0"/>
        <w:ind w:firstLine="709"/>
        <w:jc w:val="both"/>
        <w:rPr>
          <w:rFonts w:cs="Times New Roman"/>
          <w:color w:val="000000" w:themeColor="text1"/>
          <w:lang w:eastAsia="zh-CN"/>
        </w:rPr>
      </w:pPr>
    </w:p>
    <w:p w14:paraId="636B39CD" w14:textId="77777777" w:rsidR="00AF3EFB" w:rsidRPr="00675F08" w:rsidRDefault="00AF3EFB" w:rsidP="00AF3EFB">
      <w:pPr>
        <w:pStyle w:val="3"/>
        <w:framePr w:wrap="around"/>
      </w:pPr>
      <w:bookmarkStart w:id="111" w:name="_Toc196475342"/>
      <w:r w:rsidRPr="00675F08">
        <w:t>Статья 22. Проекты межевания территорий</w:t>
      </w:r>
      <w:bookmarkEnd w:id="111"/>
    </w:p>
    <w:p w14:paraId="23955793" w14:textId="77777777" w:rsidR="00AF3EFB" w:rsidRPr="00675F08" w:rsidRDefault="00AF3EFB" w:rsidP="00AF3EFB">
      <w:pPr>
        <w:widowControl w:val="0"/>
        <w:ind w:firstLine="709"/>
        <w:jc w:val="both"/>
        <w:rPr>
          <w:rFonts w:cs="Times New Roman"/>
          <w:b/>
          <w:color w:val="000000" w:themeColor="text1"/>
          <w:lang w:eastAsia="zh-CN"/>
        </w:rPr>
      </w:pPr>
    </w:p>
    <w:p w14:paraId="334D5D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муниципального округа, городского округа функциональной зоны, территории, в отношении которой предусматривается осуществление комплексного развития территории.</w:t>
      </w:r>
    </w:p>
    <w:p w14:paraId="3A0F5C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проекта межевания территории осуществляется, для:</w:t>
      </w:r>
    </w:p>
    <w:p w14:paraId="7A6E1C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определения местоположения границ, образуемых и изменяемых земельных участков;</w:t>
      </w:r>
    </w:p>
    <w:p w14:paraId="6D3B46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15FC70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 межевания территории состоит из основной части, которая подлежит утверждению, и материалов по обоснованию этого проекта.</w:t>
      </w:r>
    </w:p>
    <w:p w14:paraId="107EE0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Основная часть проекта межевания территории включает в себя текстовую часть и чертежи межевания территории.</w:t>
      </w:r>
    </w:p>
    <w:p w14:paraId="6E7D2B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Текстовая часть проекта межевания территории включает в себя:</w:t>
      </w:r>
    </w:p>
    <w:p w14:paraId="52ED51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перечень и сведения о площади образуемых земельных участков, в том числе возможные способы их образования;</w:t>
      </w:r>
    </w:p>
    <w:p w14:paraId="75664A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7038A4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4800EC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14:paraId="667FF9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14:paraId="568BC0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чертежах межевания территории отображаются:</w:t>
      </w:r>
    </w:p>
    <w:p w14:paraId="4A57BF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236542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7EA7E4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линии отступа от красных линий в целях определения мест допустимого размещения зданий, строений, сооружений;</w:t>
      </w:r>
    </w:p>
    <w:p w14:paraId="0A0738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520071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границы зон действия публичных сервитутов.</w:t>
      </w:r>
    </w:p>
    <w:p w14:paraId="760F01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38B8BE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Материалы по обоснованию проекта межевания территории включают в себя чертежи, на которых отображаются:</w:t>
      </w:r>
    </w:p>
    <w:p w14:paraId="2272EC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границы существующих земельных участков;</w:t>
      </w:r>
    </w:p>
    <w:p w14:paraId="2DDD787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границы зон с особыми условиями использования территорий;</w:t>
      </w:r>
    </w:p>
    <w:p w14:paraId="246234D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местоположение существующих объектов капитального строительства;</w:t>
      </w:r>
    </w:p>
    <w:p w14:paraId="6691A8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границы особо охраняемых природных территорий;</w:t>
      </w:r>
    </w:p>
    <w:p w14:paraId="7CFBBC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границы территорий объектов культурного наследия;</w:t>
      </w:r>
    </w:p>
    <w:p w14:paraId="606F08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границы лесничеств, участковых лесничеств, лесных кварталов, лесотаксационных выделов или частей лесотаксационных выделов.</w:t>
      </w:r>
    </w:p>
    <w:p w14:paraId="1EB277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3FAD6B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7AF263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3FE74D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278E42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w:t>
      </w:r>
      <w:r w:rsidRPr="00675F08">
        <w:rPr>
          <w:rFonts w:cs="Times New Roman"/>
          <w:color w:val="000000" w:themeColor="text1"/>
          <w:lang w:eastAsia="zh-CN"/>
        </w:rPr>
        <w:lastRenderedPageBreak/>
        <w:t>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17A15C77"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246504BE" w14:textId="77777777" w:rsidR="00AF3EFB" w:rsidRPr="00675F08" w:rsidRDefault="00AF3EFB" w:rsidP="00AF3EFB">
      <w:pPr>
        <w:pStyle w:val="3"/>
        <w:framePr w:wrap="around"/>
      </w:pPr>
      <w:bookmarkStart w:id="112" w:name="_Toc196475343"/>
      <w:r w:rsidRPr="00675F08">
        <w:lastRenderedPageBreak/>
        <w:t>Статья 23. Архитектурно-градостроительный облик объекта капитального строительства</w:t>
      </w:r>
      <w:bookmarkEnd w:id="112"/>
    </w:p>
    <w:p w14:paraId="5273B9C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Архитектурно-градостроительный облик объекта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предусмотренных частью 5.3 статьи 30 Градостроительного Кодекса РФ, за исключением случаев, предусмотренных частью 2 настоящей статьи.</w:t>
      </w:r>
    </w:p>
    <w:p w14:paraId="3CA9D4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Согласование архитектурно-градостроительного облика объекта капитального строительства не требуется в отношении:</w:t>
      </w:r>
    </w:p>
    <w:p w14:paraId="5A4D76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14:paraId="68C8F2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объектов, для строительства или реконструкции которых не требуется получение разрешения на строительство;</w:t>
      </w:r>
    </w:p>
    <w:p w14:paraId="00095A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объектов, расположенных на земельных участках, находящихся в пользовании учреждений, исполняющих наказание;</w:t>
      </w:r>
    </w:p>
    <w:p w14:paraId="01E39E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14:paraId="1456A8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иных объектов, определенных Правительством Российской Федерации, нормативными правовыми актами органов государственной власти субъектов Российской Федерации.</w:t>
      </w:r>
    </w:p>
    <w:p w14:paraId="5B9688A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Срок выдачи согласования архитектурно-градостроительного облика объекта капитального строительства не может превышать десять рабочих дней.</w:t>
      </w:r>
    </w:p>
    <w:p w14:paraId="390517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Основанием для отказа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проектной документации либо в задании застройщика или технического заказчика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1358C1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Порядок согласования архитектурно-градостроительного облика объекта капитального строительства установлен Постановлением Правительства РФ от 29.05.2023 N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p>
    <w:p w14:paraId="4F152B64" w14:textId="77777777" w:rsidR="00AF3EFB" w:rsidRPr="00675F08" w:rsidRDefault="00AF3EFB" w:rsidP="00AF3EFB">
      <w:pPr>
        <w:widowControl w:val="0"/>
        <w:ind w:firstLine="709"/>
        <w:jc w:val="both"/>
        <w:rPr>
          <w:rFonts w:cs="Times New Roman"/>
          <w:color w:val="000000" w:themeColor="text1"/>
          <w:lang w:eastAsia="zh-CN"/>
        </w:rPr>
      </w:pPr>
    </w:p>
    <w:p w14:paraId="7A2E8A4B" w14:textId="77777777" w:rsidR="00AF3EFB" w:rsidRPr="00675F08" w:rsidRDefault="00AF3EFB" w:rsidP="00AF3EFB">
      <w:pPr>
        <w:widowControl w:val="0"/>
        <w:ind w:firstLine="709"/>
        <w:jc w:val="both"/>
        <w:rPr>
          <w:rFonts w:cs="Times New Roman"/>
          <w:b/>
          <w:color w:val="000000" w:themeColor="text1"/>
          <w:spacing w:val="-2"/>
          <w:lang w:eastAsia="zh-CN"/>
        </w:rPr>
      </w:pPr>
    </w:p>
    <w:p w14:paraId="667C5FD2" w14:textId="77777777" w:rsidR="00AF3EFB" w:rsidRPr="00675F08" w:rsidRDefault="00AF3EFB" w:rsidP="00AF3EFB">
      <w:pPr>
        <w:pStyle w:val="3"/>
        <w:framePr w:wrap="around"/>
      </w:pPr>
      <w:bookmarkStart w:id="113" w:name="_Toc196475344"/>
      <w:r w:rsidRPr="00675F08">
        <w:t>Статья 23.1. Правила согласования архитектурно-градостроительного облика объекта капитального строительства</w:t>
      </w:r>
      <w:bookmarkEnd w:id="113"/>
    </w:p>
    <w:p w14:paraId="4C74EFCD" w14:textId="77777777" w:rsidR="00AF3EFB" w:rsidRPr="00675F08" w:rsidRDefault="00AF3EFB" w:rsidP="00AF3EFB">
      <w:pPr>
        <w:jc w:val="center"/>
        <w:rPr>
          <w:rFonts w:cs="Times New Roman"/>
          <w:b/>
          <w:sz w:val="28"/>
          <w:szCs w:val="28"/>
          <w:lang w:eastAsia="ru-RU"/>
        </w:rPr>
      </w:pPr>
      <w:bookmarkStart w:id="114" w:name="sub_2100"/>
      <w:r w:rsidRPr="00675F08">
        <w:rPr>
          <w:rFonts w:cs="Times New Roman"/>
          <w:b/>
          <w:sz w:val="28"/>
          <w:szCs w:val="28"/>
          <w:lang w:eastAsia="ru-RU"/>
        </w:rPr>
        <w:t>I. Общие положения</w:t>
      </w:r>
      <w:bookmarkEnd w:id="114"/>
    </w:p>
    <w:p w14:paraId="3D20769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5" w:name="sub_2001"/>
      <w:r w:rsidRPr="00675F08">
        <w:rPr>
          <w:rFonts w:eastAsiaTheme="minorEastAsia" w:cs="Times New Roman"/>
          <w:lang w:eastAsia="ru-RU"/>
        </w:rPr>
        <w:t>1. Настоящие Правила определяют порядок согласования архитектурно-градостроительного облика объекта капитального строительства в случае, если в градостроительном регламенте указаны требования к архитектурно-градостроительному облику такого объекта капитального строительства.</w:t>
      </w:r>
    </w:p>
    <w:p w14:paraId="217381D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6" w:name="sub_2002"/>
      <w:bookmarkEnd w:id="115"/>
      <w:r w:rsidRPr="00675F08">
        <w:rPr>
          <w:rFonts w:eastAsiaTheme="minorEastAsia" w:cs="Times New Roman"/>
          <w:lang w:eastAsia="ru-RU"/>
        </w:rPr>
        <w:t xml:space="preserve">2. Согласование архитектурно-градостроительного облика объекта капитального строительства не требуется в отношении объектов капитального строительства, указанных в </w:t>
      </w:r>
      <w:hyperlink r:id="rId34" w:history="1">
        <w:r w:rsidRPr="00675F08">
          <w:rPr>
            <w:rFonts w:eastAsiaTheme="minorEastAsia" w:cs="Times New Roman"/>
            <w:color w:val="000000" w:themeColor="text1"/>
            <w:lang w:eastAsia="ru-RU"/>
          </w:rPr>
          <w:t>пунктах 1 - 4 части 2 статьи 40</w:t>
        </w:r>
      </w:hyperlink>
      <w:hyperlink r:id="rId35" w:history="1">
        <w:r w:rsidRPr="00675F08">
          <w:rPr>
            <w:rFonts w:eastAsiaTheme="minorEastAsia" w:cs="Times New Roman"/>
            <w:color w:val="000000" w:themeColor="text1"/>
            <w:vertAlign w:val="superscript"/>
            <w:lang w:eastAsia="ru-RU"/>
          </w:rPr>
          <w:t> 1</w:t>
        </w:r>
      </w:hyperlink>
      <w:hyperlink r:id="rId36" w:history="1">
        <w:r w:rsidRPr="00675F08">
          <w:rPr>
            <w:rFonts w:eastAsiaTheme="minorEastAsia" w:cs="Times New Roman"/>
            <w:color w:val="106BBE"/>
            <w:lang w:eastAsia="ru-RU"/>
          </w:rPr>
          <w:t xml:space="preserve"> </w:t>
        </w:r>
      </w:hyperlink>
      <w:r w:rsidRPr="00675F08">
        <w:rPr>
          <w:rFonts w:eastAsiaTheme="minorEastAsia" w:cs="Times New Roman"/>
          <w:lang w:eastAsia="ru-RU"/>
        </w:rPr>
        <w:t>Градостроительного кодекса Российской Федерации, а также в отношении:</w:t>
      </w:r>
    </w:p>
    <w:p w14:paraId="6749B56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7" w:name="sub_2201"/>
      <w:bookmarkEnd w:id="116"/>
      <w:r w:rsidRPr="00675F08">
        <w:rPr>
          <w:rFonts w:eastAsiaTheme="minorEastAsia" w:cs="Times New Roman"/>
          <w:lang w:eastAsia="ru-RU"/>
        </w:rPr>
        <w:lastRenderedPageBreak/>
        <w:t>а) гидротехнических сооружений;</w:t>
      </w:r>
    </w:p>
    <w:p w14:paraId="11C2150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8" w:name="sub_2202"/>
      <w:bookmarkEnd w:id="117"/>
      <w:r w:rsidRPr="00675F08">
        <w:rPr>
          <w:rFonts w:eastAsiaTheme="minorEastAsia" w:cs="Times New Roman"/>
          <w:lang w:eastAsia="ru-RU"/>
        </w:rPr>
        <w:t>б) объектов и инженерных сооружений, предназначенных для производства и поставок товаров в сферах электро-, газо-, тепло-, водоснабжения и водоотведения;</w:t>
      </w:r>
    </w:p>
    <w:p w14:paraId="5DAC8B3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9" w:name="sub_2203"/>
      <w:bookmarkEnd w:id="118"/>
      <w:r w:rsidRPr="00675F08">
        <w:rPr>
          <w:rFonts w:eastAsiaTheme="minorEastAsia" w:cs="Times New Roman"/>
          <w:lang w:eastAsia="ru-RU"/>
        </w:rPr>
        <w:t>в) подземных сооружений;</w:t>
      </w:r>
    </w:p>
    <w:p w14:paraId="3F66DF7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0" w:name="sub_2204"/>
      <w:bookmarkEnd w:id="119"/>
      <w:r w:rsidRPr="00675F08">
        <w:rPr>
          <w:rFonts w:eastAsiaTheme="minorEastAsia" w:cs="Times New Roman"/>
          <w:lang w:eastAsia="ru-RU"/>
        </w:rPr>
        <w:t>г)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и водных объектов;</w:t>
      </w:r>
    </w:p>
    <w:p w14:paraId="689750B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1" w:name="sub_2205"/>
      <w:bookmarkEnd w:id="120"/>
      <w:r w:rsidRPr="00675F08">
        <w:rPr>
          <w:rFonts w:eastAsiaTheme="minorEastAsia" w:cs="Times New Roman"/>
          <w:lang w:eastAsia="ru-RU"/>
        </w:rPr>
        <w:t>д) объектов капитального строительства, предназначенных (используемых) для обработки, утилизации, обезвреживания и размещения отходов производства и потребления;</w:t>
      </w:r>
    </w:p>
    <w:p w14:paraId="1001363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2" w:name="sub_2206"/>
      <w:bookmarkEnd w:id="121"/>
      <w:r w:rsidRPr="00675F08">
        <w:rPr>
          <w:rFonts w:eastAsiaTheme="minorEastAsia" w:cs="Times New Roman"/>
          <w:lang w:eastAsia="ru-RU"/>
        </w:rPr>
        <w:t>е) объектов капитального строительства, предназначенных для обезвреживания, размещения и утилизации медицинских отходов;</w:t>
      </w:r>
    </w:p>
    <w:p w14:paraId="1989570A"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3" w:name="sub_2207"/>
      <w:bookmarkEnd w:id="122"/>
      <w:r w:rsidRPr="00675F08">
        <w:rPr>
          <w:rFonts w:eastAsiaTheme="minorEastAsia" w:cs="Times New Roman"/>
          <w:lang w:eastAsia="ru-RU"/>
        </w:rPr>
        <w:t>ж) объектов капитального строительства, предназначенных для хранения, переработки и утилизации биологических отходов;</w:t>
      </w:r>
    </w:p>
    <w:p w14:paraId="44DCCE8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4" w:name="sub_2208"/>
      <w:bookmarkEnd w:id="123"/>
      <w:r w:rsidRPr="00675F08">
        <w:rPr>
          <w:rFonts w:eastAsiaTheme="minorEastAsia" w:cs="Times New Roman"/>
          <w:lang w:eastAsia="ru-RU"/>
        </w:rPr>
        <w:t>з) объектов капитального строительства, связанных с обращением с радиоактивными отходами;</w:t>
      </w:r>
    </w:p>
    <w:p w14:paraId="65ED191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5" w:name="sub_2209"/>
      <w:bookmarkEnd w:id="124"/>
      <w:r w:rsidRPr="00675F08">
        <w:rPr>
          <w:rFonts w:eastAsiaTheme="minorEastAsia" w:cs="Times New Roman"/>
          <w:lang w:eastAsia="ru-RU"/>
        </w:rPr>
        <w:t>и) объектов капитального строительства, связанных с обращением веществ, разрушающих озоновый слой;</w:t>
      </w:r>
    </w:p>
    <w:p w14:paraId="53E7883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6" w:name="sub_2210"/>
      <w:bookmarkEnd w:id="125"/>
      <w:r w:rsidRPr="00675F08">
        <w:rPr>
          <w:rFonts w:eastAsiaTheme="minorEastAsia" w:cs="Times New Roman"/>
          <w:lang w:eastAsia="ru-RU"/>
        </w:rPr>
        <w:t>к) объектов использования атомной энергии;</w:t>
      </w:r>
    </w:p>
    <w:p w14:paraId="7461035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7" w:name="sub_2211"/>
      <w:bookmarkEnd w:id="126"/>
      <w:r w:rsidRPr="00675F08">
        <w:rPr>
          <w:rFonts w:eastAsiaTheme="minorEastAsia" w:cs="Times New Roman"/>
          <w:lang w:eastAsia="ru-RU"/>
        </w:rPr>
        <w:t>л) опасных производственных объектов, определяемых в соответствии с законодательством Российской Федерации.</w:t>
      </w:r>
    </w:p>
    <w:bookmarkEnd w:id="127"/>
    <w:p w14:paraId="48CAE3C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p>
    <w:p w14:paraId="2A90E671" w14:textId="77777777" w:rsidR="00AF3EFB" w:rsidRPr="00675F08" w:rsidRDefault="00AF3EFB" w:rsidP="00AF3EFB">
      <w:pPr>
        <w:jc w:val="center"/>
        <w:rPr>
          <w:rFonts w:cs="Times New Roman"/>
          <w:b/>
          <w:sz w:val="28"/>
          <w:szCs w:val="28"/>
          <w:lang w:eastAsia="ru-RU"/>
        </w:rPr>
      </w:pPr>
      <w:bookmarkStart w:id="128" w:name="sub_2200"/>
      <w:r w:rsidRPr="00675F08">
        <w:rPr>
          <w:rFonts w:cs="Times New Roman"/>
          <w:b/>
          <w:sz w:val="28"/>
          <w:szCs w:val="28"/>
          <w:lang w:eastAsia="ru-RU"/>
        </w:rPr>
        <w:t>II. Порядок и сроки согласования архитектурно-градостроительного облика объекта капитального строительства</w:t>
      </w:r>
    </w:p>
    <w:bookmarkEnd w:id="128"/>
    <w:p w14:paraId="13E549C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p>
    <w:p w14:paraId="5E4C312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9" w:name="sub_2003"/>
      <w:r w:rsidRPr="00675F08">
        <w:rPr>
          <w:rFonts w:eastAsiaTheme="minorEastAsia" w:cs="Times New Roman"/>
          <w:lang w:eastAsia="ru-RU"/>
        </w:rPr>
        <w:t>3. Архитектурно-градостроительный облик объекта капитального строительства подлежит согласованию с уполномоченным органом местного самоуправления. Уполномоченный орган местного самоуправления в целях принятия решения о согласовании архитектурно-градостроительного облика объекта капитального строительства взаимодействует с федеральными органами исполнительной власти и исполнительными органами субъектов Российской Федерации, а также вправе привлекать на безвозмездной основе представителей экспертного сообщества (экспертов в сфере градостроительства, архитектуры, урбанистики, экономики города, истории, культуры, археологии, дендрологии и экологии).</w:t>
      </w:r>
    </w:p>
    <w:p w14:paraId="2C05B706"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0" w:name="sub_2004"/>
      <w:bookmarkEnd w:id="129"/>
      <w:r w:rsidRPr="00675F08">
        <w:rPr>
          <w:rFonts w:eastAsiaTheme="minorEastAsia" w:cs="Times New Roman"/>
          <w:lang w:eastAsia="ru-RU"/>
        </w:rPr>
        <w:t xml:space="preserve">4. Для согласования архитектурно-градостроительного облика объекта капитального строительства правообладатель земельного участка, на котором планируется строительство такого объекта, или правообладатель объекта капитального строительства в случае реконструкции объекта капитального строительства, или иное лицо в случае, предусмотренном </w:t>
      </w:r>
      <w:hyperlink r:id="rId37" w:history="1">
        <w:r w:rsidRPr="00675F08">
          <w:rPr>
            <w:rFonts w:eastAsiaTheme="minorEastAsia" w:cs="Times New Roman"/>
            <w:color w:val="000000" w:themeColor="text1"/>
            <w:lang w:eastAsia="ru-RU"/>
          </w:rPr>
          <w:t>частью 1</w:t>
        </w:r>
      </w:hyperlink>
      <w:hyperlink r:id="rId38" w:history="1">
        <w:r w:rsidRPr="00675F08">
          <w:rPr>
            <w:rFonts w:eastAsiaTheme="minorEastAsia" w:cs="Times New Roman"/>
            <w:color w:val="000000" w:themeColor="text1"/>
            <w:vertAlign w:val="superscript"/>
            <w:lang w:eastAsia="ru-RU"/>
          </w:rPr>
          <w:t> 1</w:t>
        </w:r>
      </w:hyperlink>
      <w:hyperlink r:id="rId39" w:history="1">
        <w:r w:rsidRPr="00675F08">
          <w:rPr>
            <w:rFonts w:eastAsiaTheme="minorEastAsia" w:cs="Times New Roman"/>
            <w:color w:val="000000" w:themeColor="text1"/>
            <w:lang w:eastAsia="ru-RU"/>
          </w:rPr>
          <w:t xml:space="preserve"> статьи 57</w:t>
        </w:r>
      </w:hyperlink>
      <w:hyperlink r:id="rId40" w:history="1">
        <w:r w:rsidRPr="00675F08">
          <w:rPr>
            <w:rFonts w:eastAsiaTheme="minorEastAsia" w:cs="Times New Roman"/>
            <w:color w:val="000000" w:themeColor="text1"/>
            <w:vertAlign w:val="superscript"/>
            <w:lang w:eastAsia="ru-RU"/>
          </w:rPr>
          <w:t> 3</w:t>
        </w:r>
      </w:hyperlink>
      <w:r w:rsidRPr="00675F08">
        <w:rPr>
          <w:rFonts w:eastAsiaTheme="minorEastAsia" w:cs="Times New Roman"/>
          <w:lang w:eastAsia="ru-RU"/>
        </w:rPr>
        <w:t xml:space="preserve"> Градостроительного кодекса Российской Федерации (далее - инициатор), подает в уполномоченный орган местного самоуправления заявление, которое содержит:</w:t>
      </w:r>
    </w:p>
    <w:p w14:paraId="724B3A9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1" w:name="sub_2041"/>
      <w:bookmarkEnd w:id="130"/>
      <w:r w:rsidRPr="00675F08">
        <w:rPr>
          <w:rFonts w:eastAsiaTheme="minorEastAsia" w:cs="Times New Roman"/>
          <w:lang w:eastAsia="ru-RU"/>
        </w:rPr>
        <w:t>а) наименование и организационно-правовую форму, идентификационный номер налогоплательщика, телефон, факс и адрес электронной почты (в случае подачи заявления юридическим лицом);</w:t>
      </w:r>
    </w:p>
    <w:p w14:paraId="4B12C14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2" w:name="sub_2042"/>
      <w:bookmarkEnd w:id="131"/>
      <w:r w:rsidRPr="00675F08">
        <w:rPr>
          <w:rFonts w:eastAsiaTheme="minorEastAsia" w:cs="Times New Roman"/>
          <w:lang w:eastAsia="ru-RU"/>
        </w:rPr>
        <w:t>б) фамилию, имя, отчество (при наличии), данные документа, удостоверяющего личность, адрес места жительства, телефон, факс и адрес электронной почты (в случае подачи заявления индивидуальным предпринимателем или физическим лицом);</w:t>
      </w:r>
    </w:p>
    <w:p w14:paraId="298D197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3" w:name="sub_2043"/>
      <w:bookmarkEnd w:id="132"/>
      <w:r w:rsidRPr="00675F08">
        <w:rPr>
          <w:rFonts w:eastAsiaTheme="minorEastAsia" w:cs="Times New Roman"/>
          <w:lang w:eastAsia="ru-RU"/>
        </w:rPr>
        <w:t>в) наименование объекта капитального строительства, архитектурный облик которого согласовывается.</w:t>
      </w:r>
    </w:p>
    <w:p w14:paraId="2516697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4" w:name="sub_2005"/>
      <w:bookmarkEnd w:id="133"/>
      <w:r w:rsidRPr="00675F08">
        <w:rPr>
          <w:rFonts w:eastAsiaTheme="minorEastAsia" w:cs="Times New Roman"/>
          <w:lang w:eastAsia="ru-RU"/>
        </w:rPr>
        <w:t xml:space="preserve">5. К заявлению, указанному </w:t>
      </w:r>
      <w:r w:rsidRPr="00675F08">
        <w:rPr>
          <w:rFonts w:eastAsiaTheme="minorEastAsia" w:cs="Times New Roman"/>
          <w:color w:val="000000" w:themeColor="text1"/>
          <w:lang w:eastAsia="ru-RU"/>
        </w:rPr>
        <w:t xml:space="preserve">в </w:t>
      </w:r>
      <w:hyperlink w:anchor="sub_2004" w:history="1">
        <w:r w:rsidRPr="00675F08">
          <w:rPr>
            <w:rFonts w:eastAsiaTheme="minorEastAsia" w:cs="Times New Roman"/>
            <w:color w:val="000000" w:themeColor="text1"/>
            <w:lang w:eastAsia="ru-RU"/>
          </w:rPr>
          <w:t>пункте 4</w:t>
        </w:r>
      </w:hyperlink>
      <w:r w:rsidRPr="00675F08">
        <w:rPr>
          <w:rFonts w:eastAsiaTheme="minorEastAsia" w:cs="Times New Roman"/>
          <w:lang w:eastAsia="ru-RU"/>
        </w:rPr>
        <w:t xml:space="preserve"> настоящих Правил (далее - заявление), прилагаются следующие разделы проектной документации объекта капитального строительства:</w:t>
      </w:r>
    </w:p>
    <w:p w14:paraId="67D9749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5" w:name="sub_2051"/>
      <w:bookmarkEnd w:id="134"/>
      <w:r w:rsidRPr="00675F08">
        <w:rPr>
          <w:rFonts w:eastAsiaTheme="minorEastAsia" w:cs="Times New Roman"/>
          <w:lang w:eastAsia="ru-RU"/>
        </w:rPr>
        <w:lastRenderedPageBreak/>
        <w:t>а) пояснительная записка;</w:t>
      </w:r>
    </w:p>
    <w:p w14:paraId="1C59B33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6" w:name="sub_2052"/>
      <w:bookmarkEnd w:id="135"/>
      <w:r w:rsidRPr="00675F08">
        <w:rPr>
          <w:rFonts w:eastAsiaTheme="minorEastAsia" w:cs="Times New Roman"/>
          <w:lang w:eastAsia="ru-RU"/>
        </w:rPr>
        <w:t>б) схема планировочной организации земельного участка;</w:t>
      </w:r>
    </w:p>
    <w:p w14:paraId="383C5AC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7" w:name="sub_2053"/>
      <w:bookmarkEnd w:id="136"/>
      <w:r w:rsidRPr="00675F08">
        <w:rPr>
          <w:rFonts w:eastAsiaTheme="minorEastAsia" w:cs="Times New Roman"/>
          <w:lang w:eastAsia="ru-RU"/>
        </w:rPr>
        <w:t>в) объемно-планировочные и архитектурные решения.</w:t>
      </w:r>
    </w:p>
    <w:p w14:paraId="7E748246" w14:textId="77777777" w:rsidR="00AF3EFB" w:rsidRPr="00675F08" w:rsidRDefault="00AF3EFB" w:rsidP="00AF3EFB">
      <w:pPr>
        <w:widowControl w:val="0"/>
        <w:autoSpaceDE w:val="0"/>
        <w:autoSpaceDN w:val="0"/>
        <w:adjustRightInd w:val="0"/>
        <w:ind w:firstLine="720"/>
        <w:jc w:val="both"/>
        <w:rPr>
          <w:rFonts w:eastAsiaTheme="minorEastAsia" w:cs="Times New Roman"/>
          <w:color w:val="000000" w:themeColor="text1"/>
          <w:lang w:eastAsia="ru-RU"/>
        </w:rPr>
      </w:pPr>
      <w:bookmarkStart w:id="138" w:name="sub_2006"/>
      <w:bookmarkEnd w:id="137"/>
      <w:r w:rsidRPr="00675F08">
        <w:rPr>
          <w:rFonts w:eastAsiaTheme="minorEastAsia" w:cs="Times New Roman"/>
          <w:lang w:eastAsia="ru-RU"/>
        </w:rPr>
        <w:t xml:space="preserve">6. Не допускается требовать иные разделы проектной документации для согласования архитектурно-градостроительного облика объекта капитального строительства, за исключением разделов проектной документации, предусмотренных </w:t>
      </w:r>
      <w:hyperlink w:anchor="sub_2005" w:history="1">
        <w:r w:rsidRPr="00675F08">
          <w:rPr>
            <w:rFonts w:eastAsiaTheme="minorEastAsia" w:cs="Times New Roman"/>
            <w:color w:val="000000" w:themeColor="text1"/>
            <w:lang w:eastAsia="ru-RU"/>
          </w:rPr>
          <w:t>пунктом 5</w:t>
        </w:r>
      </w:hyperlink>
      <w:r w:rsidRPr="00675F08">
        <w:rPr>
          <w:rFonts w:eastAsiaTheme="minorEastAsia" w:cs="Times New Roman"/>
          <w:color w:val="000000" w:themeColor="text1"/>
          <w:lang w:eastAsia="ru-RU"/>
        </w:rPr>
        <w:t xml:space="preserve"> настоящих Правил (далее - разделы проектной документации). Уполномоченным органом местного самоуправления могут быть установлены случаи, при которых для согласования архитектурно-градостроительного облика объекта капитального строительства не требуется представление разделов проектной документации.</w:t>
      </w:r>
    </w:p>
    <w:p w14:paraId="56B6B7C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9" w:name="sub_2007"/>
      <w:bookmarkEnd w:id="138"/>
      <w:r w:rsidRPr="00675F08">
        <w:rPr>
          <w:rFonts w:eastAsiaTheme="minorEastAsia" w:cs="Times New Roman"/>
          <w:color w:val="000000" w:themeColor="text1"/>
          <w:lang w:eastAsia="ru-RU"/>
        </w:rPr>
        <w:t>7. Заявление и прилагаемые разделы проектной документации могут быть поданы лично, либо посредством почтовой связи, либо в форме электронного документа с использованием информационно-телекоммуникационных сетей общего пользования, в том числе посредством федеральной государственной информационной системы "</w:t>
      </w:r>
      <w:hyperlink r:id="rId41" w:history="1">
        <w:r w:rsidRPr="00675F08">
          <w:rPr>
            <w:rFonts w:eastAsiaTheme="minorEastAsia" w:cs="Times New Roman"/>
            <w:color w:val="000000" w:themeColor="text1"/>
            <w:lang w:eastAsia="ru-RU"/>
          </w:rPr>
          <w:t>Единый портал</w:t>
        </w:r>
      </w:hyperlink>
      <w:r w:rsidRPr="00675F08">
        <w:rPr>
          <w:rFonts w:eastAsiaTheme="minorEastAsia" w:cs="Times New Roman"/>
          <w:lang w:eastAsia="ru-RU"/>
        </w:rPr>
        <w:t xml:space="preserve"> государственных и муниципальных услуг (функций)", с соблюдением требований законодательства Российской Федерации о защите государственной тайны.</w:t>
      </w:r>
    </w:p>
    <w:bookmarkEnd w:id="139"/>
    <w:p w14:paraId="3AB5535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При подаче заявления и прилагаемых разделов проектной документации в форме электронного документа заявление подписывается усиленной квалифицированной электронной подписью уполномоченного должностного лица инициатора - юридического лица либо его уполномоченного представителя или усиленной неквалифицированной электронной подписью инициатора - индивидуального предпринимателя или физического лица либо их уполномоченных представителей, сертификат ключа проверки которой создан и используется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 в установленном Правительством Российской Федерации порядке.</w:t>
      </w:r>
    </w:p>
    <w:p w14:paraId="594B08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В случае подачи заявления и прилагаемых разделов проектной документации в форме электронного документа подача заявления и разделов проектной документации на бумажном носителе не требуется.</w:t>
      </w:r>
    </w:p>
    <w:p w14:paraId="2E9A6C1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Разделы проектной документации, содержащие сведения, относящиеся к государственной тайне, подаются с соблюдением требований законодательства Российской Федерации о государственной тайне.</w:t>
      </w:r>
    </w:p>
    <w:p w14:paraId="753066E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0" w:name="sub_2008"/>
      <w:r w:rsidRPr="00675F08">
        <w:rPr>
          <w:rFonts w:eastAsiaTheme="minorEastAsia" w:cs="Times New Roman"/>
          <w:lang w:eastAsia="ru-RU"/>
        </w:rPr>
        <w:t>8. Уполномоченный орган местного самоуправления в течение одного рабочего дня со дня получения заявления и прилагаемых разделов проектной документации осуществляет их проверку.</w:t>
      </w:r>
    </w:p>
    <w:bookmarkEnd w:id="140"/>
    <w:p w14:paraId="5CE84B29"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 xml:space="preserve">В случае несоответствия заявления требованиям, предусмотренным </w:t>
      </w:r>
      <w:hyperlink w:anchor="sub_2004" w:history="1">
        <w:r w:rsidRPr="00675F08">
          <w:rPr>
            <w:rFonts w:eastAsiaTheme="minorEastAsia" w:cs="Times New Roman"/>
            <w:color w:val="106BBE"/>
            <w:lang w:eastAsia="ru-RU"/>
          </w:rPr>
          <w:t>пунктом 4</w:t>
        </w:r>
      </w:hyperlink>
      <w:r w:rsidRPr="00675F08">
        <w:rPr>
          <w:rFonts w:eastAsiaTheme="minorEastAsia" w:cs="Times New Roman"/>
          <w:lang w:eastAsia="ru-RU"/>
        </w:rPr>
        <w:t xml:space="preserve"> настоящих Правил, или в случае выявления в ходе проверки факта представления инициатором неполного комплекта разделов проектной документации заявление и прилагаемые разделы проектной документации возвращаются инициатору с указанием причин возврата в течение 2 рабочих дней со дня их получения способом, которым они были поданы.</w:t>
      </w:r>
    </w:p>
    <w:p w14:paraId="56985A5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1" w:name="sub_2009"/>
      <w:r w:rsidRPr="00675F08">
        <w:rPr>
          <w:rFonts w:eastAsiaTheme="minorEastAsia" w:cs="Times New Roman"/>
          <w:lang w:eastAsia="ru-RU"/>
        </w:rPr>
        <w:t>9. Уполномоченный орган местного самоуправления рассматривает разделы проектной документации на соответствие требованиям к архитектурно-градостроительному облику объекта капитального строительства, указанным в градостроительном регламенте.</w:t>
      </w:r>
    </w:p>
    <w:p w14:paraId="2DCF359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2" w:name="sub_2010"/>
      <w:bookmarkEnd w:id="141"/>
      <w:r w:rsidRPr="00675F08">
        <w:rPr>
          <w:rFonts w:eastAsiaTheme="minorEastAsia" w:cs="Times New Roman"/>
          <w:lang w:eastAsia="ru-RU"/>
        </w:rPr>
        <w:t>10. По результатам рассмотрения разделов проектной документации уполномоченный орган местного самоуправления принимает решение о согласовании архитектурно-градостроительного облика объекта капитального строительства или об отказе в его согласовании, которые направляются инициатору в течение 10 рабочих дней со дня получения заявления и прилагаемых разделов проектной документации способом, которым они были поданы.</w:t>
      </w:r>
    </w:p>
    <w:p w14:paraId="0146D3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3" w:name="sub_2011"/>
      <w:bookmarkEnd w:id="142"/>
      <w:r w:rsidRPr="00675F08">
        <w:rPr>
          <w:rFonts w:eastAsiaTheme="minorEastAsia" w:cs="Times New Roman"/>
          <w:lang w:eastAsia="ru-RU"/>
        </w:rPr>
        <w:t xml:space="preserve">11. В решении о согласовании архитектурно-градостроительного облика объекта </w:t>
      </w:r>
      <w:r w:rsidRPr="00675F08">
        <w:rPr>
          <w:rFonts w:eastAsiaTheme="minorEastAsia" w:cs="Times New Roman"/>
          <w:lang w:eastAsia="ru-RU"/>
        </w:rPr>
        <w:lastRenderedPageBreak/>
        <w:t>капитального строительства содержится следующая информация:</w:t>
      </w:r>
    </w:p>
    <w:p w14:paraId="1534FDB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4" w:name="sub_2111"/>
      <w:bookmarkEnd w:id="143"/>
      <w:r w:rsidRPr="00675F08">
        <w:rPr>
          <w:rFonts w:eastAsiaTheme="minorEastAsia" w:cs="Times New Roman"/>
          <w:lang w:eastAsia="ru-RU"/>
        </w:rPr>
        <w:t>а) дата принятия решения и его номер, присвоенный уполномоченным органом местного самоуправления;</w:t>
      </w:r>
    </w:p>
    <w:p w14:paraId="2CF6B82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5" w:name="sub_2112"/>
      <w:bookmarkEnd w:id="144"/>
      <w:r w:rsidRPr="00675F08">
        <w:rPr>
          <w:rFonts w:eastAsiaTheme="minorEastAsia" w:cs="Times New Roman"/>
          <w:lang w:eastAsia="ru-RU"/>
        </w:rPr>
        <w:t>б) местонахождение объекта капитального строительства (при реконструкции);</w:t>
      </w:r>
    </w:p>
    <w:p w14:paraId="10030DD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6" w:name="sub_2113"/>
      <w:bookmarkEnd w:id="145"/>
      <w:r w:rsidRPr="00675F08">
        <w:rPr>
          <w:rFonts w:eastAsiaTheme="minorEastAsia" w:cs="Times New Roman"/>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6035C6C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7" w:name="sub_2114"/>
      <w:bookmarkEnd w:id="146"/>
      <w:r w:rsidRPr="00675F08">
        <w:rPr>
          <w:rFonts w:eastAsiaTheme="minorEastAsia" w:cs="Times New Roman"/>
          <w:lang w:eastAsia="ru-RU"/>
        </w:rPr>
        <w:t>г) кадастровый номер объекта капитального строительства (при его наличии);</w:t>
      </w:r>
    </w:p>
    <w:p w14:paraId="0A16C8A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8" w:name="sub_2115"/>
      <w:bookmarkEnd w:id="147"/>
      <w:r w:rsidRPr="00675F08">
        <w:rPr>
          <w:rFonts w:eastAsiaTheme="minorEastAsia" w:cs="Times New Roman"/>
          <w:lang w:eastAsia="ru-RU"/>
        </w:rPr>
        <w:t>д) кадастровый номер земельного участка (при его наличии);</w:t>
      </w:r>
    </w:p>
    <w:p w14:paraId="271D358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9" w:name="sub_2116"/>
      <w:bookmarkEnd w:id="148"/>
      <w:r w:rsidRPr="00675F08">
        <w:rPr>
          <w:rFonts w:eastAsiaTheme="minorEastAsia" w:cs="Times New Roman"/>
          <w:lang w:eastAsia="ru-RU"/>
        </w:rPr>
        <w:t>е) функциональное назначение объекта капитального строительства;</w:t>
      </w:r>
    </w:p>
    <w:p w14:paraId="269AEA49"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0" w:name="sub_2117"/>
      <w:bookmarkEnd w:id="149"/>
      <w:r w:rsidRPr="00675F08">
        <w:rPr>
          <w:rFonts w:eastAsiaTheme="minorEastAsia" w:cs="Times New Roman"/>
          <w:lang w:eastAsia="ru-RU"/>
        </w:rPr>
        <w:t>ж) основные параметры объекта капитального строительства (площадь, этажность);</w:t>
      </w:r>
    </w:p>
    <w:p w14:paraId="201ACA7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1" w:name="sub_2118"/>
      <w:bookmarkEnd w:id="150"/>
      <w:r w:rsidRPr="00675F08">
        <w:rPr>
          <w:rFonts w:eastAsiaTheme="minorEastAsia" w:cs="Times New Roman"/>
          <w:lang w:eastAsia="ru-RU"/>
        </w:rPr>
        <w:t>з) 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3ED6DA5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2" w:name="sub_2012"/>
      <w:bookmarkEnd w:id="151"/>
      <w:r w:rsidRPr="00675F08">
        <w:rPr>
          <w:rFonts w:eastAsiaTheme="minorEastAsia" w:cs="Times New Roman"/>
          <w:lang w:eastAsia="ru-RU"/>
        </w:rPr>
        <w:t>12. В решении об отказе в согласовании архитектурно-градостроительного облика объекта капитального строительства содержится следующая информация:</w:t>
      </w:r>
    </w:p>
    <w:p w14:paraId="538295D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3" w:name="sub_2121"/>
      <w:bookmarkEnd w:id="152"/>
      <w:r w:rsidRPr="00675F08">
        <w:rPr>
          <w:rFonts w:eastAsiaTheme="minorEastAsia" w:cs="Times New Roman"/>
          <w:lang w:eastAsia="ru-RU"/>
        </w:rPr>
        <w:t>а) дата принятия решения и его номер, присвоенный уполномоченным органом местного самоуправления;</w:t>
      </w:r>
    </w:p>
    <w:p w14:paraId="53BB445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4" w:name="sub_2122"/>
      <w:bookmarkEnd w:id="153"/>
      <w:r w:rsidRPr="00675F08">
        <w:rPr>
          <w:rFonts w:eastAsiaTheme="minorEastAsia" w:cs="Times New Roman"/>
          <w:lang w:eastAsia="ru-RU"/>
        </w:rPr>
        <w:t>б) местонахождение объекта капитального строительства (при реконструкции);</w:t>
      </w:r>
    </w:p>
    <w:p w14:paraId="5239219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5" w:name="sub_2123"/>
      <w:bookmarkEnd w:id="154"/>
      <w:r w:rsidRPr="00675F08">
        <w:rPr>
          <w:rFonts w:eastAsiaTheme="minorEastAsia" w:cs="Times New Roman"/>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74CA2D8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6" w:name="sub_2124"/>
      <w:bookmarkEnd w:id="155"/>
      <w:r w:rsidRPr="00675F08">
        <w:rPr>
          <w:rFonts w:eastAsiaTheme="minorEastAsia" w:cs="Times New Roman"/>
          <w:lang w:eastAsia="ru-RU"/>
        </w:rPr>
        <w:t>г) кадастровый номер объекта капитального строительства (при его наличии);</w:t>
      </w:r>
    </w:p>
    <w:p w14:paraId="0B40F95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7" w:name="sub_2125"/>
      <w:bookmarkEnd w:id="156"/>
      <w:r w:rsidRPr="00675F08">
        <w:rPr>
          <w:rFonts w:eastAsiaTheme="minorEastAsia" w:cs="Times New Roman"/>
          <w:lang w:eastAsia="ru-RU"/>
        </w:rPr>
        <w:t>д) кадастровый номер земельного участка (при его наличии);</w:t>
      </w:r>
    </w:p>
    <w:p w14:paraId="56AB71E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8" w:name="sub_2126"/>
      <w:bookmarkEnd w:id="157"/>
      <w:r w:rsidRPr="00675F08">
        <w:rPr>
          <w:rFonts w:eastAsiaTheme="minorEastAsia" w:cs="Times New Roman"/>
          <w:lang w:eastAsia="ru-RU"/>
        </w:rPr>
        <w:t>е) функциональное назначение объекта капитального строительства;</w:t>
      </w:r>
    </w:p>
    <w:p w14:paraId="0A3C795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9" w:name="sub_2127"/>
      <w:bookmarkEnd w:id="158"/>
      <w:r w:rsidRPr="00675F08">
        <w:rPr>
          <w:rFonts w:eastAsiaTheme="minorEastAsia" w:cs="Times New Roman"/>
          <w:lang w:eastAsia="ru-RU"/>
        </w:rPr>
        <w:t>ж) основные параметры объекта капитального строительства (площадь, этажность);</w:t>
      </w:r>
    </w:p>
    <w:p w14:paraId="4D07C5B6"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0" w:name="sub_2128"/>
      <w:bookmarkEnd w:id="159"/>
      <w:r w:rsidRPr="00675F08">
        <w:rPr>
          <w:rFonts w:eastAsiaTheme="minorEastAsia" w:cs="Times New Roman"/>
          <w:lang w:eastAsia="ru-RU"/>
        </w:rPr>
        <w:t>з) соответствие (несоответствие)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3E38BF6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1" w:name="sub_2129"/>
      <w:bookmarkEnd w:id="160"/>
      <w:r w:rsidRPr="00675F08">
        <w:rPr>
          <w:rFonts w:eastAsiaTheme="minorEastAsia" w:cs="Times New Roman"/>
          <w:lang w:eastAsia="ru-RU"/>
        </w:rPr>
        <w:t>и) обоснование несоответствия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22143F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2" w:name="sub_21210"/>
      <w:bookmarkEnd w:id="161"/>
      <w:r w:rsidRPr="00675F08">
        <w:rPr>
          <w:rFonts w:eastAsiaTheme="minorEastAsia" w:cs="Times New Roman"/>
          <w:lang w:eastAsia="ru-RU"/>
        </w:rPr>
        <w:t>к) предложения (при наличии) по доработке разделов проектной документации.</w:t>
      </w:r>
    </w:p>
    <w:p w14:paraId="7DDD3322"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3" w:name="sub_2013"/>
      <w:bookmarkEnd w:id="162"/>
      <w:r w:rsidRPr="00675F08">
        <w:rPr>
          <w:rFonts w:eastAsiaTheme="minorEastAsia" w:cs="Times New Roman"/>
          <w:lang w:eastAsia="ru-RU"/>
        </w:rPr>
        <w:t>13. Основанием для принятия решения об отказе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29FF8F8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4" w:name="sub_2014"/>
      <w:bookmarkEnd w:id="163"/>
      <w:r w:rsidRPr="00675F08">
        <w:rPr>
          <w:rFonts w:eastAsiaTheme="minorEastAsia" w:cs="Times New Roman"/>
          <w:lang w:eastAsia="ru-RU"/>
        </w:rPr>
        <w:t xml:space="preserve">14. Указанные </w:t>
      </w:r>
      <w:r w:rsidRPr="00675F08">
        <w:rPr>
          <w:rFonts w:eastAsiaTheme="minorEastAsia" w:cs="Times New Roman"/>
          <w:color w:val="000000" w:themeColor="text1"/>
          <w:lang w:eastAsia="ru-RU"/>
        </w:rPr>
        <w:t xml:space="preserve">в </w:t>
      </w:r>
      <w:hyperlink w:anchor="sub_2010" w:history="1">
        <w:r w:rsidRPr="00675F08">
          <w:rPr>
            <w:rFonts w:eastAsiaTheme="minorEastAsia" w:cs="Times New Roman"/>
            <w:color w:val="000000" w:themeColor="text1"/>
            <w:lang w:eastAsia="ru-RU"/>
          </w:rPr>
          <w:t>пункте 10</w:t>
        </w:r>
      </w:hyperlink>
      <w:r w:rsidRPr="00675F08">
        <w:rPr>
          <w:rFonts w:eastAsiaTheme="minorEastAsia" w:cs="Times New Roman"/>
          <w:lang w:eastAsia="ru-RU"/>
        </w:rPr>
        <w:t xml:space="preserve"> настоящих Правил решения подписываются руководителем уполномоченного органа местного самоуправления или его заместителем.</w:t>
      </w:r>
    </w:p>
    <w:p w14:paraId="4C31B802"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5" w:name="sub_2015"/>
      <w:bookmarkEnd w:id="164"/>
      <w:r w:rsidRPr="00675F08">
        <w:rPr>
          <w:rFonts w:eastAsiaTheme="minorEastAsia" w:cs="Times New Roman"/>
          <w:lang w:eastAsia="ru-RU"/>
        </w:rPr>
        <w:t>15. Уполномоченный орган местного самоуправления в течение 5 рабочих дней со дня подписания решения о согласовании архитектурно-градостроительного облика объекта капитального строительства:</w:t>
      </w:r>
    </w:p>
    <w:p w14:paraId="2A6D04A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6" w:name="sub_2151"/>
      <w:bookmarkEnd w:id="165"/>
      <w:r w:rsidRPr="00675F08">
        <w:rPr>
          <w:rFonts w:eastAsiaTheme="minorEastAsia" w:cs="Times New Roman"/>
          <w:lang w:eastAsia="ru-RU"/>
        </w:rPr>
        <w:t>а) размещает решение о согласовании архитектурно-градостроительного облика объекта капитального строительства на официальном сайте органа местного самоуправления в информационно-телекоммуникационной сети "Интернет";</w:t>
      </w:r>
    </w:p>
    <w:p w14:paraId="3357A7E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7" w:name="sub_2152"/>
      <w:bookmarkEnd w:id="166"/>
      <w:r w:rsidRPr="00675F08">
        <w:rPr>
          <w:rFonts w:eastAsiaTheme="minorEastAsia" w:cs="Times New Roman"/>
          <w:lang w:eastAsia="ru-RU"/>
        </w:rPr>
        <w:t xml:space="preserve">б) направляет копию решения о согласовании архитектурно-градостроительного облика объекта капитального строительства в уполномоченные на выдачу разрешений на строительство в соответствии с </w:t>
      </w:r>
      <w:hyperlink r:id="rId42" w:history="1">
        <w:r w:rsidRPr="00675F08">
          <w:rPr>
            <w:rFonts w:eastAsiaTheme="minorEastAsia" w:cs="Times New Roman"/>
            <w:color w:val="000000" w:themeColor="text1"/>
            <w:lang w:eastAsia="ru-RU"/>
          </w:rPr>
          <w:t>частями 4 - 6 статьи 51</w:t>
        </w:r>
      </w:hyperlink>
      <w:r w:rsidRPr="00675F08">
        <w:rPr>
          <w:rFonts w:eastAsiaTheme="minorEastAsia" w:cs="Times New Roman"/>
          <w:color w:val="000000" w:themeColor="text1"/>
          <w:lang w:eastAsia="ru-RU"/>
        </w:rPr>
        <w:t xml:space="preserve"> </w:t>
      </w:r>
      <w:r w:rsidRPr="00675F08">
        <w:rPr>
          <w:rFonts w:eastAsiaTheme="minorEastAsia" w:cs="Times New Roman"/>
          <w:lang w:eastAsia="ru-RU"/>
        </w:rPr>
        <w:t>Градостроительного кодекса Российской Федерации федеральный орган исполнительной власти, исполнительный орган субъекта Российской Федерации, орган местного самоуправления и Государственную корпорацию по космической деятельности "Роскосмос".</w:t>
      </w:r>
    </w:p>
    <w:p w14:paraId="44CFFAD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8" w:name="sub_2016"/>
      <w:bookmarkEnd w:id="167"/>
      <w:r w:rsidRPr="00675F08">
        <w:rPr>
          <w:rFonts w:eastAsiaTheme="minorEastAsia" w:cs="Times New Roman"/>
          <w:lang w:eastAsia="ru-RU"/>
        </w:rPr>
        <w:t xml:space="preserve">16. В случае принятия уполномоченным органом местного самоуправления решения об </w:t>
      </w:r>
      <w:r w:rsidRPr="00675F08">
        <w:rPr>
          <w:rFonts w:eastAsiaTheme="minorEastAsia" w:cs="Times New Roman"/>
          <w:lang w:eastAsia="ru-RU"/>
        </w:rPr>
        <w:lastRenderedPageBreak/>
        <w:t>отказе в согласовании архитектурно-градостроительного облика объекта капитального строительства инициатор имеет право повторно подать заявление и разделы проектной документации на согласование архитектурно-градостроительного облика объекта капитального строительства после устранения выявленных в ранее рассмотренных разделах проектной документации несоответствий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79D7DCDA"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9" w:name="sub_2017"/>
      <w:bookmarkEnd w:id="168"/>
      <w:r w:rsidRPr="00675F08">
        <w:rPr>
          <w:rFonts w:eastAsiaTheme="minorEastAsia" w:cs="Times New Roman"/>
          <w:lang w:eastAsia="ru-RU"/>
        </w:rPr>
        <w:t>17. Решение об отказе в согласовании архитектурно-градостроительного облика объекта капитального строительства может быть обжаловано в соответствии с законодательством Российской Федерации.</w:t>
      </w:r>
    </w:p>
    <w:p w14:paraId="69409EF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70" w:name="sub_2018"/>
      <w:bookmarkEnd w:id="169"/>
      <w:r w:rsidRPr="00675F08">
        <w:rPr>
          <w:rFonts w:eastAsiaTheme="minorEastAsia" w:cs="Times New Roman"/>
          <w:lang w:eastAsia="ru-RU"/>
        </w:rPr>
        <w:t>18. Внесение изменений в архитектурно-градостроительный облик объекта капитального строительства требует его согласования в порядке, установленном настоящими Правилами.</w:t>
      </w:r>
    </w:p>
    <w:bookmarkEnd w:id="170"/>
    <w:p w14:paraId="6F1F48A9" w14:textId="77777777" w:rsidR="00AF3EFB" w:rsidRPr="00675F08" w:rsidRDefault="00AF3EFB" w:rsidP="00AF3EFB">
      <w:pPr>
        <w:widowControl w:val="0"/>
        <w:ind w:firstLine="709"/>
        <w:jc w:val="both"/>
        <w:rPr>
          <w:rFonts w:cs="Times New Roman"/>
          <w:b/>
          <w:color w:val="000000" w:themeColor="text1"/>
          <w:lang w:eastAsia="zh-CN"/>
        </w:rPr>
      </w:pPr>
    </w:p>
    <w:p w14:paraId="1E3380EB" w14:textId="77777777" w:rsidR="00AF3EFB" w:rsidRPr="00675F08" w:rsidRDefault="00AF3EFB" w:rsidP="00AF3EFB">
      <w:pPr>
        <w:pStyle w:val="3"/>
        <w:framePr w:wrap="around"/>
      </w:pPr>
      <w:bookmarkStart w:id="171" w:name="_Toc196475345"/>
      <w:r w:rsidRPr="00675F08">
        <w:t>Статья 24. Подготовка и утверждение документации по планировке территории, разрабатываемой на основании решения органа местного самоуправления</w:t>
      </w:r>
      <w:bookmarkEnd w:id="171"/>
    </w:p>
    <w:p w14:paraId="38E58539" w14:textId="77777777" w:rsidR="00AF3EFB" w:rsidRPr="00675F08" w:rsidRDefault="00AF3EFB" w:rsidP="00AF3EFB">
      <w:pPr>
        <w:rPr>
          <w:rFonts w:cs="Times New Roman"/>
          <w:lang w:eastAsia="zh-CN"/>
        </w:rPr>
      </w:pPr>
    </w:p>
    <w:p w14:paraId="5834AA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Решения о подготовке документации по планировке территории принимаются уполномоченными федеральными органами исполнительной власти, исполнительными органами субъекта Российской Федерации, органами местного самоуправления, за исключением случаев, указанных в части 1.1 и 11.12 настоящей статьи.</w:t>
      </w:r>
    </w:p>
    <w:p w14:paraId="77903F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Решения о подготовке документации по планировке территории принимаются самостоятельно:</w:t>
      </w:r>
    </w:p>
    <w:p w14:paraId="73EB21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лицами, с которыми заключены договоры о развитии застроенной территории, операторами комплексного развития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14:paraId="1E65FA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11.11 настоящей статьи);</w:t>
      </w:r>
    </w:p>
    <w:p w14:paraId="49513B0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11.11 настоящей статьи);</w:t>
      </w:r>
    </w:p>
    <w:p w14:paraId="4C52DDA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220F17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37F357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w:t>
      </w:r>
      <w:r w:rsidRPr="00675F08">
        <w:rPr>
          <w:rFonts w:cs="Times New Roman"/>
          <w:color w:val="000000" w:themeColor="text1"/>
          <w:lang w:eastAsia="zh-CN"/>
        </w:rPr>
        <w:lastRenderedPageBreak/>
        <w:t>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части 3.1 настоящей статьи.</w:t>
      </w:r>
    </w:p>
    <w:p w14:paraId="0D8157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Уполномоченные исполнительные органы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муниципальных округов, городских округов) в границах субъекта Российской Федерации, за исключением случаев, указанных в частях 2, 3.2 и 4.1 настоящей статьи.</w:t>
      </w:r>
    </w:p>
    <w:p w14:paraId="3600BD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исполнительным органом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исполнительному органу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исполнительными органами субъектов Российской Федерации,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55825F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В случае отказа в согласовании документации по планировке территории одного или нескольких исполнительных органов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059857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частях 2 - 3.2, 4.1, 4.2 настоящей статьи.</w:t>
      </w:r>
    </w:p>
    <w:p w14:paraId="406C1F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муниципального округа,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муниципального округа, городского округа и размещение которого планируется на территориях двух и более муниципальных районов, муниципальных округов, городских округов, имеющих общую границу, в границах </w:t>
      </w:r>
      <w:r w:rsidRPr="00675F08">
        <w:rPr>
          <w:rFonts w:cs="Times New Roman"/>
          <w:color w:val="000000" w:themeColor="text1"/>
          <w:lang w:eastAsia="zh-CN"/>
        </w:rPr>
        <w:lastRenderedPageBreak/>
        <w:t xml:space="preserve">субъекта Российской Федерации, осуществляются органами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муниципальными округами,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органам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0F03F95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В случае отказа в согласовании документации по планировке территории одного или нескольких органов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объекта местного значения муниципального района, муниципального округа, городского округа, утверждение документации по планировке территории осуществляется уполномоченным исполнительным органом субъекта Российской Федерации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26801A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Органы местного самоуправления поселения, органы местного самоуправления муниципального округа,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в границах поселения, муниципального округа, городского округа, за исключением случаев, указанных в частях 2 - 4.2, 5.2 настоящей статьи, с учетом особенностей, указанных в части 5.1 настоящей статьи. </w:t>
      </w:r>
    </w:p>
    <w:p w14:paraId="1B7DC4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42DCDC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2E08C8E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6. 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РФ), предусматривающей размещение объектов федерального значения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Градостроительного кодекса РФ, объектов местного значения муниципального района в областях, указанных в пункте 1 части 3 статьи 19 Градостроительного кодекса РФ, объектов местного значения поселения, муниципального округа, городского округа в областях, указанных в пункте 1 части 5 статьи 23 Градостроительного кодекса РФ,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РФ, документами территориального планирования муниципального района в областях, указанных в пункте 1 части 3 статьи 19 Градостроительного кодекса РФ, документами территориального планирования поселений, муниципальных округов, городских округов в областях, указанных в пункте 1 части 5 статьи 23 Градостроительного кодекса РФ.</w:t>
      </w:r>
    </w:p>
    <w:p w14:paraId="220F49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случае принятия решения о подготовке документации по планировке территории уполномоченный федеральный орган исполнительной власти, исполнительный орган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муниципального округа, главе городского округа, применительно к территориям которых принято такое решение.</w:t>
      </w:r>
    </w:p>
    <w:p w14:paraId="3F70D9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67603B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 Порядок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p>
    <w:p w14:paraId="71D985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w:t>
      </w:r>
      <w:r w:rsidRPr="00675F08">
        <w:rPr>
          <w:rFonts w:cs="Times New Roman"/>
          <w:color w:val="000000" w:themeColor="text1"/>
          <w:lang w:eastAsia="zh-CN"/>
        </w:rPr>
        <w:lastRenderedPageBreak/>
        <w:t>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настоящей статьи.</w:t>
      </w:r>
    </w:p>
    <w:p w14:paraId="40DA2A8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Лица, указанные в пунктах 3 и 4 части 1.1 настоящей статьи, осуществляют подготовку документации по планировке территории в соответствии с требованиями, указанными в части 10 настоящей статьи, и направляют такую документацию для утверждения соответственно в уполномоченные федеральные органы исполнительной власти, исполнительные органы субъекта Российской Федерации, орган местного самоуправления муниципального района.</w:t>
      </w:r>
    </w:p>
    <w:p w14:paraId="0C9EC9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муниципального округа, генеральный план городского округа, по решению главы местной администрации поселения, главы местной администрации муниципального округа, генеральный план муниципального округа главы местной администрации городского округа допускается одновременное проведение публичных слушаний и (или) общественных обсуждений по проектам, предусматривающим внесение изменений в генеральный план поселения, генеральный план муниципального округа, генеральный план городского округа, и по проекту документации по планировке территории, подлежащей комплексному развитию.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муниципального округа, генеральный план городского округа, правила землепользования и застройки.</w:t>
      </w:r>
    </w:p>
    <w:p w14:paraId="42B167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2AD822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решение о подготовке документации по планировке территории принимается уполномоченным федеральным органом исполнительной власти, исполнительным органом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14:paraId="40B415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части 9 настоящей статьи, в течение пятнадцати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14:paraId="5798B3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 Уполномоченные исполнительные органы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пятнадцати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9 </w:t>
      </w:r>
      <w:r w:rsidRPr="00675F08">
        <w:rPr>
          <w:rFonts w:cs="Times New Roman"/>
          <w:color w:val="000000" w:themeColor="text1"/>
          <w:lang w:eastAsia="zh-CN"/>
        </w:rPr>
        <w:lastRenderedPageBreak/>
        <w:t>настоящей статьи, в течение пятнадцати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случаях, предусмотренных частью 12.2 настоящей статьи и частью 5.1 статьи 46 Градостроительного Кодекса РФ, об утверждении такой документации или о направлении ее на доработку.</w:t>
      </w:r>
    </w:p>
    <w:p w14:paraId="182146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11.2.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десяти дней со дня ее поступления в орган государственной власти или орган местного самоуправления, предусмотренные настоящей частью.</w:t>
      </w:r>
    </w:p>
    <w:p w14:paraId="4FA2914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11.3.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14:paraId="2AAB3B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11.4. В случае, если по истечении десяти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части 9 настоящей статьи, такими органами не представлены возражения относительно данного проекта планировки, он считается согласованным.</w:t>
      </w:r>
    </w:p>
    <w:p w14:paraId="062916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11.5.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w:t>
      </w:r>
      <w:r w:rsidRPr="00675F08">
        <w:rPr>
          <w:rFonts w:cs="Times New Roman"/>
          <w:color w:val="000000" w:themeColor="text1"/>
          <w:lang w:eastAsia="zh-CN"/>
        </w:rPr>
        <w:lastRenderedPageBreak/>
        <w:t>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14:paraId="714E324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11.6.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муниципального округа, городского округа и утверждение которой осуществляется уполномоченным федеральным органом исполнительной власти, уполномоченным исполнительным органом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муниципального округа, главой такого городского округа, за исключением случая, предусмотренного </w:t>
      </w:r>
      <w:r w:rsidRPr="00675F08">
        <w:rPr>
          <w:rFonts w:cs="Times New Roman"/>
          <w:lang w:eastAsia="zh-CN"/>
        </w:rPr>
        <w:t xml:space="preserve">частью 17 </w:t>
      </w:r>
      <w:r w:rsidRPr="00675F08">
        <w:rPr>
          <w:rFonts w:cs="Times New Roman"/>
          <w:color w:val="000000" w:themeColor="text1"/>
          <w:lang w:eastAsia="zh-CN"/>
        </w:rPr>
        <w:t>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5FECCA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11.7. В течение десяти дней со дня получения указанной в части 11.6 настоящей статьи документации по планировке территории глава поселения, глава муниципального округа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1A32CC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несоответствие планируемого размещения объектов, указанных в части 11.6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29E6DB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188C90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11.8. В случае, если по истечении десяти рабочих дней с момента поступления главе поселения, главе муниципального округа или главе городского округа предусмотренной частью 11.6 настоящей статьи документации по планировке территории такими главой поселения, главой муниципального округа или главой городского округа не направлен предусмотренный частью 11.7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 </w:t>
      </w:r>
    </w:p>
    <w:p w14:paraId="637D92D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11.9.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14:paraId="637619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11.10. 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w:t>
      </w:r>
      <w:r w:rsidRPr="00675F08">
        <w:rPr>
          <w:rFonts w:cs="Times New Roman"/>
          <w:color w:val="000000" w:themeColor="text1"/>
          <w:lang w:eastAsia="zh-CN"/>
        </w:rPr>
        <w:lastRenderedPageBreak/>
        <w:t>согласования документации по планировке территории устанавливается Правительством Российской Федерации.</w:t>
      </w:r>
    </w:p>
    <w:p w14:paraId="44C0A2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11.11.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r w:rsidRPr="00675F08">
        <w:rPr>
          <w:rFonts w:cs="Times New Roman"/>
          <w:lang w:eastAsia="zh-CN"/>
        </w:rPr>
        <w:t xml:space="preserve">частью 18 настоящей </w:t>
      </w:r>
      <w:r w:rsidRPr="00675F08">
        <w:rPr>
          <w:rFonts w:cs="Times New Roman"/>
          <w:color w:val="000000" w:themeColor="text1"/>
          <w:lang w:eastAsia="zh-CN"/>
        </w:rPr>
        <w:t>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десять рабочих дней со дня его поступления в указанные орган государственной власти или орган местного самоуправления. В случае, если по истечении этих десяти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2D26F0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12. Особенности подготовки документации по планировке территории применительно к территориям поселения, муниципального округа, городского округа устанавливаются статьей 46 Градостроительного Кодекса </w:t>
      </w:r>
      <w:r w:rsidRPr="00675F08">
        <w:rPr>
          <w:rFonts w:cs="Times New Roman"/>
          <w:lang w:eastAsia="zh-CN"/>
        </w:rPr>
        <w:t xml:space="preserve">и статьёй 25 </w:t>
      </w:r>
      <w:r w:rsidRPr="00675F08">
        <w:rPr>
          <w:rFonts w:cs="Times New Roman"/>
          <w:color w:val="000000" w:themeColor="text1"/>
          <w:lang w:eastAsia="zh-CN"/>
        </w:rPr>
        <w:t>настоящих Правил.</w:t>
      </w:r>
    </w:p>
    <w:p w14:paraId="49F39C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 частью 12.2 настоящей статьи и частью 5.1 статьи 46 Градостроительного Кодекса РФ. Общественные обсуждения или публичные слушания по указанным проектам проводятся в порядке, установленном статьей 5.1 Градостроительного Кодекса РФ, и по правилам, предусмотренным частями 11 и 12 статьи 46 Градостроительного Кодекса РФ.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14:paraId="21BBBCF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12.2. Случаи, при которых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РФ, органами местного самоуправления, внесение изменений в такие проекты планировки территории и проекты межевания территории утверждаются без проведения общественных обсуждений или публичных слушаний, могут быть установлены законодательством субъекта Российской Федерации о градостроительной деятельности.</w:t>
      </w:r>
    </w:p>
    <w:p w14:paraId="3A4D66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13.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главе муниципального округа,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14:paraId="46674E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Уполномоченный орган местного самоуправления обеспечивает опубликование указанной в части 13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14:paraId="0434176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5D7270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16.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исполнительных органов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 </w:t>
      </w:r>
    </w:p>
    <w:p w14:paraId="0A5AA2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14:paraId="521DA9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11.7 и 11.12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11.4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570C7563" w14:textId="77777777" w:rsidR="00AF3EFB" w:rsidRPr="00675F08" w:rsidRDefault="00AF3EFB" w:rsidP="00AF3EFB">
      <w:pPr>
        <w:widowControl w:val="0"/>
        <w:jc w:val="both"/>
        <w:rPr>
          <w:rFonts w:cs="Times New Roman"/>
          <w:b/>
          <w:color w:val="000000" w:themeColor="text1"/>
          <w:lang w:eastAsia="zh-CN"/>
        </w:rPr>
      </w:pPr>
    </w:p>
    <w:p w14:paraId="140028B7" w14:textId="77777777" w:rsidR="00AF3EFB" w:rsidRPr="00675F08" w:rsidRDefault="00AF3EFB" w:rsidP="00AF3EFB">
      <w:pPr>
        <w:pStyle w:val="3"/>
        <w:framePr w:wrap="around"/>
      </w:pPr>
      <w:bookmarkStart w:id="172" w:name="_Toc196475346"/>
      <w:r w:rsidRPr="00675F08">
        <w:t>Статья 25. Особенности подготовки документации по планировке территории применительно к территории муниципального образования</w:t>
      </w:r>
      <w:bookmarkEnd w:id="172"/>
    </w:p>
    <w:p w14:paraId="6526AE79" w14:textId="77777777" w:rsidR="00AF3EFB" w:rsidRPr="00675F08" w:rsidRDefault="00AF3EFB" w:rsidP="00AF3EFB">
      <w:pPr>
        <w:rPr>
          <w:rFonts w:cs="Times New Roman"/>
          <w:lang w:eastAsia="zh-CN"/>
        </w:rPr>
      </w:pPr>
    </w:p>
    <w:p w14:paraId="1800486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Решение о подготовке документации по планировке территории применительно к территориям сельских поселений Красноармейского района, территории муниципального округа, за исключением случаев, указанных в частях 2 - 4.2 и 5.2 статьи 24 Правил, </w:t>
      </w:r>
      <w:r w:rsidRPr="00675F08">
        <w:rPr>
          <w:rFonts w:cs="Times New Roman"/>
          <w:color w:val="000000" w:themeColor="text1"/>
          <w:lang w:eastAsia="zh-CN"/>
        </w:rPr>
        <w:lastRenderedPageBreak/>
        <w:t>принимается органом местного самоуправления муниципального района, органом местного самоуправления муниципального округа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РФ, принятие органом местного самоуправления муниципального района, органом местного самоуправления муниципального округа решения о подготовке документации по планировке территории не требуется.</w:t>
      </w:r>
    </w:p>
    <w:p w14:paraId="5DE749B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района в сети "Интернет".</w:t>
      </w:r>
    </w:p>
    <w:p w14:paraId="0D042D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p>
    <w:p w14:paraId="744031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Заинтересованные лица, указанные в части 1.1 статьи 45 Градостроительного Кодекса РФ,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РФ, и направляют ее для утверждения в орган местного самоуправления муниципального района или в орган местного самоуправления муниципального округа.</w:t>
      </w:r>
    </w:p>
    <w:p w14:paraId="5DC41BA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 местного самоуправления поселения, орган местного самоуправления муниципального округа или орган местного самоуправления городского округа в течение пятнадцати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органом местного самоуправления муниципального округа или органом местного самоуправления городского округа, осуществляет проверку такой документации на соответствие требованиям, указанным в части 10 статьи 45 Градостроительного Кодекса РФ.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4766CC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органами местного самоуправления муниципального района, муниципального округа, до их утверждения подлежат обязательному рассмотрению на публичных слушаниях.</w:t>
      </w:r>
    </w:p>
    <w:p w14:paraId="4DC733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Публичные слушания по проекту планировки территории и проекту межевания территории не проводятся в случае, предусмотренном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14:paraId="6E169F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74FD9C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территории для размещения линейных объектов в границах земель лесного фонда.</w:t>
      </w:r>
    </w:p>
    <w:p w14:paraId="4077D46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В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501B5E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РФ, с учетом положений статьи 27 настоящих Правил.</w:t>
      </w:r>
    </w:p>
    <w:p w14:paraId="44F54B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Срок проведения публичных слушаний со дня оповещения жителей муниципального </w:t>
      </w:r>
      <w:r w:rsidRPr="00675F08">
        <w:rPr>
          <w:rFonts w:cs="Times New Roman"/>
          <w:color w:val="000000" w:themeColor="text1"/>
          <w:lang w:eastAsia="zh-CN"/>
        </w:rPr>
        <w:lastRenderedPageBreak/>
        <w:t>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и не может быть менее четырнадцати дней и более тридцати дней.</w:t>
      </w:r>
    </w:p>
    <w:p w14:paraId="115C9C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 </w:t>
      </w:r>
    </w:p>
    <w:p w14:paraId="28F446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w:t>
      </w:r>
      <w:r w:rsidRPr="00675F08">
        <w:rPr>
          <w:rFonts w:cs="Times New Roman"/>
          <w:color w:val="000000" w:themeColor="text1"/>
        </w:rPr>
        <w:t xml:space="preserve"> </w:t>
      </w:r>
      <w:r w:rsidRPr="00675F08">
        <w:rPr>
          <w:rFonts w:cs="Times New Roman"/>
          <w:color w:val="000000" w:themeColor="text1"/>
          <w:lang w:eastAsia="zh-CN"/>
        </w:rPr>
        <w:t>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3E478D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14:paraId="5A15B5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14:paraId="0DEA46AB" w14:textId="77777777" w:rsidR="00AF3EFB" w:rsidRPr="00675F08" w:rsidRDefault="00AF3EFB" w:rsidP="00AF3EFB">
      <w:pPr>
        <w:widowControl w:val="0"/>
        <w:ind w:firstLine="709"/>
        <w:jc w:val="both"/>
        <w:rPr>
          <w:rFonts w:cs="Times New Roman"/>
          <w:b/>
          <w:color w:val="000000" w:themeColor="text1"/>
          <w:lang w:eastAsia="zh-CN"/>
        </w:rPr>
      </w:pPr>
    </w:p>
    <w:p w14:paraId="6FA5BF45" w14:textId="77777777" w:rsidR="00AF3EFB" w:rsidRPr="00675F08" w:rsidRDefault="00AF3EFB" w:rsidP="00AF3EFB">
      <w:pPr>
        <w:widowControl w:val="0"/>
        <w:ind w:firstLine="709"/>
        <w:jc w:val="both"/>
        <w:rPr>
          <w:rFonts w:cs="Times New Roman"/>
          <w:b/>
          <w:color w:val="000000" w:themeColor="text1"/>
          <w:lang w:eastAsia="zh-CN"/>
        </w:rPr>
      </w:pPr>
    </w:p>
    <w:p w14:paraId="44A7C043" w14:textId="77777777" w:rsidR="00AF3EFB" w:rsidRPr="00675F08" w:rsidRDefault="00AF3EFB" w:rsidP="00AF3EFB">
      <w:pPr>
        <w:pStyle w:val="20"/>
        <w:rPr>
          <w:rFonts w:cs="Times New Roman"/>
        </w:rPr>
      </w:pPr>
      <w:bookmarkStart w:id="173" w:name="_Toc196475347"/>
      <w:r w:rsidRPr="00675F08">
        <w:rPr>
          <w:rFonts w:cs="Times New Roman"/>
        </w:rPr>
        <w:t>Глава 4. Проведение публичных слушаний по вопросам землепользования и застройки</w:t>
      </w:r>
      <w:bookmarkEnd w:id="173"/>
    </w:p>
    <w:p w14:paraId="7287B077" w14:textId="77777777" w:rsidR="00AF3EFB" w:rsidRPr="00675F08" w:rsidRDefault="00AF3EFB" w:rsidP="00AF3EFB">
      <w:pPr>
        <w:widowControl w:val="0"/>
        <w:ind w:firstLine="709"/>
        <w:jc w:val="both"/>
        <w:rPr>
          <w:rFonts w:cs="Times New Roman"/>
          <w:b/>
          <w:color w:val="000000" w:themeColor="text1"/>
          <w:lang w:eastAsia="zh-CN"/>
        </w:rPr>
      </w:pPr>
    </w:p>
    <w:p w14:paraId="5A89B52C" w14:textId="77777777" w:rsidR="00AF3EFB" w:rsidRPr="00675F08" w:rsidRDefault="00AF3EFB" w:rsidP="00AF3EFB">
      <w:pPr>
        <w:pStyle w:val="3"/>
        <w:framePr w:wrap="around"/>
      </w:pPr>
      <w:bookmarkStart w:id="174" w:name="_Toc196475348"/>
      <w:r w:rsidRPr="00675F08">
        <w:t>Статья 26. Публичные слушания по вопросам землепользования и застройки</w:t>
      </w:r>
      <w:bookmarkEnd w:id="174"/>
    </w:p>
    <w:p w14:paraId="6FF84135" w14:textId="77777777" w:rsidR="00AF3EFB" w:rsidRPr="00675F08" w:rsidRDefault="00AF3EFB" w:rsidP="00AF3EFB">
      <w:pPr>
        <w:rPr>
          <w:rFonts w:cs="Times New Roman"/>
          <w:lang w:eastAsia="zh-CN"/>
        </w:rPr>
      </w:pPr>
    </w:p>
    <w:p w14:paraId="21EA81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Публичные слушания по вопросам градостроительной деятельности проводятся с целью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3C76A6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 публичными слушаниями по вопросам градостроительной деятельности (далее – публичные слушания) в настоящих Правилах понимается способ участия жителей муниципального образования в осуществлении градостроительной деятельности на территории муниципального образования и выявления мнения иных заинтересованных лиц, права и интересы которых могут затрагиваться при осуществлении градостроительной деятельности на территории муниципального образования, по существу выносимых на публичные слушания вопросов градостроительной деятельности (далее – вопросы).</w:t>
      </w:r>
    </w:p>
    <w:p w14:paraId="2EE5F8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Вопросы градостроительной деятельности, подлежащие рассмотрению на публичных слушаниях.</w:t>
      </w:r>
    </w:p>
    <w:p w14:paraId="47770C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 xml:space="preserve">3.1. Рассмотрению на публичных слушаниях подлежат: </w:t>
      </w:r>
    </w:p>
    <w:p w14:paraId="3D2AC4C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проект генерального плана поселения, проекты о внесении изменений в генеральный план поселения;</w:t>
      </w:r>
    </w:p>
    <w:p w14:paraId="2CCC3B3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правил землепользования и застройки поселения, проекты о внесении изменений в правила землепользования и застройки поселения;</w:t>
      </w:r>
    </w:p>
    <w:p w14:paraId="3209AC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проекты планировки территорий и (или) проекты межевания территорий, решение об утверждении которых принимается главой муниципального образования;</w:t>
      </w:r>
    </w:p>
    <w:p w14:paraId="38359C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проекты решений о предоставлении разрешений на условно разрешенные виды использования земельных участков или объектов капитального строительства;</w:t>
      </w:r>
    </w:p>
    <w:p w14:paraId="7BC622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проекты решений на предоставление разрешений на отклонение от предельных параметров разрешенного строительства, реконструкции объектов капитального строительства.</w:t>
      </w:r>
    </w:p>
    <w:p w14:paraId="7B32F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2.2. Публичные слушания по вопросам, указанным в подпункте 3.1 не проводятся:</w:t>
      </w:r>
    </w:p>
    <w:p w14:paraId="6D8D3A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 проектам о внесении изменений в генеральный план поселения в случае, если внесение изменений в генеральный план предусматривает изменение границ населенных пунктов в целях жилищного строительства или определение зон рекреационного назначения;</w:t>
      </w:r>
    </w:p>
    <w:p w14:paraId="5E1527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 внесении изменений в правила землепользования и застройки на основании запроса уполномоченного федерального органа исполнительной власти, уполномоченного исполнительного органасубъекта Российской Федерации, уполномоченного органа местного самоуправления муниципальных образований в случае,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муниципальных образований (за исключением линейных объектов), в целях обеспечения размещения указанных объектов;</w:t>
      </w:r>
    </w:p>
    <w:p w14:paraId="6C92BA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w:t>
      </w:r>
    </w:p>
    <w:p w14:paraId="540A8DE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 проекту планировки территории и (или) проекту межевания территории, если они подготовлены в отношении:</w:t>
      </w:r>
    </w:p>
    <w:p w14:paraId="33F3C8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14:paraId="2A7270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14:paraId="03518E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территории для размещения линейных объектов в границах земель лесного фонда.</w:t>
      </w:r>
    </w:p>
    <w:p w14:paraId="6ACBF5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документации по планировке территории, подлежащей комплексному развитию по инициативе правообладателей;</w:t>
      </w:r>
    </w:p>
    <w:p w14:paraId="2D9F132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 проекту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4AAD9D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по вопросу предоставления разрешения на условно разрешенный вид использования земельных участков или объектов капитального строительства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w:t>
      </w:r>
      <w:r w:rsidRPr="00675F08">
        <w:rPr>
          <w:rFonts w:cs="Times New Roman"/>
          <w:color w:val="000000" w:themeColor="text1"/>
          <w:lang w:eastAsia="zh-CN"/>
        </w:rPr>
        <w:lastRenderedPageBreak/>
        <w:t>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14:paraId="0187A5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Участники публичных слушаний.</w:t>
      </w:r>
    </w:p>
    <w:p w14:paraId="4BD7D4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благоустройства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31F300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14:paraId="52696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30A84B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Назначение публичных слушаний.</w:t>
      </w:r>
    </w:p>
    <w:p w14:paraId="43735CA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Решение о проведении публичных слушаний принимается главой муниципального образования.</w:t>
      </w:r>
    </w:p>
    <w:p w14:paraId="3BB6B7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Срок принятия решения о проведении публичных слушаний установлен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BAAB0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Решение о проведении публичных слушаний должно содержать:</w:t>
      </w:r>
    </w:p>
    <w:p w14:paraId="0E3744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проекте (проекте решения), подлежащим рассмотрению на публичных слушаниях;</w:t>
      </w:r>
    </w:p>
    <w:p w14:paraId="7957AB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об органе, уполномоченном на проведение публичных слушаний;</w:t>
      </w:r>
    </w:p>
    <w:p w14:paraId="33654D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порядке и сроках проведения публичных слушаний по проекту (проекту решения), подлежащего рассмотрению на публичных слушаниях, о месте и дате их проведения;</w:t>
      </w:r>
    </w:p>
    <w:p w14:paraId="505FE1A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09604DB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4.4. Решение о проведении публичных слушаний подлежит опубликованию в официальных печатных изданиях не позднее 7 дней со дня принятия в порядке, предусмотренном для официального опубликования муниципальных правовых актов в соответствии с Уставом муниципального образования, а также в иных средствах массовой информации.</w:t>
      </w:r>
    </w:p>
    <w:p w14:paraId="4E91FF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4.5. Процедура проведения публичных слушаний состоит из следующих этапов:</w:t>
      </w:r>
    </w:p>
    <w:p w14:paraId="5208AC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оповещение о начале публичных слушаний;</w:t>
      </w:r>
    </w:p>
    <w:p w14:paraId="31CA37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14:paraId="35B43B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проведение экспозиции или экспозиций проекта, подлежащего рассмотрению на публичных слушаниях;</w:t>
      </w:r>
    </w:p>
    <w:p w14:paraId="5E68E6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проведение собрания или собраний участников публичных слушаний;</w:t>
      </w:r>
    </w:p>
    <w:p w14:paraId="7972A5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подготовка и оформление протокола публичных слушаний;</w:t>
      </w:r>
    </w:p>
    <w:p w14:paraId="3E41D3F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подготовка и опубликование заключения о результатах публичных слушаний.</w:t>
      </w:r>
    </w:p>
    <w:p w14:paraId="7E6D84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4.6. Оповещение о начале публичных слушаний должно содержать:</w:t>
      </w:r>
    </w:p>
    <w:p w14:paraId="4A83A6B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информацию о проекте, подлежащем рассмотрению на публичных слушаниях, и перечень информационных материалов к такому проекту;</w:t>
      </w:r>
    </w:p>
    <w:p w14:paraId="379F6D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информацию о порядке и сроках проведения публичных слушаний по проекту, подлежащему рассмотрению на общественных обсуждениях или публичных слушаниях;</w:t>
      </w:r>
    </w:p>
    <w:p w14:paraId="7A3EA2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информацию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4FE11B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публичных слушаниях;</w:t>
      </w:r>
    </w:p>
    <w:p w14:paraId="09EF88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455A29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4.7. Оповещение о начале публичных слушаний подлежит опубликованию в порядке, установленном для официального опубликования муниципальных правовых актов в соответствии с Уставом муниципального образования, распространяется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в установленных случаях, иными способами, обеспечивающими доступ участников публичных слушаний к указанной информации с момента принятия решения о назначении публичных слушаний в следующие сроки:</w:t>
      </w:r>
    </w:p>
    <w:p w14:paraId="2EE80B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течение 7 дней на официальном сайте администрации муниципального образования в сети Интернет и в официальных печатных изданиях, в порядке, установленном для официального опубликования муниципальных правовых актов в соответствии с Уставом муниципального образования;</w:t>
      </w:r>
    </w:p>
    <w:p w14:paraId="16FE24C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течение 7 дней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w:t>
      </w:r>
    </w:p>
    <w:p w14:paraId="2ED4F12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4.8. Проект, подлежащий рассмотрению на публичных слушаниях, подлежит размещению на официальном сайте не позднее, чем через 5 дней со дня принятия решения о проведении публичных слушаний.</w:t>
      </w:r>
    </w:p>
    <w:p w14:paraId="3A354F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 уполномоченный на организацию и проведение публичных слушаний.</w:t>
      </w:r>
    </w:p>
    <w:p w14:paraId="2A2D0B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Органом, уполномоченным на организацию и проведение публичных слушаний является администрация муниципального образования (далее – уполномоченный орган).</w:t>
      </w:r>
    </w:p>
    <w:p w14:paraId="1D213C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Требования к информационным стендам.</w:t>
      </w:r>
    </w:p>
    <w:p w14:paraId="1F10374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Информационные стенды размещаются около здания администрации муниципального образования, в местах массового скопления граждан и в иных местах свободного доступа, расположенных на территории, в отношении которой подготовлены </w:t>
      </w:r>
      <w:r w:rsidRPr="00675F08">
        <w:rPr>
          <w:rFonts w:cs="Times New Roman"/>
          <w:color w:val="000000" w:themeColor="text1"/>
          <w:lang w:eastAsia="zh-CN"/>
        </w:rPr>
        <w:lastRenderedPageBreak/>
        <w:t>соответствующие проекты.</w:t>
      </w:r>
    </w:p>
    <w:p w14:paraId="4C25F0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На информационном стенде размещается оповещение о начале публичных слушаний.</w:t>
      </w:r>
    </w:p>
    <w:p w14:paraId="669740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Организация экспозиции или экспозиций проекта и консультирование посетителей.</w:t>
      </w:r>
    </w:p>
    <w:p w14:paraId="53A3C0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7.1. Уполномоченный орган организует экспозицию или экспозиции проекта, в том числе обеспечивает предоставление помещения или помещений для проведения экспозиции или экспозиций проекта.</w:t>
      </w:r>
    </w:p>
    <w:p w14:paraId="4C1FFC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7.2. На экспозиции проекта должны быть представлены:</w:t>
      </w:r>
    </w:p>
    <w:p w14:paraId="021B3C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решение о проведении публичных слушаний;</w:t>
      </w:r>
    </w:p>
    <w:p w14:paraId="69E113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оповещение о начале публичных слушаний;</w:t>
      </w:r>
    </w:p>
    <w:p w14:paraId="7AC227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 подлежащий рассмотрению на публичных слушаниях.</w:t>
      </w:r>
    </w:p>
    <w:p w14:paraId="05844D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Проекты (проекты о внесении изменений), указанные в пунктах 1, 2, 3 пункта 3.1 настоящей статьи, представляются в виде демонстрационных и иных информационных материалов, в случае их предоставления организацией, осуществившей подготовку такого проекта (далее – разработчик проекта).</w:t>
      </w:r>
    </w:p>
    <w:p w14:paraId="3F9584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7.3. На экспозиции проекта ведется книга (журнал) учета посетителей экспозиции проекта, подлежащего рассмотрению на публичных слушаниях.</w:t>
      </w:r>
    </w:p>
    <w:p w14:paraId="65FA5F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7.4. Консультирование посетителей экспозиции осуществляется представителями уполномоченного органа и (или) разработчиком проекта, подлежащего рассмотрению на публичных слушаниях.</w:t>
      </w:r>
    </w:p>
    <w:p w14:paraId="5124C0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Организация публичных слушаний.</w:t>
      </w:r>
    </w:p>
    <w:p w14:paraId="09F581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 При организации публичных слушаний уполномоченный орган:</w:t>
      </w:r>
    </w:p>
    <w:p w14:paraId="2A6CC5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определяет председателя и секретаря публичных слушаний;</w:t>
      </w:r>
    </w:p>
    <w:p w14:paraId="29DCCC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составляет план работы по подготовке и проведению публичных слушаний;</w:t>
      </w:r>
    </w:p>
    <w:p w14:paraId="169059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принимает заявления от участников публичных слушаний;</w:t>
      </w:r>
    </w:p>
    <w:p w14:paraId="3AD47CD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определяет перечень представителей органов местного самоуправления муниципального образования, представителей разработчика проекта, экспертов и иных лиц, приглашаемых для выступлений перед участниками публичных слушаний (далее – докладчики);</w:t>
      </w:r>
    </w:p>
    <w:p w14:paraId="04C6A3E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устанавливает время, порядок и последовательность выступлений на собрании по проекту, вынесенному на публичные слушания.</w:t>
      </w:r>
    </w:p>
    <w:p w14:paraId="538B37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Сроки проведения публичных слушаний.</w:t>
      </w:r>
    </w:p>
    <w:p w14:paraId="1ED74E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Сроки проведения публичных слушаний устанавливаются в соответствии с Градостроительным кодексом Российской Федерации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44E70B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Прием предложений и замечаний по проекту, рассматриваемому на публичных слушаниях.</w:t>
      </w:r>
    </w:p>
    <w:p w14:paraId="6EBF57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10.1. Участники публичных слушаний вправе направлять предложения и замечания в уполномоченный орган по проекту, рассматриваемому на публичных слушаниях, для включения их в протокол публичных слушаний в сроки, указанные в оповещении о начале публичных слушаний.</w:t>
      </w:r>
    </w:p>
    <w:p w14:paraId="3D7AB2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10.2. Предоставление предложений и замечаний участниками публичных слушаний осуществляется:</w:t>
      </w:r>
    </w:p>
    <w:p w14:paraId="2728A9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письменной форме при личном обращении в уполномоченный орган;</w:t>
      </w:r>
    </w:p>
    <w:p w14:paraId="5DEFD28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посредством почтового отправления в адрес уполномоченного органа;</w:t>
      </w:r>
    </w:p>
    <w:p w14:paraId="546B9B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письменной или устной форме в ходе проведения собрания или собраний участников публичных слушаний;</w:t>
      </w:r>
    </w:p>
    <w:p w14:paraId="3F4966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посредством записи в книге (журнале) учета посетителей экспозиции проекта, подлежащего рассмотрению на публичных слушаниях.</w:t>
      </w:r>
    </w:p>
    <w:p w14:paraId="7DE59E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10.3. Предложения и замечания должны соответствовать предмету публичных </w:t>
      </w:r>
      <w:r w:rsidRPr="00675F08">
        <w:rPr>
          <w:rFonts w:cs="Times New Roman"/>
          <w:color w:val="000000" w:themeColor="text1"/>
          <w:lang w:eastAsia="zh-CN"/>
        </w:rPr>
        <w:lastRenderedPageBreak/>
        <w:t xml:space="preserve">слушаний. В случае если поступившее предложение и замечание не соответствует предмету публичных слушаний, уполномоченный орган вправе не включать такое предложение или замечание в протокол публичных слушаний. </w:t>
      </w:r>
    </w:p>
    <w:p w14:paraId="6D0A766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10.4. Предложения и замечания не рассматриваются в случае выявления факта представления участником публичных слушаний недостоверных сведений.</w:t>
      </w:r>
    </w:p>
    <w:p w14:paraId="456DAD3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10.5. Уполномоченный орган информирует лиц, внесших предложения и замечания, о принятом решении по каждому предложению и замечанию в соответствии с Порядком предоставления предложений и замечаний по вопросу, рассматриваемому на публичных слушаниях в сфере градостроительной деятельности способом посредствам которого были поданы указанные предложения и замечания.</w:t>
      </w:r>
    </w:p>
    <w:p w14:paraId="1B9B797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Проведение собрания по проектам, рассматриваемым на публичных слушаниях.</w:t>
      </w:r>
    </w:p>
    <w:p w14:paraId="36908E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 Собрание по проектам, рассматриваемым на публичных слушаниях, проводится уполномоченным органом в количестве не менее двух представителей, уполномоченных на проведение публичных слушаний в порядке, предусмотренном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2A724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11.2. К участию в собрании допускаются лица, являющиеся в соответствии с требованиями настоящей статьи участниками публичных слушаний.</w:t>
      </w:r>
    </w:p>
    <w:p w14:paraId="412971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11.3. Перед началом собрания представители уполномоченного органа организуют регистрацию лиц, участвующих в собрании (далее – участники собрания). Регистрация лиц осуществляется в журнале регистрации, который ведется на бумажном носителе.</w:t>
      </w:r>
    </w:p>
    <w:p w14:paraId="6DF5E9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11.4. Регистрация физических лиц осуществляется на основании документа, удостоверяющего личность, а также документа, подтверждающего место жительства. В случае если физическое лицо зарегистрировано по адресу, не совпадающему с адресом постоянной регистрации, указанному в паспорте, физическое лицо представляет свидетельство о регистрации по месту пребывания.</w:t>
      </w:r>
    </w:p>
    <w:p w14:paraId="0DFFD4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11.5. Регистрация юридических лиц и индивидуальных предпринимателей осуществляется на основании копии свидетельства о государственной регистрации юридического лица, индивидуального предпринимателя, документа, подтверждающего полномочия представителя юридического лица или индивидуального предпринимателя, документа, удостоверяющего личность представителя юридического лица или индивидуального предпринимателя.</w:t>
      </w:r>
    </w:p>
    <w:p w14:paraId="2A9246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11.6. В случае если физические или юридические лица, индивидуальные предприниматели являются правообладателями земельных участков и (или) объектов капитального строительства, помещений, являющихся частью указанных объектов капитального строительства, расположенных в границах территории, применительно к которой подготовлен рассматриваемый проект, данные лица в дополнение к документам, указанным подпунктами 11.4 и 11.5 настоящей статьи, предоставляют сведения из Единого государственного реестра недвижимости или копии правоустанавливающих (либо правоудостоверяющих) документов на земельный участок и (или) объект капитального строительства, помещение, являющегося частью указанного объекта капитального строительства, оформленные до введения в действие Федерального закона от 21 июля 1997 года № 122-ФЗ «О государственной регистрации прав на недвижимое имущество и сделок с ним», сведения о которых не содержатся Едином государственном реестре недвижимости.</w:t>
      </w:r>
    </w:p>
    <w:p w14:paraId="48AC90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11.7. Отказ в регистрации допускается в случае, если лицо не представило при регистрации документы, предусмотренные подпунктами 11.4 – 11.6 настоящей статьи, либо если в соответствии с требованиями настоящей статьи не является участником публичных слушаний.</w:t>
      </w:r>
    </w:p>
    <w:p w14:paraId="1F218B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11.8. Лица, не прошедшие регистрацию, к участию в собрании не допускаются.</w:t>
      </w:r>
    </w:p>
    <w:p w14:paraId="64F21E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11.9. На собрание не допускаются лица, находящиеся в состоянии алкогольного, наркотического или токсического опьянения.</w:t>
      </w:r>
    </w:p>
    <w:p w14:paraId="379340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11.10. Участники собрания, желающие выступить на собрании, должны </w:t>
      </w:r>
      <w:r w:rsidRPr="00675F08">
        <w:rPr>
          <w:rFonts w:cs="Times New Roman"/>
          <w:color w:val="000000" w:themeColor="text1"/>
          <w:lang w:eastAsia="zh-CN"/>
        </w:rPr>
        <w:lastRenderedPageBreak/>
        <w:t>зарегистрироваться в качестве выступающих на собрании в журнале регистрации, указанном в подпункте 11.3 настоящей статьи.</w:t>
      </w:r>
    </w:p>
    <w:p w14:paraId="272E00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11.11. Председатель перед началом собрания оглашает:</w:t>
      </w:r>
    </w:p>
    <w:p w14:paraId="2ACB02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вопросы (наименование проектов), подлежащие обсуждению на публичных слушаниях;</w:t>
      </w:r>
    </w:p>
    <w:p w14:paraId="491C0A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порядок и последовательность проведения публичных слушаний;</w:t>
      </w:r>
    </w:p>
    <w:p w14:paraId="53CA56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приглашенных лиц, информацию о количестве участников публичных слушаний;</w:t>
      </w:r>
    </w:p>
    <w:p w14:paraId="1463E7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представляет докладчиков, оглашает время, отведенное на выступление участникам публичных слушаний;</w:t>
      </w:r>
    </w:p>
    <w:p w14:paraId="57C446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наличие поступивших предложений и замечаний по предмету публичных слушаний;</w:t>
      </w:r>
    </w:p>
    <w:p w14:paraId="1FC36F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иную информацию, необходимую для проведения публичных слушаний.</w:t>
      </w:r>
    </w:p>
    <w:p w14:paraId="279B4E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11.12. Председатель предоставляет слово докладчикам собрания по обсуждаемому вопросу, после чего следуют вопросы участников собрания. Вопросы могут быть заданы как в устной, так и в письменной форме.</w:t>
      </w:r>
    </w:p>
    <w:p w14:paraId="0C310B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Далее председатель предоставляет слово, в порядке очередности, участникам собрания, зарегистрированным в качестве выступающих на собрании в соответствии с требованиями пункта 3 настоящей статьи.</w:t>
      </w:r>
    </w:p>
    <w:p w14:paraId="50A39E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Председатель публичных слушаний имеет право на внеочередное выступление.</w:t>
      </w:r>
    </w:p>
    <w:p w14:paraId="2FF604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Участники собрания, выступают только с разрешения Председателя публичных слушаний.</w:t>
      </w:r>
    </w:p>
    <w:p w14:paraId="0C1192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11.13. Выступающие не вправе употреблять в своей речи грубые, оскорбительные выражения, наносящие вред чести и достоинству других лиц, призывать к незаконным действиям, использовать заведомо ложную информацию, допускать необоснованные обвинения в чей-либо адрес.</w:t>
      </w:r>
    </w:p>
    <w:p w14:paraId="19221C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Выступления на собрании должны быть связаны с предметом публичных слушаний.</w:t>
      </w:r>
    </w:p>
    <w:p w14:paraId="4CB3A9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11.14. Участники собрания не вправе мешать проведению собрания, вмешиваться в выступления участников, прерывать их выкриками, аплодисментами.</w:t>
      </w:r>
    </w:p>
    <w:p w14:paraId="23809F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11.15. При несоблюдении порядка, установленного подпунктами 11.12 – 11.14 настоящей статьи, участники собрания, могут быть удалены из помещения, являющегося местом проведения собрания.</w:t>
      </w:r>
    </w:p>
    <w:p w14:paraId="187F22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11.16. По окончании собрания Председатель публичных слушаний оглашает информацию о количестве поступивших предложений и замечаний.</w:t>
      </w:r>
    </w:p>
    <w:p w14:paraId="604A88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11.17. Собрание проводится в будние дни с 9 до 18 часов.</w:t>
      </w:r>
    </w:p>
    <w:p w14:paraId="2657AB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Не допускается назначение собрания на нерабочий праздничный день.</w:t>
      </w:r>
    </w:p>
    <w:p w14:paraId="0C5A1B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11.18. Уполномоченный орган не вправе ограничивать доступ в помещение участникам собрания или их представителям.</w:t>
      </w:r>
    </w:p>
    <w:p w14:paraId="77DCB4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Собрания участников публичных слушаний проводятся в помещениях, оборудованных для демонстрации обсуждаемых проектов, а также отвечающих требованиям доступности для инвалидов и маломобильных групп населения. Помещение должно обладать вместимостью, достаточной для размещения всех участников собрания.</w:t>
      </w:r>
    </w:p>
    <w:p w14:paraId="6909EC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Протокол публичных слушаний.</w:t>
      </w:r>
    </w:p>
    <w:p w14:paraId="3CB1F3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Публичные слушания оформляются протоколом. Протокол публичных слушаний подписывается Председателем.</w:t>
      </w:r>
    </w:p>
    <w:p w14:paraId="11D995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12.2. Протокол публичных слушаний подготавливается не позднее чем за 3 календарных дня до дня окончания публичных слушаний.</w:t>
      </w:r>
    </w:p>
    <w:p w14:paraId="6341C1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12.3. В протоколе публичных слушаний указываются:</w:t>
      </w:r>
    </w:p>
    <w:p w14:paraId="6CB4C7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дата оформления протокола публичных слушаний;</w:t>
      </w:r>
    </w:p>
    <w:p w14:paraId="6E681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информация об организаторе публичных слушаний;</w:t>
      </w:r>
    </w:p>
    <w:p w14:paraId="2A4E58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информация, содержащаяся в опубликованном оповещении о начале публичных слушаний, дата и источник его опубликования;</w:t>
      </w:r>
    </w:p>
    <w:p w14:paraId="1AB11A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информация о сроке, в течение которого принимались предложения и замечания </w:t>
      </w:r>
      <w:r w:rsidRPr="00675F08">
        <w:rPr>
          <w:rFonts w:cs="Times New Roman"/>
          <w:color w:val="000000" w:themeColor="text1"/>
          <w:lang w:eastAsia="zh-CN"/>
        </w:rPr>
        <w:lastRenderedPageBreak/>
        <w:t>участников публичных слушаний, о территории, в пределах которой проводятся публичные слушания;</w:t>
      </w:r>
    </w:p>
    <w:p w14:paraId="175EB1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дата, время и место проведения собрания, количество и состав участников собрания;</w:t>
      </w:r>
    </w:p>
    <w:p w14:paraId="26BFB8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все предложения и замечания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участников публичных слушаний, являющихся правообладателями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w:t>
      </w:r>
    </w:p>
    <w:p w14:paraId="241141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12.4.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450894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12.5.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14:paraId="7546DC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Заключение о результатах публичных слушаний.</w:t>
      </w:r>
    </w:p>
    <w:p w14:paraId="3A7DA4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13.1. Заключение о результатах публичных слушаний подготавливается в течение 3 календарных дней со дня подготовки протокола публичных слушаний.</w:t>
      </w:r>
    </w:p>
    <w:p w14:paraId="011218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Заключение о результатах публичных слушаний оформляется уполномоченным органом на основании протокола публичных слушаний.</w:t>
      </w:r>
    </w:p>
    <w:p w14:paraId="2E416D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13.2. В заключении о результатах публичных слушаний должны быть указаны:</w:t>
      </w:r>
    </w:p>
    <w:p w14:paraId="1F1044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дата оформления заключения о результатах публичных слушаний;</w:t>
      </w:r>
    </w:p>
    <w:p w14:paraId="4E15F8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14:paraId="3BE02C5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реквизиты протокола публичных слушаний, на основании которого подготовлено заключение о результатах публичных слушаний;</w:t>
      </w:r>
    </w:p>
    <w:p w14:paraId="2211B3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14:paraId="1C0D56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аргументированные рекомендации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14:paraId="46C6DE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13.3.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администрации муниципального образования, и размещению на официальном сайте администрации муниципального образования.</w:t>
      </w:r>
    </w:p>
    <w:p w14:paraId="5647E0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13.4. В случаях, предусмотренных законодательством Российской Федерации, на основании заключения о результатах публичных слушаний уполномоченный орган осуществляет подготовку рекомендаций по вопросу, вынесенному на публичные слушания.</w:t>
      </w:r>
    </w:p>
    <w:p w14:paraId="1E7FB6F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13.6. Администрация муниципального образования обеспечивает хранение итоговых документов публичных слушаний и документов, связанных с организацией и проведением публичных слушаний, в порядке, установленном законодательством Российской Федерации и законодательством Краснодарского края для хранения официальных документов.</w:t>
      </w:r>
    </w:p>
    <w:p w14:paraId="249A8E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14. Особенности проведения публичных слушаний по проектам генеральных планов </w:t>
      </w:r>
      <w:r w:rsidRPr="00675F08">
        <w:rPr>
          <w:rFonts w:cs="Times New Roman"/>
          <w:color w:val="000000" w:themeColor="text1"/>
          <w:lang w:eastAsia="zh-CN"/>
        </w:rPr>
        <w:lastRenderedPageBreak/>
        <w:t>поселений, проектам о внесении изменений в генеральные планы поселений.</w:t>
      </w:r>
    </w:p>
    <w:p w14:paraId="58475E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14.1. Решение о проведении публичных слушаний по проекту генерального плана поселения, проекту о внесении изменений в генеральный план поселения (далее – проект генерального плана) принимается главой муниципального образования в течение 7 календарных дней со дня поступления проекта генерального плана с приложением заключений и согласований, предусмотренных законодательством Российской Федерации.</w:t>
      </w:r>
    </w:p>
    <w:p w14:paraId="450C20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14.2.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по проектам генеральных планов - 56 календарных дней, по проектам о внесении изменений в генеральные планы - 35 календарных дней.</w:t>
      </w:r>
    </w:p>
    <w:p w14:paraId="7D422D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14.3. Публичные слушания проводятся в каждом населенном пункте поселения.</w:t>
      </w:r>
    </w:p>
    <w:p w14:paraId="6EC579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При проведении публичных слушаний в целях обеспечения всем заинтересованным лицам равных возможностей для участия в публичных слушаниях территория населенного пункта может быть разделена на части.</w:t>
      </w:r>
    </w:p>
    <w:p w14:paraId="28CFFA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14.4. В целях доведения до населения информации о содержании проекта генерального плана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4DB7B7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Особенности проведения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w:t>
      </w:r>
    </w:p>
    <w:p w14:paraId="1C0C9A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15.1. Решение о проведении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 (далее – проект правил землепользования и застройки), принимается главой муниципального образования не позднее чем через десять календарных дней со дня получения проекта правил землепользования и застройки, проекта о внесении изменений в правила землепользования и застройки с приложением заключений и согласований, предусмотренных действующим законодательством Российской Федерации.</w:t>
      </w:r>
    </w:p>
    <w:p w14:paraId="2A9288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15.2. Срок проведения публичных слушаний по проекту правил землепользования и застройки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не более одного месяца со дня опубликования такого проекта.</w:t>
      </w:r>
    </w:p>
    <w:p w14:paraId="529B43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15.3.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w:t>
      </w:r>
    </w:p>
    <w:p w14:paraId="2978DB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15.4. В целях доведения до населения информации о содержании проекта правил землепользования и застройки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1C7702A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Особенности проведения публичных слушаний по проектам планировки территорий, проектам межевания территорий.</w:t>
      </w:r>
    </w:p>
    <w:p w14:paraId="1CAE28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16.1. Решение о назначении публичных слушаний по проектам планировки территорий, проектам межевания территорий принимается главой муниципального образования не позднее чем через пять рабочих дней после получения проекта планировки территории и (или) </w:t>
      </w:r>
      <w:r w:rsidRPr="00675F08">
        <w:rPr>
          <w:rFonts w:cs="Times New Roman"/>
          <w:color w:val="000000" w:themeColor="text1"/>
          <w:lang w:eastAsia="zh-CN"/>
        </w:rPr>
        <w:lastRenderedPageBreak/>
        <w:t>проекта межевания территории с приложением заключений и согласований, предусмотренных законодательством Российской Федерации и законодательством Краснодарского края.</w:t>
      </w:r>
    </w:p>
    <w:p w14:paraId="604BCA36" w14:textId="77777777" w:rsidR="00AF3EFB" w:rsidRPr="00675F08" w:rsidRDefault="00AF3EFB" w:rsidP="00AF3EFB">
      <w:pPr>
        <w:ind w:firstLine="540"/>
        <w:jc w:val="both"/>
        <w:rPr>
          <w:rFonts w:cs="Times New Roman"/>
          <w:color w:val="000000" w:themeColor="text1"/>
          <w:lang w:eastAsia="ru-RU"/>
        </w:rPr>
      </w:pPr>
      <w:r w:rsidRPr="00675F08">
        <w:rPr>
          <w:rFonts w:cs="Times New Roman"/>
          <w:color w:val="000000" w:themeColor="text1"/>
          <w:lang w:eastAsia="zh-CN"/>
        </w:rPr>
        <w:t xml:space="preserve">16.2. Срок проведения публичных слушаний со дня оповещения жителей о времени и месте их проведения до дня опубликования заключения о результатах публичных слушаний для проектов планировки территории и (или) проектов межевания территории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w:t>
      </w:r>
      <w:r w:rsidRPr="00675F08">
        <w:rPr>
          <w:rFonts w:cs="Times New Roman"/>
          <w:color w:val="000000" w:themeColor="text1"/>
          <w:lang w:eastAsia="ru-RU"/>
        </w:rPr>
        <w:t>менее четырнадцати дней и более тридцати дней.</w:t>
      </w:r>
    </w:p>
    <w:p w14:paraId="56997014" w14:textId="77777777" w:rsidR="00AF3EFB" w:rsidRPr="00675F08" w:rsidRDefault="00AF3EFB" w:rsidP="00AF3EFB">
      <w:pPr>
        <w:ind w:firstLine="540"/>
        <w:jc w:val="both"/>
        <w:rPr>
          <w:rFonts w:cs="Times New Roman"/>
          <w:color w:val="000000" w:themeColor="text1"/>
          <w:lang w:eastAsia="zh-CN"/>
        </w:rPr>
      </w:pPr>
      <w:r w:rsidRPr="00675F08">
        <w:rPr>
          <w:rFonts w:cs="Times New Roman"/>
          <w:color w:val="000000" w:themeColor="text1"/>
          <w:lang w:eastAsia="zh-CN"/>
        </w:rPr>
        <w:t>16.3. В целях доведения до населения информации о содержании проекта планировки и (или) проекта межевания,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576D8F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Особенности проведения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w:t>
      </w:r>
    </w:p>
    <w:p w14:paraId="213176F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 Решение о проведении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принимается главой муниципального образования не позднее чем через семь календарных дней после получения обращения заинтересованного лица.</w:t>
      </w:r>
    </w:p>
    <w:p w14:paraId="01ADF2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17.2. Срок проведения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0936E3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17.3. Уполномоченный орган направляет сообщения о начале публичных слушаний по вопросам предоставления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объекта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19B5FA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17.4. В сообщении, направляемом правообладателям земельных участков, объектов капитального строительства, указанном в подпункте 17.3 настоящей статьи указываются:</w:t>
      </w:r>
    </w:p>
    <w:p w14:paraId="755B10A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наименование проекта решения, по которому проводятся публичные слушания;</w:t>
      </w:r>
    </w:p>
    <w:p w14:paraId="419B45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сведения о сроках, времени и месте проведения публичных слушаний, в том числе: дате, времени и месте проведения собрания по проектам, рассматриваемым на публичных слушаниях;</w:t>
      </w:r>
    </w:p>
    <w:p w14:paraId="7CD76AF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порядок приема предложений и замечаний по проекту, рассматриваемому на </w:t>
      </w:r>
      <w:r w:rsidRPr="00675F08">
        <w:rPr>
          <w:rFonts w:cs="Times New Roman"/>
          <w:color w:val="000000" w:themeColor="text1"/>
          <w:lang w:eastAsia="zh-CN"/>
        </w:rPr>
        <w:lastRenderedPageBreak/>
        <w:t>публичных слушаниях.</w:t>
      </w:r>
    </w:p>
    <w:p w14:paraId="6F308BCE" w14:textId="77777777" w:rsidR="00AF3EFB" w:rsidRPr="00675F08" w:rsidRDefault="00AF3EFB" w:rsidP="00AF3EFB">
      <w:pPr>
        <w:widowControl w:val="0"/>
        <w:ind w:firstLine="709"/>
        <w:jc w:val="both"/>
        <w:rPr>
          <w:rFonts w:cs="Times New Roman"/>
          <w:b/>
          <w:color w:val="000000" w:themeColor="text1"/>
          <w:lang w:eastAsia="zh-CN"/>
        </w:rPr>
      </w:pPr>
    </w:p>
    <w:p w14:paraId="34704FA7" w14:textId="77777777" w:rsidR="00AF3EFB" w:rsidRPr="00675F08" w:rsidRDefault="00AF3EFB" w:rsidP="00AF3EFB">
      <w:pPr>
        <w:pStyle w:val="20"/>
        <w:rPr>
          <w:rFonts w:cs="Times New Roman"/>
        </w:rPr>
      </w:pPr>
      <w:bookmarkStart w:id="175" w:name="_Toc196475349"/>
      <w:r w:rsidRPr="00675F08">
        <w:rPr>
          <w:rFonts w:cs="Times New Roman"/>
        </w:rPr>
        <w:t>Глава 5. Внесение изменений в правила землепользования и застройки</w:t>
      </w:r>
      <w:bookmarkEnd w:id="175"/>
    </w:p>
    <w:p w14:paraId="53AC9036" w14:textId="77777777" w:rsidR="00AF3EFB" w:rsidRPr="00675F08" w:rsidRDefault="00AF3EFB" w:rsidP="00AF3EFB">
      <w:pPr>
        <w:widowControl w:val="0"/>
        <w:ind w:firstLine="709"/>
        <w:jc w:val="both"/>
        <w:rPr>
          <w:rFonts w:cs="Times New Roman"/>
          <w:color w:val="000000" w:themeColor="text1"/>
          <w:lang w:eastAsia="zh-CN"/>
        </w:rPr>
      </w:pPr>
    </w:p>
    <w:p w14:paraId="1E253997" w14:textId="77777777" w:rsidR="00AF3EFB" w:rsidRPr="00675F08" w:rsidRDefault="00AF3EFB" w:rsidP="00AF3EFB">
      <w:pPr>
        <w:pStyle w:val="3"/>
        <w:framePr w:wrap="around"/>
      </w:pPr>
      <w:bookmarkStart w:id="176" w:name="_Toc196475350"/>
      <w:r w:rsidRPr="00675F08">
        <w:t>Статья 27. Порядок и основания для внесения изменений в правила землепользования и застройки</w:t>
      </w:r>
      <w:bookmarkEnd w:id="176"/>
    </w:p>
    <w:p w14:paraId="151F24C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Внесение изменений в правила землепользования и застройки осуществляется в порядке, предусмотренном статьями 31,32 с учетом особенностей, установленных статьей 33 Градостроительного кодекса РФ.</w:t>
      </w:r>
    </w:p>
    <w:p w14:paraId="66D1E4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Основаниями для рассмотрения главой администрации муниципального образования вопроса о внесении изменений в правила землепользования и застройки являются:</w:t>
      </w:r>
    </w:p>
    <w:p w14:paraId="1D2D05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несоответствие правил землепользования и застройки генеральному плану поселения, генеральному плану муниципального округа,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633C7C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поступление предложений об изменении границ территориальных зон, изменении градостроительных регламентов;</w:t>
      </w:r>
    </w:p>
    <w:p w14:paraId="228009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24EBAC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0043BA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14666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44CCE4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принятие решения о комплексном развитии территории;</w:t>
      </w:r>
    </w:p>
    <w:p w14:paraId="0375BF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обнаружение мест захоронений, погибших при защите Отечества, расположенных в границах муниципальных образований.</w:t>
      </w:r>
    </w:p>
    <w:p w14:paraId="5742F51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3EC258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3. Предложения о внесении изменений в правила землепользования и застройки в комиссию направляются:</w:t>
      </w:r>
    </w:p>
    <w:p w14:paraId="40D41B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241D2AB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исполнительными органами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0DFB91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070FAD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муниципального округа, территории городского округа, межселенных территориях;</w:t>
      </w:r>
    </w:p>
    <w:p w14:paraId="7F746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30DA99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4D4714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14:paraId="3AFA00EB" w14:textId="77777777" w:rsidR="00AF3EFB" w:rsidRPr="00675F08" w:rsidRDefault="00AF3EFB" w:rsidP="00AF3EFB">
      <w:pPr>
        <w:widowControl w:val="0"/>
        <w:ind w:firstLine="709"/>
        <w:jc w:val="both"/>
        <w:rPr>
          <w:rFonts w:cs="Times New Roman"/>
          <w:color w:val="000000" w:themeColor="text1"/>
          <w:lang w:eastAsia="zh-CN"/>
        </w:rPr>
      </w:pPr>
      <w:bookmarkStart w:id="177" w:name="dst3339"/>
      <w:bookmarkEnd w:id="177"/>
      <w:r w:rsidRPr="00675F08">
        <w:rPr>
          <w:rFonts w:cs="Times New Roman"/>
          <w:color w:val="000000" w:themeColor="text1"/>
          <w:lang w:eastAsia="zh-CN"/>
        </w:rPr>
        <w:t>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14:paraId="2401FB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В случае, если правилами землепользования и застройки не обеспечена в соответствии с частью 3.1 статьи 31 Градостроительного Кодекса РФ 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14:paraId="7B24FB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В случае, предусмотренном частью 3.1 настоящей статьи,</w:t>
      </w:r>
      <w:r w:rsidRPr="00675F08">
        <w:rPr>
          <w:rFonts w:cs="Times New Roman"/>
        </w:rPr>
        <w:t xml:space="preserve"> </w:t>
      </w:r>
      <w:r w:rsidRPr="00675F08">
        <w:rPr>
          <w:rFonts w:cs="Times New Roman"/>
          <w:color w:val="000000" w:themeColor="text1"/>
          <w:lang w:eastAsia="zh-CN"/>
        </w:rPr>
        <w:t>глава поселения, глава муниципального округа обеспечивает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14:paraId="54C8A1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3.3. В целях внесения изменений в правила землепользования и застройки в случаях, предусмотренных пунктами 3 - 5 части 2 и частью 3.1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w:t>
      </w:r>
      <w:r w:rsidRPr="00675F08">
        <w:rPr>
          <w:rFonts w:cs="Times New Roman"/>
          <w:color w:val="000000" w:themeColor="text1"/>
          <w:lang w:eastAsia="zh-CN"/>
        </w:rPr>
        <w:lastRenderedPageBreak/>
        <w:t>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p>
    <w:p w14:paraId="2FEA27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45035A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2CA536A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администрации.</w:t>
      </w:r>
    </w:p>
    <w:p w14:paraId="592E3A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Глава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5D88E8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6840B0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14B11C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В случаях, предусмотренных пунктами 3 - 5 части 2 настоящей статьи, исполнительный орган государственной власти или орган местного самоуправления, </w:t>
      </w:r>
      <w:r w:rsidRPr="00675F08">
        <w:rPr>
          <w:rFonts w:cs="Times New Roman"/>
          <w:color w:val="000000" w:themeColor="text1"/>
          <w:lang w:eastAsia="zh-CN"/>
        </w:rPr>
        <w:lastRenderedPageBreak/>
        <w:t>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6994D9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0E5B7F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672C36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настоящей статьи,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
    <w:p w14:paraId="264102D1" w14:textId="77777777" w:rsidR="00AF3EFB" w:rsidRPr="00675F08" w:rsidRDefault="00AF3EFB" w:rsidP="00AF3EFB">
      <w:pPr>
        <w:widowControl w:val="0"/>
        <w:ind w:firstLine="709"/>
        <w:jc w:val="both"/>
        <w:rPr>
          <w:rFonts w:cs="Times New Roman"/>
          <w:b/>
          <w:color w:val="000000" w:themeColor="text1"/>
          <w:lang w:eastAsia="zh-CN"/>
        </w:rPr>
      </w:pPr>
    </w:p>
    <w:p w14:paraId="2715D98E" w14:textId="77777777" w:rsidR="00AF3EFB" w:rsidRPr="00675F08" w:rsidRDefault="00AF3EFB" w:rsidP="00AF3EFB">
      <w:pPr>
        <w:widowControl w:val="0"/>
        <w:ind w:firstLine="709"/>
        <w:jc w:val="both"/>
        <w:rPr>
          <w:rFonts w:cs="Times New Roman"/>
          <w:b/>
          <w:color w:val="000000" w:themeColor="text1"/>
          <w:lang w:eastAsia="zh-CN"/>
        </w:rPr>
      </w:pPr>
    </w:p>
    <w:p w14:paraId="0C47D6F5" w14:textId="77777777" w:rsidR="00AF3EFB" w:rsidRPr="00675F08" w:rsidRDefault="00AF3EFB" w:rsidP="00AF3EFB">
      <w:pPr>
        <w:pStyle w:val="20"/>
        <w:rPr>
          <w:rFonts w:cs="Times New Roman"/>
        </w:rPr>
      </w:pPr>
      <w:bookmarkStart w:id="178" w:name="_Toc196475351"/>
      <w:r w:rsidRPr="00675F08">
        <w:rPr>
          <w:rFonts w:cs="Times New Roman"/>
        </w:rPr>
        <w:t>Глава 6. Регулирование иных вопросов землепользования и застройки</w:t>
      </w:r>
      <w:bookmarkEnd w:id="178"/>
    </w:p>
    <w:p w14:paraId="3B0E3B96" w14:textId="77777777" w:rsidR="00AF3EFB" w:rsidRPr="00675F08" w:rsidRDefault="00AF3EFB" w:rsidP="00AF3EFB">
      <w:pPr>
        <w:widowControl w:val="0"/>
        <w:ind w:firstLine="709"/>
        <w:jc w:val="both"/>
        <w:rPr>
          <w:rFonts w:cs="Times New Roman"/>
          <w:b/>
          <w:color w:val="000000" w:themeColor="text1"/>
          <w:lang w:eastAsia="zh-CN"/>
        </w:rPr>
      </w:pPr>
    </w:p>
    <w:p w14:paraId="2C10C761" w14:textId="77777777" w:rsidR="00AF3EFB" w:rsidRPr="00675F08" w:rsidRDefault="00AF3EFB" w:rsidP="00AF3EFB">
      <w:pPr>
        <w:pStyle w:val="3"/>
        <w:framePr w:wrap="around"/>
      </w:pPr>
      <w:bookmarkStart w:id="179" w:name="_Toc196475352"/>
      <w:r w:rsidRPr="00675F08">
        <w:t>Статья 28. Выдача разрешений на строительство</w:t>
      </w:r>
      <w:bookmarkEnd w:id="179"/>
    </w:p>
    <w:p w14:paraId="1ABD9E92" w14:textId="77777777" w:rsidR="00AF3EFB" w:rsidRPr="00675F08" w:rsidRDefault="00AF3EFB" w:rsidP="00AF3EFB">
      <w:pPr>
        <w:rPr>
          <w:rFonts w:cs="Times New Roman"/>
          <w:lang w:eastAsia="zh-CN"/>
        </w:rPr>
      </w:pPr>
    </w:p>
    <w:p w14:paraId="777901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Разрешение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частью 1.1 настоящей статьи), проектом планировки территории и проектом межевания территории (за исключением случаев, если в соответствии с Градостроительным Кодексом подготовка проекта планировки территории и проекта межевания территории не требуется), </w:t>
      </w:r>
      <w:r w:rsidRPr="00675F08">
        <w:rPr>
          <w:rFonts w:cs="Times New Roman"/>
          <w:color w:val="000000" w:themeColor="text1"/>
          <w:lang w:eastAsia="zh-CN"/>
        </w:rPr>
        <w:lastRenderedPageBreak/>
        <w:t>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p>
    <w:p w14:paraId="78435F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частью 7 статьи 36 Градостроительного кодекса Российской Федерации требованиям к назначению, параметрам и размещению объекта капитального строительства на указанном земельном участке.</w:t>
      </w:r>
    </w:p>
    <w:p w14:paraId="4BA868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16B113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приаэродромной территории.</w:t>
      </w:r>
    </w:p>
    <w:p w14:paraId="224467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Разрешение на строительство выдается органом местного самоуправления по месту </w:t>
      </w:r>
      <w:r w:rsidRPr="00675F08">
        <w:rPr>
          <w:rFonts w:cs="Times New Roman"/>
          <w:color w:val="000000" w:themeColor="text1"/>
          <w:spacing w:val="-2"/>
          <w:lang w:eastAsia="zh-CN"/>
        </w:rPr>
        <w:t>нахождения земельного участка, за исключением случаев, предусмотренных частями 5-6</w:t>
      </w:r>
      <w:r w:rsidRPr="00675F08">
        <w:rPr>
          <w:rFonts w:cs="Times New Roman"/>
          <w:color w:val="000000" w:themeColor="text1"/>
          <w:lang w:eastAsia="zh-CN"/>
        </w:rPr>
        <w:t xml:space="preserve"> настоящей статьи и другими федеральными законами.</w:t>
      </w:r>
    </w:p>
    <w:p w14:paraId="3544F2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Разрешение на строительство выдается в случае осуществления строительства, реконструкции:</w:t>
      </w:r>
    </w:p>
    <w:p w14:paraId="3118CC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 (за исключением работ, связанных с пользованием участками недр местного значения), – федеральным органом управления государственным фондом недр;</w:t>
      </w:r>
    </w:p>
    <w:p w14:paraId="1F79AC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объекта использования атомной энергии - Государственной корпорацией по атомной энергии "Росатом";</w:t>
      </w:r>
    </w:p>
    <w:p w14:paraId="19C9A1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объекта космической инфраструктуры – Государственной корпорацией по космической деятельности «Роскосмос»;</w:t>
      </w:r>
    </w:p>
    <w:p w14:paraId="673BCE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w:t>
      </w:r>
      <w:r w:rsidRPr="00675F08">
        <w:rPr>
          <w:rFonts w:cs="Times New Roman"/>
          <w:color w:val="000000" w:themeColor="text1"/>
          <w:lang w:eastAsia="zh-CN"/>
        </w:rPr>
        <w:lastRenderedPageBreak/>
        <w:t>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органами исполнительной власти;</w:t>
      </w:r>
    </w:p>
    <w:p w14:paraId="7C7830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утвердившим положительное заключение государственной экспертизы проекта освоения лесов;</w:t>
      </w:r>
    </w:p>
    <w:p w14:paraId="29D991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w:t>
      </w:r>
      <w:hyperlink r:id="rId43" w:anchor="/document/10107990/entry/310" w:history="1">
        <w:r w:rsidRPr="00675F08">
          <w:rPr>
            <w:rFonts w:cs="Times New Roman"/>
            <w:color w:val="000000" w:themeColor="text1"/>
            <w:lang w:eastAsia="zh-CN"/>
          </w:rPr>
          <w:t>статье 3.1</w:t>
        </w:r>
      </w:hyperlink>
      <w:r w:rsidRPr="00675F08">
        <w:rPr>
          <w:rFonts w:cs="Times New Roman"/>
          <w:color w:val="000000" w:themeColor="text1"/>
          <w:lang w:eastAsia="zh-CN"/>
        </w:rPr>
        <w:t> Федерального закона от 14 марта 1995 года N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которого находится соответствующая особо охраняемая природная территория.</w:t>
      </w:r>
    </w:p>
    <w:p w14:paraId="1AB4E55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 Российской Федерации.</w:t>
      </w:r>
    </w:p>
    <w:p w14:paraId="28D0281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Разрешение на строительство, за исключением случаев, установленных частями 5 и 5.1 настоящей статьи и другими федеральными законами, выдается:</w:t>
      </w:r>
    </w:p>
    <w:p w14:paraId="549F6F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уполномоченным федеральным исполнительным органомв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037D882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исполнительным органомсубъекта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01DC4B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в границах муниципального района, и в случае реконструкции объекта капитального строительства, расположенного на территориях двух и более поселений в границах муниципального района.</w:t>
      </w:r>
    </w:p>
    <w:p w14:paraId="7B54F4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Прием от застройщика заявления о выдаче разрешения на строительство, документов, необходимых для получения разрешения на строительство, информирование о порядке и ходе предоставления услуги и выдача разрешения на строительство могут осуществляться через многофункциональный центр предоставления государственных и </w:t>
      </w:r>
      <w:r w:rsidRPr="00675F08">
        <w:rPr>
          <w:rFonts w:cs="Times New Roman"/>
          <w:color w:val="000000" w:themeColor="text1"/>
          <w:lang w:eastAsia="zh-CN"/>
        </w:rPr>
        <w:lastRenderedPageBreak/>
        <w:t>муниципальных услуг (далее - многофункциональный центр), а для застройщиков, наименования которых содержат слова "специализированный застройщик", также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6.1 утрачивает силу).</w:t>
      </w:r>
    </w:p>
    <w:p w14:paraId="052D1F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непосредственно в уполномоченные на выдачу разрешений на строительство в соответствии с частями 4 - 6 настоящей статьи федеральный орган исполнительной власти, исполнительный органсубъекта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w:t>
      </w:r>
    </w:p>
    <w:p w14:paraId="2F1836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К указанному заявлению прилагаются следующие документы:</w:t>
      </w:r>
    </w:p>
    <w:p w14:paraId="4EF49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частью 1.1 статьи 57.3 Градостроительного Кодекса, если иное не установлено частью 7.3 настоящей статьи;</w:t>
      </w:r>
    </w:p>
    <w:p w14:paraId="18A43E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при наличии соглашения о передаче в случаях, установленных бюджетным законодательством 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7008B79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197947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результаты инженерных изысканий и следующие материалы, содержащиеся в утвержденной в соответствии с частью 15 статьи 48 Градостроительного Кодекса проектной документации:</w:t>
      </w:r>
    </w:p>
    <w:p w14:paraId="5CB7B8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 пояснительная записка;</w:t>
      </w:r>
    </w:p>
    <w:p w14:paraId="0F2A6A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w:t>
      </w:r>
      <w:r w:rsidRPr="00675F08">
        <w:rPr>
          <w:rFonts w:cs="Times New Roman"/>
          <w:color w:val="000000" w:themeColor="text1"/>
          <w:lang w:eastAsia="zh-CN"/>
        </w:rPr>
        <w:lastRenderedPageBreak/>
        <w:t>подготовка документации по планировке территории);</w:t>
      </w:r>
    </w:p>
    <w:p w14:paraId="6948D4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29FB56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2A3828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Градостроительного Кодекса),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Градостроительного Кодекса), если такая проектная документация подлежит экспертизе в соответствии со статьей 49 Градостроительного Кодекса, положительное заключение государственной экспертизы проектной документации в случаях, предусмотренных частью 3.4 статьи 49 Градостроительного Кодекса, положительное заключение государственной экологической экспертизы проектной документации в случаях, предусмотренных частью 6 статьи 49 Градостроительного Кодекса;</w:t>
      </w:r>
    </w:p>
    <w:p w14:paraId="4772A1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подтверждение соответствия вносимых в проектную документацию изменений требованиям, указанным в части 3.8 статьи 49 Градостроительного Кодекса,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Градостроительным Кодексом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w:t>
      </w:r>
    </w:p>
    <w:p w14:paraId="13B7148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подтверждение соответствия вносимых в проектную документацию изменений требованиям, указанным в части 3.9 статьи 49 Градостроительного Кодекса, предоставленное исполнительным органомили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Градостроительного Кодекса;</w:t>
      </w:r>
    </w:p>
    <w:p w14:paraId="719ABE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w:t>
      </w:r>
    </w:p>
    <w:p w14:paraId="589A91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3CCE2B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w:t>
      </w:r>
    </w:p>
    <w:p w14:paraId="4C5797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w:t>
      </w:r>
      <w:r w:rsidRPr="00675F08">
        <w:rPr>
          <w:rFonts w:cs="Times New Roman"/>
          <w:color w:val="000000" w:themeColor="text1"/>
          <w:lang w:eastAsia="zh-CN"/>
        </w:rPr>
        <w:lastRenderedPageBreak/>
        <w:t>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14:paraId="57505F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решение общего собрания собственников помещений и машино-мест в многоквартирном доме, принятое в соответствии с жилищным законодательством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14:paraId="417871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документы, предусмотренные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44AEB0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законодательством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7CAD5BDF"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21AA70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копия договора о комплексном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принято решение о комплексном развитии территории, а в случае, если реализация решения о комплексном развитии территории осуществляется без заключения договора, - копия решения о комплексном развитии территории. При этом в случае строительства, реконструкции объектов капитального строительства в границах территории, подлежащей комплексному развитию, с привлечением средств бюджета бюджетной системы Российской Федерации предоставление копий таких договора о комплексном развитии территории и (или) решения не требуется.</w:t>
      </w:r>
    </w:p>
    <w:p w14:paraId="229E33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7.1. Документы (их копии или сведения, содержащиеся в них), указанные в пунктах 1 - 5, 8 и 9 части 7 настоящей статьи, запрашиваются органами, указанными в абзаце первом части 7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2A198F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По межведомственным запросам органов, указанных в абзаце первом части 7 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31A605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7.2. Документы, указанные в пунктах 1, 3 и 4 части 7 настоящей статьи,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14:paraId="4929CB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7.3. 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w:t>
      </w:r>
      <w:r w:rsidRPr="00675F08">
        <w:rPr>
          <w:rFonts w:cs="Times New Roman"/>
          <w:color w:val="000000" w:themeColor="text1"/>
          <w:lang w:eastAsia="zh-CN"/>
        </w:rPr>
        <w:lastRenderedPageBreak/>
        <w:t>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w:t>
      </w:r>
      <w:hyperlink r:id="rId44" w:anchor="/document/12138258/entry/573011" w:history="1">
        <w:r w:rsidRPr="00675F08">
          <w:rPr>
            <w:rFonts w:cs="Times New Roman"/>
            <w:color w:val="000000" w:themeColor="text1"/>
            <w:lang w:eastAsia="zh-CN"/>
          </w:rPr>
          <w:t>частью 1.1 статьи 57.3</w:t>
        </w:r>
      </w:hyperlink>
      <w:r w:rsidRPr="00675F08">
        <w:rPr>
          <w:rFonts w:cs="Times New Roman"/>
          <w:color w:val="000000" w:themeColor="text1"/>
          <w:lang w:eastAsia="zh-CN"/>
        </w:rPr>
        <w:t> Градостроительного Кодекса РФ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636B4F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7.4. Прием от застройщика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26E255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непосредственно уполномоченными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540369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организацией;</w:t>
      </w:r>
    </w:p>
    <w:p w14:paraId="21EE6D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52D987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E34D6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w:t>
      </w:r>
      <w:r w:rsidRPr="00675F08">
        <w:rPr>
          <w:rFonts w:cs="Times New Roman"/>
          <w:color w:val="000000" w:themeColor="text1"/>
          <w:lang w:eastAsia="zh-CN"/>
        </w:rPr>
        <w:lastRenderedPageBreak/>
        <w:t xml:space="preserve">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7.4 вступает в силу). </w:t>
      </w:r>
    </w:p>
    <w:p w14:paraId="4C046A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Не допускается требовать иные документы для получения разрешения на строительство, за исключением указанных в части 7 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электронной подписью, в случае, если это указано в заявлении о выдаче разрешения на строительство. Правительством Российской Федерации или высшим исполнительным органом субъекта Российской Федерации (применительно к случаям выдачи разрешения на строительство исполнительными органами субъектов Российской Федерации, органами местного самоуправления) могут быть установлены случаи, в которых направление указанных в части 7 настоящей статьи документов и выдача разрешений на строительство осуществляются исключительно в электронной форме. Порядок 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исполнительные органы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 </w:t>
      </w:r>
    </w:p>
    <w:p w14:paraId="6081BEE4" w14:textId="77777777" w:rsidR="00AF3EFB" w:rsidRPr="00675F08" w:rsidRDefault="00AF3EFB" w:rsidP="00AF3EFB">
      <w:pPr>
        <w:widowControl w:val="0"/>
        <w:ind w:firstLine="709"/>
        <w:jc w:val="both"/>
        <w:rPr>
          <w:rFonts w:cs="Times New Roman"/>
          <w:color w:val="000000" w:themeColor="text1"/>
          <w:spacing w:val="-3"/>
          <w:lang w:eastAsia="zh-CN"/>
        </w:rPr>
      </w:pPr>
      <w:r w:rsidRPr="00675F08">
        <w:rPr>
          <w:rFonts w:cs="Times New Roman"/>
          <w:color w:val="000000" w:themeColor="text1"/>
          <w:spacing w:val="-3"/>
          <w:lang w:eastAsia="zh-CN"/>
        </w:rPr>
        <w:t xml:space="preserve">8.1. 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исполнительного органа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w:t>
      </w:r>
    </w:p>
    <w:p w14:paraId="6C8526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spacing w:val="4"/>
          <w:lang w:eastAsia="zh-CN"/>
        </w:rPr>
        <w:t>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4B1604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частью 9.1 настоящей статьи:</w:t>
      </w:r>
    </w:p>
    <w:p w14:paraId="26B0FA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проводят проверку наличия документов, необходимых для принятия решения о выдаче разрешения на строительство;</w:t>
      </w:r>
    </w:p>
    <w:p w14:paraId="6E76E3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w:t>
      </w:r>
      <w:r w:rsidRPr="00675F08">
        <w:rPr>
          <w:rFonts w:cs="Times New Roman"/>
          <w:color w:val="000000" w:themeColor="text1"/>
          <w:lang w:eastAsia="zh-CN"/>
        </w:rPr>
        <w:lastRenderedPageBreak/>
        <w:t>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61F7FB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выдают разрешение на строительство или отказывают в выдаче такого разрешения с указанием причин отказа.</w:t>
      </w:r>
    </w:p>
    <w:p w14:paraId="017CA4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части 8.1 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14:paraId="25B632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предусмотренный пунктом 3 части 12 статьи 48 Градостроительного кодекса Российской Федерации, в  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59CA660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44B84D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6D86F5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9.2. Исполнительный орган субъекта Российской Федерации, уполномоченный в 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 Градостроительным Кодексом РФ на выдачу разрешений на строительство, предусмотренного пунктом 3 части 12 статьи 48 Градостроительного кодекса Российской Федерации раздела проектной документации объекта капитального строительства рассматривает указанный </w:t>
      </w:r>
      <w:r w:rsidRPr="00675F08">
        <w:rPr>
          <w:rFonts w:cs="Times New Roman"/>
          <w:color w:val="000000" w:themeColor="text1"/>
          <w:lang w:eastAsia="zh-CN"/>
        </w:rPr>
        <w:lastRenderedPageBreak/>
        <w:t>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Градостроительным Кодексом на выдачу разрешений на строительство, указанного раздела проектной документации объекта капитального строительства в исполнительный орган субъекта Российской Федерации, уполномоченный в области охраны объектов культурного наследия, и направление исполнительным органом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Градостроительным кодексом Российской Федерации на выдачу разрешений на строительство, осуществляются в порядке межведомственного информационного взаимодействия.</w:t>
      </w:r>
    </w:p>
    <w:p w14:paraId="6D73CC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14:paraId="0E6E21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w:t>
      </w:r>
      <w:hyperlink r:id="rId45" w:anchor="/document/12138258/entry/5107" w:history="1">
        <w:r w:rsidRPr="00675F08">
          <w:rPr>
            <w:rFonts w:cs="Times New Roman"/>
            <w:color w:val="000000" w:themeColor="text1"/>
            <w:lang w:eastAsia="zh-CN"/>
          </w:rPr>
          <w:t>частью 7</w:t>
        </w:r>
      </w:hyperlink>
      <w:r w:rsidRPr="00675F08">
        <w:rPr>
          <w:rFonts w:cs="Times New Roman"/>
          <w:color w:val="000000" w:themeColor="text1"/>
          <w:lang w:eastAsia="zh-CN"/>
        </w:rPr>
        <w:t>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w:t>
      </w:r>
      <w:hyperlink r:id="rId46" w:anchor="/document/74929136/entry/1000" w:history="1">
        <w:r w:rsidRPr="00675F08">
          <w:rPr>
            <w:rFonts w:cs="Times New Roman"/>
            <w:color w:val="000000" w:themeColor="text1"/>
            <w:lang w:eastAsia="zh-CN"/>
          </w:rPr>
          <w:t>случаев</w:t>
        </w:r>
      </w:hyperlink>
      <w:r w:rsidRPr="00675F08">
        <w:rPr>
          <w:rFonts w:cs="Times New Roman"/>
          <w:color w:val="000000" w:themeColor="text1"/>
          <w:lang w:eastAsia="zh-CN"/>
        </w:rPr>
        <w:t>,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w:t>
      </w:r>
      <w:hyperlink r:id="rId47" w:anchor="/document/12124624/entry/2" w:history="1">
        <w:r w:rsidRPr="00675F08">
          <w:rPr>
            <w:rFonts w:cs="Times New Roman"/>
            <w:color w:val="000000" w:themeColor="text1"/>
            <w:lang w:eastAsia="zh-CN"/>
          </w:rPr>
          <w:t>земельным</w:t>
        </w:r>
      </w:hyperlink>
      <w:r w:rsidRPr="00675F08">
        <w:rPr>
          <w:rFonts w:cs="Times New Roman"/>
          <w:color w:val="000000" w:themeColor="text1"/>
          <w:lang w:eastAsia="zh-CN"/>
        </w:rPr>
        <w:t>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w:t>
      </w:r>
      <w:hyperlink r:id="rId48" w:anchor="/document/12138258/entry/510701" w:history="1">
        <w:r w:rsidRPr="00675F08">
          <w:rPr>
            <w:rFonts w:cs="Times New Roman"/>
            <w:color w:val="000000" w:themeColor="text1"/>
            <w:lang w:eastAsia="zh-CN"/>
          </w:rPr>
          <w:t>частью 7.1</w:t>
        </w:r>
      </w:hyperlink>
      <w:r w:rsidRPr="00675F08">
        <w:rPr>
          <w:rFonts w:cs="Times New Roman"/>
          <w:color w:val="000000" w:themeColor="text1"/>
          <w:lang w:eastAsia="zh-CN"/>
        </w:rPr>
        <w:t> настоящей статьи, не может являться основанием для отказа в выдаче разрешения на строительство. В случае, предусмотренном </w:t>
      </w:r>
      <w:hyperlink r:id="rId49" w:anchor="/document/12138258/entry/5101101" w:history="1">
        <w:r w:rsidRPr="00675F08">
          <w:rPr>
            <w:rFonts w:cs="Times New Roman"/>
            <w:color w:val="000000" w:themeColor="text1"/>
            <w:lang w:eastAsia="zh-CN"/>
          </w:rPr>
          <w:t>частью 9.1</w:t>
        </w:r>
      </w:hyperlink>
      <w:r w:rsidRPr="00675F08">
        <w:rPr>
          <w:rFonts w:cs="Times New Roman"/>
          <w:color w:val="000000" w:themeColor="text1"/>
          <w:lang w:eastAsia="zh-CN"/>
        </w:rPr>
        <w:t xml:space="preserve"> настоящей статьи, основанием для отказа в выдаче разрешения на строительство является также поступившее от исполнительного органа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w:t>
      </w:r>
      <w:r w:rsidRPr="00675F08">
        <w:rPr>
          <w:rFonts w:cs="Times New Roman"/>
          <w:color w:val="000000" w:themeColor="text1"/>
          <w:lang w:eastAsia="zh-CN"/>
        </w:rPr>
        <w:lastRenderedPageBreak/>
        <w:t>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3203B0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Отказ в выдаче разрешения на строительство может быть оспорен застройщиком в судебном порядке.</w:t>
      </w:r>
    </w:p>
    <w:p w14:paraId="52A465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 Выдача разрешения на строительство осуществляется уполномоченными на выдачу разрешения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пункте 5.1 статьи 6 Градостроительного Кодекса РФ,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 </w:t>
      </w:r>
    </w:p>
    <w:p w14:paraId="07D7A6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13.1. В случаях, предусмотренных пунктом 9 части 7 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14:paraId="77237692"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2688B2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13.2 Уполномоченные на выдачу разрешений на строительство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строительство в течение срока, указанного в части 9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654054BD"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6FFFB0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13.3 Уполномоченные на выдачу разрешений на строительство исполнительный орган субъекта Российской Федерации, орган местного самоуправления до выдачи разрешения на строительство в течение срока, указанного в </w:t>
      </w:r>
      <w:hyperlink r:id="rId50" w:history="1">
        <w:r w:rsidRPr="00675F08">
          <w:rPr>
            <w:rFonts w:cs="Times New Roman"/>
            <w:color w:val="000000" w:themeColor="text1"/>
            <w:lang w:eastAsia="zh-CN"/>
          </w:rPr>
          <w:t>части 11</w:t>
        </w:r>
      </w:hyperlink>
      <w:r w:rsidRPr="00675F08">
        <w:rPr>
          <w:rFonts w:cs="Times New Roman"/>
          <w:color w:val="000000" w:themeColor="text1"/>
          <w:lang w:eastAsia="zh-CN"/>
        </w:rPr>
        <w:t xml:space="preserve">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3F25D0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28AB0B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14.1. В случае, предусмотренном частью 8.2 настоящей статьи, в разрешении на </w:t>
      </w:r>
      <w:r w:rsidRPr="00675F08">
        <w:rPr>
          <w:rFonts w:cs="Times New Roman"/>
          <w:color w:val="000000" w:themeColor="text1"/>
          <w:lang w:eastAsia="zh-CN"/>
        </w:rPr>
        <w:lastRenderedPageBreak/>
        <w:t>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4DEDE2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Выдача разрешения на строительство не требуется в случае:</w:t>
      </w:r>
    </w:p>
    <w:p w14:paraId="34FE28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14:paraId="1562EE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0F68DC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строительства, реконструкции объектов, не являющихся объектами капитального строительства;</w:t>
      </w:r>
    </w:p>
    <w:p w14:paraId="44D717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p>
    <w:p w14:paraId="0AB66A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14:paraId="132EFC9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капитального ремонта объектов капитального строительства;</w:t>
      </w:r>
    </w:p>
    <w:p w14:paraId="0C9C6E2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строительства, реконструкции буровых скважин, предусмотренных подготовленными, согласованными и утвержденными в соответствии с законодательством Российской Федерации о недрах техническим проектом разработки месторождений недр или иной проектной документацией на выполнение работ, связанных с пользованием участками недр;</w:t>
      </w:r>
    </w:p>
    <w:p w14:paraId="683A33A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строительства, реконструкции посольств, консульств и представительств Российской Федерации за рубежом;</w:t>
      </w:r>
    </w:p>
    <w:p w14:paraId="1BDC0F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4.4) строительства, реконструкции объектов, предназначенных для транспортировки природного газа под давлением до 1,2 мегапаскаля включительно;</w:t>
      </w:r>
    </w:p>
    <w:p w14:paraId="644190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4.5) размещения антенных опор (мачт и башен) высотой до 50 метров, предназначенных для размещения средств связи;</w:t>
      </w:r>
    </w:p>
    <w:p w14:paraId="424788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субъектов Российской Федерации о градостроительной деятельности получение разрешения на строительство не требуется.</w:t>
      </w:r>
    </w:p>
    <w:p w14:paraId="4D55C2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10 настоящей статьи. Разрешение на индивидуальное жилищное строительство выдается на десять лет.</w:t>
      </w:r>
    </w:p>
    <w:p w14:paraId="6E0B15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17.1 настоящей статьи.</w:t>
      </w:r>
    </w:p>
    <w:p w14:paraId="3A3760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p>
    <w:p w14:paraId="79808D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53D411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отказа от права собственности и иных прав на земельные участки;</w:t>
      </w:r>
    </w:p>
    <w:p w14:paraId="09B61F7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расторжения договора аренды и иных договоров, на основании которых у граждан и юридических лиц возникли права на земельные участки;</w:t>
      </w:r>
    </w:p>
    <w:p w14:paraId="2AE2E6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5DBF67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17.2.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основаниям, указанным в части 17.1 настоящей статьи.</w:t>
      </w:r>
    </w:p>
    <w:p w14:paraId="12FA3F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пунктах 1 - 3 части 17.1 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14:paraId="256E8C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17.4.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 части 17.2 настоящей статьи, при получении одного из следующих документов:</w:t>
      </w:r>
    </w:p>
    <w:p w14:paraId="1D0CA7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09921F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45BC84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6C3862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17.6. В случае образования земельного участка путем объединения земельных участков, в отношении которых или одного из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4A2DCF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17.7.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Российской Федерации и земельным законодательством. В этом случае требуется получение градостроительного плана образованного земельного участка, на </w:t>
      </w:r>
      <w:r w:rsidRPr="00675F08">
        <w:rPr>
          <w:rFonts w:cs="Times New Roman"/>
          <w:color w:val="000000" w:themeColor="text1"/>
          <w:lang w:eastAsia="zh-CN"/>
        </w:rPr>
        <w:lastRenderedPageBreak/>
        <w:t>котором планируется осуществлять строительство, реконструкцию объекта капитального строительства.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w:t>
      </w:r>
    </w:p>
    <w:p w14:paraId="5A74AC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4915490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509F59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17.10. Лица, указанные в частях 17.5 - 17.7 и 17.9 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14:paraId="0C2FBF9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правоустанавливающих документов на такие земельные участки в случае, указанном в части 17.5 настоящей статьи;</w:t>
      </w:r>
    </w:p>
    <w:p w14:paraId="1ED51D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решения об образовании земельных участков в случаях, предусмотренных частями 17.6 и 17.7 настоящей статьи, если в соответствии с земельным законодательством решение об образовании земельного участка принимает исполнительный орган государственной власти или орган местного самоуправления;</w:t>
      </w:r>
    </w:p>
    <w:p w14:paraId="70D113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 частью 17.7 настоящей статьи;</w:t>
      </w:r>
    </w:p>
    <w:p w14:paraId="1FE3D0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решения о предоставлении права пользования недрами и решения о переоформлении лицензии на право пользования недрами в случае, предусмотренном частью 17.9 настоящей статьи.</w:t>
      </w:r>
    </w:p>
    <w:p w14:paraId="01BF177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17.11. Лица, указанные в частях 17.5 - 17.7 и 17.9 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 пунктами 1 - 4 части 17.10 настоящей статьи.</w:t>
      </w:r>
    </w:p>
    <w:p w14:paraId="1AF35F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17.12. В случае, если документы, предусмотренные пунктами 1-4 части 17.10 настоящей статьи, не представлены заявителем,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p>
    <w:p w14:paraId="059C2C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17.13.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w:t>
      </w:r>
      <w:r w:rsidRPr="00675F08">
        <w:rPr>
          <w:rFonts w:cs="Times New Roman"/>
          <w:color w:val="000000" w:themeColor="text1"/>
          <w:lang w:eastAsia="zh-CN"/>
        </w:rPr>
        <w:lastRenderedPageBreak/>
        <w:t>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 части 17.5 настоящей статьи.</w:t>
      </w:r>
    </w:p>
    <w:p w14:paraId="537529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17.14. В срок не более чем пять рабочих дней со дня получения уведомления, указанного в части 17.10 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частью 7 настоящей статьи. Представление указанных документов осуществляется по правилам, установленным частями 7.1 и 7.2 настоящей статьи.</w:t>
      </w:r>
      <w:r w:rsidRPr="00675F08">
        <w:rPr>
          <w:rFonts w:cs="Times New Roman"/>
          <w:color w:val="000000" w:themeColor="text1"/>
        </w:rPr>
        <w:t xml:space="preserve"> </w:t>
      </w:r>
      <w:r w:rsidRPr="00675F08">
        <w:rPr>
          <w:rFonts w:cs="Times New Roman"/>
          <w:color w:val="000000" w:themeColor="text1"/>
          <w:lang w:eastAsia="zh-CN"/>
        </w:rPr>
        <w:t>Уведомление, документы, предусмотренные пунктами 1 - 4 части 17.10 настоящей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электронной подписью, в случае, если это указано в заявлении о внесении изменений в разрешение на строительство.</w:t>
      </w:r>
    </w:p>
    <w:p w14:paraId="50B9F82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17.15. Основанием для отказа во внесении изменений в разрешение на строительство является:</w:t>
      </w:r>
    </w:p>
    <w:p w14:paraId="097177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отсутствие в уведомлении о переходе прав на земельный участок, права пользования недр, об образовании земельного участка реквизитов документов, предусмотренных соответственно пунктами 1 - 4 части 17.10 настоящей статьи, или отсутствие правоустанавливающего документа на земельный участок в случае, указанном в части 17.13 настоящей статьи, либо отсутствие документов, предусмотренных частью 7 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61110E2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недостоверность сведений, указанных в уведомлении о переходе прав на земельный участок, права пользования недр, об образовании земельного участка;</w:t>
      </w:r>
    </w:p>
    <w:p w14:paraId="66584A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случае, предусмотренном частью 17.7 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 части 17.10 настоящей статьи;</w:t>
      </w:r>
    </w:p>
    <w:p w14:paraId="64265F6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w:t>
      </w:r>
      <w:r w:rsidRPr="00675F08">
        <w:rPr>
          <w:rFonts w:cs="Times New Roman"/>
          <w:color w:val="000000" w:themeColor="text1"/>
          <w:lang w:eastAsia="zh-CN"/>
        </w:rPr>
        <w:lastRenderedPageBreak/>
        <w:t>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2F26FB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 частью 17.7 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059AFF6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2644B9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наличие у уполномоченных на выдачу разрешений на строительство федерального органа исполнительной власти, исполнительного органасубъекта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части 5 статьи 52 Градостроительного Кодекса Российской Федерации, в случае, если внесение изменений в разрешение на строительство связано с продлением срока действия разрешения на строительство. В этом случае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14:paraId="358009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0C06AD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14:paraId="7731BE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федеральный орган исполнительной власти или исполнительный орган 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w:t>
      </w:r>
      <w:r w:rsidRPr="00675F08">
        <w:rPr>
          <w:rFonts w:cs="Times New Roman"/>
          <w:color w:val="000000" w:themeColor="text1"/>
          <w:lang w:eastAsia="zh-CN"/>
        </w:rPr>
        <w:lastRenderedPageBreak/>
        <w:t>изменение;</w:t>
      </w:r>
    </w:p>
    <w:p w14:paraId="4A69FC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орган регистрации прав;</w:t>
      </w:r>
    </w:p>
    <w:p w14:paraId="5F18E7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застройщика в случае внесения изменений в разрешение на строительство.</w:t>
      </w:r>
    </w:p>
    <w:p w14:paraId="5988B1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6C03A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законодательства Российской Федерации о государственной тайне.</w:t>
      </w:r>
    </w:p>
    <w:p w14:paraId="637D2804" w14:textId="77777777" w:rsidR="00AF3EFB" w:rsidRPr="00675F08" w:rsidRDefault="00AF3EFB" w:rsidP="00AF3EFB">
      <w:pPr>
        <w:widowControl w:val="0"/>
        <w:ind w:firstLine="709"/>
        <w:jc w:val="both"/>
        <w:rPr>
          <w:rFonts w:cs="Times New Roman"/>
          <w:color w:val="000000" w:themeColor="text1"/>
          <w:lang w:eastAsia="zh-CN"/>
        </w:rPr>
      </w:pPr>
    </w:p>
    <w:p w14:paraId="5374FC31" w14:textId="77777777" w:rsidR="00AF3EFB" w:rsidRPr="00675F08" w:rsidRDefault="00AF3EFB" w:rsidP="00AF3EFB">
      <w:pPr>
        <w:pStyle w:val="3"/>
        <w:framePr w:wrap="around"/>
      </w:pPr>
      <w:bookmarkStart w:id="180" w:name="_Toc196475353"/>
      <w:r w:rsidRPr="00675F08">
        <w:t>Статья 29. Выдача уведомления о планируемых строительстве или реконструкции объекта индивидуального жилищного строительства или садового дома</w:t>
      </w:r>
      <w:bookmarkEnd w:id="180"/>
    </w:p>
    <w:p w14:paraId="49FBBC5E" w14:textId="77777777" w:rsidR="00AF3EFB" w:rsidRPr="00675F08" w:rsidRDefault="00AF3EFB" w:rsidP="00AF3EFB">
      <w:pPr>
        <w:widowControl w:val="0"/>
        <w:ind w:firstLine="709"/>
        <w:jc w:val="both"/>
        <w:rPr>
          <w:rFonts w:cs="Times New Roman"/>
          <w:b/>
          <w:color w:val="000000" w:themeColor="text1"/>
          <w:lang w:eastAsia="zh-CN"/>
        </w:rPr>
      </w:pPr>
    </w:p>
    <w:p w14:paraId="597630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14:paraId="262D7E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3A5ABC5B" w14:textId="77777777" w:rsidR="00AF3EFB" w:rsidRPr="00675F08" w:rsidRDefault="00AF3EFB" w:rsidP="00AF3EFB">
      <w:pPr>
        <w:widowControl w:val="0"/>
        <w:ind w:firstLine="709"/>
        <w:jc w:val="both"/>
        <w:rPr>
          <w:rFonts w:cs="Times New Roman"/>
          <w:color w:val="000000" w:themeColor="text1"/>
          <w:lang w:eastAsia="zh-CN"/>
        </w:rPr>
      </w:pPr>
      <w:bookmarkStart w:id="181" w:name="dst2582"/>
      <w:bookmarkEnd w:id="181"/>
      <w:r w:rsidRPr="00675F08">
        <w:rPr>
          <w:rFonts w:cs="Times New Roman"/>
          <w:color w:val="000000" w:themeColor="text1"/>
          <w:lang w:eastAsia="zh-CN"/>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45F8D051" w14:textId="77777777" w:rsidR="00AF3EFB" w:rsidRPr="00675F08" w:rsidRDefault="00AF3EFB" w:rsidP="00AF3EFB">
      <w:pPr>
        <w:widowControl w:val="0"/>
        <w:ind w:firstLine="709"/>
        <w:jc w:val="both"/>
        <w:rPr>
          <w:rFonts w:cs="Times New Roman"/>
          <w:color w:val="000000" w:themeColor="text1"/>
          <w:lang w:eastAsia="zh-CN"/>
        </w:rPr>
      </w:pPr>
      <w:bookmarkStart w:id="182" w:name="dst2583"/>
      <w:bookmarkEnd w:id="182"/>
      <w:r w:rsidRPr="00675F08">
        <w:rPr>
          <w:rFonts w:cs="Times New Roman"/>
          <w:color w:val="000000" w:themeColor="text1"/>
          <w:lang w:eastAsia="zh-CN"/>
        </w:rPr>
        <w:t>3) кадастровый номер земельного участка (при его наличии), адрес или описание местоположения земельного участка;</w:t>
      </w:r>
    </w:p>
    <w:p w14:paraId="755C846C" w14:textId="77777777" w:rsidR="00AF3EFB" w:rsidRPr="00675F08" w:rsidRDefault="00AF3EFB" w:rsidP="00AF3EFB">
      <w:pPr>
        <w:widowControl w:val="0"/>
        <w:ind w:firstLine="709"/>
        <w:jc w:val="both"/>
        <w:rPr>
          <w:rFonts w:cs="Times New Roman"/>
          <w:color w:val="000000" w:themeColor="text1"/>
          <w:lang w:eastAsia="zh-CN"/>
        </w:rPr>
      </w:pPr>
      <w:bookmarkStart w:id="183" w:name="dst2584"/>
      <w:bookmarkEnd w:id="183"/>
      <w:r w:rsidRPr="00675F08">
        <w:rPr>
          <w:rFonts w:cs="Times New Roman"/>
          <w:color w:val="000000" w:themeColor="text1"/>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79510AA2" w14:textId="77777777" w:rsidR="00AF3EFB" w:rsidRPr="00675F08" w:rsidRDefault="00AF3EFB" w:rsidP="00AF3EFB">
      <w:pPr>
        <w:widowControl w:val="0"/>
        <w:ind w:firstLine="709"/>
        <w:jc w:val="both"/>
        <w:rPr>
          <w:rFonts w:cs="Times New Roman"/>
          <w:color w:val="000000" w:themeColor="text1"/>
          <w:lang w:eastAsia="zh-CN"/>
        </w:rPr>
      </w:pPr>
      <w:bookmarkStart w:id="184" w:name="dst2585"/>
      <w:bookmarkEnd w:id="184"/>
      <w:r w:rsidRPr="00675F08">
        <w:rPr>
          <w:rFonts w:cs="Times New Roman"/>
          <w:color w:val="000000" w:themeColor="text1"/>
          <w:lang w:eastAsia="zh-CN"/>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3511DC2B" w14:textId="77777777" w:rsidR="00AF3EFB" w:rsidRPr="00675F08" w:rsidRDefault="00AF3EFB" w:rsidP="00AF3EFB">
      <w:pPr>
        <w:widowControl w:val="0"/>
        <w:ind w:firstLine="709"/>
        <w:jc w:val="both"/>
        <w:rPr>
          <w:rFonts w:cs="Times New Roman"/>
          <w:color w:val="000000" w:themeColor="text1"/>
          <w:lang w:eastAsia="zh-CN"/>
        </w:rPr>
      </w:pPr>
      <w:bookmarkStart w:id="185" w:name="dst2586"/>
      <w:bookmarkEnd w:id="185"/>
      <w:r w:rsidRPr="00675F08">
        <w:rPr>
          <w:rFonts w:cs="Times New Roman"/>
          <w:color w:val="000000" w:themeColor="text1"/>
          <w:lang w:eastAsia="zh-CN"/>
        </w:rPr>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14:paraId="09382615" w14:textId="77777777" w:rsidR="00AF3EFB" w:rsidRPr="00675F08" w:rsidRDefault="00AF3EFB" w:rsidP="00AF3EFB">
      <w:pPr>
        <w:widowControl w:val="0"/>
        <w:ind w:firstLine="709"/>
        <w:jc w:val="both"/>
        <w:rPr>
          <w:rFonts w:cs="Times New Roman"/>
          <w:color w:val="000000" w:themeColor="text1"/>
          <w:lang w:eastAsia="zh-CN"/>
        </w:rPr>
      </w:pPr>
      <w:bookmarkStart w:id="186" w:name="dst2587"/>
      <w:bookmarkEnd w:id="186"/>
      <w:r w:rsidRPr="00675F08">
        <w:rPr>
          <w:rFonts w:cs="Times New Roman"/>
          <w:color w:val="000000" w:themeColor="text1"/>
          <w:lang w:eastAsia="zh-CN"/>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4A19998B" w14:textId="77777777" w:rsidR="00AF3EFB" w:rsidRPr="00675F08" w:rsidRDefault="00AF3EFB" w:rsidP="00AF3EFB">
      <w:pPr>
        <w:widowControl w:val="0"/>
        <w:ind w:firstLine="709"/>
        <w:jc w:val="both"/>
        <w:rPr>
          <w:rFonts w:cs="Times New Roman"/>
          <w:color w:val="000000" w:themeColor="text1"/>
          <w:lang w:eastAsia="zh-CN"/>
        </w:rPr>
      </w:pPr>
      <w:bookmarkStart w:id="187" w:name="dst2588"/>
      <w:bookmarkEnd w:id="187"/>
      <w:r w:rsidRPr="00675F08">
        <w:rPr>
          <w:rFonts w:cs="Times New Roman"/>
          <w:color w:val="000000" w:themeColor="text1"/>
          <w:lang w:eastAsia="zh-CN"/>
        </w:rPr>
        <w:t>8) почтовый адрес и (или) адрес электронной почты для связи с застройщиком;</w:t>
      </w:r>
    </w:p>
    <w:p w14:paraId="53243FE3" w14:textId="77777777" w:rsidR="00AF3EFB" w:rsidRPr="00675F08" w:rsidRDefault="00AF3EFB" w:rsidP="00AF3EFB">
      <w:pPr>
        <w:widowControl w:val="0"/>
        <w:ind w:firstLine="709"/>
        <w:jc w:val="both"/>
        <w:rPr>
          <w:rFonts w:cs="Times New Roman"/>
          <w:color w:val="000000" w:themeColor="text1"/>
          <w:lang w:eastAsia="zh-CN"/>
        </w:rPr>
      </w:pPr>
      <w:bookmarkStart w:id="188" w:name="dst2589"/>
      <w:bookmarkEnd w:id="188"/>
      <w:r w:rsidRPr="00675F08">
        <w:rPr>
          <w:rFonts w:cs="Times New Roman"/>
          <w:color w:val="000000" w:themeColor="text1"/>
          <w:lang w:eastAsia="zh-CN"/>
        </w:rPr>
        <w:lastRenderedPageBreak/>
        <w:t>9) способ направления застройщику уведомлений, предусмотренных пунктом 2 части 7 и пунктом 3 части 8 настоящей статьи.</w:t>
      </w:r>
    </w:p>
    <w:p w14:paraId="30B3D1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случае, если уполномоченным на выдачу разрешения на строительство органом является федеральный орган исполнительной власти в сфере государственной охраны, уведомление о планируемом строительстве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w:t>
      </w:r>
    </w:p>
    <w:p w14:paraId="7D86E2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Уведомление о планируемом строительстве, в том числе с приложением к нему предусмотренных частью 3 настоящей статьи документов, наряду со способами, предусмотренными частью 1 и 1.1 настоящей статьи, может быть подано:</w:t>
      </w:r>
    </w:p>
    <w:p w14:paraId="3AA952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0CE02F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пункт 1.1 вступает в силу).</w:t>
      </w:r>
    </w:p>
    <w:p w14:paraId="0F7B2D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0393C8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К уведомлению о планируемом строительстве прилагаются:</w:t>
      </w:r>
    </w:p>
    <w:p w14:paraId="5778CB67" w14:textId="77777777" w:rsidR="00AF3EFB" w:rsidRPr="00675F08" w:rsidRDefault="00AF3EFB" w:rsidP="00AF3EFB">
      <w:pPr>
        <w:widowControl w:val="0"/>
        <w:ind w:firstLine="709"/>
        <w:jc w:val="both"/>
        <w:rPr>
          <w:rFonts w:cs="Times New Roman"/>
          <w:color w:val="000000" w:themeColor="text1"/>
          <w:lang w:eastAsia="zh-CN"/>
        </w:rPr>
      </w:pPr>
      <w:bookmarkStart w:id="189" w:name="dst2592"/>
      <w:bookmarkEnd w:id="189"/>
      <w:r w:rsidRPr="00675F08">
        <w:rPr>
          <w:rFonts w:cs="Times New Roman"/>
          <w:color w:val="000000" w:themeColor="text1"/>
          <w:lang w:eastAsia="zh-CN"/>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5020118C" w14:textId="77777777" w:rsidR="00AF3EFB" w:rsidRPr="00675F08" w:rsidRDefault="00AF3EFB" w:rsidP="00AF3EFB">
      <w:pPr>
        <w:widowControl w:val="0"/>
        <w:ind w:firstLine="709"/>
        <w:jc w:val="both"/>
        <w:rPr>
          <w:rFonts w:cs="Times New Roman"/>
          <w:color w:val="000000" w:themeColor="text1"/>
          <w:lang w:eastAsia="zh-CN"/>
        </w:rPr>
      </w:pPr>
      <w:bookmarkStart w:id="190" w:name="dst2593"/>
      <w:bookmarkEnd w:id="190"/>
      <w:r w:rsidRPr="00675F08">
        <w:rPr>
          <w:rFonts w:cs="Times New Roman"/>
          <w:color w:val="000000" w:themeColor="text1"/>
          <w:lang w:eastAsia="zh-CN"/>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794E0D9C" w14:textId="77777777" w:rsidR="00AF3EFB" w:rsidRPr="00675F08" w:rsidRDefault="00AF3EFB" w:rsidP="00AF3EFB">
      <w:pPr>
        <w:widowControl w:val="0"/>
        <w:ind w:firstLine="709"/>
        <w:jc w:val="both"/>
        <w:rPr>
          <w:rFonts w:cs="Times New Roman"/>
          <w:color w:val="000000" w:themeColor="text1"/>
          <w:lang w:eastAsia="zh-CN"/>
        </w:rPr>
      </w:pPr>
      <w:bookmarkStart w:id="191" w:name="dst2594"/>
      <w:bookmarkEnd w:id="191"/>
      <w:r w:rsidRPr="00675F08">
        <w:rPr>
          <w:rFonts w:cs="Times New Roman"/>
          <w:color w:val="000000" w:themeColor="text1"/>
          <w:lang w:eastAsia="zh-CN"/>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426D0D23" w14:textId="77777777" w:rsidR="00AF3EFB" w:rsidRPr="00675F08" w:rsidRDefault="00AF3EFB" w:rsidP="00AF3EFB">
      <w:pPr>
        <w:widowControl w:val="0"/>
        <w:ind w:firstLine="709"/>
        <w:jc w:val="both"/>
        <w:rPr>
          <w:rFonts w:cs="Times New Roman"/>
          <w:color w:val="000000" w:themeColor="text1"/>
          <w:lang w:eastAsia="zh-CN"/>
        </w:rPr>
      </w:pPr>
      <w:bookmarkStart w:id="192" w:name="dst2595"/>
      <w:bookmarkEnd w:id="192"/>
      <w:r w:rsidRPr="00675F08">
        <w:rPr>
          <w:rFonts w:cs="Times New Roman"/>
          <w:color w:val="000000" w:themeColor="text1"/>
          <w:lang w:eastAsia="zh-CN"/>
        </w:rPr>
        <w:t>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14:paraId="6C9DCE1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Документы (их копии или сведения, 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w:t>
      </w:r>
      <w:r w:rsidRPr="00675F08">
        <w:rPr>
          <w:rFonts w:cs="Times New Roman"/>
          <w:color w:val="000000" w:themeColor="text1"/>
          <w:lang w:eastAsia="zh-CN"/>
        </w:rPr>
        <w:lastRenderedPageBreak/>
        <w:t>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7CF8CC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6FBEE4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 случае отсутствия в уведомлении о планируемом строительстве сведений, предусмотренных частью 1 настоящей статьи, или документов, предусмотренных пунктами 2 - 4 части 3 настоящей статьи,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094CDA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частью 8 настоящей статьи:</w:t>
      </w:r>
    </w:p>
    <w:p w14:paraId="6458B2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14:paraId="39C881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w:t>
      </w:r>
      <w:r w:rsidRPr="00675F08">
        <w:rPr>
          <w:rFonts w:cs="Times New Roman"/>
          <w:color w:val="000000" w:themeColor="text1"/>
          <w:lang w:eastAsia="zh-CN"/>
        </w:rPr>
        <w:lastRenderedPageBreak/>
        <w:t>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C1E121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w:t>
      </w:r>
    </w:p>
    <w:p w14:paraId="08A945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срок не более чем три рабочих дня со дня поступления этого уведомления при отсутствии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исполнительный орган субъекта Российской Федерации, уполномоченный в области охраны объектов культурного наследия;</w:t>
      </w:r>
    </w:p>
    <w:p w14:paraId="60CF2E4D" w14:textId="77777777" w:rsidR="00AF3EFB" w:rsidRPr="00675F08" w:rsidRDefault="00AF3EFB" w:rsidP="00AF3EFB">
      <w:pPr>
        <w:widowControl w:val="0"/>
        <w:ind w:firstLine="709"/>
        <w:jc w:val="both"/>
        <w:rPr>
          <w:rFonts w:cs="Times New Roman"/>
          <w:color w:val="000000" w:themeColor="text1"/>
          <w:lang w:eastAsia="zh-CN"/>
        </w:rPr>
      </w:pPr>
      <w:bookmarkStart w:id="193" w:name="dst2604"/>
      <w:bookmarkEnd w:id="193"/>
      <w:r w:rsidRPr="00675F08">
        <w:rPr>
          <w:rFonts w:cs="Times New Roman"/>
          <w:color w:val="000000" w:themeColor="text1"/>
          <w:lang w:eastAsia="zh-CN"/>
        </w:rPr>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p>
    <w:p w14:paraId="07303C35" w14:textId="77777777" w:rsidR="00AF3EFB" w:rsidRPr="00675F08" w:rsidRDefault="00AF3EFB" w:rsidP="00AF3EFB">
      <w:pPr>
        <w:widowControl w:val="0"/>
        <w:ind w:firstLine="709"/>
        <w:jc w:val="both"/>
        <w:rPr>
          <w:rFonts w:cs="Times New Roman"/>
          <w:color w:val="000000" w:themeColor="text1"/>
          <w:lang w:eastAsia="zh-CN"/>
        </w:rPr>
      </w:pPr>
      <w:bookmarkStart w:id="194" w:name="dst2605"/>
      <w:bookmarkEnd w:id="194"/>
      <w:r w:rsidRPr="00675F08">
        <w:rPr>
          <w:rFonts w:cs="Times New Roman"/>
          <w:color w:val="000000" w:themeColor="text1"/>
          <w:lang w:eastAsia="zh-CN"/>
        </w:rPr>
        <w:t>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08276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Исполнительный орган 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уведомления о планируемом строительстве и предусмотренного </w:t>
      </w:r>
      <w:r w:rsidRPr="00675F08">
        <w:rPr>
          <w:rFonts w:cs="Times New Roman"/>
          <w:color w:val="000000" w:themeColor="text1"/>
          <w:lang w:eastAsia="zh-CN"/>
        </w:rPr>
        <w:lastRenderedPageBreak/>
        <w:t>пунктом 4 части 3 настоящей статьи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ненаправления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08173D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7E8C09BB" w14:textId="77777777" w:rsidR="00AF3EFB" w:rsidRPr="00675F08" w:rsidRDefault="00AF3EFB" w:rsidP="00AF3EFB">
      <w:pPr>
        <w:widowControl w:val="0"/>
        <w:ind w:firstLine="709"/>
        <w:jc w:val="both"/>
        <w:rPr>
          <w:rFonts w:cs="Times New Roman"/>
          <w:color w:val="000000" w:themeColor="text1"/>
          <w:lang w:eastAsia="zh-CN"/>
        </w:rPr>
      </w:pPr>
      <w:bookmarkStart w:id="195" w:name="dst2608"/>
      <w:bookmarkEnd w:id="195"/>
      <w:r w:rsidRPr="00675F08">
        <w:rPr>
          <w:rFonts w:cs="Times New Roman"/>
          <w:color w:val="000000" w:themeColor="text1"/>
          <w:lang w:eastAsia="zh-CN"/>
        </w:rPr>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w:t>
      </w:r>
    </w:p>
    <w:p w14:paraId="5D5E37E1" w14:textId="77777777" w:rsidR="00AF3EFB" w:rsidRPr="00675F08" w:rsidRDefault="00AF3EFB" w:rsidP="00AF3EFB">
      <w:pPr>
        <w:widowControl w:val="0"/>
        <w:ind w:firstLine="709"/>
        <w:jc w:val="both"/>
        <w:rPr>
          <w:rFonts w:cs="Times New Roman"/>
          <w:color w:val="000000" w:themeColor="text1"/>
          <w:lang w:eastAsia="zh-CN"/>
        </w:rPr>
      </w:pPr>
      <w:bookmarkStart w:id="196" w:name="dst2609"/>
      <w:bookmarkEnd w:id="196"/>
      <w:r w:rsidRPr="00675F08">
        <w:rPr>
          <w:rFonts w:cs="Times New Roman"/>
          <w:color w:val="000000" w:themeColor="text1"/>
          <w:lang w:eastAsia="zh-CN"/>
        </w:rPr>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14:paraId="029290C7" w14:textId="77777777" w:rsidR="00AF3EFB" w:rsidRPr="00675F08" w:rsidRDefault="00AF3EFB" w:rsidP="00AF3EFB">
      <w:pPr>
        <w:widowControl w:val="0"/>
        <w:ind w:firstLine="709"/>
        <w:jc w:val="both"/>
        <w:rPr>
          <w:rFonts w:cs="Times New Roman"/>
          <w:color w:val="000000" w:themeColor="text1"/>
          <w:lang w:eastAsia="zh-CN"/>
        </w:rPr>
      </w:pPr>
      <w:bookmarkStart w:id="197" w:name="dst2610"/>
      <w:bookmarkEnd w:id="197"/>
      <w:r w:rsidRPr="00675F08">
        <w:rPr>
          <w:rFonts w:cs="Times New Roman"/>
          <w:color w:val="000000" w:themeColor="text1"/>
          <w:lang w:eastAsia="zh-CN"/>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4BC8D432" w14:textId="77777777" w:rsidR="00AF3EFB" w:rsidRPr="00675F08" w:rsidRDefault="00AF3EFB" w:rsidP="00AF3EFB">
      <w:pPr>
        <w:widowControl w:val="0"/>
        <w:ind w:firstLine="709"/>
        <w:jc w:val="both"/>
        <w:rPr>
          <w:rFonts w:cs="Times New Roman"/>
          <w:color w:val="000000" w:themeColor="text1"/>
          <w:lang w:eastAsia="zh-CN"/>
        </w:rPr>
      </w:pPr>
      <w:bookmarkStart w:id="198" w:name="dst2611"/>
      <w:bookmarkEnd w:id="198"/>
      <w:r w:rsidRPr="00675F08">
        <w:rPr>
          <w:rFonts w:cs="Times New Roman"/>
          <w:color w:val="000000" w:themeColor="text1"/>
          <w:lang w:eastAsia="zh-CN"/>
        </w:rPr>
        <w:t>4) в срок, указанный в части 9 настоящей статьи, от о исполнительного органа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72815A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В уведомлении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w:t>
      </w:r>
      <w:r w:rsidRPr="00675F08">
        <w:rPr>
          <w:rFonts w:cs="Times New Roman"/>
          <w:color w:val="000000" w:themeColor="text1"/>
          <w:lang w:eastAsia="zh-CN"/>
        </w:rPr>
        <w:lastRenderedPageBreak/>
        <w:t>документацией по планировке территории, или обязательных требований к параметрам объектов капитального строительства, которые установлены Градостроительным Кодексом,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пунктом 4 части 10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678B3C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сроки, указанные в части 7 или пункте 3 части 8 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3AA348F" w14:textId="77777777" w:rsidR="00AF3EFB" w:rsidRPr="00675F08" w:rsidRDefault="00AF3EFB" w:rsidP="00AF3EFB">
      <w:pPr>
        <w:widowControl w:val="0"/>
        <w:ind w:firstLine="709"/>
        <w:jc w:val="both"/>
        <w:rPr>
          <w:rFonts w:cs="Times New Roman"/>
          <w:color w:val="000000" w:themeColor="text1"/>
          <w:lang w:eastAsia="zh-CN"/>
        </w:rPr>
      </w:pPr>
      <w:bookmarkStart w:id="199" w:name="dst2614"/>
      <w:bookmarkEnd w:id="199"/>
      <w:r w:rsidRPr="00675F08">
        <w:rPr>
          <w:rFonts w:cs="Times New Roman"/>
          <w:color w:val="000000" w:themeColor="text1"/>
          <w:lang w:eastAsia="zh-CN"/>
        </w:rPr>
        <w:t>1) в исполнительный орган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10 настоящей статьи;</w:t>
      </w:r>
    </w:p>
    <w:p w14:paraId="13AF4917" w14:textId="77777777" w:rsidR="00AF3EFB" w:rsidRPr="00675F08" w:rsidRDefault="00AF3EFB" w:rsidP="00AF3EFB">
      <w:pPr>
        <w:widowControl w:val="0"/>
        <w:ind w:firstLine="709"/>
        <w:jc w:val="both"/>
        <w:rPr>
          <w:rFonts w:cs="Times New Roman"/>
          <w:color w:val="000000" w:themeColor="text1"/>
          <w:lang w:eastAsia="zh-CN"/>
        </w:rPr>
      </w:pPr>
      <w:bookmarkStart w:id="200" w:name="dst2615"/>
      <w:bookmarkEnd w:id="200"/>
      <w:r w:rsidRPr="00675F08">
        <w:rPr>
          <w:rFonts w:cs="Times New Roman"/>
          <w:color w:val="000000" w:themeColor="text1"/>
          <w:lang w:eastAsia="zh-CN"/>
        </w:rPr>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10 настоящей статьи;</w:t>
      </w:r>
    </w:p>
    <w:p w14:paraId="4693A37D" w14:textId="77777777" w:rsidR="00AF3EFB" w:rsidRPr="00675F08" w:rsidRDefault="00AF3EFB" w:rsidP="00AF3EFB">
      <w:pPr>
        <w:widowControl w:val="0"/>
        <w:ind w:firstLine="709"/>
        <w:jc w:val="both"/>
        <w:rPr>
          <w:rFonts w:cs="Times New Roman"/>
          <w:color w:val="000000" w:themeColor="text1"/>
          <w:lang w:eastAsia="zh-CN"/>
        </w:rPr>
      </w:pPr>
      <w:bookmarkStart w:id="201" w:name="dst2616"/>
      <w:bookmarkEnd w:id="201"/>
      <w:r w:rsidRPr="00675F08">
        <w:rPr>
          <w:rFonts w:cs="Times New Roman"/>
          <w:color w:val="000000" w:themeColor="text1"/>
          <w:lang w:eastAsia="zh-CN"/>
        </w:rPr>
        <w:t>3) в исполнительный орган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10 настоящей статьи.</w:t>
      </w:r>
    </w:p>
    <w:p w14:paraId="28F3CB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либо ненаправление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w:t>
      </w:r>
      <w:r w:rsidRPr="00675F08">
        <w:rPr>
          <w:rFonts w:cs="Times New Roman"/>
          <w:color w:val="000000" w:themeColor="text1"/>
          <w:lang w:eastAsia="zh-CN"/>
        </w:rPr>
        <w:lastRenderedPageBreak/>
        <w:t>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пунктами 1 - 3 части 21.1 статьи 51 Градостроительного Кодекса РФ. При этом направление нового уведомления о планируемом строительстве не требуется.</w:t>
      </w:r>
    </w:p>
    <w:p w14:paraId="2BDB65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частями 4 - 13 настоящей статьи.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ADE45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либо ненаправления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w:t>
      </w:r>
      <w:r w:rsidRPr="00675F08">
        <w:rPr>
          <w:rFonts w:cs="Times New Roman"/>
          <w:color w:val="000000" w:themeColor="text1"/>
          <w:lang w:eastAsia="zh-CN"/>
        </w:rPr>
        <w:lastRenderedPageBreak/>
        <w:t>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5C2C076E" w14:textId="77777777" w:rsidR="00AF3EFB" w:rsidRPr="00675F08" w:rsidRDefault="00AF3EFB" w:rsidP="00AF3EFB">
      <w:pPr>
        <w:widowControl w:val="0"/>
        <w:ind w:firstLine="709"/>
        <w:jc w:val="both"/>
        <w:rPr>
          <w:rFonts w:cs="Times New Roman"/>
          <w:b/>
          <w:color w:val="000000" w:themeColor="text1"/>
          <w:lang w:eastAsia="zh-CN"/>
        </w:rPr>
      </w:pPr>
    </w:p>
    <w:p w14:paraId="2025EB5E" w14:textId="77777777" w:rsidR="00AF3EFB" w:rsidRPr="00675F08" w:rsidRDefault="00AF3EFB" w:rsidP="00AF3EFB">
      <w:pPr>
        <w:pStyle w:val="3"/>
        <w:framePr w:wrap="around"/>
      </w:pPr>
      <w:bookmarkStart w:id="202" w:name="_Toc196475354"/>
      <w:r w:rsidRPr="00675F08">
        <w:t>Статья 30. Выдача разрешения на ввод объекта в эксплуатацию</w:t>
      </w:r>
      <w:bookmarkEnd w:id="202"/>
    </w:p>
    <w:p w14:paraId="69C337E8" w14:textId="77777777" w:rsidR="00AF3EFB" w:rsidRPr="00675F08" w:rsidRDefault="00AF3EFB" w:rsidP="00AF3EFB">
      <w:pPr>
        <w:rPr>
          <w:rFonts w:cs="Times New Roman"/>
          <w:lang w:eastAsia="zh-CN"/>
        </w:rPr>
      </w:pPr>
    </w:p>
    <w:p w14:paraId="0144B9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14:paraId="4489F4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Для ввода объекта в эксплуатацию застройщик обращается в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14:paraId="7B69F0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 РФ.</w:t>
      </w:r>
    </w:p>
    <w:p w14:paraId="2A2C84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08D32E43" w14:textId="77777777" w:rsidR="00AF3EFB" w:rsidRPr="00675F08" w:rsidRDefault="00AF3EFB" w:rsidP="00AF3EFB">
      <w:pPr>
        <w:widowControl w:val="0"/>
        <w:ind w:firstLine="709"/>
        <w:jc w:val="both"/>
        <w:rPr>
          <w:rFonts w:cs="Times New Roman"/>
          <w:color w:val="000000" w:themeColor="text1"/>
          <w:lang w:eastAsia="zh-CN"/>
        </w:rPr>
      </w:pPr>
      <w:bookmarkStart w:id="203" w:name="dst100128"/>
      <w:bookmarkEnd w:id="203"/>
      <w:r w:rsidRPr="00675F08">
        <w:rPr>
          <w:rFonts w:cs="Times New Roman"/>
          <w:color w:val="000000" w:themeColor="text1"/>
          <w:lang w:eastAsia="zh-CN"/>
        </w:rPr>
        <w:t>1) непосредственно уполномоченными на выдачу разрешений на строительство в соответствии с частями 4 - 6 статьи 51 Градостроительного Кодекса РФ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28A268A7" w14:textId="77777777" w:rsidR="00AF3EFB" w:rsidRPr="00675F08" w:rsidRDefault="00AF3EFB" w:rsidP="00AF3EFB">
      <w:pPr>
        <w:widowControl w:val="0"/>
        <w:ind w:firstLine="709"/>
        <w:jc w:val="both"/>
        <w:rPr>
          <w:rFonts w:cs="Times New Roman"/>
          <w:color w:val="000000" w:themeColor="text1"/>
          <w:lang w:eastAsia="zh-CN"/>
        </w:rPr>
      </w:pPr>
      <w:bookmarkStart w:id="204" w:name="dst100129"/>
      <w:bookmarkEnd w:id="204"/>
      <w:r w:rsidRPr="00675F08">
        <w:rPr>
          <w:rFonts w:cs="Times New Roman"/>
          <w:color w:val="000000" w:themeColor="text1"/>
          <w:lang w:eastAsia="zh-CN"/>
        </w:rPr>
        <w:t>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частями 4 - 6 статьи 51 Градостроительного Кодекса РФ федеральным органом исполнительной власти, исполнительным органом субъекта Российской Федерации, органом местного самоуправления, организацией;</w:t>
      </w:r>
    </w:p>
    <w:p w14:paraId="79959DDD" w14:textId="77777777" w:rsidR="00AF3EFB" w:rsidRPr="00675F08" w:rsidRDefault="00AF3EFB" w:rsidP="00AF3EFB">
      <w:pPr>
        <w:widowControl w:val="0"/>
        <w:ind w:firstLine="709"/>
        <w:jc w:val="both"/>
        <w:rPr>
          <w:rFonts w:cs="Times New Roman"/>
          <w:color w:val="000000" w:themeColor="text1"/>
          <w:lang w:eastAsia="zh-CN"/>
        </w:rPr>
      </w:pPr>
      <w:bookmarkStart w:id="205" w:name="dst100130"/>
      <w:bookmarkEnd w:id="205"/>
      <w:r w:rsidRPr="00675F08">
        <w:rPr>
          <w:rFonts w:cs="Times New Roman"/>
          <w:color w:val="000000" w:themeColor="text1"/>
          <w:lang w:eastAsia="zh-CN"/>
        </w:rPr>
        <w:t xml:space="preserve">3) с использованием единого портала государственных и муниципальных услуг или </w:t>
      </w:r>
      <w:r w:rsidRPr="00675F08">
        <w:rPr>
          <w:rFonts w:cs="Times New Roman"/>
          <w:color w:val="000000" w:themeColor="text1"/>
          <w:lang w:eastAsia="zh-CN"/>
        </w:rPr>
        <w:lastRenderedPageBreak/>
        <w:t>региональных порталов государственных и муниципальных услуг;</w:t>
      </w:r>
    </w:p>
    <w:p w14:paraId="7BD62742" w14:textId="77777777" w:rsidR="00AF3EFB" w:rsidRPr="00675F08" w:rsidRDefault="00AF3EFB" w:rsidP="00AF3EFB">
      <w:pPr>
        <w:widowControl w:val="0"/>
        <w:ind w:firstLine="709"/>
        <w:jc w:val="both"/>
        <w:rPr>
          <w:rFonts w:cs="Times New Roman"/>
          <w:color w:val="000000" w:themeColor="text1"/>
          <w:lang w:eastAsia="zh-CN"/>
        </w:rPr>
      </w:pPr>
      <w:bookmarkStart w:id="206" w:name="dst100131"/>
      <w:bookmarkEnd w:id="206"/>
      <w:r w:rsidRPr="00675F08">
        <w:rPr>
          <w:rFonts w:cs="Times New Roman"/>
          <w:color w:val="000000" w:themeColor="text1"/>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61AD1878" w14:textId="77777777" w:rsidR="00AF3EFB" w:rsidRPr="00675F08" w:rsidRDefault="00AF3EFB" w:rsidP="00AF3EFB">
      <w:pPr>
        <w:widowControl w:val="0"/>
        <w:ind w:firstLine="709"/>
        <w:jc w:val="both"/>
        <w:rPr>
          <w:rFonts w:cs="Times New Roman"/>
          <w:color w:val="000000" w:themeColor="text1"/>
          <w:lang w:eastAsia="zh-CN"/>
        </w:rPr>
      </w:pPr>
      <w:bookmarkStart w:id="207" w:name="dst100132"/>
      <w:bookmarkEnd w:id="207"/>
      <w:r w:rsidRPr="00675F08">
        <w:rPr>
          <w:rFonts w:cs="Times New Roman"/>
          <w:color w:val="000000" w:themeColor="text1"/>
          <w:lang w:eastAsia="zh-CN"/>
        </w:rPr>
        <w:t>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w:t>
      </w:r>
      <w:hyperlink r:id="rId51" w:anchor="dst0" w:history="1">
        <w:r w:rsidRPr="00675F08">
          <w:rPr>
            <w:rFonts w:cs="Times New Roman"/>
            <w:color w:val="000000" w:themeColor="text1"/>
            <w:lang w:eastAsia="zh-CN"/>
          </w:rPr>
          <w:t>законом</w:t>
        </w:r>
      </w:hyperlink>
      <w:r w:rsidRPr="00675F08">
        <w:rPr>
          <w:rFonts w:cs="Times New Roman"/>
          <w:color w:val="000000" w:themeColor="text1"/>
          <w:lang w:eastAsia="zh-CN"/>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2.2 вступает в силу).</w:t>
      </w:r>
    </w:p>
    <w:p w14:paraId="489099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Для принятия решения о выдаче разрешения на ввод объекта в эксплуатацию необходимы следующие документы:</w:t>
      </w:r>
    </w:p>
    <w:p w14:paraId="6E5A98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2491BA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разрешение на строительство;</w:t>
      </w:r>
    </w:p>
    <w:p w14:paraId="05ADD74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7928EA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за исключением случаев строительства, реконструкции линейного объекта;</w:t>
      </w:r>
    </w:p>
    <w:p w14:paraId="31AEA3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частью 1 статьи 54 Градостроительного Кодекса РФ) о соответствии построенного, реконструированного объекта капитального строительства требованиям проектной документации (в том числе с учетом изменений, внесенных в рабочую документацию и являющихся в соответствии с частью 1.3 статьи 52 Градостроительного Кодекса РФ частью такой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уполномоченного на осуществление федерального государственного экологического надзора федерального исполнительного органа(далее - орган федерального государственного экологического надзора), выдаваемое в случаях, предусмотренных частью 7 статьи 54 Градостроительного Кодекса;</w:t>
      </w:r>
    </w:p>
    <w:p w14:paraId="13CA71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законом 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5860D3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7)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 за исключением ввода в эксплуатацию объекта капитального строительства, в отношении которого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регистрация прав не осуществляются;</w:t>
      </w:r>
    </w:p>
    <w:p w14:paraId="159CAB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Указанные в пунктах 6 и 9 части 3 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законодательством об энергосбережении и о повышении энергетической эффективности.</w:t>
      </w:r>
    </w:p>
    <w:p w14:paraId="367328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Документы (их копии или сведения, содержащиеся в них), указанные в пунктах 1, 2 и 5 части 3 настоящей статьи, запрашиваются органами, указанными в части 2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7ADDCF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3.3. Документы, указанные в пунктах 1, 2 и 3 части 3 настоящей статьи,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части 2 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2A738C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3.4. По межведомственным запросам органов, указанных в части 2 настоящей статьи, документы (их копии или сведения, содержащиеся в них), предусмотренные частью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2DEFBC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указанные в пунктах 5, 6 и 7 части 3 настоящей статьи,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611D4A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Правительством Российской Федерации могут устанавливаться помимо предусмотренных частью 3 настоящей статьи иные документы, необходимые для получения </w:t>
      </w:r>
      <w:r w:rsidRPr="00675F08">
        <w:rPr>
          <w:rFonts w:cs="Times New Roman"/>
          <w:color w:val="000000" w:themeColor="text1"/>
          <w:lang w:eastAsia="zh-CN"/>
        </w:rPr>
        <w:lastRenderedPageBreak/>
        <w:t>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3BB304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Для получения разрешения на ввод объекта в эксплуатацию разрешается требовать только указанные в частях 3 и 4 настоящей статьи документы. Документы, предусмотренные частями 3 и 4 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 случаи,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Порядок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14:paraId="5DC260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части 3 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земельным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частью 1 статьи 54 Градостроительного кодекса Российской Федерации, осмотр такого объекта органом, выдавшим разрешение на строительство, не проводится.</w:t>
      </w:r>
    </w:p>
    <w:p w14:paraId="04EF84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w:t>
      </w:r>
      <w:r w:rsidRPr="00675F08">
        <w:rPr>
          <w:rFonts w:cs="Times New Roman"/>
          <w:color w:val="000000" w:themeColor="text1"/>
          <w:lang w:eastAsia="zh-CN"/>
        </w:rPr>
        <w:lastRenderedPageBreak/>
        <w:t>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w:t>
      </w:r>
    </w:p>
    <w:p w14:paraId="73B040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Обязательным приложением к указанному в </w:t>
      </w:r>
      <w:hyperlink r:id="rId52" w:anchor="dst3808" w:history="1">
        <w:r w:rsidRPr="00675F08">
          <w:rPr>
            <w:rFonts w:cs="Times New Roman"/>
            <w:color w:val="000000" w:themeColor="text1"/>
            <w:lang w:eastAsia="zh-CN"/>
          </w:rPr>
          <w:t>части 5.1</w:t>
        </w:r>
      </w:hyperlink>
      <w:r w:rsidRPr="00675F08">
        <w:rPr>
          <w:rFonts w:cs="Times New Roman"/>
          <w:color w:val="000000" w:themeColor="text1"/>
          <w:lang w:eastAsia="zh-CN"/>
        </w:rPr>
        <w:t>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r:id="rId53" w:anchor="dst278" w:history="1">
        <w:r w:rsidRPr="00675F08">
          <w:rPr>
            <w:rFonts w:cs="Times New Roman"/>
            <w:color w:val="000000" w:themeColor="text1"/>
            <w:lang w:eastAsia="zh-CN"/>
          </w:rPr>
          <w:t>частью 3</w:t>
        </w:r>
      </w:hyperlink>
      <w:r w:rsidRPr="00675F08">
        <w:rPr>
          <w:rFonts w:cs="Times New Roman"/>
          <w:color w:val="000000" w:themeColor="text1"/>
          <w:lang w:eastAsia="zh-CN"/>
        </w:rPr>
        <w:t>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r:id="rId54" w:anchor="dst3808" w:history="1">
        <w:r w:rsidRPr="00675F08">
          <w:rPr>
            <w:rFonts w:cs="Times New Roman"/>
            <w:color w:val="000000" w:themeColor="text1"/>
            <w:lang w:eastAsia="zh-CN"/>
          </w:rPr>
          <w:t>частью 5.1</w:t>
        </w:r>
      </w:hyperlink>
      <w:r w:rsidRPr="00675F08">
        <w:rPr>
          <w:rFonts w:cs="Times New Roman"/>
          <w:color w:val="000000" w:themeColor="text1"/>
          <w:lang w:eastAsia="zh-CN"/>
        </w:rPr>
        <w:t> настоящей статьи.</w:t>
      </w:r>
    </w:p>
    <w:p w14:paraId="4B9B8E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29B9006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5.4. Уполномоченные на выдачу разрешений на ввод объектов в эксплуатацию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395164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5.5. Уполномоченные на выдачу разрешений на ввод объектов в эксплуатацию исполнительный орган субъекта Российской Федерации, орган местного самоуправления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0281EBF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Основанием для отказа в выдаче разрешения на ввод объекта в эксплуатацию является:</w:t>
      </w:r>
    </w:p>
    <w:p w14:paraId="4D461E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отсутствие документов, указанных в частях 3 и 4 настоящей статьи;</w:t>
      </w:r>
    </w:p>
    <w:p w14:paraId="160253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14:paraId="723A76C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частью 6.2 настоящей статьи;</w:t>
      </w:r>
    </w:p>
    <w:p w14:paraId="47EC10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частью 6.2 настоящей статьи; </w:t>
      </w:r>
    </w:p>
    <w:p w14:paraId="4646C4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пунктом 9 части 7 статьи 51 Градостроительного Кодекса РФ,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23DB550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Неполучение (несвоевременное получение) документов, запрошенных в соответствии с частями 3.2 и 3.3 настоящей статьи, не может являться основанием для отказа в выдаче разрешения на ввод объекта в эксплуатацию.</w:t>
      </w:r>
    </w:p>
    <w:p w14:paraId="305AAE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w:t>
      </w:r>
      <w:r w:rsidRPr="00675F08">
        <w:rPr>
          <w:rFonts w:cs="Times New Roman"/>
          <w:color w:val="000000" w:themeColor="text1"/>
        </w:rPr>
        <w:t xml:space="preserve"> </w:t>
      </w:r>
      <w:r w:rsidRPr="00675F08">
        <w:rPr>
          <w:rFonts w:cs="Times New Roman"/>
          <w:color w:val="000000" w:themeColor="text1"/>
          <w:lang w:eastAsia="zh-CN"/>
        </w:rPr>
        <w:t>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p>
    <w:p w14:paraId="21D27E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Отказ в выдаче разрешения на ввод объекта в эксплуатацию может быть оспорен в судебном порядке.</w:t>
      </w:r>
    </w:p>
    <w:p w14:paraId="23409E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14:paraId="010500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для внесения изменений в документы государственного учета реконструированного объекта капитального строительства.</w:t>
      </w:r>
    </w:p>
    <w:p w14:paraId="37F5FD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p>
    <w:p w14:paraId="7309F4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Федеральным законом от 13 июля 2015 года № 218-ФЗ «О государственной регистрации недвижимости» требованиям к составу сведений в графической и текстовой частях технического плана.</w:t>
      </w:r>
    </w:p>
    <w:p w14:paraId="5FFF87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10.1. 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p>
    <w:p w14:paraId="6905B3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10.2.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законодательством Российской Федерации об охране объектов культурного наследия.</w:t>
      </w:r>
    </w:p>
    <w:p w14:paraId="1AD618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22654D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пункте 5.1 статьи 6 Градостроительного кодекса Российской Федерации,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2368F8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В случаях, предусмотренных пунктом 9 части 7 статьи 51 Градостроительного кодекса Российской Федерации, в течение трех рабочих дней со дня выдачи разрешения на ввод объекта в эксплуатацию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0D0DFD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Разрешение на ввод объекта в эксплуатацию не требуется в случае, если в соответствии с частью 17 статьи 51 Градостроительного Кодекса РФ для строительства или реконструкции объекта не требуется выдача разрешения на строительство.</w:t>
      </w:r>
    </w:p>
    <w:p w14:paraId="6CCC9E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15.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 пунктами 1 - 5, 7 и 8 части 1 статьи 51.1 Градостроительного Кодекса РФ, а также сведения о параметрах,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 </w:t>
      </w:r>
      <w:r w:rsidRPr="00675F08">
        <w:rPr>
          <w:rFonts w:cs="Times New Roman"/>
          <w:lang w:eastAsia="zh-CN"/>
        </w:rPr>
        <w:t xml:space="preserve">пунктом 5 части 18 </w:t>
      </w:r>
      <w:r w:rsidRPr="00675F08">
        <w:rPr>
          <w:rFonts w:cs="Times New Roman"/>
          <w:color w:val="000000" w:themeColor="text1"/>
          <w:lang w:eastAsia="zh-CN"/>
        </w:rPr>
        <w:t>настоящей статьи. К уведомлению об окончании строительства прилагаются:</w:t>
      </w:r>
    </w:p>
    <w:p w14:paraId="00E554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документы, предусмотренные пунктами 2 и 3 части 3 статьи 51.1 Градостроительного Кодекса РФ;</w:t>
      </w:r>
    </w:p>
    <w:p w14:paraId="78F6A4B0" w14:textId="77777777" w:rsidR="00AF3EFB" w:rsidRPr="00675F08" w:rsidRDefault="00AF3EFB" w:rsidP="00AF3EFB">
      <w:pPr>
        <w:widowControl w:val="0"/>
        <w:ind w:firstLine="709"/>
        <w:jc w:val="both"/>
        <w:rPr>
          <w:rFonts w:cs="Times New Roman"/>
          <w:color w:val="000000" w:themeColor="text1"/>
          <w:lang w:eastAsia="zh-CN"/>
        </w:rPr>
      </w:pPr>
      <w:bookmarkStart w:id="208" w:name="dst2656"/>
      <w:bookmarkEnd w:id="208"/>
      <w:r w:rsidRPr="00675F08">
        <w:rPr>
          <w:rFonts w:cs="Times New Roman"/>
          <w:color w:val="000000" w:themeColor="text1"/>
          <w:lang w:eastAsia="zh-CN"/>
        </w:rPr>
        <w:t>2) технический план объекта индивидуального жилищного строительства или садового дома;</w:t>
      </w:r>
    </w:p>
    <w:p w14:paraId="2918E96E" w14:textId="77777777" w:rsidR="00AF3EFB" w:rsidRPr="00675F08" w:rsidRDefault="00AF3EFB" w:rsidP="00AF3EFB">
      <w:pPr>
        <w:widowControl w:val="0"/>
        <w:ind w:firstLine="709"/>
        <w:jc w:val="both"/>
        <w:rPr>
          <w:rFonts w:cs="Times New Roman"/>
          <w:color w:val="000000" w:themeColor="text1"/>
          <w:lang w:eastAsia="zh-CN"/>
        </w:rPr>
      </w:pPr>
      <w:bookmarkStart w:id="209" w:name="dst2657"/>
      <w:bookmarkEnd w:id="209"/>
      <w:r w:rsidRPr="00675F08">
        <w:rPr>
          <w:rFonts w:cs="Times New Roman"/>
          <w:color w:val="000000" w:themeColor="text1"/>
          <w:lang w:eastAsia="zh-CN"/>
        </w:rPr>
        <w:t xml:space="preserve">3) заключенное между правообладателями земельного участка соглашение об </w:t>
      </w:r>
      <w:r w:rsidRPr="00675F08">
        <w:rPr>
          <w:rFonts w:cs="Times New Roman"/>
          <w:color w:val="000000" w:themeColor="text1"/>
          <w:lang w:eastAsia="zh-CN"/>
        </w:rPr>
        <w:lastRenderedPageBreak/>
        <w:t>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3BBFD8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15.1. Подача уведомления об окончании строительства, в том числе с приложением к нему предусмотренных частью 15 настоящей статьи документов, наряду со способами, предусмотренными частью 15 настоящей статьи, может осуществляться:</w:t>
      </w:r>
    </w:p>
    <w:p w14:paraId="49EC56D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исполнительный орган в сфере государственной охраны);</w:t>
      </w:r>
    </w:p>
    <w:p w14:paraId="0ACD06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67E0D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В случае отсутствия в уведомлении об окончании строительства сведений, предусмотренных абзацем первым части 16 настоящей статьи, или отсутствия документов, прилагаемых к нему и предусмотренных пунктами 1 - 3 части 16 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частью 6 статьи 51.1 Градостроительного кодекса Российской Федерации),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5CDA99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Форма 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494109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5F1030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w:t>
      </w:r>
      <w:r w:rsidRPr="00675F08">
        <w:rPr>
          <w:rFonts w:cs="Times New Roman"/>
          <w:color w:val="000000" w:themeColor="text1"/>
          <w:lang w:eastAsia="zh-CN"/>
        </w:rPr>
        <w:lastRenderedPageBreak/>
        <w:t>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0B0EC207" w14:textId="77777777" w:rsidR="00AF3EFB" w:rsidRPr="00675F08" w:rsidRDefault="00AF3EFB" w:rsidP="00AF3EFB">
      <w:pPr>
        <w:widowControl w:val="0"/>
        <w:ind w:firstLine="709"/>
        <w:jc w:val="both"/>
        <w:rPr>
          <w:rFonts w:cs="Times New Roman"/>
          <w:color w:val="000000" w:themeColor="text1"/>
          <w:lang w:eastAsia="zh-CN"/>
        </w:rPr>
      </w:pPr>
      <w:bookmarkStart w:id="210" w:name="dst2662"/>
      <w:bookmarkEnd w:id="210"/>
      <w:r w:rsidRPr="00675F08">
        <w:rPr>
          <w:rFonts w:cs="Times New Roman"/>
          <w:color w:val="000000" w:themeColor="text1"/>
          <w:lang w:eastAsia="zh-CN"/>
        </w:rPr>
        <w:t>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пунктом 3 части 8 статьи 51.1 Градостроительного Кодекса РФ,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РФ),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0363F57" w14:textId="77777777" w:rsidR="00AF3EFB" w:rsidRPr="00675F08" w:rsidRDefault="00AF3EFB" w:rsidP="00AF3EFB">
      <w:pPr>
        <w:widowControl w:val="0"/>
        <w:ind w:firstLine="709"/>
        <w:jc w:val="both"/>
        <w:rPr>
          <w:rFonts w:cs="Times New Roman"/>
          <w:color w:val="000000" w:themeColor="text1"/>
          <w:lang w:eastAsia="zh-CN"/>
        </w:rPr>
      </w:pPr>
      <w:bookmarkStart w:id="211" w:name="dst2663"/>
      <w:bookmarkEnd w:id="211"/>
      <w:r w:rsidRPr="00675F08">
        <w:rPr>
          <w:rFonts w:cs="Times New Roman"/>
          <w:color w:val="000000" w:themeColor="text1"/>
          <w:lang w:eastAsia="zh-CN"/>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4C28BA4E" w14:textId="77777777" w:rsidR="00AF3EFB" w:rsidRPr="00675F08" w:rsidRDefault="00AF3EFB" w:rsidP="00AF3EFB">
      <w:pPr>
        <w:widowControl w:val="0"/>
        <w:ind w:firstLine="709"/>
        <w:jc w:val="both"/>
        <w:rPr>
          <w:rFonts w:cs="Times New Roman"/>
          <w:color w:val="000000" w:themeColor="text1"/>
          <w:lang w:eastAsia="zh-CN"/>
        </w:rPr>
      </w:pPr>
      <w:bookmarkStart w:id="212" w:name="dst2664"/>
      <w:bookmarkEnd w:id="212"/>
      <w:r w:rsidRPr="00675F08">
        <w:rPr>
          <w:rFonts w:cs="Times New Roman"/>
          <w:color w:val="000000" w:themeColor="text1"/>
          <w:lang w:eastAsia="zh-CN"/>
        </w:rPr>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51802A09" w14:textId="77777777" w:rsidR="00AF3EFB" w:rsidRPr="00675F08" w:rsidRDefault="00AF3EFB" w:rsidP="00AF3EFB">
      <w:pPr>
        <w:widowControl w:val="0"/>
        <w:ind w:firstLine="709"/>
        <w:jc w:val="both"/>
        <w:rPr>
          <w:rFonts w:cs="Times New Roman"/>
          <w:color w:val="000000" w:themeColor="text1"/>
          <w:lang w:eastAsia="zh-CN"/>
        </w:rPr>
      </w:pPr>
      <w:bookmarkStart w:id="213" w:name="dst2665"/>
      <w:bookmarkEnd w:id="213"/>
      <w:r w:rsidRPr="00675F08">
        <w:rPr>
          <w:rFonts w:cs="Times New Roman"/>
          <w:color w:val="000000" w:themeColor="text1"/>
          <w:lang w:eastAsia="zh-CN"/>
        </w:rPr>
        <w:t>5) направляет застройщику способом, указанным в уведомлении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уведомления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3CD984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19.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14:paraId="7FAD6AFA" w14:textId="77777777" w:rsidR="00AF3EFB" w:rsidRPr="00675F08" w:rsidRDefault="00AF3EFB" w:rsidP="00AF3EFB">
      <w:pPr>
        <w:widowControl w:val="0"/>
        <w:ind w:firstLine="709"/>
        <w:jc w:val="both"/>
        <w:rPr>
          <w:rFonts w:cs="Times New Roman"/>
          <w:color w:val="000000" w:themeColor="text1"/>
          <w:lang w:eastAsia="zh-CN"/>
        </w:rPr>
      </w:pPr>
      <w:bookmarkStart w:id="214" w:name="dst2667"/>
      <w:bookmarkEnd w:id="214"/>
      <w:r w:rsidRPr="00675F08">
        <w:rPr>
          <w:rFonts w:cs="Times New Roman"/>
          <w:color w:val="000000" w:themeColor="text1"/>
          <w:lang w:eastAsia="zh-CN"/>
        </w:rPr>
        <w:t>1) параметры построенных или реконструированных объекта индивидуального жилищного строительства или садового дома не соответствуют указанным в пункте 1 части 18 настоящей статьи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w:t>
      </w:r>
    </w:p>
    <w:p w14:paraId="3AEDE5FE" w14:textId="77777777" w:rsidR="00AF3EFB" w:rsidRPr="00675F08" w:rsidRDefault="00AF3EFB" w:rsidP="00AF3EFB">
      <w:pPr>
        <w:widowControl w:val="0"/>
        <w:ind w:firstLine="709"/>
        <w:jc w:val="both"/>
        <w:rPr>
          <w:rFonts w:cs="Times New Roman"/>
          <w:color w:val="000000" w:themeColor="text1"/>
          <w:lang w:eastAsia="zh-CN"/>
        </w:rPr>
      </w:pPr>
      <w:bookmarkStart w:id="215" w:name="dst2668"/>
      <w:bookmarkEnd w:id="215"/>
      <w:r w:rsidRPr="00675F08">
        <w:rPr>
          <w:rFonts w:cs="Times New Roman"/>
          <w:color w:val="000000" w:themeColor="text1"/>
          <w:lang w:eastAsia="zh-CN"/>
        </w:rPr>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Российской Федерации,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39D0DC6" w14:textId="77777777" w:rsidR="00AF3EFB" w:rsidRPr="00675F08" w:rsidRDefault="00AF3EFB" w:rsidP="00AF3EFB">
      <w:pPr>
        <w:widowControl w:val="0"/>
        <w:ind w:firstLine="709"/>
        <w:jc w:val="both"/>
        <w:rPr>
          <w:rFonts w:cs="Times New Roman"/>
          <w:color w:val="000000" w:themeColor="text1"/>
          <w:lang w:eastAsia="zh-CN"/>
        </w:rPr>
      </w:pPr>
      <w:bookmarkStart w:id="216" w:name="dst2669"/>
      <w:bookmarkEnd w:id="216"/>
      <w:r w:rsidRPr="00675F08">
        <w:rPr>
          <w:rFonts w:cs="Times New Roman"/>
          <w:color w:val="000000" w:themeColor="text1"/>
          <w:lang w:eastAsia="zh-CN"/>
        </w:rPr>
        <w:t>3) вид разрешенного использования, построенного или реконструированного объекта капитального строительства,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4B26503A" w14:textId="77777777" w:rsidR="00AF3EFB" w:rsidRPr="00675F08" w:rsidRDefault="00AF3EFB" w:rsidP="00AF3EFB">
      <w:pPr>
        <w:widowControl w:val="0"/>
        <w:ind w:firstLine="709"/>
        <w:jc w:val="both"/>
        <w:rPr>
          <w:rFonts w:cs="Times New Roman"/>
          <w:color w:val="000000" w:themeColor="text1"/>
          <w:lang w:eastAsia="zh-CN"/>
        </w:rPr>
      </w:pPr>
      <w:bookmarkStart w:id="217" w:name="dst2670"/>
      <w:bookmarkEnd w:id="217"/>
      <w:r w:rsidRPr="00675F08">
        <w:rPr>
          <w:rFonts w:cs="Times New Roman"/>
          <w:color w:val="000000" w:themeColor="text1"/>
          <w:lang w:eastAsia="zh-CN"/>
        </w:rPr>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17E09F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20.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части 18 настоящей статьи,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или органом местного самоуправления в орган регистрации прав, а также:</w:t>
      </w:r>
    </w:p>
    <w:p w14:paraId="1F44A714" w14:textId="77777777" w:rsidR="00AF3EFB" w:rsidRPr="00675F08" w:rsidRDefault="00AF3EFB" w:rsidP="00AF3EFB">
      <w:pPr>
        <w:widowControl w:val="0"/>
        <w:ind w:firstLine="709"/>
        <w:jc w:val="both"/>
        <w:rPr>
          <w:rFonts w:cs="Times New Roman"/>
          <w:color w:val="000000" w:themeColor="text1"/>
          <w:lang w:eastAsia="zh-CN"/>
        </w:rPr>
      </w:pPr>
      <w:bookmarkStart w:id="218" w:name="dst2672"/>
      <w:bookmarkEnd w:id="218"/>
      <w:r w:rsidRPr="00675F08">
        <w:rPr>
          <w:rFonts w:cs="Times New Roman"/>
          <w:color w:val="000000" w:themeColor="text1"/>
          <w:lang w:eastAsia="zh-CN"/>
        </w:rPr>
        <w:t>1) в исполнительный орган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 пунктом 1 или 2 части 18 настоящей статьи;</w:t>
      </w:r>
    </w:p>
    <w:p w14:paraId="27CA5CB2" w14:textId="77777777" w:rsidR="00AF3EFB" w:rsidRPr="00675F08" w:rsidRDefault="00AF3EFB" w:rsidP="00AF3EFB">
      <w:pPr>
        <w:widowControl w:val="0"/>
        <w:ind w:firstLine="709"/>
        <w:jc w:val="both"/>
        <w:rPr>
          <w:rFonts w:cs="Times New Roman"/>
          <w:color w:val="000000" w:themeColor="text1"/>
          <w:lang w:eastAsia="zh-CN"/>
        </w:rPr>
      </w:pPr>
      <w:bookmarkStart w:id="219" w:name="dst2673"/>
      <w:bookmarkEnd w:id="219"/>
      <w:r w:rsidRPr="00675F08">
        <w:rPr>
          <w:rFonts w:cs="Times New Roman"/>
          <w:color w:val="000000" w:themeColor="text1"/>
          <w:lang w:eastAsia="zh-CN"/>
        </w:rPr>
        <w:t>2) в исполнительный орган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 пунктом 2 части 18 настоящей статьи;</w:t>
      </w:r>
    </w:p>
    <w:p w14:paraId="1952D582" w14:textId="77777777" w:rsidR="00AF3EFB" w:rsidRPr="00675F08" w:rsidRDefault="00AF3EFB" w:rsidP="00AF3EFB">
      <w:pPr>
        <w:widowControl w:val="0"/>
        <w:ind w:firstLine="709"/>
        <w:jc w:val="both"/>
        <w:rPr>
          <w:rFonts w:cs="Times New Roman"/>
          <w:color w:val="000000" w:themeColor="text1"/>
          <w:lang w:eastAsia="zh-CN"/>
        </w:rPr>
      </w:pPr>
      <w:bookmarkStart w:id="220" w:name="dst2674"/>
      <w:bookmarkEnd w:id="220"/>
      <w:r w:rsidRPr="00675F08">
        <w:rPr>
          <w:rFonts w:cs="Times New Roman"/>
          <w:color w:val="000000" w:themeColor="text1"/>
          <w:lang w:eastAsia="zh-CN"/>
        </w:rPr>
        <w:t xml:space="preserve">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w:t>
      </w:r>
      <w:r w:rsidRPr="00675F08">
        <w:rPr>
          <w:rFonts w:cs="Times New Roman"/>
          <w:color w:val="000000" w:themeColor="text1"/>
          <w:lang w:eastAsia="zh-CN"/>
        </w:rPr>
        <w:lastRenderedPageBreak/>
        <w:t>муниципальный земельный контроль, в случае направления застройщику указанного уведомления по основанию, предусмотренному пунктом 3 или 4 части 19 настоящей статьи.</w:t>
      </w:r>
    </w:p>
    <w:p w14:paraId="19D5A296" w14:textId="77777777" w:rsidR="00AF3EFB" w:rsidRPr="00675F08" w:rsidRDefault="00AF3EFB" w:rsidP="00AF3EFB">
      <w:pPr>
        <w:widowControl w:val="0"/>
        <w:ind w:firstLine="709"/>
        <w:jc w:val="both"/>
        <w:rPr>
          <w:rFonts w:cs="Times New Roman"/>
          <w:color w:val="000000" w:themeColor="text1"/>
          <w:lang w:eastAsia="zh-CN"/>
        </w:rPr>
      </w:pPr>
    </w:p>
    <w:p w14:paraId="33CB1D79" w14:textId="77777777" w:rsidR="00AF3EFB" w:rsidRPr="00675F08" w:rsidRDefault="00AF3EFB" w:rsidP="00AF3EFB">
      <w:pPr>
        <w:pStyle w:val="3"/>
        <w:framePr w:wrap="around"/>
      </w:pPr>
      <w:bookmarkStart w:id="221" w:name="_Toc196475355"/>
      <w:r w:rsidRPr="00675F08">
        <w:t>Статья 31. Градостроительные планы земельных участков</w:t>
      </w:r>
      <w:bookmarkEnd w:id="221"/>
    </w:p>
    <w:p w14:paraId="123681A7" w14:textId="77777777" w:rsidR="00AF3EFB" w:rsidRPr="00675F08" w:rsidRDefault="00AF3EFB" w:rsidP="00AF3EFB">
      <w:pPr>
        <w:rPr>
          <w:rFonts w:cs="Times New Roman"/>
          <w:lang w:eastAsia="zh-CN"/>
        </w:rPr>
      </w:pPr>
    </w:p>
    <w:p w14:paraId="50189D36"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5B540DA3"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429C0B12"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Примечание: вступает в силу с 01.03.2025г</w:t>
      </w:r>
      <w:r w:rsidRPr="00675F08">
        <w:rPr>
          <w:rFonts w:cs="Times New Roman"/>
          <w:i/>
          <w:color w:val="000000" w:themeColor="text1"/>
          <w:lang w:eastAsia="zh-CN"/>
        </w:rPr>
        <w:t>. (ФЗ от 2612.2024 №486-ФЗ)</w:t>
      </w:r>
    </w:p>
    <w:p w14:paraId="776177BE"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1.2. В случае, если земельный участок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 целях реализации решения о комплексном развитии территории и (или) договора о комплексном развитии территории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утвержденного в соответствии с решением о комплексном развитии территории и (или) договором о комплексном развитии территории проекта планировки территории, а также проекта межевания территории и (или) схемы расположения земельного участка или земельных участков на кадастровом плане территории. В указанном случае в целях получения градостроительного плана земельного участка в орган местного самоуправления по месту нахождения земельного участка вправе обратиться оператор комплексного развития территории или лицо, с которым заключен договор о комплексном развитии территории.</w:t>
      </w:r>
    </w:p>
    <w:p w14:paraId="713BBBCA"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частью 7 настоящей статьи.</w:t>
      </w:r>
    </w:p>
    <w:p w14:paraId="1BA039A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 В градостроительном плане земельного участка содержится информация:</w:t>
      </w:r>
    </w:p>
    <w:p w14:paraId="6CD1A771"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4211951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2) о границах земельного участка и о кадастровом номере земельного участка (при его наличии) или в случае, предусмотренном частью 1.1 и 1.2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37912A5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5712DC32"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lastRenderedPageBreak/>
        <w:t>4) о минимальных отступах от границ земельного участка, в пределах которых разрешается строительство объектов капитального строительства;</w:t>
      </w:r>
    </w:p>
    <w:p w14:paraId="09963CAA"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5) </w:t>
      </w:r>
      <w:r w:rsidRPr="00675F08">
        <w:rPr>
          <w:rFonts w:eastAsia="Calibri" w:cs="Times New Roman"/>
          <w:color w:val="000000" w:themeColor="text1"/>
          <w:spacing w:val="-2"/>
        </w:rPr>
        <w:t xml:space="preserve">об основных, условно разрешенных и вспомогательных видах разрешенного использования земельного участка, установленных в соответствии с </w:t>
      </w:r>
      <w:r w:rsidRPr="00675F08">
        <w:rPr>
          <w:rFonts w:cs="Times New Roman"/>
          <w:color w:val="000000" w:themeColor="text1"/>
          <w:spacing w:val="-2"/>
          <w:lang w:eastAsia="zh-CN"/>
        </w:rPr>
        <w:t>Градостроительным кодексом РФ, иным федеральным законом</w:t>
      </w:r>
      <w:r w:rsidRPr="00675F08">
        <w:rPr>
          <w:rFonts w:eastAsia="Calibri" w:cs="Times New Roman"/>
          <w:color w:val="000000" w:themeColor="text1"/>
          <w:spacing w:val="-2"/>
        </w:rPr>
        <w:t>;</w:t>
      </w:r>
    </w:p>
    <w:p w14:paraId="63A1F8B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57CF255F" w14:textId="77777777" w:rsidR="00AF3EFB" w:rsidRPr="00675F08" w:rsidRDefault="00AF3EFB" w:rsidP="00AF3EFB">
      <w:pPr>
        <w:widowControl w:val="0"/>
        <w:ind w:firstLine="709"/>
        <w:jc w:val="both"/>
        <w:rPr>
          <w:rFonts w:eastAsia="Calibri" w:cs="Times New Roman"/>
          <w:color w:val="000000" w:themeColor="text1"/>
        </w:rPr>
      </w:pPr>
      <w:r w:rsidRPr="00675F08">
        <w:rPr>
          <w:rFonts w:cs="Times New Roman"/>
          <w:color w:val="000000" w:themeColor="text1"/>
          <w:lang w:eastAsia="zh-CN"/>
        </w:rPr>
        <w:t>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РФ</w:t>
      </w:r>
      <w:r w:rsidRPr="00675F08">
        <w:rPr>
          <w:rFonts w:eastAsia="Calibri" w:cs="Times New Roman"/>
          <w:color w:val="000000" w:themeColor="text1"/>
        </w:rPr>
        <w:t>,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40D9A3C0"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786BC85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14:paraId="59F2091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3553ED3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6FBFDE0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11) о границах публичных сервитутов;</w:t>
      </w:r>
    </w:p>
    <w:p w14:paraId="2EB568DE"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12) о номере и (или) наименовании элемента планировочной структуры, в границах которого расположен земельный участок;</w:t>
      </w:r>
    </w:p>
    <w:p w14:paraId="0084DAA7"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03C4EF8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14) о наличии или отсутствии в границах земельного участка объектов культурного наследия, о границах территорий таких объектов;</w:t>
      </w:r>
    </w:p>
    <w:p w14:paraId="3525734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78C4EF80"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3624E797"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17) о красных линиях;</w:t>
      </w:r>
    </w:p>
    <w:p w14:paraId="40D5653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lastRenderedPageBreak/>
        <w:t>18) о требованиях к архитектурно-градостроительному облику объекта капитального строительства (при наличии).</w:t>
      </w:r>
    </w:p>
    <w:p w14:paraId="5599F01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19) 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p>
    <w:p w14:paraId="0D9D544B"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67B766D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4. В случае, если в соответствии с настоящим Кодексом,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01F1E6C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5. В целях получения градостроительного плана земельного участка правообладатель земельного участка, иное лицо в случае, предусмотренном частью 1.1 и 1.2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3830415B"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2E4815B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1E757C79" w14:textId="77777777" w:rsidR="00AF3EFB" w:rsidRPr="00675F08" w:rsidRDefault="00AF3EFB" w:rsidP="00AF3EFB">
      <w:pPr>
        <w:widowControl w:val="0"/>
        <w:ind w:firstLine="709"/>
        <w:jc w:val="both"/>
        <w:rPr>
          <w:rFonts w:eastAsia="Calibri" w:cs="Times New Roman"/>
          <w:color w:val="000000" w:themeColor="text1"/>
        </w:rPr>
      </w:pPr>
      <w:bookmarkStart w:id="222" w:name="dst100155"/>
      <w:bookmarkEnd w:id="222"/>
      <w:r w:rsidRPr="00675F08">
        <w:rPr>
          <w:rFonts w:eastAsia="Calibri" w:cs="Times New Roman"/>
          <w:color w:val="000000" w:themeColor="text1"/>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1C34FEE2" w14:textId="77777777" w:rsidR="00AF3EFB" w:rsidRPr="00675F08" w:rsidRDefault="00AF3EFB" w:rsidP="00AF3EFB">
      <w:pPr>
        <w:widowControl w:val="0"/>
        <w:ind w:firstLine="709"/>
        <w:jc w:val="both"/>
        <w:rPr>
          <w:rFonts w:eastAsia="Calibri" w:cs="Times New Roman"/>
          <w:color w:val="000000" w:themeColor="text1"/>
        </w:rPr>
      </w:pPr>
      <w:bookmarkStart w:id="223" w:name="dst100156"/>
      <w:bookmarkEnd w:id="223"/>
      <w:r w:rsidRPr="00675F08">
        <w:rPr>
          <w:rFonts w:eastAsia="Calibri" w:cs="Times New Roman"/>
          <w:color w:val="000000" w:themeColor="text1"/>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3822DE2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w:t>
      </w:r>
      <w:r w:rsidRPr="00675F08">
        <w:rPr>
          <w:rFonts w:eastAsia="Calibri" w:cs="Times New Roman"/>
          <w:color w:val="000000" w:themeColor="text1"/>
        </w:rPr>
        <w:lastRenderedPageBreak/>
        <w:t>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пунктом 15 части 3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2CB20F0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7.1. В случаях, предусмотренных Градостроительным Кодексом или Земельным Кодексом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частью 7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кодексом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пунктом 15 части 3 настоящей статьи.</w:t>
      </w:r>
    </w:p>
    <w:p w14:paraId="45F87A7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687EA355" w14:textId="77777777" w:rsidR="00AF3EFB" w:rsidRPr="00675F08" w:rsidRDefault="00AF3EFB" w:rsidP="00AF3EFB">
      <w:pPr>
        <w:widowControl w:val="0"/>
        <w:ind w:firstLine="709"/>
        <w:jc w:val="both"/>
        <w:rPr>
          <w:rFonts w:eastAsia="Calibri" w:cs="Times New Roman"/>
          <w:color w:val="000000" w:themeColor="text1"/>
        </w:rPr>
      </w:pPr>
      <w:r w:rsidRPr="00675F08">
        <w:rPr>
          <w:rFonts w:cs="Times New Roman"/>
          <w:color w:val="000000" w:themeColor="text1"/>
          <w:lang w:eastAsia="zh-CN"/>
        </w:rPr>
        <w:t>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14:paraId="5D4CE2F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10.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69AD38C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частью 10 настоящей статьи, мероприятий, предусмотренных статьей 5.2 Градостроительного Кодекса, </w:t>
      </w:r>
      <w:r w:rsidRPr="00675F08">
        <w:rPr>
          <w:rFonts w:eastAsia="Calibri" w:cs="Times New Roman"/>
          <w:color w:val="000000" w:themeColor="text1"/>
        </w:rPr>
        <w:lastRenderedPageBreak/>
        <w:t xml:space="preserve">в указанном случае используется градостроительный план исходного земельного участка. </w:t>
      </w:r>
    </w:p>
    <w:p w14:paraId="3568634B"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 xml:space="preserve">                 </w:t>
      </w:r>
    </w:p>
    <w:p w14:paraId="00B5F9C9" w14:textId="77777777" w:rsidR="00AF3EFB" w:rsidRPr="00675F08" w:rsidRDefault="00AF3EFB" w:rsidP="00AF3EFB">
      <w:pPr>
        <w:pStyle w:val="20"/>
        <w:rPr>
          <w:rFonts w:cs="Times New Roman"/>
        </w:rPr>
      </w:pPr>
      <w:bookmarkStart w:id="224" w:name="_Toc196475356"/>
      <w:r w:rsidRPr="00675F08">
        <w:rPr>
          <w:rFonts w:cs="Times New Roman"/>
        </w:rPr>
        <w:t>Глава 7. Снос объектов капитального строительства</w:t>
      </w:r>
      <w:bookmarkEnd w:id="224"/>
    </w:p>
    <w:p w14:paraId="603C36B6" w14:textId="77777777" w:rsidR="00AF3EFB" w:rsidRPr="00675F08" w:rsidRDefault="00AF3EFB" w:rsidP="00AF3EFB">
      <w:pPr>
        <w:widowControl w:val="0"/>
        <w:ind w:firstLine="709"/>
        <w:jc w:val="both"/>
        <w:rPr>
          <w:rFonts w:cs="Times New Roman"/>
          <w:b/>
          <w:color w:val="000000" w:themeColor="text1"/>
          <w:lang w:eastAsia="zh-CN"/>
        </w:rPr>
      </w:pPr>
    </w:p>
    <w:p w14:paraId="010BC1C8" w14:textId="77777777" w:rsidR="00AF3EFB" w:rsidRPr="00675F08" w:rsidRDefault="00AF3EFB" w:rsidP="00AF3EFB">
      <w:pPr>
        <w:pStyle w:val="3"/>
        <w:framePr w:wrap="around"/>
      </w:pPr>
      <w:bookmarkStart w:id="225" w:name="_Toc196475357"/>
      <w:r w:rsidRPr="00675F08">
        <w:t>Статья 32. Общие положения о сносе объектов капитального строительства</w:t>
      </w:r>
      <w:bookmarkEnd w:id="225"/>
    </w:p>
    <w:p w14:paraId="3B15D6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Снос объекта капитального строительства осуществляется на основании решения собственника объекта капитального строительства или застройщика либо в случаях, предусмотренных настоящим Кодексом, другими федеральными законами, на основании решения суда или органа местного самоуправления.</w:t>
      </w:r>
    </w:p>
    <w:p w14:paraId="4FD477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целях сноса объекта капитального строительства застройщик или технический заказчик обеспечивает подготовку проекта организации работ по сносу объекта капитального строительства в качестве самостоятельного документа, за исключением случаев, предусмотренных частями 3 и 8 настоящей статьи. Подготовка проекта организации работ по сносу объекта капитального строительства осуществляется специалистом по организации архитектурно-строительного проектирования, сведения о котором включены в национальный реестр специалистов в области архитектурно-строительного проектирования.</w:t>
      </w:r>
    </w:p>
    <w:p w14:paraId="2507A8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Подготовка проекта организации работ по сносу объекта капитального строительства не требуется для сноса объектов, указанных в пунктах 1 - 3 части 17 статьи 51 Градостроительного Кодекса РФ. В этом случае застройщик по собственной инициативе вправе обеспечить подготовку проекта организации работ по сносу таких объектов капитального строительства.</w:t>
      </w:r>
    </w:p>
    <w:p w14:paraId="31D699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Подготовка проекта организации работ по сносу объекта капитального строительства осуществляется на основании результатов и материалов обследования объекта капитального строительства в соответствии с требованиями технических регламентов, санитарно-эпидемиологическими требованиями, требованиями в области охраны окружающей среды, требованиями безопасности деятельности в области использования атомной энергии, требованиями к осуществлению деятельности в области промышленной безопасности.</w:t>
      </w:r>
    </w:p>
    <w:p w14:paraId="10D611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Требования к составу и содержанию проекта организации работ по сносу объекта капитального строительства устанавливаются Правительством Российской Федерации.</w:t>
      </w:r>
    </w:p>
    <w:p w14:paraId="7F74D8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 случае, если снос объекта капитального строительства планируется осуществлять с привлечением средств бюджетов бюджетной системы Российской Федерации, средств лиц, указанных в части 2 статьи 8.3 Градостроительного Кодекса РФ, застройщик или технический заказчик обеспечивает подготовку сметы на снос объекта капитального строительства.</w:t>
      </w:r>
    </w:p>
    <w:p w14:paraId="40AC5F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случае, если снос объекта капитального строительства, расположенного на земельном участке, находящемся в государственной или муниципальной собственности и не предоставленном в пользование и (или) во владение гражданам или юридическим лицам, в соответствии с настоящим Кодексом, другими федеральными законами обеспечивается органом государственной власти или органом местного самоуправления, функции застройщика выполняют указанные органы или лица, с которыми указанными органами заключен договор о сносе указанного объекта капитального строительства.</w:t>
      </w:r>
    </w:p>
    <w:p w14:paraId="2FDF11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Положения настоящей главы не распространяются на случаи сноса объекта капитального строительства в целях строительства нового объекта капитального строительства, реконструкции объекта капитального строительства. Снос объекта капитального строительства осуществляется в порядке, установленном главой 6 Градостроительного Кодекса РФ для строительства объектов капитального строительства.</w:t>
      </w:r>
    </w:p>
    <w:p w14:paraId="1BA35820" w14:textId="77777777" w:rsidR="00AF3EFB" w:rsidRPr="00675F08" w:rsidRDefault="00AF3EFB" w:rsidP="00AF3EFB">
      <w:pPr>
        <w:widowControl w:val="0"/>
        <w:ind w:firstLine="709"/>
        <w:jc w:val="both"/>
        <w:rPr>
          <w:rFonts w:cs="Times New Roman"/>
          <w:b/>
          <w:color w:val="000000" w:themeColor="text1"/>
          <w:lang w:eastAsia="zh-CN"/>
        </w:rPr>
      </w:pPr>
    </w:p>
    <w:p w14:paraId="64787680" w14:textId="77777777" w:rsidR="00AF3EFB" w:rsidRPr="00675F08" w:rsidRDefault="00AF3EFB" w:rsidP="00AF3EFB">
      <w:pPr>
        <w:pStyle w:val="3"/>
        <w:framePr w:wrap="around"/>
      </w:pPr>
      <w:bookmarkStart w:id="226" w:name="_Toc196475358"/>
      <w:r w:rsidRPr="00675F08">
        <w:t>Статья 33. Осуществление сноса объекта капитального строительства</w:t>
      </w:r>
      <w:bookmarkEnd w:id="226"/>
    </w:p>
    <w:p w14:paraId="7C66F3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Снос объекта капитального строительства осуществляется в соответствии с проектом организации работ по сносу объекта капитального строительства после отключения объекта капитального строительства от сетей инженерно-технического обеспечения в соответствии с условиями отключения объекта капитального строительства от сетей инженерно-технического обеспечения, выданными организациями, осуществляющими эксплуатацию сетей инженерно-технического обеспечения, а также после вывода объекта капитального строительства из эксплуатации в случае, если это предусмотрено федеральными законами.</w:t>
      </w:r>
    </w:p>
    <w:p w14:paraId="148AF3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Условия отключения объекта капитального строительства от сетей инженерно-технического обеспечения выдаются организациями, осуществляющими эксплуатацию сетей инженерно-технического обеспечения, без взимания платы в течение не более чем десяти рабочих дней со дня поступления заявления о выдаче таких условий от застройщика, исполнительного органа государственной власти или органа местного самоуправления. Отключение объекта капитального строительства от сетей инженерно-технического обеспечения подтверждается актом, подписанным организацией, осуществляющей эксплуатацию соответствующих сетей инженерно-технического обеспечения. Порядок отключения объекта капитального строительства от сетей инженерно-технического обеспечения устанавливается Правительством Российской Федерации.</w:t>
      </w:r>
    </w:p>
    <w:p w14:paraId="319F5D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процессе сноса объекта капитального строительства принимаются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предусматривается устройство временных ограждений, подъездных путей, осуществляются мероприятия по утилизации строительного мусора.</w:t>
      </w:r>
    </w:p>
    <w:p w14:paraId="49D525D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Работы по договорам подряда на осуществление сноса выполняются только индивидуальными предпринимателями или юридическими лицами, которые являются членами саморегулируемых организаций в области строительства, если иное не установлено настоящей статьей. Выполнение работ по сносу объектов капитального строительства по договорам подряда на осуществление сноса обеспечивается специалистами по организации строительства (главными инженерами проектов). Работы по договорам о сносе объектов капитального строительства, заключенным с лицами, не являющимися застройщиками, техническими заказчиками, лицами, ответственными за эксплуатацию здания, сооружения, могут выполняться индивидуальными предпринимателями или юридическими лицами, не являющимися членами таких саморегулируемых организаций.</w:t>
      </w:r>
    </w:p>
    <w:p w14:paraId="1119A2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Индивидуальный предприниматель или юридическое лицо, не являющиеся членами саморегулируемых организаций в области строительства, может выполнять работы по договорам подряда на осуществление сноса в случае, если размер обязательств по каждому из таких договоров не превышает одного миллиона рублей.</w:t>
      </w:r>
    </w:p>
    <w:p w14:paraId="1F8418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Не требуется членство в саморегулируемых организациях в области строительства для выполнения работ по сносу объектов капитального строительства:</w:t>
      </w:r>
    </w:p>
    <w:p w14:paraId="29B668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осуществление сноса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55D4B0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w:t>
      </w:r>
      <w:r w:rsidRPr="00675F08">
        <w:rPr>
          <w:rFonts w:cs="Times New Roman"/>
          <w:color w:val="000000" w:themeColor="text1"/>
          <w:lang w:eastAsia="zh-CN"/>
        </w:rPr>
        <w:lastRenderedPageBreak/>
        <w:t>заключения такими коммерческими организациями договоров подряда на осуществление сноса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пунктом 1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5B7C48B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юридических лиц, созданных публично-правовыми образованиями (за исключением юридических лиц, предусмотренных пунктом 1 настоящей части), в случае заключения указанными юридическими лицами договоров подряда на осуществление сноса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осуществление сноса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14:paraId="49FEB7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осуществление сноса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14:paraId="4BCDB3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лиц, осуществляющих снос объектов, указанных в пунктах 1 - 3 части 17 статьи 51 Градостроительного Кодекса РФ.</w:t>
      </w:r>
    </w:p>
    <w:p w14:paraId="2D6700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Лицом, осуществляющим снос объекта капитального строительства (далее - лицо, осуществляющее снос), может являться застройщик либо индивидуальный предприниматель или юридическое лицо, заключившие договор подряда на осуществление сноса. Лицо, осуществляющее снос, обеспечивает соблюдение требований проекта организации работ по сносу объекта капитального строительства, технических регламентов, техники безопасности в процессе выполнения работ по сносу объекта капитального строительства и несет ответственность за качество выполненных работ.</w:t>
      </w:r>
    </w:p>
    <w:p w14:paraId="6390E8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Застройщик вправе осуществлять снос объектов капитального строительства самостоятельно при условии, что он является членом саморегулируемой организации в области строительства, если иное не предусмотрено настоящей статьей, либо с привлечением иных лиц по договору подряда на осуществление сноса.</w:t>
      </w:r>
    </w:p>
    <w:p w14:paraId="49439E6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В целях сноса объекта капитального строительства застройщик или технический заказчик подает на бумажном носителе посредством личного обращения в орган местного </w:t>
      </w:r>
      <w:r w:rsidRPr="00675F08">
        <w:rPr>
          <w:rFonts w:cs="Times New Roman"/>
          <w:color w:val="000000" w:themeColor="text1"/>
          <w:lang w:eastAsia="zh-CN"/>
        </w:rPr>
        <w:lastRenderedPageBreak/>
        <w:t>самоуправления поселения, муниципального округа, городского округа по месту нахождения объекта капитального строительства или в случае, если объект капитального строительства расположен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планируемом сносе объекта капитального строительства не позднее чем за семь рабочих дней до начала выполнения работ по сносу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422120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Указанное уведомление должно содержать следующие сведения:</w:t>
      </w:r>
    </w:p>
    <w:p w14:paraId="0BF044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1B8E20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наименование и место нахождения застройщика или технического заказчика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36748A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кадастровый номер земельного участка (при наличии), адрес или описание местоположения земельного участка;</w:t>
      </w:r>
    </w:p>
    <w:p w14:paraId="3000A6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23F65D7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сведения о праве застройщика на объект капитального строительства, подлежащий сносу, а также сведения о наличии прав иных лиц на объект капитального строительства, подлежащий сносу (при наличии таких лиц);</w:t>
      </w:r>
    </w:p>
    <w:p w14:paraId="3D6C2F8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сведения о решении суда или органа местного самоуправления о сносе объекта капитального строительства либо о наличии обязательства по сносу самовольной постройки в соответствии с земельным законодательством (при наличии таких решения либо обязательства);</w:t>
      </w:r>
    </w:p>
    <w:p w14:paraId="7A6899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почтовый адрес и (или) адрес электронной почты для связи с застройщиком или техническим заказчиком.</w:t>
      </w:r>
    </w:p>
    <w:p w14:paraId="19D1B6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Подача уведомления о планируемом сносе объекта капитального строительства наряду со способами, предусмотренными частью 9 настоящей статьи, может осуществляться:</w:t>
      </w:r>
    </w:p>
    <w:p w14:paraId="1D605FC0" w14:textId="77777777" w:rsidR="00AF3EFB" w:rsidRPr="00675F08" w:rsidRDefault="00AF3EFB" w:rsidP="00AF3EFB">
      <w:pPr>
        <w:widowControl w:val="0"/>
        <w:ind w:firstLine="709"/>
        <w:jc w:val="both"/>
        <w:rPr>
          <w:rFonts w:cs="Times New Roman"/>
          <w:color w:val="000000" w:themeColor="text1"/>
          <w:lang w:eastAsia="zh-CN"/>
        </w:rPr>
      </w:pPr>
      <w:bookmarkStart w:id="227" w:name="dst100145"/>
      <w:bookmarkEnd w:id="227"/>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15461614" w14:textId="77777777" w:rsidR="00AF3EFB" w:rsidRPr="00675F08" w:rsidRDefault="00AF3EFB" w:rsidP="00AF3EFB">
      <w:pPr>
        <w:widowControl w:val="0"/>
        <w:ind w:firstLine="709"/>
        <w:jc w:val="both"/>
        <w:rPr>
          <w:rFonts w:cs="Times New Roman"/>
          <w:color w:val="000000" w:themeColor="text1"/>
          <w:lang w:eastAsia="zh-CN"/>
        </w:rPr>
      </w:pPr>
      <w:bookmarkStart w:id="228" w:name="dst100146"/>
      <w:bookmarkEnd w:id="228"/>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675F08">
        <w:rPr>
          <w:rFonts w:cs="Times New Roman"/>
          <w:color w:val="000000" w:themeColor="text1"/>
        </w:rPr>
        <w:t xml:space="preserve"> </w:t>
      </w:r>
      <w:r w:rsidRPr="00675F08">
        <w:rPr>
          <w:rFonts w:cs="Times New Roman"/>
          <w:color w:val="000000" w:themeColor="text1"/>
          <w:lang w:eastAsia="zh-CN"/>
        </w:rPr>
        <w:t>(Примечание: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9.1 вступает в силу).</w:t>
      </w:r>
    </w:p>
    <w:p w14:paraId="3CC9C2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К уведомлению о планируемом сносе объекта капитального строительства, за исключением объектов, указанных в пунктах 1 - 3 части 17 статьи 51 Градостроительного Кодекса РФ, прилагаются следующие документы:</w:t>
      </w:r>
    </w:p>
    <w:p w14:paraId="23291C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результаты и материалы обследования объекта капитального строительства;</w:t>
      </w:r>
    </w:p>
    <w:p w14:paraId="7B3E8E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организации работ по сносу объекта капитального строительства.</w:t>
      </w:r>
    </w:p>
    <w:p w14:paraId="29F4CE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Орган местного самоуправления, в который поступило уведомление о планируемом сносе объекта капитального строительства, в течение семи рабочих дней со дня поступления этого уведомления проводит проверку наличия документов, указанных в части 10 настоящей статьи, обеспечивает размещение этих уведомления и документов в информационной системе обеспечения градостроительной деятельности и уведомляет о таком размещении орган </w:t>
      </w:r>
      <w:r w:rsidRPr="00675F08">
        <w:rPr>
          <w:rFonts w:cs="Times New Roman"/>
          <w:color w:val="000000" w:themeColor="text1"/>
          <w:lang w:eastAsia="zh-CN"/>
        </w:rPr>
        <w:lastRenderedPageBreak/>
        <w:t>регионального государственного строительного надзора. В случае непредставления документов, указанных в части 10 настоящей статьи, данный орган местного самоуправления запрашивает их у заявителя.</w:t>
      </w:r>
    </w:p>
    <w:p w14:paraId="2F9D39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Застройщик или технический заказчик не позднее семи рабочих дней после завершения сноса объекта капитального строительства подает на бумажном носителе посредством личного обращения в орган местного самоуправления поселения, муниципального округа, городского округа по месту нахождения земельного участка, на котором располагался снесенный объект капитального строительства, или в случае, если такой земельный участок находится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завершении сноса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3DB0BF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Подача уведомления о завершении сноса объекта капитального строительства наряду со способами, предусмотренными частью 12 настоящей статьи, может осуществляться:</w:t>
      </w:r>
    </w:p>
    <w:p w14:paraId="40A3CEA2" w14:textId="77777777" w:rsidR="00AF3EFB" w:rsidRPr="00675F08" w:rsidRDefault="00AF3EFB" w:rsidP="00AF3EFB">
      <w:pPr>
        <w:widowControl w:val="0"/>
        <w:ind w:firstLine="709"/>
        <w:jc w:val="both"/>
        <w:rPr>
          <w:rFonts w:cs="Times New Roman"/>
          <w:color w:val="000000" w:themeColor="text1"/>
          <w:lang w:eastAsia="zh-CN"/>
        </w:rPr>
      </w:pPr>
      <w:bookmarkStart w:id="229" w:name="dst100150"/>
      <w:bookmarkEnd w:id="229"/>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673B0526" w14:textId="77777777" w:rsidR="00AF3EFB" w:rsidRPr="00675F08" w:rsidRDefault="00AF3EFB" w:rsidP="00AF3EFB">
      <w:pPr>
        <w:widowControl w:val="0"/>
        <w:ind w:firstLine="709"/>
        <w:jc w:val="both"/>
        <w:rPr>
          <w:rFonts w:cs="Times New Roman"/>
          <w:color w:val="000000" w:themeColor="text1"/>
          <w:lang w:eastAsia="zh-CN"/>
        </w:rPr>
      </w:pPr>
      <w:bookmarkStart w:id="230" w:name="dst100151"/>
      <w:bookmarkEnd w:id="230"/>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12.1 вступает в силу).</w:t>
      </w:r>
    </w:p>
    <w:p w14:paraId="5E417D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Формы уведомления о планируемом сносе объекта капитального строительства, уведомления о завершении сноса объекта капитального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165BF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Орган местного самоуправления, в который поступило уведомление о завершении сноса объекта капитального строительства, в течение семи рабочих дней со дня поступления этого уведомления обеспечивает размещение этого уведомления в информационной системе обеспечения градостроительной деятельности и уведомляет об этом орган регионального государственного строительного надзора.</w:t>
      </w:r>
    </w:p>
    <w:p w14:paraId="0779CC32" w14:textId="77777777" w:rsidR="00AF3EFB" w:rsidRPr="00675F08" w:rsidRDefault="00AF3EFB" w:rsidP="00AF3EFB">
      <w:pPr>
        <w:widowControl w:val="0"/>
        <w:ind w:firstLine="709"/>
        <w:jc w:val="both"/>
        <w:rPr>
          <w:rFonts w:cs="Times New Roman"/>
          <w:color w:val="000000" w:themeColor="text1"/>
          <w:lang w:eastAsia="zh-CN"/>
        </w:rPr>
      </w:pPr>
    </w:p>
    <w:p w14:paraId="669B4A6A" w14:textId="77777777" w:rsidR="00AF3EFB" w:rsidRPr="00675F08" w:rsidRDefault="00AF3EFB" w:rsidP="00AF3EFB">
      <w:pPr>
        <w:pStyle w:val="20"/>
        <w:rPr>
          <w:rFonts w:cs="Times New Roman"/>
          <w:lang w:eastAsia="ru-RU"/>
        </w:rPr>
      </w:pPr>
      <w:bookmarkStart w:id="231" w:name="_Toc183782490"/>
      <w:bookmarkStart w:id="232" w:name="_Toc196475359"/>
      <w:r w:rsidRPr="00675F08">
        <w:rPr>
          <w:rFonts w:cs="Times New Roman"/>
          <w:szCs w:val="24"/>
          <w:lang w:eastAsia="ru-RU"/>
        </w:rPr>
        <w:t>Глава</w:t>
      </w:r>
      <w:r w:rsidRPr="00675F08">
        <w:rPr>
          <w:rFonts w:cs="Times New Roman"/>
          <w:lang w:eastAsia="ru-RU"/>
        </w:rPr>
        <w:t xml:space="preserve"> 8. Архитектурно градостроительный облик.</w:t>
      </w:r>
      <w:bookmarkEnd w:id="231"/>
      <w:bookmarkEnd w:id="232"/>
    </w:p>
    <w:p w14:paraId="6E82C3CF" w14:textId="77777777" w:rsidR="00AF3EFB" w:rsidRPr="00675F08" w:rsidRDefault="00AF3EFB" w:rsidP="00AF3EFB">
      <w:pPr>
        <w:keepLines/>
        <w:overflowPunct w:val="0"/>
        <w:autoSpaceDE w:val="0"/>
        <w:autoSpaceDN w:val="0"/>
        <w:adjustRightInd w:val="0"/>
        <w:spacing w:line="320" w:lineRule="exact"/>
        <w:ind w:firstLine="567"/>
        <w:jc w:val="both"/>
        <w:rPr>
          <w:rFonts w:cs="Times New Roman"/>
          <w:sz w:val="28"/>
          <w:szCs w:val="28"/>
          <w:lang w:eastAsia="ru-RU"/>
        </w:rPr>
      </w:pPr>
    </w:p>
    <w:p w14:paraId="299ECD58" w14:textId="77777777" w:rsidR="00AF3EFB" w:rsidRPr="00675F08" w:rsidRDefault="00AF3EFB" w:rsidP="00AF3EFB">
      <w:pPr>
        <w:pStyle w:val="3"/>
        <w:framePr w:wrap="around"/>
        <w:rPr>
          <w:lang w:eastAsia="ru-RU"/>
        </w:rPr>
      </w:pPr>
      <w:bookmarkStart w:id="233" w:name="_Toc183782491"/>
      <w:bookmarkStart w:id="234" w:name="_Toc196475360"/>
      <w:r w:rsidRPr="00675F08">
        <w:rPr>
          <w:lang w:eastAsia="ru-RU"/>
        </w:rPr>
        <w:t>Статья 35. Требования к архитектурно-градостроительному облику объекта капитального строительства.</w:t>
      </w:r>
      <w:bookmarkEnd w:id="233"/>
      <w:bookmarkEnd w:id="234"/>
    </w:p>
    <w:p w14:paraId="4C38673C"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1. В соответствии с Постановлением Правительства Российской Федерации от 29.05.2023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p>
    <w:p w14:paraId="2ADD4077"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lastRenderedPageBreak/>
        <w:t>а) требования к объемно-пространственным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14:paraId="04FEDCA4"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б)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14:paraId="40633706"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p>
    <w:p w14:paraId="3942CAE7"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p>
    <w:p w14:paraId="526EE512"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д) требования к размещению технического и инженерного оборудования на фасадах и кровлях объектов капитального строительства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14:paraId="0356C5A0"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p>
    <w:p w14:paraId="32E835AF"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2. 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«Обслуживающие»:</w:t>
      </w:r>
    </w:p>
    <w:tbl>
      <w:tblPr>
        <w:tblStyle w:val="4d"/>
        <w:tblW w:w="5000" w:type="pct"/>
        <w:tblLook w:val="04A0" w:firstRow="1" w:lastRow="0" w:firstColumn="1" w:lastColumn="0" w:noHBand="0" w:noVBand="1"/>
      </w:tblPr>
      <w:tblGrid>
        <w:gridCol w:w="1756"/>
        <w:gridCol w:w="5076"/>
        <w:gridCol w:w="2796"/>
      </w:tblGrid>
      <w:tr w:rsidR="00AF3EFB" w:rsidRPr="00675F08" w14:paraId="1C9B4384" w14:textId="77777777" w:rsidTr="00AF3EFB">
        <w:tc>
          <w:tcPr>
            <w:tcW w:w="912" w:type="pct"/>
          </w:tcPr>
          <w:p w14:paraId="11605B0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Код (числовое обозначение) вида разрешённого использования земельного участка</w:t>
            </w:r>
          </w:p>
        </w:tc>
        <w:tc>
          <w:tcPr>
            <w:tcW w:w="2636" w:type="pct"/>
          </w:tcPr>
          <w:p w14:paraId="38902CC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Наименование вида разрешённого использования земельного участка </w:t>
            </w:r>
          </w:p>
        </w:tc>
        <w:tc>
          <w:tcPr>
            <w:tcW w:w="1452" w:type="pct"/>
          </w:tcPr>
          <w:p w14:paraId="0E137C7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Группа вида разрешенного использования земельного участка</w:t>
            </w:r>
          </w:p>
        </w:tc>
      </w:tr>
      <w:tr w:rsidR="00AF3EFB" w:rsidRPr="00675F08" w14:paraId="7D474155" w14:textId="77777777" w:rsidTr="00AF3EFB">
        <w:tc>
          <w:tcPr>
            <w:tcW w:w="912" w:type="pct"/>
          </w:tcPr>
          <w:p w14:paraId="0B79E7B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2.1.1</w:t>
            </w:r>
          </w:p>
        </w:tc>
        <w:tc>
          <w:tcPr>
            <w:tcW w:w="2636" w:type="pct"/>
            <w:vAlign w:val="center"/>
          </w:tcPr>
          <w:p w14:paraId="5EBAF2E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Малоэтажная многоквартирная жилая застройка</w:t>
            </w:r>
          </w:p>
        </w:tc>
        <w:tc>
          <w:tcPr>
            <w:tcW w:w="1452" w:type="pct"/>
          </w:tcPr>
          <w:p w14:paraId="4505743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6B88A27B" w14:textId="77777777" w:rsidTr="00AF3EFB">
        <w:tc>
          <w:tcPr>
            <w:tcW w:w="912" w:type="pct"/>
          </w:tcPr>
          <w:p w14:paraId="31A2494C"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2.2</w:t>
            </w:r>
          </w:p>
        </w:tc>
        <w:tc>
          <w:tcPr>
            <w:tcW w:w="2636" w:type="pct"/>
            <w:vAlign w:val="center"/>
          </w:tcPr>
          <w:p w14:paraId="39E2C658"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Для ведения личного подсобного хозяйства (приусадебный земельный участок)</w:t>
            </w:r>
          </w:p>
        </w:tc>
        <w:tc>
          <w:tcPr>
            <w:tcW w:w="1452" w:type="pct"/>
          </w:tcPr>
          <w:p w14:paraId="4BE000B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Индивидуальные жилые</w:t>
            </w:r>
          </w:p>
        </w:tc>
      </w:tr>
      <w:tr w:rsidR="00AF3EFB" w:rsidRPr="00675F08" w14:paraId="3AEE5D61" w14:textId="77777777" w:rsidTr="00AF3EFB">
        <w:tc>
          <w:tcPr>
            <w:tcW w:w="912" w:type="pct"/>
          </w:tcPr>
          <w:p w14:paraId="73CE2A6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2.3</w:t>
            </w:r>
          </w:p>
        </w:tc>
        <w:tc>
          <w:tcPr>
            <w:tcW w:w="2636" w:type="pct"/>
            <w:vAlign w:val="center"/>
          </w:tcPr>
          <w:p w14:paraId="473D12C6"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Блокированная жилая застройка</w:t>
            </w:r>
          </w:p>
        </w:tc>
        <w:tc>
          <w:tcPr>
            <w:tcW w:w="1452" w:type="pct"/>
          </w:tcPr>
          <w:p w14:paraId="0D0604A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1548C3B" w14:textId="77777777" w:rsidTr="00AF3EFB">
        <w:tc>
          <w:tcPr>
            <w:tcW w:w="912" w:type="pct"/>
          </w:tcPr>
          <w:p w14:paraId="658127B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2.5</w:t>
            </w:r>
          </w:p>
        </w:tc>
        <w:tc>
          <w:tcPr>
            <w:tcW w:w="2636" w:type="pct"/>
            <w:vAlign w:val="center"/>
          </w:tcPr>
          <w:p w14:paraId="26DE147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Среднеэтажная жилая застройка</w:t>
            </w:r>
          </w:p>
        </w:tc>
        <w:tc>
          <w:tcPr>
            <w:tcW w:w="1452" w:type="pct"/>
          </w:tcPr>
          <w:p w14:paraId="30C2EEE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695C982" w14:textId="77777777" w:rsidTr="00AF3EFB">
        <w:tc>
          <w:tcPr>
            <w:tcW w:w="912" w:type="pct"/>
          </w:tcPr>
          <w:p w14:paraId="63948B9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2.6</w:t>
            </w:r>
          </w:p>
        </w:tc>
        <w:tc>
          <w:tcPr>
            <w:tcW w:w="2636" w:type="pct"/>
            <w:vAlign w:val="center"/>
          </w:tcPr>
          <w:p w14:paraId="54BD4AF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Многоэтажная жилая застройка (высотная застройка)</w:t>
            </w:r>
          </w:p>
        </w:tc>
        <w:tc>
          <w:tcPr>
            <w:tcW w:w="1452" w:type="pct"/>
          </w:tcPr>
          <w:p w14:paraId="7CF10D3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8FDE1FD" w14:textId="77777777" w:rsidTr="00AF3EFB">
        <w:tc>
          <w:tcPr>
            <w:tcW w:w="912" w:type="pct"/>
          </w:tcPr>
          <w:p w14:paraId="7B604CE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2.7</w:t>
            </w:r>
          </w:p>
        </w:tc>
        <w:tc>
          <w:tcPr>
            <w:tcW w:w="2636" w:type="pct"/>
            <w:vAlign w:val="center"/>
          </w:tcPr>
          <w:p w14:paraId="3872269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Обслуживание жилой застройки</w:t>
            </w:r>
          </w:p>
        </w:tc>
        <w:tc>
          <w:tcPr>
            <w:tcW w:w="1452" w:type="pct"/>
          </w:tcPr>
          <w:p w14:paraId="0E40049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6C287325" w14:textId="77777777" w:rsidTr="00AF3EFB">
        <w:tc>
          <w:tcPr>
            <w:tcW w:w="912" w:type="pct"/>
          </w:tcPr>
          <w:p w14:paraId="4ED3706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2.7.1</w:t>
            </w:r>
          </w:p>
        </w:tc>
        <w:tc>
          <w:tcPr>
            <w:tcW w:w="2636" w:type="pct"/>
            <w:vAlign w:val="center"/>
          </w:tcPr>
          <w:p w14:paraId="208C739E"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Хранение автотранспорта</w:t>
            </w:r>
          </w:p>
        </w:tc>
        <w:tc>
          <w:tcPr>
            <w:tcW w:w="1452" w:type="pct"/>
          </w:tcPr>
          <w:p w14:paraId="473C377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8F225D0" w14:textId="77777777" w:rsidTr="00AF3EFB">
        <w:tc>
          <w:tcPr>
            <w:tcW w:w="912" w:type="pct"/>
          </w:tcPr>
          <w:p w14:paraId="66D6450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3.1.1</w:t>
            </w:r>
          </w:p>
        </w:tc>
        <w:tc>
          <w:tcPr>
            <w:tcW w:w="2636" w:type="pct"/>
            <w:vAlign w:val="center"/>
          </w:tcPr>
          <w:p w14:paraId="45222D3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Предоставление коммунальных услуг</w:t>
            </w:r>
          </w:p>
        </w:tc>
        <w:tc>
          <w:tcPr>
            <w:tcW w:w="1452" w:type="pct"/>
          </w:tcPr>
          <w:p w14:paraId="4B2DD93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4A75B017" w14:textId="77777777" w:rsidTr="00AF3EFB">
        <w:tc>
          <w:tcPr>
            <w:tcW w:w="912" w:type="pct"/>
          </w:tcPr>
          <w:p w14:paraId="3CA15D7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3.1.2</w:t>
            </w:r>
          </w:p>
        </w:tc>
        <w:tc>
          <w:tcPr>
            <w:tcW w:w="2636" w:type="pct"/>
            <w:vAlign w:val="center"/>
          </w:tcPr>
          <w:p w14:paraId="158AEA29"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Административные здания организаций, обеспечивающих предоставление коммунальных услуг</w:t>
            </w:r>
          </w:p>
        </w:tc>
        <w:tc>
          <w:tcPr>
            <w:tcW w:w="1452" w:type="pct"/>
          </w:tcPr>
          <w:p w14:paraId="0D45D12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5D4BD76" w14:textId="77777777" w:rsidTr="00AF3EFB">
        <w:tc>
          <w:tcPr>
            <w:tcW w:w="912" w:type="pct"/>
          </w:tcPr>
          <w:p w14:paraId="1FF143E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3.2.1</w:t>
            </w:r>
          </w:p>
        </w:tc>
        <w:tc>
          <w:tcPr>
            <w:tcW w:w="2636" w:type="pct"/>
            <w:vAlign w:val="center"/>
          </w:tcPr>
          <w:p w14:paraId="05C72E8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Дома социального обслуживания</w:t>
            </w:r>
          </w:p>
        </w:tc>
        <w:tc>
          <w:tcPr>
            <w:tcW w:w="1452" w:type="pct"/>
          </w:tcPr>
          <w:p w14:paraId="455054D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389C1E96" w14:textId="77777777" w:rsidTr="00AF3EFB">
        <w:tc>
          <w:tcPr>
            <w:tcW w:w="912" w:type="pct"/>
          </w:tcPr>
          <w:p w14:paraId="3D75388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3.2.2</w:t>
            </w:r>
          </w:p>
        </w:tc>
        <w:tc>
          <w:tcPr>
            <w:tcW w:w="2636" w:type="pct"/>
            <w:vAlign w:val="center"/>
          </w:tcPr>
          <w:p w14:paraId="550652A8"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Оказание социальной помощи населению</w:t>
            </w:r>
          </w:p>
        </w:tc>
        <w:tc>
          <w:tcPr>
            <w:tcW w:w="1452" w:type="pct"/>
          </w:tcPr>
          <w:p w14:paraId="6E9DD90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1842E476" w14:textId="77777777" w:rsidTr="00AF3EFB">
        <w:tc>
          <w:tcPr>
            <w:tcW w:w="912" w:type="pct"/>
          </w:tcPr>
          <w:p w14:paraId="584E45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lastRenderedPageBreak/>
              <w:t>3.2.3</w:t>
            </w:r>
          </w:p>
        </w:tc>
        <w:tc>
          <w:tcPr>
            <w:tcW w:w="2636" w:type="pct"/>
            <w:vAlign w:val="center"/>
          </w:tcPr>
          <w:p w14:paraId="4DBE8DE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Оказание услуг связи</w:t>
            </w:r>
          </w:p>
        </w:tc>
        <w:tc>
          <w:tcPr>
            <w:tcW w:w="1452" w:type="pct"/>
          </w:tcPr>
          <w:p w14:paraId="2257AAD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CAC764E" w14:textId="77777777" w:rsidTr="00AF3EFB">
        <w:tc>
          <w:tcPr>
            <w:tcW w:w="912" w:type="pct"/>
          </w:tcPr>
          <w:p w14:paraId="5943463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3.2.4</w:t>
            </w:r>
          </w:p>
        </w:tc>
        <w:tc>
          <w:tcPr>
            <w:tcW w:w="2636" w:type="pct"/>
            <w:vAlign w:val="center"/>
          </w:tcPr>
          <w:p w14:paraId="04EA043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Общежития</w:t>
            </w:r>
          </w:p>
        </w:tc>
        <w:tc>
          <w:tcPr>
            <w:tcW w:w="1452" w:type="pct"/>
          </w:tcPr>
          <w:p w14:paraId="20B0E0C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5733FE52" w14:textId="77777777" w:rsidTr="00AF3EFB">
        <w:tc>
          <w:tcPr>
            <w:tcW w:w="912" w:type="pct"/>
          </w:tcPr>
          <w:p w14:paraId="3F436EC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3.3</w:t>
            </w:r>
          </w:p>
        </w:tc>
        <w:tc>
          <w:tcPr>
            <w:tcW w:w="2636" w:type="pct"/>
            <w:vAlign w:val="center"/>
          </w:tcPr>
          <w:p w14:paraId="18FD4CA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Бытовое обслуживание</w:t>
            </w:r>
          </w:p>
        </w:tc>
        <w:tc>
          <w:tcPr>
            <w:tcW w:w="1452" w:type="pct"/>
          </w:tcPr>
          <w:p w14:paraId="4871F79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708118D4" w14:textId="77777777" w:rsidTr="00AF3EFB">
        <w:tc>
          <w:tcPr>
            <w:tcW w:w="912" w:type="pct"/>
          </w:tcPr>
          <w:p w14:paraId="00B07EE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3.4.1</w:t>
            </w:r>
          </w:p>
        </w:tc>
        <w:tc>
          <w:tcPr>
            <w:tcW w:w="2636" w:type="pct"/>
            <w:vAlign w:val="center"/>
          </w:tcPr>
          <w:p w14:paraId="0E01726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Амбулаторно-поликлиническое обслуживание</w:t>
            </w:r>
          </w:p>
        </w:tc>
        <w:tc>
          <w:tcPr>
            <w:tcW w:w="1452" w:type="pct"/>
          </w:tcPr>
          <w:p w14:paraId="688FD23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4C3D2B98" w14:textId="77777777" w:rsidTr="00AF3EFB">
        <w:tc>
          <w:tcPr>
            <w:tcW w:w="912" w:type="pct"/>
          </w:tcPr>
          <w:p w14:paraId="23A27B0C"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3.4.2</w:t>
            </w:r>
          </w:p>
        </w:tc>
        <w:tc>
          <w:tcPr>
            <w:tcW w:w="2636" w:type="pct"/>
            <w:vAlign w:val="center"/>
          </w:tcPr>
          <w:p w14:paraId="2B5742E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Стационарное медицинское обслуживание</w:t>
            </w:r>
          </w:p>
        </w:tc>
        <w:tc>
          <w:tcPr>
            <w:tcW w:w="1452" w:type="pct"/>
          </w:tcPr>
          <w:p w14:paraId="4DAEF6C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744BA489" w14:textId="77777777" w:rsidTr="00AF3EFB">
        <w:tc>
          <w:tcPr>
            <w:tcW w:w="912" w:type="pct"/>
          </w:tcPr>
          <w:p w14:paraId="61BE4C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3.4.3</w:t>
            </w:r>
          </w:p>
        </w:tc>
        <w:tc>
          <w:tcPr>
            <w:tcW w:w="2636" w:type="pct"/>
            <w:vAlign w:val="center"/>
          </w:tcPr>
          <w:p w14:paraId="5C7B1C4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Медицинские организации особого назначения</w:t>
            </w:r>
          </w:p>
        </w:tc>
        <w:tc>
          <w:tcPr>
            <w:tcW w:w="1452" w:type="pct"/>
          </w:tcPr>
          <w:p w14:paraId="79F9840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293E8A5A" w14:textId="77777777" w:rsidTr="00AF3EFB">
        <w:tc>
          <w:tcPr>
            <w:tcW w:w="912" w:type="pct"/>
          </w:tcPr>
          <w:p w14:paraId="14F4166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3.5.1</w:t>
            </w:r>
          </w:p>
        </w:tc>
        <w:tc>
          <w:tcPr>
            <w:tcW w:w="2636" w:type="pct"/>
            <w:vAlign w:val="center"/>
          </w:tcPr>
          <w:p w14:paraId="730D3AC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Дошкольное, начальное и среднее общее образование</w:t>
            </w:r>
          </w:p>
        </w:tc>
        <w:tc>
          <w:tcPr>
            <w:tcW w:w="1452" w:type="pct"/>
          </w:tcPr>
          <w:p w14:paraId="5D949C5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0CA513AE" w14:textId="77777777" w:rsidTr="00AF3EFB">
        <w:tc>
          <w:tcPr>
            <w:tcW w:w="912" w:type="pct"/>
          </w:tcPr>
          <w:p w14:paraId="5F4E62E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3.5.2</w:t>
            </w:r>
          </w:p>
        </w:tc>
        <w:tc>
          <w:tcPr>
            <w:tcW w:w="2636" w:type="pct"/>
            <w:vAlign w:val="center"/>
          </w:tcPr>
          <w:p w14:paraId="5D3436D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Среднее и высшее профессиональное образование</w:t>
            </w:r>
          </w:p>
        </w:tc>
        <w:tc>
          <w:tcPr>
            <w:tcW w:w="1452" w:type="pct"/>
          </w:tcPr>
          <w:p w14:paraId="3727CB0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5B6020DE" w14:textId="77777777" w:rsidTr="00AF3EFB">
        <w:tc>
          <w:tcPr>
            <w:tcW w:w="912" w:type="pct"/>
          </w:tcPr>
          <w:p w14:paraId="33F0B3E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3.6.1</w:t>
            </w:r>
          </w:p>
        </w:tc>
        <w:tc>
          <w:tcPr>
            <w:tcW w:w="2636" w:type="pct"/>
            <w:vAlign w:val="center"/>
          </w:tcPr>
          <w:p w14:paraId="34329FE0"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Объекты культурно-досуговой деятельности</w:t>
            </w:r>
          </w:p>
        </w:tc>
        <w:tc>
          <w:tcPr>
            <w:tcW w:w="1452" w:type="pct"/>
          </w:tcPr>
          <w:p w14:paraId="152C30F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05CCD76" w14:textId="77777777" w:rsidTr="00AF3EFB">
        <w:tc>
          <w:tcPr>
            <w:tcW w:w="912" w:type="pct"/>
          </w:tcPr>
          <w:p w14:paraId="11D9BF0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3.8.1</w:t>
            </w:r>
          </w:p>
        </w:tc>
        <w:tc>
          <w:tcPr>
            <w:tcW w:w="2636" w:type="pct"/>
            <w:vAlign w:val="center"/>
          </w:tcPr>
          <w:p w14:paraId="6981B22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Государственное управление</w:t>
            </w:r>
          </w:p>
        </w:tc>
        <w:tc>
          <w:tcPr>
            <w:tcW w:w="1452" w:type="pct"/>
          </w:tcPr>
          <w:p w14:paraId="2F9D4B4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3831B1F" w14:textId="77777777" w:rsidTr="00AF3EFB">
        <w:tc>
          <w:tcPr>
            <w:tcW w:w="912" w:type="pct"/>
          </w:tcPr>
          <w:p w14:paraId="4343015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3.8.2</w:t>
            </w:r>
          </w:p>
        </w:tc>
        <w:tc>
          <w:tcPr>
            <w:tcW w:w="2636" w:type="pct"/>
            <w:vAlign w:val="center"/>
          </w:tcPr>
          <w:p w14:paraId="7C96EF1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Представительская деятельность</w:t>
            </w:r>
          </w:p>
        </w:tc>
        <w:tc>
          <w:tcPr>
            <w:tcW w:w="1452" w:type="pct"/>
          </w:tcPr>
          <w:p w14:paraId="455E73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C27CBA3" w14:textId="77777777" w:rsidTr="00AF3EFB">
        <w:tc>
          <w:tcPr>
            <w:tcW w:w="912" w:type="pct"/>
          </w:tcPr>
          <w:p w14:paraId="67B4519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3.9.2</w:t>
            </w:r>
          </w:p>
        </w:tc>
        <w:tc>
          <w:tcPr>
            <w:tcW w:w="2636" w:type="pct"/>
            <w:vAlign w:val="center"/>
          </w:tcPr>
          <w:p w14:paraId="0BAC270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Проведение научных исследований </w:t>
            </w:r>
          </w:p>
        </w:tc>
        <w:tc>
          <w:tcPr>
            <w:tcW w:w="1452" w:type="pct"/>
          </w:tcPr>
          <w:p w14:paraId="6662822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B422EB4" w14:textId="77777777" w:rsidTr="00AF3EFB">
        <w:tc>
          <w:tcPr>
            <w:tcW w:w="912" w:type="pct"/>
          </w:tcPr>
          <w:p w14:paraId="4DBC124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3.9.3</w:t>
            </w:r>
          </w:p>
        </w:tc>
        <w:tc>
          <w:tcPr>
            <w:tcW w:w="2636" w:type="pct"/>
            <w:vAlign w:val="center"/>
          </w:tcPr>
          <w:p w14:paraId="4315A3D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Проведение научных испытаний </w:t>
            </w:r>
          </w:p>
        </w:tc>
        <w:tc>
          <w:tcPr>
            <w:tcW w:w="1452" w:type="pct"/>
          </w:tcPr>
          <w:p w14:paraId="303ACFC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65F9954" w14:textId="77777777" w:rsidTr="00AF3EFB">
        <w:tc>
          <w:tcPr>
            <w:tcW w:w="912" w:type="pct"/>
          </w:tcPr>
          <w:p w14:paraId="1506A3A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3.10.1</w:t>
            </w:r>
          </w:p>
        </w:tc>
        <w:tc>
          <w:tcPr>
            <w:tcW w:w="2636" w:type="pct"/>
            <w:vAlign w:val="center"/>
          </w:tcPr>
          <w:p w14:paraId="3AC2207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Амбулаторное ветеринарное обслуживание</w:t>
            </w:r>
          </w:p>
        </w:tc>
        <w:tc>
          <w:tcPr>
            <w:tcW w:w="1452" w:type="pct"/>
          </w:tcPr>
          <w:p w14:paraId="4463DE9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28F0161A" w14:textId="77777777" w:rsidTr="00AF3EFB">
        <w:tc>
          <w:tcPr>
            <w:tcW w:w="912" w:type="pct"/>
          </w:tcPr>
          <w:p w14:paraId="5C8A0E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3.10.2</w:t>
            </w:r>
          </w:p>
        </w:tc>
        <w:tc>
          <w:tcPr>
            <w:tcW w:w="2636" w:type="pct"/>
            <w:vAlign w:val="center"/>
          </w:tcPr>
          <w:p w14:paraId="374C969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Приюты для животных</w:t>
            </w:r>
          </w:p>
        </w:tc>
        <w:tc>
          <w:tcPr>
            <w:tcW w:w="1452" w:type="pct"/>
          </w:tcPr>
          <w:p w14:paraId="103A55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1793BAE0" w14:textId="77777777" w:rsidTr="00AF3EFB">
        <w:tc>
          <w:tcPr>
            <w:tcW w:w="912" w:type="pct"/>
          </w:tcPr>
          <w:p w14:paraId="1D8CB92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4.1</w:t>
            </w:r>
          </w:p>
        </w:tc>
        <w:tc>
          <w:tcPr>
            <w:tcW w:w="2636" w:type="pct"/>
            <w:vAlign w:val="center"/>
          </w:tcPr>
          <w:p w14:paraId="3AA8524E"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Деловое управление</w:t>
            </w:r>
          </w:p>
        </w:tc>
        <w:tc>
          <w:tcPr>
            <w:tcW w:w="1452" w:type="pct"/>
          </w:tcPr>
          <w:p w14:paraId="666A503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A07149F" w14:textId="77777777" w:rsidTr="00AF3EFB">
        <w:tc>
          <w:tcPr>
            <w:tcW w:w="912" w:type="pct"/>
          </w:tcPr>
          <w:p w14:paraId="1974F10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4.2</w:t>
            </w:r>
          </w:p>
        </w:tc>
        <w:tc>
          <w:tcPr>
            <w:tcW w:w="2636" w:type="pct"/>
            <w:vAlign w:val="center"/>
          </w:tcPr>
          <w:p w14:paraId="364E6DB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Объекты торговли (торговые центры, ТРЦ и др.)</w:t>
            </w:r>
          </w:p>
        </w:tc>
        <w:tc>
          <w:tcPr>
            <w:tcW w:w="1452" w:type="pct"/>
          </w:tcPr>
          <w:p w14:paraId="79D48BE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2D7E21A8" w14:textId="77777777" w:rsidTr="00AF3EFB">
        <w:tc>
          <w:tcPr>
            <w:tcW w:w="912" w:type="pct"/>
          </w:tcPr>
          <w:p w14:paraId="2CAF088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4.3</w:t>
            </w:r>
          </w:p>
        </w:tc>
        <w:tc>
          <w:tcPr>
            <w:tcW w:w="2636" w:type="pct"/>
            <w:vAlign w:val="center"/>
          </w:tcPr>
          <w:p w14:paraId="51E70B0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Рынки</w:t>
            </w:r>
          </w:p>
        </w:tc>
        <w:tc>
          <w:tcPr>
            <w:tcW w:w="1452" w:type="pct"/>
          </w:tcPr>
          <w:p w14:paraId="279F835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30953782" w14:textId="77777777" w:rsidTr="00AF3EFB">
        <w:tc>
          <w:tcPr>
            <w:tcW w:w="912" w:type="pct"/>
          </w:tcPr>
          <w:p w14:paraId="5ADDF25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4.4</w:t>
            </w:r>
          </w:p>
        </w:tc>
        <w:tc>
          <w:tcPr>
            <w:tcW w:w="2636" w:type="pct"/>
            <w:vAlign w:val="center"/>
          </w:tcPr>
          <w:p w14:paraId="0FA6B1F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Магазины</w:t>
            </w:r>
          </w:p>
        </w:tc>
        <w:tc>
          <w:tcPr>
            <w:tcW w:w="1452" w:type="pct"/>
          </w:tcPr>
          <w:p w14:paraId="09056F8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B843FB1" w14:textId="77777777" w:rsidTr="00AF3EFB">
        <w:tc>
          <w:tcPr>
            <w:tcW w:w="912" w:type="pct"/>
          </w:tcPr>
          <w:p w14:paraId="677F546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4.5</w:t>
            </w:r>
          </w:p>
        </w:tc>
        <w:tc>
          <w:tcPr>
            <w:tcW w:w="2636" w:type="pct"/>
            <w:vAlign w:val="center"/>
          </w:tcPr>
          <w:p w14:paraId="1AD62659"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Банковская и страховая деятельность</w:t>
            </w:r>
          </w:p>
        </w:tc>
        <w:tc>
          <w:tcPr>
            <w:tcW w:w="1452" w:type="pct"/>
          </w:tcPr>
          <w:p w14:paraId="2489F4E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4242B57" w14:textId="77777777" w:rsidTr="00AF3EFB">
        <w:tc>
          <w:tcPr>
            <w:tcW w:w="912" w:type="pct"/>
          </w:tcPr>
          <w:p w14:paraId="7B8C4EF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4.6</w:t>
            </w:r>
          </w:p>
        </w:tc>
        <w:tc>
          <w:tcPr>
            <w:tcW w:w="2636" w:type="pct"/>
            <w:vAlign w:val="center"/>
          </w:tcPr>
          <w:p w14:paraId="50BEB95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Общественное питание</w:t>
            </w:r>
          </w:p>
        </w:tc>
        <w:tc>
          <w:tcPr>
            <w:tcW w:w="1452" w:type="pct"/>
          </w:tcPr>
          <w:p w14:paraId="3FD832D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ED68535" w14:textId="77777777" w:rsidTr="00AF3EFB">
        <w:tc>
          <w:tcPr>
            <w:tcW w:w="912" w:type="pct"/>
          </w:tcPr>
          <w:p w14:paraId="5A9F876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4.7</w:t>
            </w:r>
          </w:p>
        </w:tc>
        <w:tc>
          <w:tcPr>
            <w:tcW w:w="2636" w:type="pct"/>
            <w:vAlign w:val="center"/>
          </w:tcPr>
          <w:p w14:paraId="3519D88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Гостиничное обслуживание </w:t>
            </w:r>
          </w:p>
        </w:tc>
        <w:tc>
          <w:tcPr>
            <w:tcW w:w="1452" w:type="pct"/>
          </w:tcPr>
          <w:p w14:paraId="3B956F2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5980D93" w14:textId="77777777" w:rsidTr="00AF3EFB">
        <w:tc>
          <w:tcPr>
            <w:tcW w:w="912" w:type="pct"/>
          </w:tcPr>
          <w:p w14:paraId="36C132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4.8.2</w:t>
            </w:r>
          </w:p>
        </w:tc>
        <w:tc>
          <w:tcPr>
            <w:tcW w:w="2636" w:type="pct"/>
            <w:vAlign w:val="center"/>
          </w:tcPr>
          <w:p w14:paraId="2CACB07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Проведение азартных игр</w:t>
            </w:r>
          </w:p>
        </w:tc>
        <w:tc>
          <w:tcPr>
            <w:tcW w:w="1452" w:type="pct"/>
          </w:tcPr>
          <w:p w14:paraId="77F9CF7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05DA4ADF" w14:textId="77777777" w:rsidTr="00AF3EFB">
        <w:tc>
          <w:tcPr>
            <w:tcW w:w="912" w:type="pct"/>
          </w:tcPr>
          <w:p w14:paraId="754D8D0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4.9.1.2</w:t>
            </w:r>
          </w:p>
        </w:tc>
        <w:tc>
          <w:tcPr>
            <w:tcW w:w="2636" w:type="pct"/>
            <w:vAlign w:val="center"/>
          </w:tcPr>
          <w:p w14:paraId="3B2924F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Обеспечение дорожного отдыха</w:t>
            </w:r>
          </w:p>
        </w:tc>
        <w:tc>
          <w:tcPr>
            <w:tcW w:w="1452" w:type="pct"/>
          </w:tcPr>
          <w:p w14:paraId="347BA0F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6EEC99D6" w14:textId="77777777" w:rsidTr="00AF3EFB">
        <w:tc>
          <w:tcPr>
            <w:tcW w:w="912" w:type="pct"/>
          </w:tcPr>
          <w:p w14:paraId="2276F02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4.9.1.3</w:t>
            </w:r>
          </w:p>
        </w:tc>
        <w:tc>
          <w:tcPr>
            <w:tcW w:w="2636" w:type="pct"/>
            <w:vAlign w:val="center"/>
          </w:tcPr>
          <w:p w14:paraId="47E7E946"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Автомобильные мойки</w:t>
            </w:r>
          </w:p>
        </w:tc>
        <w:tc>
          <w:tcPr>
            <w:tcW w:w="1452" w:type="pct"/>
          </w:tcPr>
          <w:p w14:paraId="26ED0BD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2D46F351" w14:textId="77777777" w:rsidTr="00AF3EFB">
        <w:tc>
          <w:tcPr>
            <w:tcW w:w="912" w:type="pct"/>
          </w:tcPr>
          <w:p w14:paraId="05D6995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4.9.1.4</w:t>
            </w:r>
          </w:p>
        </w:tc>
        <w:tc>
          <w:tcPr>
            <w:tcW w:w="2636" w:type="pct"/>
            <w:vAlign w:val="center"/>
          </w:tcPr>
          <w:p w14:paraId="14C43B3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Ремонт автомобилей</w:t>
            </w:r>
          </w:p>
        </w:tc>
        <w:tc>
          <w:tcPr>
            <w:tcW w:w="1452" w:type="pct"/>
          </w:tcPr>
          <w:p w14:paraId="471FE2A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6B005D68" w14:textId="77777777" w:rsidTr="00AF3EFB">
        <w:tc>
          <w:tcPr>
            <w:tcW w:w="912" w:type="pct"/>
          </w:tcPr>
          <w:p w14:paraId="15F12B5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4.10</w:t>
            </w:r>
          </w:p>
        </w:tc>
        <w:tc>
          <w:tcPr>
            <w:tcW w:w="2636" w:type="pct"/>
            <w:vAlign w:val="center"/>
          </w:tcPr>
          <w:p w14:paraId="60178170"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Выставочно-ярмарочная деятельность</w:t>
            </w:r>
          </w:p>
        </w:tc>
        <w:tc>
          <w:tcPr>
            <w:tcW w:w="1452" w:type="pct"/>
          </w:tcPr>
          <w:p w14:paraId="00CD9CA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3C386C0" w14:textId="77777777" w:rsidTr="00AF3EFB">
        <w:tc>
          <w:tcPr>
            <w:tcW w:w="912" w:type="pct"/>
          </w:tcPr>
          <w:p w14:paraId="080C405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5.1.2</w:t>
            </w:r>
          </w:p>
        </w:tc>
        <w:tc>
          <w:tcPr>
            <w:tcW w:w="2636" w:type="pct"/>
            <w:vAlign w:val="center"/>
          </w:tcPr>
          <w:p w14:paraId="590D1BA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Обеспечение занятий спортом в помещениях</w:t>
            </w:r>
          </w:p>
        </w:tc>
        <w:tc>
          <w:tcPr>
            <w:tcW w:w="1452" w:type="pct"/>
          </w:tcPr>
          <w:p w14:paraId="66EAAB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CB40E50" w14:textId="77777777" w:rsidTr="00AF3EFB">
        <w:tc>
          <w:tcPr>
            <w:tcW w:w="912" w:type="pct"/>
          </w:tcPr>
          <w:p w14:paraId="0F1567B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5.2.1</w:t>
            </w:r>
          </w:p>
        </w:tc>
        <w:tc>
          <w:tcPr>
            <w:tcW w:w="2636" w:type="pct"/>
            <w:vAlign w:val="center"/>
          </w:tcPr>
          <w:p w14:paraId="43399E6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Туристическое обслуживание</w:t>
            </w:r>
          </w:p>
        </w:tc>
        <w:tc>
          <w:tcPr>
            <w:tcW w:w="1452" w:type="pct"/>
          </w:tcPr>
          <w:p w14:paraId="147E4F4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87FE1F4" w14:textId="77777777" w:rsidTr="00AF3EFB">
        <w:tc>
          <w:tcPr>
            <w:tcW w:w="912" w:type="pct"/>
          </w:tcPr>
          <w:p w14:paraId="329603C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6.9</w:t>
            </w:r>
          </w:p>
        </w:tc>
        <w:tc>
          <w:tcPr>
            <w:tcW w:w="2636" w:type="pct"/>
            <w:vAlign w:val="center"/>
          </w:tcPr>
          <w:p w14:paraId="401AE42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Склад</w:t>
            </w:r>
          </w:p>
        </w:tc>
        <w:tc>
          <w:tcPr>
            <w:tcW w:w="1452" w:type="pct"/>
          </w:tcPr>
          <w:p w14:paraId="62AF41E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2484EAE7" w14:textId="77777777" w:rsidTr="00AF3EFB">
        <w:tc>
          <w:tcPr>
            <w:tcW w:w="912" w:type="pct"/>
          </w:tcPr>
          <w:p w14:paraId="5D0C3FD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6.12</w:t>
            </w:r>
          </w:p>
        </w:tc>
        <w:tc>
          <w:tcPr>
            <w:tcW w:w="2636" w:type="pct"/>
            <w:vAlign w:val="center"/>
          </w:tcPr>
          <w:p w14:paraId="39F9A15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Научно-производственная деятельность </w:t>
            </w:r>
          </w:p>
        </w:tc>
        <w:tc>
          <w:tcPr>
            <w:tcW w:w="1452" w:type="pct"/>
          </w:tcPr>
          <w:p w14:paraId="38AEC9E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784E780" w14:textId="77777777" w:rsidTr="00AF3EFB">
        <w:tc>
          <w:tcPr>
            <w:tcW w:w="912" w:type="pct"/>
          </w:tcPr>
          <w:p w14:paraId="1A34720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8.3</w:t>
            </w:r>
          </w:p>
        </w:tc>
        <w:tc>
          <w:tcPr>
            <w:tcW w:w="2636" w:type="pct"/>
            <w:vAlign w:val="center"/>
          </w:tcPr>
          <w:p w14:paraId="6907C67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Обеспечение внутреннего правопорядка </w:t>
            </w:r>
          </w:p>
        </w:tc>
        <w:tc>
          <w:tcPr>
            <w:tcW w:w="1452" w:type="pct"/>
          </w:tcPr>
          <w:p w14:paraId="6A55C57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182753D" w14:textId="77777777" w:rsidTr="00AF3EFB">
        <w:tc>
          <w:tcPr>
            <w:tcW w:w="912" w:type="pct"/>
          </w:tcPr>
          <w:p w14:paraId="40B21D1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9.2</w:t>
            </w:r>
          </w:p>
        </w:tc>
        <w:tc>
          <w:tcPr>
            <w:tcW w:w="2636" w:type="pct"/>
            <w:vAlign w:val="center"/>
          </w:tcPr>
          <w:p w14:paraId="0C123A3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Курортная деятельность</w:t>
            </w:r>
          </w:p>
        </w:tc>
        <w:tc>
          <w:tcPr>
            <w:tcW w:w="1452" w:type="pct"/>
          </w:tcPr>
          <w:p w14:paraId="32513C4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E3C3ADC" w14:textId="77777777" w:rsidTr="00AF3EFB">
        <w:tc>
          <w:tcPr>
            <w:tcW w:w="912" w:type="pct"/>
          </w:tcPr>
          <w:p w14:paraId="34D8924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9.2.1</w:t>
            </w:r>
          </w:p>
        </w:tc>
        <w:tc>
          <w:tcPr>
            <w:tcW w:w="2636" w:type="pct"/>
            <w:vAlign w:val="center"/>
          </w:tcPr>
          <w:p w14:paraId="736FB36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Санаторная деятельность</w:t>
            </w:r>
          </w:p>
        </w:tc>
        <w:tc>
          <w:tcPr>
            <w:tcW w:w="1452" w:type="pct"/>
          </w:tcPr>
          <w:p w14:paraId="1F4391C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bl>
    <w:p w14:paraId="67AAF345" w14:textId="77777777" w:rsidR="00AF3EFB" w:rsidRPr="00675F08" w:rsidRDefault="00AF3EFB" w:rsidP="00AF3EFB">
      <w:pPr>
        <w:keepLines/>
        <w:overflowPunct w:val="0"/>
        <w:autoSpaceDE w:val="0"/>
        <w:autoSpaceDN w:val="0"/>
        <w:adjustRightInd w:val="0"/>
        <w:spacing w:line="320" w:lineRule="exact"/>
        <w:ind w:firstLine="567"/>
        <w:jc w:val="both"/>
        <w:rPr>
          <w:rFonts w:cs="Times New Roman"/>
          <w:sz w:val="28"/>
          <w:szCs w:val="28"/>
          <w:lang w:eastAsia="ru-RU"/>
        </w:rPr>
      </w:pPr>
    </w:p>
    <w:p w14:paraId="244386E5" w14:textId="77777777" w:rsidR="00AF3EFB" w:rsidRPr="00675F08" w:rsidRDefault="00AF3EFB" w:rsidP="00AF3EFB">
      <w:pPr>
        <w:widowControl w:val="0"/>
        <w:ind w:firstLine="709"/>
        <w:jc w:val="both"/>
        <w:rPr>
          <w:rFonts w:cs="Times New Roman"/>
          <w:color w:val="000000" w:themeColor="text1"/>
          <w:lang w:eastAsia="zh-CN"/>
        </w:rPr>
      </w:pPr>
    </w:p>
    <w:p w14:paraId="4D9AB716"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436EB42A" w14:textId="77777777" w:rsidR="00AF3EFB" w:rsidRPr="00675F08" w:rsidRDefault="00AF3EFB" w:rsidP="00AF3EFB">
      <w:pPr>
        <w:rPr>
          <w:rFonts w:cs="Times New Roman"/>
          <w:color w:val="000000" w:themeColor="text1"/>
          <w:lang w:eastAsia="zh-CN"/>
        </w:rPr>
        <w:sectPr w:rsidR="00AF3EFB" w:rsidRPr="00675F08" w:rsidSect="00AF3EFB">
          <w:footerReference w:type="default" r:id="rId55"/>
          <w:footerReference w:type="first" r:id="rId56"/>
          <w:pgSz w:w="11906" w:h="16838"/>
          <w:pgMar w:top="1134" w:right="567" w:bottom="1134" w:left="1701" w:header="709" w:footer="709" w:gutter="0"/>
          <w:cols w:space="708"/>
          <w:titlePg/>
          <w:docGrid w:linePitch="360"/>
        </w:sectPr>
      </w:pPr>
    </w:p>
    <w:p w14:paraId="09027BB0" w14:textId="77777777" w:rsidR="00AF3EFB" w:rsidRPr="00675F08" w:rsidRDefault="00AF3EFB" w:rsidP="00AF3EFB">
      <w:pPr>
        <w:keepLines/>
        <w:overflowPunct w:val="0"/>
        <w:autoSpaceDE w:val="0"/>
        <w:autoSpaceDN w:val="0"/>
        <w:adjustRightInd w:val="0"/>
        <w:spacing w:after="240" w:line="284" w:lineRule="exact"/>
        <w:ind w:firstLine="567"/>
        <w:contextualSpacing/>
        <w:jc w:val="both"/>
        <w:rPr>
          <w:rFonts w:cs="Times New Roman"/>
          <w:sz w:val="28"/>
          <w:szCs w:val="28"/>
          <w:lang w:eastAsia="ru-RU"/>
        </w:rPr>
      </w:pPr>
      <w:r w:rsidRPr="00675F08">
        <w:rPr>
          <w:rFonts w:cs="Times New Roman"/>
          <w:sz w:val="28"/>
          <w:szCs w:val="28"/>
          <w:lang w:eastAsia="ru-RU"/>
        </w:rPr>
        <w:lastRenderedPageBreak/>
        <w:t>3. Требования к объемно-пространственным и архитектурно-стилистическим характеристикам объектов капитального строительства:</w:t>
      </w:r>
    </w:p>
    <w:tbl>
      <w:tblPr>
        <w:tblW w:w="15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rsidR="00AF3EFB" w:rsidRPr="00675F08" w14:paraId="781CE1F2" w14:textId="77777777" w:rsidTr="00AF3EFB">
        <w:trPr>
          <w:trHeight w:hRule="exact" w:val="10"/>
          <w:tblHeader/>
          <w:jc w:val="center"/>
        </w:trPr>
        <w:tc>
          <w:tcPr>
            <w:tcW w:w="284"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F4FCCE7" w14:textId="77777777" w:rsidR="00AF3EFB" w:rsidRPr="00675F08" w:rsidRDefault="00AF3EFB" w:rsidP="00AF3EFB">
            <w:pPr>
              <w:keepLines/>
              <w:widowControl w:val="0"/>
              <w:overflowPunct w:val="0"/>
              <w:autoSpaceDE w:val="0"/>
              <w:autoSpaceDN w:val="0"/>
              <w:adjustRightInd w:val="0"/>
              <w:jc w:val="center"/>
              <w:rPr>
                <w:rFonts w:eastAsia="Roboto" w:cs="Times New Roman"/>
                <w:sz w:val="16"/>
                <w:szCs w:val="16"/>
                <w:lang w:val="ru" w:eastAsia="ja-JP"/>
              </w:rPr>
            </w:pPr>
            <w:r w:rsidRPr="00675F08">
              <w:rPr>
                <w:rFonts w:eastAsia="Nova Mono" w:cs="Times New Roman"/>
                <w:sz w:val="16"/>
                <w:szCs w:val="16"/>
                <w:lang w:val="ru" w:eastAsia="ja-JP"/>
              </w:rPr>
              <w:t>№ п/п</w:t>
            </w:r>
          </w:p>
        </w:tc>
        <w:tc>
          <w:tcPr>
            <w:tcW w:w="1696"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3749C12" w14:textId="77777777" w:rsidR="00AF3EFB" w:rsidRPr="00675F08" w:rsidRDefault="00AF3EFB" w:rsidP="00AF3EFB">
            <w:pPr>
              <w:keepLines/>
              <w:widowControl w:val="0"/>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val="ru" w:eastAsia="ja-JP"/>
              </w:rPr>
              <w:t xml:space="preserve">Код и наименование </w:t>
            </w:r>
            <w:r w:rsidRPr="00675F08">
              <w:rPr>
                <w:rFonts w:eastAsia="Roboto" w:cs="Times New Roman"/>
                <w:sz w:val="16"/>
                <w:szCs w:val="16"/>
                <w:lang w:eastAsia="ja-JP"/>
              </w:rPr>
              <w:t>вида разрешенного использования земельного участка</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B945CC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отступ зданий, строений, сооружений, формирующих уличный фронт, от красных линий**,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5B8B42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здания вдоль улично-дорожной с</w:t>
            </w:r>
            <w:r w:rsidRPr="00675F08">
              <w:rPr>
                <w:rFonts w:eastAsia="Roboto" w:cs="Times New Roman"/>
                <w:sz w:val="16"/>
                <w:szCs w:val="16"/>
                <w:lang w:eastAsia="ja-JP"/>
              </w:rPr>
              <w:t>ети</w:t>
            </w:r>
            <w:r w:rsidRPr="00675F08">
              <w:rPr>
                <w:rFonts w:eastAsia="Roboto" w:cs="Times New Roman"/>
                <w:sz w:val="16"/>
                <w:szCs w:val="16"/>
                <w:lang w:val="ru" w:eastAsia="ja-JP"/>
              </w:rPr>
              <w:t>,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9E354C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Минимальный процент застроенности уличного фронта, %</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137C9E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типового этажа,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44A8A7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первого этажа зданий***,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AB01E9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Минимальный процент остекления фасада первого этажа***, %</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191D1B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оконных проемов первых этажей***,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227D517"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уклон кровли, градусов</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D26AB3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отметка входной группы,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F8477AA"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выступ консольных элементов фасада здания, сооружения за допустимую линию застройки,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7EF7E3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общая высота ограждений земельного участка от уровня земли***,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9C8D19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высота непросматриваемой части ограждений земельного участка***, м</w:t>
            </w:r>
          </w:p>
        </w:tc>
      </w:tr>
      <w:tr w:rsidR="00AF3EFB" w:rsidRPr="00675F08" w14:paraId="53FF9B32" w14:textId="77777777" w:rsidTr="00AF3EFB">
        <w:trPr>
          <w:trHeight w:val="585"/>
          <w:tblHeader/>
          <w:jc w:val="center"/>
        </w:trPr>
        <w:tc>
          <w:tcPr>
            <w:tcW w:w="284"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714F030"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696"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94F0AD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860F802"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B174D4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7FB791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560AC29"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8B98E10"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18BEE9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04D6E46"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58C5596"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3BC3EEC"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7C6BEFE"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E9A1F9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9BBC84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r>
      <w:tr w:rsidR="00AF3EFB" w:rsidRPr="00675F08" w14:paraId="45E9304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FF19E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5EB1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2.1</w:t>
            </w:r>
            <w:r w:rsidRPr="00675F08">
              <w:rPr>
                <w:rFonts w:eastAsia="Roboto" w:cs="Times New Roman"/>
                <w:sz w:val="16"/>
                <w:szCs w:val="16"/>
                <w:lang w:eastAsia="ja-JP"/>
              </w:rPr>
              <w:t xml:space="preserve"> </w:t>
            </w:r>
            <w:r w:rsidRPr="00675F08">
              <w:rPr>
                <w:rFonts w:eastAsia="Roboto" w:cs="Times New Roman"/>
                <w:sz w:val="16"/>
                <w:szCs w:val="16"/>
                <w:lang w:val="ru" w:eastAsia="ja-JP"/>
              </w:rPr>
              <w:t>Для индивидуального жилищного строительства</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22CD15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0CE2FE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110D4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DA907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88E163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F647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C2EEE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F7FA35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EA97B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6EBEB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3C3CA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93BCB0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1872ED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EEC28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BA8A2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2.1.1 Малоэтажная многоквартирная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F5FDE7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E57F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6B55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940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2DF4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0162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3EA4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2,5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433F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0A4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E68B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AF6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1B83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39680AE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A1C49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A2FBB69" w14:textId="77777777" w:rsidR="00AF3EFB" w:rsidRPr="00675F08" w:rsidRDefault="00AF3EFB" w:rsidP="00AF3EFB">
            <w:pPr>
              <w:keepLines/>
              <w:overflowPunct w:val="0"/>
              <w:autoSpaceDE w:val="0"/>
              <w:autoSpaceDN w:val="0"/>
              <w:adjustRightInd w:val="0"/>
              <w:jc w:val="both"/>
              <w:rPr>
                <w:rFonts w:eastAsia="Arial" w:cs="Times New Roman"/>
                <w:sz w:val="16"/>
                <w:szCs w:val="16"/>
                <w:lang w:val="ru" w:eastAsia="ja-JP"/>
              </w:rPr>
            </w:pPr>
            <w:r w:rsidRPr="00675F08">
              <w:rPr>
                <w:rFonts w:eastAsia="Roboto" w:cs="Times New Roman"/>
                <w:sz w:val="16"/>
                <w:szCs w:val="16"/>
                <w:lang w:val="ru" w:eastAsia="ja-JP"/>
              </w:rPr>
              <w:t>2.2</w:t>
            </w:r>
            <w:r w:rsidRPr="00675F08">
              <w:rPr>
                <w:rFonts w:eastAsia="Roboto" w:cs="Times New Roman"/>
                <w:sz w:val="16"/>
                <w:szCs w:val="16"/>
                <w:lang w:eastAsia="ja-JP"/>
              </w:rPr>
              <w:t xml:space="preserve"> </w:t>
            </w:r>
            <w:r w:rsidRPr="00675F08">
              <w:rPr>
                <w:rFonts w:eastAsia="Roboto" w:cs="Times New Roman"/>
                <w:sz w:val="16"/>
                <w:szCs w:val="16"/>
                <w:lang w:val="ru" w:eastAsia="ja-JP"/>
              </w:rPr>
              <w:t>Для ведения личного подсобного хозяйства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43554E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061C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7674E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70926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AE09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ABC2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4831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AF08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F1FF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E7DAA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BC81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B477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3E9ACEF"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777AFD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5A196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2.3 Блокированная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30883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9DD2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A27C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82C33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87A1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4E25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F9A4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27F4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E168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7AD0E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AC1B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A826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6556A8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69C23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EFA1FA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2.5 Среднеэтажная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C9C8F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3DC34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78C3A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F676C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3737B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611A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3A1B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509E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EF2C5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84F1C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3D2A6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907E9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5AD3490"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E3B6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BD0919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2.6 Многоэтажная жилая застройка (высотная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B6F60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CB2DE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AD67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6EAF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6BEF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E9D7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0724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060E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5AD9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4DE0B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B3A7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1E4E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48AC9167" w14:textId="77777777" w:rsidTr="00AF3EFB">
        <w:trPr>
          <w:trHeight w:val="57"/>
          <w:jc w:val="center"/>
        </w:trPr>
        <w:tc>
          <w:tcPr>
            <w:tcW w:w="284" w:type="dxa"/>
            <w:tcBorders>
              <w:top w:val="nil"/>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0C632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7</w:t>
            </w:r>
          </w:p>
        </w:tc>
        <w:tc>
          <w:tcPr>
            <w:tcW w:w="1696" w:type="dxa"/>
            <w:tcBorders>
              <w:top w:val="nil"/>
              <w:left w:val="nil"/>
              <w:bottom w:val="single" w:sz="4" w:space="0" w:color="000000"/>
              <w:right w:val="single" w:sz="4" w:space="0" w:color="000000"/>
            </w:tcBorders>
            <w:shd w:val="clear" w:color="auto" w:fill="auto"/>
            <w:tcMar>
              <w:top w:w="56" w:type="dxa"/>
              <w:left w:w="56" w:type="dxa"/>
              <w:bottom w:w="56" w:type="dxa"/>
              <w:right w:w="56" w:type="dxa"/>
            </w:tcMar>
          </w:tcPr>
          <w:p w14:paraId="4E7C399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2.7 Обслуживание жилой застройки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EB9B67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99AE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B6F2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8B9B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D099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8D8D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7A3D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8E3F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1DBF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388F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E039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1639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9BC522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F52E8B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B5CB0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2.7.1 Хранение автотранспорта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3BC2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A0E6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ABA2C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911A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A698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372F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21E4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542F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BA78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9C8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FA92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DBBBB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39C4E97"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8A7E49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BF8CFC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3.1.2 Административные здания организаций, обеспечивающих предоставление коммунальных услуг</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476F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8A0D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421D9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7608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41CC5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49B1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3B96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F78EF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338B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87A9B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86B4A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CE8A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45FBC58A"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E7FCD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10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7FD53C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3.2.1 Дома социального обслуживания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C8373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E836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84D8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6E51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3DD35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E1B2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DC3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9C1FC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7BEC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2D21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6CEE6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02802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D8F644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6D629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0CBD2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3.2.2 Оказание социальной помощи населению</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C1A4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DF6D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8753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A07A9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8AEB4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721F5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2977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AE9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2F74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8507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72D52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68CD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772C1D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0701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4E3121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3.2.3 Оказание услуг связи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63A8A8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E1F6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BC42F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6192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4344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B1EC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DCB0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775FB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9F048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7EB4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D1D3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1EFA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986610C"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88414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E257E8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3.2.4 Общежития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F74EF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0A04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67BF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1A7D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5998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2B6F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5541F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00C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76A2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5635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494E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5492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1A5EC286"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45C3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66CE3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3.3 Бытовое обслуживание</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A6B090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747650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8FBC2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D71712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0E15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B53C6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7F1DCD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4B1BF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1FF2A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1FF9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6B3B7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790000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89597E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05953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DDE0C9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3.4.1 Амбулаторно-поликлиническое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95BF3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D684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B210D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3D6D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A2E18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B2A2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00AF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514B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BA03A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2AD8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CB7C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8724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6EAF872E"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DF110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41F1F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3.6.1 Объекты культурно- досуговой деятельности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919C1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DB6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0098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20C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1735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6928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4C661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F6AB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1C1BB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610E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632F3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17AF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746FC98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E1EE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C84385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3.8.1 Государственное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77247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33E1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4BCF8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6685E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2AD5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5D4F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BD8F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2F2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6B489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CBEB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1914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30C7D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BB6DAE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F92A6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FE8C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3.8.2 Представительская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61F2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90DDB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626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5283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825B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EE1C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D130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497CB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424F5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E9EA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DB2D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725F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B5B9310"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0F7EE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28BAC3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3.9.2 Проведение научных исследований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35AF6F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0A5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A7E4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E6AA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3980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FCD71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D4F05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14252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E2E9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1E9F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C968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8C3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C77984C"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25A33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F2EC4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3.9.3 Проведение научных испытаний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5FAA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0A8B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97DB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BBDB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F077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234FA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B330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621E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332C0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2DC1E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7439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D445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F6D320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31A7C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2C820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3.10.1 Амбулаторное ветеринарное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88560A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DA725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603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9E3B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5CFF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BB257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98D65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63A3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83009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BAA4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42E8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6B1B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2A9E5A7"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B24B0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23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995D6A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3.10.2 Приюты для животных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459B9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346A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DA1B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67D26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FF3C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7D2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1EAA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4F0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0A5A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3252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9C96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4164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7F9C27D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DC17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88FAE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4.1 Деловое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B30D88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F014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52419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AA1C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0CEB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A8D27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9EA9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E4C2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F4C5A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50B2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DCAF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53A9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385135EF"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4B238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42D8F7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4.2 Объекты торговли (торговые центры, торгово- развлекательные центры (комплексы)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2E4A3D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6E350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F49F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AA75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7C626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D7721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41AFE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071E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3529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8E0E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CB2C6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72707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10EADCC6"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E8EEE3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55660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4.3 Рынки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3827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554CE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7394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24461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201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18C7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9B40B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0FCA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CC6E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B70C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6642B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1B431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6D7B6F7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2449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428A98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4.4 Магазины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6FD9C2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5C6F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3885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6FDE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BBC1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FDA8A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3CB5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1A92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6FDB5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3DF1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71CF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2A1B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9D496D1"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36FBF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11690E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4.5 Банковская и страховая деятельность</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9C291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86772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39105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D7D45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9E613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73C0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9D0B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4BE8DC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51D5C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782D5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146C2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B30BB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2A7F4D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BAA79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0A28E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4.6 Общественное питание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ECFFD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4E8A4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AA8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CB458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36F9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03E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C89E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74D03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65A22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0AA4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644F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4C28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065AE8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069090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88CA72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4.7 Гостиничное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6F5CA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6B4A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0A33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65F5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7FD8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97C3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4149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A5F7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0C0C4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3FBD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45BE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B56EB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EF84D48"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E4A2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35D4A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4.8.2 Проведение азартных игр</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12AFC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2991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B2BD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169E9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CE63C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D715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70DAE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8A6D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86F1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FB04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F258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2F63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755FC5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6B98F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7BAABF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4.9.1.2 Обеспечение дорожного отдыха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F6462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142F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6E1F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B89D2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717A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7ADC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698B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14547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F91F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350D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4926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60E5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7BE7B1E"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8BEB8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B03C6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4.9.1.3 Автомобильные мойки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0945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ACFD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95E3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42E2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FC20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7811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318E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38CD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2E289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D7053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EFC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B8C0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236B970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860EC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F1E3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4.9.1.4 Ремонт автомобилей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0A50AF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37D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0CBF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227C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02E8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93A1A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AE7B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BC68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078C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B684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059D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6BCB8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F691BE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18E3F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31E41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4.10 Выставочно- ярмарочная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088A7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B3F88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75226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AD95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5FF6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91EC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D2A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FFA86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EC5E8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F2EBC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4B4A5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6FD5C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51AB97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5FE9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36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08F730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5.1.2 Обеспечение занятий спортом в помещениях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A3CC53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6671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0F92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62CF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EB0E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C5F6D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9C982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8549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5C35A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83EC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22AA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03713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269EEA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D4937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DAC26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5.2.1 Туристическое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62112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384C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D99E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9D0D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145A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CE9F9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CCAC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1041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6D8F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DEE82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7C24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8D79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C6D4F7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F5F52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AC9D9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6.12 Научно- производственная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C9B1D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C6B96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33C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07CC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3521E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6362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BE2E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FEAC9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3036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9A8E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6502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0E58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533B5E1"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88DBD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B559D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8.3 Обеспечение внутреннего правопорядка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843BCC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AE29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72AD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6AD1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129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9C526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1180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8EA6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7C33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F825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D15AD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95BB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7E6EB8C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BD572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9652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9.2.1 Санаторная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E1DC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D4EED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DCA8B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416E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2C1A7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0160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EAF96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6DC9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D6C2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E34F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7CFC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EDB61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bl>
    <w:p w14:paraId="78B30414" w14:textId="77777777" w:rsidR="00AF3EFB" w:rsidRPr="00675F08" w:rsidRDefault="00AF3EFB" w:rsidP="00AF3EFB">
      <w:pPr>
        <w:keepLines/>
        <w:overflowPunct w:val="0"/>
        <w:autoSpaceDE w:val="0"/>
        <w:autoSpaceDN w:val="0"/>
        <w:adjustRightInd w:val="0"/>
        <w:ind w:firstLine="567"/>
        <w:jc w:val="both"/>
        <w:rPr>
          <w:rFonts w:eastAsia="Roboto" w:cs="Times New Roman"/>
          <w:sz w:val="12"/>
          <w:szCs w:val="12"/>
          <w:lang w:eastAsia="ru-RU"/>
        </w:rPr>
      </w:pPr>
      <w:r w:rsidRPr="00675F08">
        <w:rPr>
          <w:rFonts w:eastAsia="Roboto" w:cs="Times New Roman"/>
          <w:sz w:val="12"/>
          <w:szCs w:val="12"/>
          <w:lang w:eastAsia="ru-RU"/>
        </w:rPr>
        <w:t>* показатель принимается как отступ на 3 м от минимального отступа зданий, строений, сооружений от красных линий по каждой территориальной зоне соответственно;</w:t>
      </w:r>
    </w:p>
    <w:p w14:paraId="06B05B32"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не регламентируется:</w:t>
      </w:r>
    </w:p>
    <w:p w14:paraId="36A73E3E"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w:t>
      </w:r>
    </w:p>
    <w:p w14:paraId="490BA96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в случае разработки проекта планировки на территорию;</w:t>
      </w:r>
    </w:p>
    <w:p w14:paraId="5F6E252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для зданий высотой более 18 м, выходящих на границу участка, примыкающую к существующей УДС;</w:t>
      </w:r>
    </w:p>
    <w:p w14:paraId="1F939851"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при длине границы участка вдоль красной линии менее 25 м;</w:t>
      </w:r>
    </w:p>
    <w:p w14:paraId="7C4724C7"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параметр действует на фасады и ограждения, выходящие на границу участка, примыкающую к территориям общего пользования;</w:t>
      </w:r>
    </w:p>
    <w:p w14:paraId="505ADFD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не регламентируется при длине участка вдоль красных линий от 0 до 54 м, от 55 до 92 м - 60%, от 93 м - 70% (по каждой стороне участка).</w:t>
      </w:r>
    </w:p>
    <w:p w14:paraId="49499378"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Примечания: </w:t>
      </w:r>
    </w:p>
    <w:p w14:paraId="26AB3910"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регламентируются в случае крупнопанельного домостроения. </w:t>
      </w:r>
    </w:p>
    <w:p w14:paraId="11B8E5D2"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2. Высота непросматриваемой части ограждений рассчитывается с учетом высоты опоры ограждения, если ширина опоры больше высоты непросматриваемой части.</w:t>
      </w:r>
    </w:p>
    <w:p w14:paraId="7D5555F1" w14:textId="77777777" w:rsidR="00AF3EFB" w:rsidRPr="00675F08" w:rsidRDefault="00AF3EFB" w:rsidP="00AF3EFB">
      <w:pPr>
        <w:rPr>
          <w:rFonts w:eastAsia="Roboto" w:cs="Times New Roman"/>
          <w:sz w:val="20"/>
          <w:szCs w:val="20"/>
          <w:lang w:eastAsia="ru-RU"/>
        </w:rPr>
      </w:pPr>
      <w:r w:rsidRPr="00675F08">
        <w:rPr>
          <w:rFonts w:eastAsia="Roboto" w:cs="Times New Roman"/>
          <w:sz w:val="20"/>
          <w:szCs w:val="20"/>
          <w:lang w:eastAsia="ru-RU"/>
        </w:rPr>
        <w:br w:type="page"/>
      </w:r>
    </w:p>
    <w:p w14:paraId="4DCF08A5" w14:textId="77777777" w:rsidR="00AF3EFB" w:rsidRPr="00675F08" w:rsidRDefault="00AF3EFB" w:rsidP="00AF3EFB">
      <w:pPr>
        <w:keepLines/>
        <w:overflowPunct w:val="0"/>
        <w:autoSpaceDE w:val="0"/>
        <w:autoSpaceDN w:val="0"/>
        <w:adjustRightInd w:val="0"/>
        <w:ind w:firstLine="567"/>
        <w:jc w:val="both"/>
        <w:rPr>
          <w:rFonts w:cs="Times New Roman"/>
          <w:sz w:val="28"/>
          <w:szCs w:val="28"/>
          <w:lang w:eastAsia="ru-RU"/>
        </w:rPr>
      </w:pPr>
      <w:r w:rsidRPr="00675F08">
        <w:rPr>
          <w:rFonts w:cs="Times New Roman"/>
          <w:sz w:val="28"/>
          <w:szCs w:val="28"/>
          <w:lang w:eastAsia="ru-RU"/>
        </w:rPr>
        <w:lastRenderedPageBreak/>
        <w:t>4. Требования к внешнему облику фасадов объектов капитального строительства, относящихся к группе “Многоквартирные жилые”: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54"/>
        <w:gridCol w:w="945"/>
        <w:gridCol w:w="5925"/>
        <w:gridCol w:w="105"/>
        <w:gridCol w:w="6750"/>
      </w:tblGrid>
      <w:tr w:rsidR="00AF3EFB" w:rsidRPr="00675F08" w14:paraId="6C9FC091" w14:textId="77777777" w:rsidTr="00AF3EFB">
        <w:trPr>
          <w:trHeight w:val="240"/>
          <w:jc w:val="center"/>
        </w:trPr>
        <w:tc>
          <w:tcPr>
            <w:tcW w:w="421" w:type="dxa"/>
            <w:shd w:val="clear" w:color="auto" w:fill="auto"/>
            <w:vAlign w:val="center"/>
          </w:tcPr>
          <w:p w14:paraId="1A8B72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54" w:type="dxa"/>
            <w:shd w:val="clear" w:color="auto" w:fill="auto"/>
            <w:vAlign w:val="center"/>
          </w:tcPr>
          <w:p w14:paraId="72BF88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45" w:type="dxa"/>
            <w:shd w:val="clear" w:color="auto" w:fill="auto"/>
            <w:vAlign w:val="center"/>
          </w:tcPr>
          <w:p w14:paraId="38F1C2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80" w:type="dxa"/>
            <w:gridSpan w:val="3"/>
            <w:shd w:val="clear" w:color="auto" w:fill="auto"/>
            <w:vAlign w:val="center"/>
          </w:tcPr>
          <w:p w14:paraId="2DAD4E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346D0757" w14:textId="77777777" w:rsidTr="00AF3EFB">
        <w:trPr>
          <w:trHeight w:val="392"/>
          <w:jc w:val="center"/>
        </w:trPr>
        <w:tc>
          <w:tcPr>
            <w:tcW w:w="421" w:type="dxa"/>
            <w:vMerge w:val="restart"/>
            <w:shd w:val="clear" w:color="auto" w:fill="auto"/>
          </w:tcPr>
          <w:p w14:paraId="47AB7A47"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1</w:t>
            </w:r>
          </w:p>
        </w:tc>
        <w:tc>
          <w:tcPr>
            <w:tcW w:w="1154" w:type="dxa"/>
            <w:vMerge w:val="restart"/>
            <w:shd w:val="clear" w:color="auto" w:fill="auto"/>
          </w:tcPr>
          <w:p w14:paraId="187EDC8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55DEB54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5BDD524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6030" w:type="dxa"/>
            <w:gridSpan w:val="2"/>
          </w:tcPr>
          <w:p w14:paraId="54A9BCA4"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0EB6B36D"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120E19E4"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420409A2"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2FF26278" w14:textId="77777777" w:rsidR="00AF3EFB" w:rsidRPr="00675F08" w:rsidRDefault="00AF3EFB" w:rsidP="00AF3EFB">
            <w:pPr>
              <w:keepLines/>
              <w:numPr>
                <w:ilvl w:val="0"/>
                <w:numId w:val="33"/>
              </w:numPr>
              <w:suppressAutoHyphens w:val="0"/>
              <w:overflowPunct w:val="0"/>
              <w:autoSpaceDE w:val="0"/>
              <w:autoSpaceDN w:val="0"/>
              <w:adjustRightInd w:val="0"/>
              <w:contextualSpacing/>
              <w:jc w:val="both"/>
              <w:rPr>
                <w:rFonts w:eastAsia="Roboto" w:cs="Times New Roman"/>
                <w:sz w:val="16"/>
                <w:szCs w:val="16"/>
                <w:lang w:val="ru" w:eastAsia="ru-RU"/>
              </w:rPr>
            </w:pPr>
            <w:r w:rsidRPr="00675F08">
              <w:rPr>
                <w:rFonts w:eastAsia="Roboto" w:cs="Times New Roman"/>
                <w:sz w:val="16"/>
                <w:szCs w:val="16"/>
                <w:lang w:val="ru" w:eastAsia="ru-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00B86E8A" w14:textId="77777777" w:rsidR="00AF3EFB" w:rsidRPr="00675F08" w:rsidRDefault="00AF3EFB" w:rsidP="00AF3EFB">
            <w:pPr>
              <w:keepLines/>
              <w:numPr>
                <w:ilvl w:val="0"/>
                <w:numId w:val="33"/>
              </w:numPr>
              <w:suppressAutoHyphens w:val="0"/>
              <w:overflowPunct w:val="0"/>
              <w:autoSpaceDE w:val="0"/>
              <w:autoSpaceDN w:val="0"/>
              <w:adjustRightInd w:val="0"/>
              <w:contextualSpacing/>
              <w:jc w:val="both"/>
              <w:rPr>
                <w:rFonts w:eastAsia="Roboto" w:cs="Times New Roman"/>
                <w:sz w:val="16"/>
                <w:szCs w:val="16"/>
                <w:lang w:val="ru" w:eastAsia="ru-RU"/>
              </w:rPr>
            </w:pPr>
            <w:r w:rsidRPr="00675F08">
              <w:rPr>
                <w:rFonts w:eastAsia="Roboto"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p w14:paraId="3E75488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7F74E7CC" w14:textId="77777777" w:rsidTr="00AF3EFB">
        <w:trPr>
          <w:trHeight w:val="330"/>
          <w:jc w:val="center"/>
        </w:trPr>
        <w:tc>
          <w:tcPr>
            <w:tcW w:w="421" w:type="dxa"/>
            <w:vMerge/>
            <w:shd w:val="clear" w:color="auto" w:fill="auto"/>
          </w:tcPr>
          <w:p w14:paraId="55BF69CC"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2B4AA5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9ACC92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24AE074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6030" w:type="dxa"/>
            <w:gridSpan w:val="2"/>
          </w:tcPr>
          <w:p w14:paraId="43592EE4"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750" w:type="dxa"/>
          </w:tcPr>
          <w:p w14:paraId="4F68B858"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p>
        </w:tc>
      </w:tr>
      <w:tr w:rsidR="00AF3EFB" w:rsidRPr="00675F08" w14:paraId="47D895FF" w14:textId="77777777" w:rsidTr="00AF3EFB">
        <w:trPr>
          <w:trHeight w:val="165"/>
          <w:jc w:val="center"/>
        </w:trPr>
        <w:tc>
          <w:tcPr>
            <w:tcW w:w="421" w:type="dxa"/>
            <w:vMerge/>
            <w:shd w:val="clear" w:color="auto" w:fill="auto"/>
          </w:tcPr>
          <w:p w14:paraId="42ED8986"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2DC1C2C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7D5B2C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 Остекление</w:t>
            </w:r>
          </w:p>
        </w:tc>
        <w:tc>
          <w:tcPr>
            <w:tcW w:w="5925" w:type="dxa"/>
          </w:tcPr>
          <w:p w14:paraId="2DCB12FF"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62A48EA3"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стекла. ** </w:t>
            </w:r>
          </w:p>
        </w:tc>
        <w:tc>
          <w:tcPr>
            <w:tcW w:w="6855" w:type="dxa"/>
            <w:gridSpan w:val="2"/>
          </w:tcPr>
          <w:p w14:paraId="5E00E06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62AE8DF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5D880F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68F48431" w14:textId="77777777" w:rsidTr="00AF3EFB">
        <w:trPr>
          <w:trHeight w:val="1215"/>
          <w:jc w:val="center"/>
        </w:trPr>
        <w:tc>
          <w:tcPr>
            <w:tcW w:w="421" w:type="dxa"/>
            <w:vMerge/>
            <w:shd w:val="clear" w:color="auto" w:fill="auto"/>
          </w:tcPr>
          <w:p w14:paraId="5AFF44B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DFCA5C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306FC59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4AFB071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6030" w:type="dxa"/>
            <w:gridSpan w:val="2"/>
          </w:tcPr>
          <w:p w14:paraId="1B4BFF22"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4D8785E8"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6328E4DA"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32E07BA7"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3B0A11D5" w14:textId="77777777" w:rsidTr="00AF3EFB">
        <w:trPr>
          <w:trHeight w:val="330"/>
          <w:jc w:val="center"/>
        </w:trPr>
        <w:tc>
          <w:tcPr>
            <w:tcW w:w="421" w:type="dxa"/>
            <w:vMerge/>
            <w:shd w:val="clear" w:color="auto" w:fill="auto"/>
          </w:tcPr>
          <w:p w14:paraId="0780336E"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C41BE7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1344A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2E1BBD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6030" w:type="dxa"/>
            <w:gridSpan w:val="2"/>
          </w:tcPr>
          <w:p w14:paraId="7932D17B" w14:textId="77777777" w:rsidR="00AF3EFB" w:rsidRPr="00675F08" w:rsidRDefault="00AF3EFB" w:rsidP="00AF3EFB">
            <w:pPr>
              <w:keepLines/>
              <w:numPr>
                <w:ilvl w:val="0"/>
                <w:numId w:val="2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8004, 3005, 9006, 8011, 3007, 7021. </w:t>
            </w:r>
          </w:p>
        </w:tc>
        <w:tc>
          <w:tcPr>
            <w:tcW w:w="6750" w:type="dxa"/>
          </w:tcPr>
          <w:p w14:paraId="2D9B549F" w14:textId="77777777" w:rsidR="00AF3EFB" w:rsidRPr="00675F08" w:rsidRDefault="00AF3EFB" w:rsidP="00AF3EFB">
            <w:pPr>
              <w:keepLines/>
              <w:numPr>
                <w:ilvl w:val="0"/>
                <w:numId w:val="2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33FB4BFF" w14:textId="77777777" w:rsidTr="00AF3EFB">
        <w:trPr>
          <w:trHeight w:val="330"/>
          <w:jc w:val="center"/>
        </w:trPr>
        <w:tc>
          <w:tcPr>
            <w:tcW w:w="421" w:type="dxa"/>
            <w:vMerge/>
            <w:shd w:val="clear" w:color="auto" w:fill="auto"/>
          </w:tcPr>
          <w:p w14:paraId="0C5AE974"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16BACF2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7A9ADA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63770EF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6030" w:type="dxa"/>
            <w:gridSpan w:val="2"/>
          </w:tcPr>
          <w:p w14:paraId="6986283E"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 </w:t>
            </w:r>
          </w:p>
        </w:tc>
        <w:tc>
          <w:tcPr>
            <w:tcW w:w="6750" w:type="dxa"/>
          </w:tcPr>
          <w:p w14:paraId="5AC2BECB"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Допускается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p w14:paraId="7C1E5DA4"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AF3EFB" w:rsidRPr="00675F08" w14:paraId="0D49C633" w14:textId="77777777" w:rsidTr="00AF3EFB">
        <w:trPr>
          <w:trHeight w:val="330"/>
          <w:jc w:val="center"/>
        </w:trPr>
        <w:tc>
          <w:tcPr>
            <w:tcW w:w="421" w:type="dxa"/>
            <w:vMerge/>
            <w:shd w:val="clear" w:color="auto" w:fill="auto"/>
          </w:tcPr>
          <w:p w14:paraId="4A9F535F"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D4E464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EEA87F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266F63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6030" w:type="dxa"/>
            <w:gridSpan w:val="2"/>
          </w:tcPr>
          <w:p w14:paraId="1A4A067D"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24E7B816"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p>
        </w:tc>
        <w:tc>
          <w:tcPr>
            <w:tcW w:w="6750" w:type="dxa"/>
          </w:tcPr>
          <w:p w14:paraId="688DF330"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p w14:paraId="28B7786B"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1.7.4 Цветовое решение ограждений, выполненных из стекла, должно осуществляться в нейтральных* и серых оттенках.** </w:t>
            </w:r>
          </w:p>
          <w:p w14:paraId="21935DA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D7C1BF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01AA9CF6" w14:textId="77777777" w:rsidTr="00AF3EFB">
        <w:trPr>
          <w:trHeight w:val="1138"/>
          <w:jc w:val="center"/>
        </w:trPr>
        <w:tc>
          <w:tcPr>
            <w:tcW w:w="421" w:type="dxa"/>
            <w:vMerge w:val="restart"/>
            <w:shd w:val="clear" w:color="auto" w:fill="auto"/>
          </w:tcPr>
          <w:p w14:paraId="6245427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2</w:t>
            </w:r>
          </w:p>
        </w:tc>
        <w:tc>
          <w:tcPr>
            <w:tcW w:w="1154" w:type="dxa"/>
            <w:vMerge w:val="restart"/>
            <w:shd w:val="clear" w:color="auto" w:fill="auto"/>
          </w:tcPr>
          <w:p w14:paraId="16144C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23B8CFC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0408A81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6030" w:type="dxa"/>
            <w:gridSpan w:val="2"/>
            <w:shd w:val="clear" w:color="auto" w:fill="auto"/>
          </w:tcPr>
          <w:p w14:paraId="5B25522C"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41CE3754"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1F2D6716"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должны применяться на меньшей части площади фасада.</w:t>
            </w:r>
          </w:p>
        </w:tc>
        <w:tc>
          <w:tcPr>
            <w:tcW w:w="6750" w:type="dxa"/>
            <w:shd w:val="clear" w:color="auto" w:fill="auto"/>
          </w:tcPr>
          <w:p w14:paraId="2BD87B1B"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2AF7728F"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71F290D1"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AF3EFB" w:rsidRPr="00675F08" w14:paraId="4153CF99" w14:textId="77777777" w:rsidTr="00AF3EFB">
        <w:trPr>
          <w:trHeight w:val="375"/>
          <w:jc w:val="center"/>
        </w:trPr>
        <w:tc>
          <w:tcPr>
            <w:tcW w:w="421" w:type="dxa"/>
            <w:vMerge/>
            <w:shd w:val="clear" w:color="auto" w:fill="auto"/>
          </w:tcPr>
          <w:p w14:paraId="095446BD"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12A6B1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35A7B0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512EA2E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6030" w:type="dxa"/>
            <w:gridSpan w:val="2"/>
            <w:shd w:val="clear" w:color="auto" w:fill="auto"/>
          </w:tcPr>
          <w:p w14:paraId="052C2A6C" w14:textId="77777777" w:rsidR="00AF3EFB" w:rsidRPr="00675F08" w:rsidRDefault="00AF3EFB" w:rsidP="00AF3EFB">
            <w:pPr>
              <w:keepLines/>
              <w:numPr>
                <w:ilvl w:val="0"/>
                <w:numId w:val="3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750" w:type="dxa"/>
            <w:shd w:val="clear" w:color="auto" w:fill="auto"/>
          </w:tcPr>
          <w:p w14:paraId="0A64350C" w14:textId="77777777" w:rsidR="00AF3EFB" w:rsidRPr="00675F08" w:rsidRDefault="00AF3EFB" w:rsidP="00AF3EFB">
            <w:pPr>
              <w:keepLines/>
              <w:numPr>
                <w:ilvl w:val="0"/>
                <w:numId w:val="3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p>
        </w:tc>
      </w:tr>
      <w:tr w:rsidR="00AF3EFB" w:rsidRPr="00675F08" w14:paraId="625430EC" w14:textId="77777777" w:rsidTr="00AF3EFB">
        <w:trPr>
          <w:trHeight w:val="394"/>
          <w:jc w:val="center"/>
        </w:trPr>
        <w:tc>
          <w:tcPr>
            <w:tcW w:w="421" w:type="dxa"/>
            <w:vMerge/>
            <w:shd w:val="clear" w:color="auto" w:fill="auto"/>
          </w:tcPr>
          <w:p w14:paraId="474FE9F0"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FCE6F5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0D92E7B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 Остекление</w:t>
            </w:r>
          </w:p>
        </w:tc>
        <w:tc>
          <w:tcPr>
            <w:tcW w:w="6030" w:type="dxa"/>
            <w:gridSpan w:val="2"/>
            <w:shd w:val="clear" w:color="auto" w:fill="auto"/>
          </w:tcPr>
          <w:p w14:paraId="57D0931A"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2.3.1 Не допускается установка дверных заполнений с остеклением менее 70% полотна (за исключением дверных проемов к техническим помещениям). </w:t>
            </w:r>
          </w:p>
          <w:p w14:paraId="77A81FB0"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При остеклении балконов и лоджий не допускается устройство глухих пластиковых полотен.</w:t>
            </w:r>
          </w:p>
        </w:tc>
        <w:tc>
          <w:tcPr>
            <w:tcW w:w="6750" w:type="dxa"/>
            <w:shd w:val="clear" w:color="auto" w:fill="auto"/>
          </w:tcPr>
          <w:p w14:paraId="07D49B93"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2.3.3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а также непросматриваемого зеркального остекления. </w:t>
            </w:r>
          </w:p>
          <w:p w14:paraId="02611AF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5D51A918" w14:textId="77777777" w:rsidTr="00AF3EFB">
        <w:trPr>
          <w:trHeight w:val="952"/>
          <w:jc w:val="center"/>
        </w:trPr>
        <w:tc>
          <w:tcPr>
            <w:tcW w:w="421" w:type="dxa"/>
            <w:vMerge/>
            <w:shd w:val="clear" w:color="auto" w:fill="auto"/>
          </w:tcPr>
          <w:p w14:paraId="52E5BA9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234BA3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BD92ED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65E5E96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6030" w:type="dxa"/>
            <w:gridSpan w:val="2"/>
            <w:shd w:val="clear" w:color="auto" w:fill="auto"/>
          </w:tcPr>
          <w:p w14:paraId="403820AF"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444AB49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00FFB91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6D6D4B59"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tc>
        <w:tc>
          <w:tcPr>
            <w:tcW w:w="6750" w:type="dxa"/>
            <w:shd w:val="clear" w:color="auto" w:fill="auto"/>
          </w:tcPr>
          <w:p w14:paraId="14F08FEB"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6BCDEFA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p>
          <w:p w14:paraId="5670C0B9"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Не допускается устройство радиальных козырьков и навесов к приямкам.</w:t>
            </w:r>
          </w:p>
          <w:p w14:paraId="3E9E633B"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AF3EFB" w:rsidRPr="00675F08" w14:paraId="473D034D" w14:textId="77777777" w:rsidTr="00AF3EFB">
        <w:trPr>
          <w:trHeight w:val="237"/>
          <w:jc w:val="center"/>
        </w:trPr>
        <w:tc>
          <w:tcPr>
            <w:tcW w:w="421" w:type="dxa"/>
            <w:vMerge/>
            <w:shd w:val="clear" w:color="auto" w:fill="auto"/>
          </w:tcPr>
          <w:p w14:paraId="20D0F5AE"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B6DE6A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235A73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2F5C1AE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6030" w:type="dxa"/>
            <w:gridSpan w:val="2"/>
            <w:shd w:val="clear" w:color="auto" w:fill="auto"/>
          </w:tcPr>
          <w:p w14:paraId="7B8105C7"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поликарбонат, ПВХ-панели, шифер, фанеру, вагонку.</w:t>
            </w:r>
          </w:p>
        </w:tc>
        <w:tc>
          <w:tcPr>
            <w:tcW w:w="6750" w:type="dxa"/>
            <w:shd w:val="clear" w:color="auto" w:fill="auto"/>
          </w:tcPr>
          <w:p w14:paraId="1FC798C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3EAC025" w14:textId="77777777" w:rsidTr="00AF3EFB">
        <w:trPr>
          <w:trHeight w:val="237"/>
          <w:jc w:val="center"/>
        </w:trPr>
        <w:tc>
          <w:tcPr>
            <w:tcW w:w="421" w:type="dxa"/>
            <w:vMerge/>
            <w:shd w:val="clear" w:color="auto" w:fill="auto"/>
          </w:tcPr>
          <w:p w14:paraId="0AB4883A"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4ADAD81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8A0949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537235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6030" w:type="dxa"/>
            <w:gridSpan w:val="2"/>
            <w:shd w:val="clear" w:color="auto" w:fill="auto"/>
          </w:tcPr>
          <w:p w14:paraId="5F8CD98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39832FD2"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Не допускается устройство радиальных козырьков и навесов.</w:t>
            </w:r>
          </w:p>
          <w:p w14:paraId="78CE6234"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2.6.3 Для лестниц, площадок, ступеней не допускается использовать: материалы с классом противоскольжения менее R12, резиновую плитку. </w:t>
            </w:r>
          </w:p>
        </w:tc>
        <w:tc>
          <w:tcPr>
            <w:tcW w:w="6750" w:type="dxa"/>
            <w:shd w:val="clear" w:color="auto" w:fill="auto"/>
          </w:tcPr>
          <w:p w14:paraId="209A59B5"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Материалы, имитирующие натуральные, должны соответствовать им по фактуре</w:t>
            </w:r>
          </w:p>
          <w:p w14:paraId="5C702F1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56CCA535"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634FC899" w14:textId="77777777" w:rsidTr="00AF3EFB">
        <w:trPr>
          <w:trHeight w:val="237"/>
          <w:jc w:val="center"/>
        </w:trPr>
        <w:tc>
          <w:tcPr>
            <w:tcW w:w="421" w:type="dxa"/>
            <w:vMerge/>
            <w:shd w:val="clear" w:color="auto" w:fill="auto"/>
          </w:tcPr>
          <w:p w14:paraId="5FD9EF68"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46C249D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696930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7992F43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6030" w:type="dxa"/>
            <w:gridSpan w:val="2"/>
            <w:shd w:val="clear" w:color="auto" w:fill="auto"/>
          </w:tcPr>
          <w:p w14:paraId="15AFD42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750" w:type="dxa"/>
            <w:shd w:val="clear" w:color="auto" w:fill="auto"/>
          </w:tcPr>
          <w:p w14:paraId="156B6EEF"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2.7.2 Материалы, имитирующие натуральные, должны соответствовать им по фактуре.</w:t>
            </w:r>
          </w:p>
          <w:p w14:paraId="558B7D3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53E1FE91" w14:textId="77777777" w:rsidTr="00AF3EFB">
        <w:trPr>
          <w:trHeight w:val="579"/>
          <w:jc w:val="center"/>
        </w:trPr>
        <w:tc>
          <w:tcPr>
            <w:tcW w:w="421" w:type="dxa"/>
            <w:shd w:val="clear" w:color="auto" w:fill="auto"/>
          </w:tcPr>
          <w:p w14:paraId="06CF8E12"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3</w:t>
            </w:r>
          </w:p>
        </w:tc>
        <w:tc>
          <w:tcPr>
            <w:tcW w:w="2099" w:type="dxa"/>
            <w:gridSpan w:val="2"/>
            <w:shd w:val="clear" w:color="auto" w:fill="auto"/>
          </w:tcPr>
          <w:p w14:paraId="6389FF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6030" w:type="dxa"/>
            <w:gridSpan w:val="2"/>
            <w:shd w:val="clear" w:color="auto" w:fill="auto"/>
          </w:tcPr>
          <w:p w14:paraId="4008F1F4"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3236EBA4"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7FFACFC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540250B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77DFA90A"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5A64CAAF"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67C084B2"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5FAF9AC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6ED260CB"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17D8400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на всех фасадах, брандмауэрах;</w:t>
            </w:r>
          </w:p>
          <w:p w14:paraId="5E1D6F83"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лоджиях и балконах.</w:t>
            </w:r>
          </w:p>
        </w:tc>
        <w:tc>
          <w:tcPr>
            <w:tcW w:w="6750" w:type="dxa"/>
            <w:shd w:val="clear" w:color="auto" w:fill="auto"/>
          </w:tcPr>
          <w:p w14:paraId="2A4BD10E"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3.4 Размещение элементов систем кондиционирования не допускается:</w:t>
            </w:r>
          </w:p>
          <w:p w14:paraId="399FBF1B" w14:textId="77777777" w:rsidR="00AF3EFB" w:rsidRPr="00675F08" w:rsidRDefault="00AF3EFB" w:rsidP="00AF3EFB">
            <w:pPr>
              <w:keepLines/>
              <w:numPr>
                <w:ilvl w:val="0"/>
                <w:numId w:val="3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4073516A" w14:textId="77777777" w:rsidR="00AF3EFB" w:rsidRPr="00675F08" w:rsidRDefault="00AF3EFB" w:rsidP="00AF3EFB">
            <w:pPr>
              <w:keepLines/>
              <w:numPr>
                <w:ilvl w:val="0"/>
                <w:numId w:val="3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23072AD9"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65038A6A"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42ADAF77" w14:textId="77777777" w:rsidTr="00AF3EFB">
        <w:trPr>
          <w:trHeight w:val="789"/>
          <w:jc w:val="center"/>
        </w:trPr>
        <w:tc>
          <w:tcPr>
            <w:tcW w:w="421" w:type="dxa"/>
            <w:shd w:val="clear" w:color="auto" w:fill="auto"/>
          </w:tcPr>
          <w:p w14:paraId="1FEFD665"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4</w:t>
            </w:r>
          </w:p>
        </w:tc>
        <w:tc>
          <w:tcPr>
            <w:tcW w:w="2099" w:type="dxa"/>
            <w:gridSpan w:val="2"/>
            <w:shd w:val="clear" w:color="auto" w:fill="auto"/>
          </w:tcPr>
          <w:p w14:paraId="4F00B2B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6030" w:type="dxa"/>
            <w:gridSpan w:val="2"/>
            <w:shd w:val="clear" w:color="auto" w:fill="auto"/>
          </w:tcPr>
          <w:p w14:paraId="68D5D287"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жилой и общественной части должны иметь освещение. </w:t>
            </w:r>
          </w:p>
          <w:p w14:paraId="6DFA6506"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3A028B2B"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p>
        </w:tc>
        <w:tc>
          <w:tcPr>
            <w:tcW w:w="6750" w:type="dxa"/>
            <w:shd w:val="clear" w:color="auto" w:fill="auto"/>
          </w:tcPr>
          <w:p w14:paraId="0EA1D15B"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70E956A3"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1C3132A3"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p>
    <w:p w14:paraId="267058DB" w14:textId="77777777" w:rsidR="00AF3EFB" w:rsidRPr="00675F08" w:rsidRDefault="00AF3EFB" w:rsidP="00AF3EFB">
      <w:pPr>
        <w:rPr>
          <w:rFonts w:cs="Times New Roman"/>
          <w:sz w:val="28"/>
          <w:szCs w:val="28"/>
          <w:lang w:eastAsia="ru-RU"/>
        </w:rPr>
      </w:pPr>
      <w:r w:rsidRPr="00675F08">
        <w:rPr>
          <w:rFonts w:cs="Times New Roman"/>
          <w:sz w:val="28"/>
          <w:szCs w:val="28"/>
          <w:lang w:eastAsia="ru-RU"/>
        </w:rPr>
        <w:br w:type="page"/>
      </w:r>
    </w:p>
    <w:p w14:paraId="3F0D8188"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lastRenderedPageBreak/>
        <w:t>5. Требования к внешнему облику фасадов объектов капитального строительства, относящихся к группе “Социальные”: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75"/>
        <w:gridCol w:w="5940"/>
        <w:gridCol w:w="6840"/>
      </w:tblGrid>
      <w:tr w:rsidR="00AF3EFB" w:rsidRPr="00675F08" w14:paraId="61C100B9" w14:textId="77777777" w:rsidTr="00AF3EFB">
        <w:trPr>
          <w:trHeight w:val="240"/>
          <w:jc w:val="center"/>
        </w:trPr>
        <w:tc>
          <w:tcPr>
            <w:tcW w:w="421" w:type="dxa"/>
            <w:shd w:val="clear" w:color="auto" w:fill="auto"/>
            <w:vAlign w:val="center"/>
          </w:tcPr>
          <w:p w14:paraId="042F0C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24" w:type="dxa"/>
            <w:shd w:val="clear" w:color="auto" w:fill="auto"/>
            <w:vAlign w:val="center"/>
          </w:tcPr>
          <w:p w14:paraId="1BF32F6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75" w:type="dxa"/>
            <w:shd w:val="clear" w:color="auto" w:fill="auto"/>
            <w:vAlign w:val="center"/>
          </w:tcPr>
          <w:p w14:paraId="5B6D80F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80" w:type="dxa"/>
            <w:gridSpan w:val="2"/>
            <w:shd w:val="clear" w:color="auto" w:fill="auto"/>
            <w:vAlign w:val="center"/>
          </w:tcPr>
          <w:p w14:paraId="12F87C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3ECD247D" w14:textId="77777777" w:rsidTr="00AF3EFB">
        <w:trPr>
          <w:trHeight w:val="392"/>
          <w:jc w:val="center"/>
        </w:trPr>
        <w:tc>
          <w:tcPr>
            <w:tcW w:w="421" w:type="dxa"/>
            <w:vMerge w:val="restart"/>
            <w:shd w:val="clear" w:color="auto" w:fill="auto"/>
          </w:tcPr>
          <w:p w14:paraId="4445976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124" w:type="dxa"/>
            <w:vMerge w:val="restart"/>
            <w:shd w:val="clear" w:color="auto" w:fill="auto"/>
          </w:tcPr>
          <w:p w14:paraId="3CCDBD8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75" w:type="dxa"/>
            <w:shd w:val="clear" w:color="auto" w:fill="auto"/>
            <w:vAlign w:val="center"/>
          </w:tcPr>
          <w:p w14:paraId="3BECDAF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0898A69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40" w:type="dxa"/>
          </w:tcPr>
          <w:p w14:paraId="633BFAE5" w14:textId="77777777" w:rsidR="00AF3EFB" w:rsidRPr="00675F08" w:rsidRDefault="00AF3EFB" w:rsidP="00AF3EFB">
            <w:pPr>
              <w:keepLines/>
              <w:numPr>
                <w:ilvl w:val="0"/>
                <w:numId w:val="4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0F150FB1" w14:textId="77777777" w:rsidR="00AF3EFB" w:rsidRPr="00675F08" w:rsidRDefault="00AF3EFB" w:rsidP="00AF3EFB">
            <w:pPr>
              <w:keepLines/>
              <w:numPr>
                <w:ilvl w:val="0"/>
                <w:numId w:val="4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3607AD60"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100 93 05, 085 93 05, 000 90 00, 110-1, 1013, 840-1, 840-2, 120-5, 100 80 05, 110 80 10, 1015, 310-1, 9002, 080 80 05, 095 80 10, 9018, 830-1, 040 80 10, 080 80 10, 070 80 20, 780-4;</w:t>
            </w:r>
          </w:p>
          <w:p w14:paraId="5F931EEE"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2A166F3F"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акцентные оттенки - 9010,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p w14:paraId="39B6951C" w14:textId="77777777" w:rsidR="00AF3EFB" w:rsidRPr="00675F08" w:rsidRDefault="00AF3EFB" w:rsidP="00AF3EFB">
            <w:pPr>
              <w:keepLines/>
              <w:numPr>
                <w:ilvl w:val="0"/>
                <w:numId w:val="4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2C83291E" w14:textId="77777777" w:rsidR="00AF3EFB" w:rsidRPr="00675F08" w:rsidRDefault="00AF3EFB" w:rsidP="00AF3EFB">
            <w:pPr>
              <w:keepLines/>
              <w:numPr>
                <w:ilvl w:val="0"/>
                <w:numId w:val="4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AF3EFB" w:rsidRPr="00675F08" w14:paraId="2AB0EDD3" w14:textId="77777777" w:rsidTr="00AF3EFB">
        <w:trPr>
          <w:trHeight w:val="300"/>
          <w:jc w:val="center"/>
        </w:trPr>
        <w:tc>
          <w:tcPr>
            <w:tcW w:w="421" w:type="dxa"/>
            <w:vMerge/>
            <w:shd w:val="clear" w:color="auto" w:fill="auto"/>
          </w:tcPr>
          <w:p w14:paraId="5EFD98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1E02A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FBC83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0E1F3DA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40" w:type="dxa"/>
          </w:tcPr>
          <w:p w14:paraId="5F8CD581" w14:textId="77777777" w:rsidR="00AF3EFB" w:rsidRPr="00675F08" w:rsidRDefault="00AF3EFB" w:rsidP="00AF3EFB">
            <w:pPr>
              <w:keepLines/>
              <w:numPr>
                <w:ilvl w:val="0"/>
                <w:numId w:val="3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38E7ABA7" w14:textId="77777777" w:rsidR="00AF3EFB" w:rsidRPr="00675F08" w:rsidRDefault="00AF3EFB" w:rsidP="00AF3EFB">
            <w:pPr>
              <w:keepLines/>
              <w:numPr>
                <w:ilvl w:val="0"/>
                <w:numId w:val="3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p>
        </w:tc>
      </w:tr>
      <w:tr w:rsidR="00AF3EFB" w:rsidRPr="00675F08" w14:paraId="244E675D" w14:textId="77777777" w:rsidTr="00AF3EFB">
        <w:trPr>
          <w:trHeight w:val="140"/>
          <w:jc w:val="center"/>
        </w:trPr>
        <w:tc>
          <w:tcPr>
            <w:tcW w:w="421" w:type="dxa"/>
            <w:vMerge/>
            <w:shd w:val="clear" w:color="auto" w:fill="auto"/>
          </w:tcPr>
          <w:p w14:paraId="60A08E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A8485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190BD94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 Остекление</w:t>
            </w:r>
          </w:p>
        </w:tc>
        <w:tc>
          <w:tcPr>
            <w:tcW w:w="5940" w:type="dxa"/>
          </w:tcPr>
          <w:p w14:paraId="769BAABF" w14:textId="77777777" w:rsidR="00AF3EFB" w:rsidRPr="00675F08" w:rsidRDefault="00AF3EFB" w:rsidP="00AF3EFB">
            <w:pPr>
              <w:keepLines/>
              <w:numPr>
                <w:ilvl w:val="0"/>
                <w:numId w:val="4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4CF24A70" w14:textId="77777777" w:rsidR="00AF3EFB" w:rsidRPr="00675F08" w:rsidRDefault="00AF3EFB" w:rsidP="00AF3EFB">
            <w:pPr>
              <w:keepLines/>
              <w:numPr>
                <w:ilvl w:val="0"/>
                <w:numId w:val="4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w:t>
            </w:r>
          </w:p>
        </w:tc>
        <w:tc>
          <w:tcPr>
            <w:tcW w:w="6840" w:type="dxa"/>
          </w:tcPr>
          <w:p w14:paraId="061E77A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59E096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80C20A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4BD2A933" w14:textId="77777777" w:rsidTr="00AF3EFB">
        <w:trPr>
          <w:trHeight w:val="1464"/>
          <w:jc w:val="center"/>
        </w:trPr>
        <w:tc>
          <w:tcPr>
            <w:tcW w:w="421" w:type="dxa"/>
            <w:vMerge/>
            <w:shd w:val="clear" w:color="auto" w:fill="auto"/>
          </w:tcPr>
          <w:p w14:paraId="6EE01E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26FCD61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CAD8F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3954467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40" w:type="dxa"/>
          </w:tcPr>
          <w:p w14:paraId="711F73E1"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колеру стены, примыкающей к цоколю.</w:t>
            </w:r>
          </w:p>
          <w:p w14:paraId="5EAD713A"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3EDDACE4" w14:textId="77777777" w:rsidR="00AF3EFB" w:rsidRPr="00675F08" w:rsidRDefault="00AF3EFB" w:rsidP="00AF3EFB">
            <w:pPr>
              <w:keepLines/>
              <w:numPr>
                <w:ilvl w:val="0"/>
                <w:numId w:val="4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593E731B" w14:textId="77777777" w:rsidR="00AF3EFB" w:rsidRPr="00675F08" w:rsidRDefault="00AF3EFB" w:rsidP="00AF3EFB">
            <w:pPr>
              <w:keepLines/>
              <w:numPr>
                <w:ilvl w:val="0"/>
                <w:numId w:val="4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084F55EF" w14:textId="77777777" w:rsidTr="00AF3EFB">
        <w:trPr>
          <w:trHeight w:val="296"/>
          <w:jc w:val="center"/>
        </w:trPr>
        <w:tc>
          <w:tcPr>
            <w:tcW w:w="421" w:type="dxa"/>
            <w:vMerge/>
            <w:shd w:val="clear" w:color="auto" w:fill="auto"/>
          </w:tcPr>
          <w:p w14:paraId="6BB1F3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24E7A2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6547E19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11A6391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40" w:type="dxa"/>
          </w:tcPr>
          <w:p w14:paraId="30EA16E1"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7021. </w:t>
            </w:r>
          </w:p>
        </w:tc>
        <w:tc>
          <w:tcPr>
            <w:tcW w:w="6840" w:type="dxa"/>
          </w:tcPr>
          <w:p w14:paraId="1F7C8D8E"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095DCD7F" w14:textId="77777777" w:rsidTr="00AF3EFB">
        <w:trPr>
          <w:trHeight w:val="546"/>
          <w:jc w:val="center"/>
        </w:trPr>
        <w:tc>
          <w:tcPr>
            <w:tcW w:w="421" w:type="dxa"/>
            <w:vMerge/>
            <w:shd w:val="clear" w:color="auto" w:fill="auto"/>
          </w:tcPr>
          <w:p w14:paraId="66A061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1B734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5C535B9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04EC828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40" w:type="dxa"/>
          </w:tcPr>
          <w:p w14:paraId="00590988"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p w14:paraId="72CF639F"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1.6.2 Допускается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tc>
        <w:tc>
          <w:tcPr>
            <w:tcW w:w="6840" w:type="dxa"/>
          </w:tcPr>
          <w:p w14:paraId="192DB3F7"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AF3EFB" w:rsidRPr="00675F08" w14:paraId="0A1537C1" w14:textId="77777777" w:rsidTr="00AF3EFB">
        <w:trPr>
          <w:trHeight w:val="854"/>
          <w:jc w:val="center"/>
        </w:trPr>
        <w:tc>
          <w:tcPr>
            <w:tcW w:w="421" w:type="dxa"/>
            <w:vMerge/>
            <w:shd w:val="clear" w:color="auto" w:fill="auto"/>
          </w:tcPr>
          <w:p w14:paraId="6EA12E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83672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241A441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EB26A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40" w:type="dxa"/>
          </w:tcPr>
          <w:p w14:paraId="3D9DB2E0"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p w14:paraId="65E41B22"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c>
          <w:tcPr>
            <w:tcW w:w="6840" w:type="dxa"/>
          </w:tcPr>
          <w:p w14:paraId="7AF1C66F"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1.7.3 Цветовое решение ограждений, выполненных из стекла, должно осуществляться в нейтральных* и серых оттенках.** </w:t>
            </w:r>
          </w:p>
          <w:p w14:paraId="28567D6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9165DB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5D560012" w14:textId="77777777" w:rsidTr="00AF3EFB">
        <w:trPr>
          <w:trHeight w:val="966"/>
          <w:jc w:val="center"/>
        </w:trPr>
        <w:tc>
          <w:tcPr>
            <w:tcW w:w="421" w:type="dxa"/>
            <w:vMerge w:val="restart"/>
            <w:shd w:val="clear" w:color="auto" w:fill="auto"/>
          </w:tcPr>
          <w:p w14:paraId="6B08A2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124" w:type="dxa"/>
            <w:vMerge w:val="restart"/>
            <w:shd w:val="clear" w:color="auto" w:fill="auto"/>
          </w:tcPr>
          <w:p w14:paraId="455016D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75" w:type="dxa"/>
            <w:shd w:val="clear" w:color="auto" w:fill="auto"/>
            <w:vAlign w:val="center"/>
          </w:tcPr>
          <w:p w14:paraId="2C8840D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022C6E0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40" w:type="dxa"/>
            <w:shd w:val="clear" w:color="auto" w:fill="auto"/>
          </w:tcPr>
          <w:p w14:paraId="7D867216"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29D3AAE2"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384F7871"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должны применяться на меньшей части площади фасада</w:t>
            </w:r>
            <w:r w:rsidRPr="00675F08">
              <w:rPr>
                <w:rFonts w:eastAsia="Roboto" w:cs="Times New Roman"/>
                <w:sz w:val="16"/>
                <w:szCs w:val="16"/>
                <w:lang w:eastAsia="ru-RU"/>
              </w:rPr>
              <w:t>.</w:t>
            </w:r>
          </w:p>
        </w:tc>
        <w:tc>
          <w:tcPr>
            <w:tcW w:w="6840" w:type="dxa"/>
            <w:shd w:val="clear" w:color="auto" w:fill="auto"/>
          </w:tcPr>
          <w:p w14:paraId="5BCC66CF"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4B90F248"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12ABA141"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1FA7EBEA" w14:textId="77777777" w:rsidTr="00AF3EFB">
        <w:trPr>
          <w:trHeight w:val="312"/>
          <w:jc w:val="center"/>
        </w:trPr>
        <w:tc>
          <w:tcPr>
            <w:tcW w:w="421" w:type="dxa"/>
            <w:vMerge/>
            <w:shd w:val="clear" w:color="auto" w:fill="auto"/>
          </w:tcPr>
          <w:p w14:paraId="474D9A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73FBDB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335D0AB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1370D90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40" w:type="dxa"/>
            <w:shd w:val="clear" w:color="auto" w:fill="auto"/>
          </w:tcPr>
          <w:p w14:paraId="6B42FDD7" w14:textId="77777777" w:rsidR="00AF3EFB" w:rsidRPr="00675F08" w:rsidRDefault="00AF3EFB" w:rsidP="00AF3EFB">
            <w:pPr>
              <w:keepLines/>
              <w:numPr>
                <w:ilvl w:val="0"/>
                <w:numId w:val="3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shd w:val="clear" w:color="auto" w:fill="auto"/>
          </w:tcPr>
          <w:p w14:paraId="04111D91" w14:textId="77777777" w:rsidR="00AF3EFB" w:rsidRPr="00675F08" w:rsidRDefault="00AF3EFB" w:rsidP="00AF3EFB">
            <w:pPr>
              <w:keepLines/>
              <w:numPr>
                <w:ilvl w:val="0"/>
                <w:numId w:val="3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2.2.2 Все элементы окон (за исключением стекла) должны выполняться в едином материале.</w:t>
            </w:r>
          </w:p>
        </w:tc>
      </w:tr>
      <w:tr w:rsidR="00AF3EFB" w:rsidRPr="00675F08" w14:paraId="192443E3" w14:textId="77777777" w:rsidTr="00AF3EFB">
        <w:trPr>
          <w:trHeight w:val="211"/>
          <w:jc w:val="center"/>
        </w:trPr>
        <w:tc>
          <w:tcPr>
            <w:tcW w:w="421" w:type="dxa"/>
            <w:vMerge/>
            <w:shd w:val="clear" w:color="auto" w:fill="auto"/>
          </w:tcPr>
          <w:p w14:paraId="081238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E0459E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7F988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 Остекление</w:t>
            </w:r>
          </w:p>
        </w:tc>
        <w:tc>
          <w:tcPr>
            <w:tcW w:w="5940" w:type="dxa"/>
            <w:shd w:val="clear" w:color="auto" w:fill="auto"/>
          </w:tcPr>
          <w:p w14:paraId="4B079530" w14:textId="77777777" w:rsidR="00AF3EFB" w:rsidRPr="00675F08" w:rsidRDefault="00AF3EFB" w:rsidP="00AF3EFB">
            <w:pPr>
              <w:keepLines/>
              <w:numPr>
                <w:ilvl w:val="0"/>
                <w:numId w:val="3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7CF33424" w14:textId="77777777" w:rsidR="00AF3EFB" w:rsidRPr="00675F08" w:rsidRDefault="00AF3EFB" w:rsidP="00AF3EFB">
            <w:pPr>
              <w:keepLines/>
              <w:numPr>
                <w:ilvl w:val="0"/>
                <w:numId w:val="3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в массе, а также непросматриваемого зеркального остекления.</w:t>
            </w:r>
          </w:p>
        </w:tc>
      </w:tr>
      <w:tr w:rsidR="00AF3EFB" w:rsidRPr="00675F08" w14:paraId="0D4FEC31" w14:textId="77777777" w:rsidTr="00AF3EFB">
        <w:trPr>
          <w:trHeight w:val="952"/>
          <w:jc w:val="center"/>
        </w:trPr>
        <w:tc>
          <w:tcPr>
            <w:tcW w:w="421" w:type="dxa"/>
            <w:vMerge/>
            <w:shd w:val="clear" w:color="auto" w:fill="auto"/>
          </w:tcPr>
          <w:p w14:paraId="1F4D2A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6E59562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744AC54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737FD8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40" w:type="dxa"/>
            <w:shd w:val="clear" w:color="auto" w:fill="auto"/>
          </w:tcPr>
          <w:p w14:paraId="0A9592B7"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72A31E7"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18C91FF8"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6DC37A5"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794FAAE0"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2.4.5 Не допускается окраска поверхностей, облицованных натуральным камнем. </w:t>
            </w:r>
          </w:p>
          <w:p w14:paraId="005B4FFC"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4A182CB8"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1C787533"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устройство радиальных козырьков и навесов к приямкам.</w:t>
            </w:r>
          </w:p>
          <w:p w14:paraId="5434EC09"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2877D0CC" w14:textId="77777777" w:rsidTr="00AF3EFB">
        <w:trPr>
          <w:trHeight w:val="323"/>
          <w:jc w:val="center"/>
        </w:trPr>
        <w:tc>
          <w:tcPr>
            <w:tcW w:w="421" w:type="dxa"/>
            <w:vMerge/>
            <w:shd w:val="clear" w:color="auto" w:fill="auto"/>
          </w:tcPr>
          <w:p w14:paraId="4E24BB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248D41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6EFE8F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36C9F9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40" w:type="dxa"/>
            <w:shd w:val="clear" w:color="auto" w:fill="auto"/>
          </w:tcPr>
          <w:p w14:paraId="7D6B9084" w14:textId="77777777" w:rsidR="00AF3EFB" w:rsidRPr="00675F08" w:rsidRDefault="00AF3EFB" w:rsidP="00AF3EFB">
            <w:pPr>
              <w:keepLines/>
              <w:numPr>
                <w:ilvl w:val="0"/>
                <w:numId w:val="4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r w:rsidRPr="00675F08">
              <w:rPr>
                <w:rFonts w:eastAsia="Roboto" w:cs="Times New Roman"/>
                <w:sz w:val="16"/>
                <w:szCs w:val="16"/>
                <w:lang w:eastAsia="ru-RU"/>
              </w:rPr>
              <w:t>.</w:t>
            </w:r>
          </w:p>
        </w:tc>
        <w:tc>
          <w:tcPr>
            <w:tcW w:w="6840" w:type="dxa"/>
            <w:shd w:val="clear" w:color="auto" w:fill="auto"/>
          </w:tcPr>
          <w:p w14:paraId="229425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3798586E" w14:textId="77777777" w:rsidTr="00AF3EFB">
        <w:trPr>
          <w:trHeight w:val="315"/>
          <w:jc w:val="center"/>
        </w:trPr>
        <w:tc>
          <w:tcPr>
            <w:tcW w:w="421" w:type="dxa"/>
            <w:vMerge/>
            <w:shd w:val="clear" w:color="auto" w:fill="auto"/>
          </w:tcPr>
          <w:p w14:paraId="1791EA7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53DDA91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79AC652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65B1001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40" w:type="dxa"/>
            <w:shd w:val="clear" w:color="auto" w:fill="auto"/>
          </w:tcPr>
          <w:p w14:paraId="525DC02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71A2A3A3"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Материалы, имитирующие натуральные, должны соответствовать им по фактуре.</w:t>
            </w:r>
          </w:p>
        </w:tc>
        <w:tc>
          <w:tcPr>
            <w:tcW w:w="6840" w:type="dxa"/>
            <w:shd w:val="clear" w:color="auto" w:fill="auto"/>
          </w:tcPr>
          <w:p w14:paraId="076C98E2"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2.6.3 Не допускается устройство радиальных козырьков и навесов.</w:t>
            </w:r>
          </w:p>
          <w:p w14:paraId="6C31C288"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2.6.4 Для лестниц, площадок, ступеней не допускается использовать: материалы с классом противоскольжения менее R12, резиновую плитку. </w:t>
            </w:r>
          </w:p>
          <w:p w14:paraId="4C00D098"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564F345B"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166BC5F7" w14:textId="77777777" w:rsidTr="00AF3EFB">
        <w:trPr>
          <w:trHeight w:val="315"/>
          <w:jc w:val="center"/>
        </w:trPr>
        <w:tc>
          <w:tcPr>
            <w:tcW w:w="421" w:type="dxa"/>
            <w:vMerge/>
            <w:shd w:val="clear" w:color="auto" w:fill="auto"/>
          </w:tcPr>
          <w:p w14:paraId="6A8557D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1887B1D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28BD692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0578E3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40" w:type="dxa"/>
            <w:shd w:val="clear" w:color="auto" w:fill="auto"/>
          </w:tcPr>
          <w:p w14:paraId="09C70983"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2.7.1 Для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eastAsia="Roboto" w:cs="Times New Roman"/>
                <w:sz w:val="16"/>
                <w:szCs w:val="16"/>
                <w:lang w:eastAsia="ru-RU"/>
              </w:rPr>
              <w:t>,</w:t>
            </w:r>
            <w:r w:rsidRPr="00675F08">
              <w:rPr>
                <w:rFonts w:eastAsia="Roboto" w:cs="Times New Roman"/>
                <w:sz w:val="16"/>
                <w:szCs w:val="16"/>
                <w:lang w:val="ru" w:eastAsia="ru-RU"/>
              </w:rPr>
              <w:t xml:space="preserve"> стекломагнезитовые листы. </w:t>
            </w:r>
          </w:p>
        </w:tc>
        <w:tc>
          <w:tcPr>
            <w:tcW w:w="6840" w:type="dxa"/>
            <w:shd w:val="clear" w:color="auto" w:fill="auto"/>
          </w:tcPr>
          <w:p w14:paraId="33C48D41"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2.7.2 Материалы, имитирующие натуральные, должны соответствовать им по фактуре.</w:t>
            </w:r>
          </w:p>
        </w:tc>
      </w:tr>
      <w:tr w:rsidR="00AF3EFB" w:rsidRPr="00675F08" w14:paraId="64BC2B05" w14:textId="77777777" w:rsidTr="00AF3EFB">
        <w:trPr>
          <w:trHeight w:val="579"/>
          <w:jc w:val="center"/>
        </w:trPr>
        <w:tc>
          <w:tcPr>
            <w:tcW w:w="421" w:type="dxa"/>
            <w:shd w:val="clear" w:color="auto" w:fill="auto"/>
          </w:tcPr>
          <w:p w14:paraId="3F9655E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99" w:type="dxa"/>
            <w:gridSpan w:val="2"/>
            <w:shd w:val="clear" w:color="auto" w:fill="auto"/>
          </w:tcPr>
          <w:p w14:paraId="056AF34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40" w:type="dxa"/>
            <w:shd w:val="clear" w:color="auto" w:fill="auto"/>
          </w:tcPr>
          <w:p w14:paraId="7303117A"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57C261BE"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572C8991"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2A66DD2"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25CFEB94"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348D61E3"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2EF1022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6EEB7C7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5B1297D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7358701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на второстепенных фасадах, брандмауэрах;</w:t>
            </w:r>
          </w:p>
          <w:p w14:paraId="22D02F4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27B21D8B"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3.4 Размещение элементов систем кондиционирования не допускается:</w:t>
            </w:r>
          </w:p>
          <w:p w14:paraId="77242F2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42325E03"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214D676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31843A0D"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элементов окон).</w:t>
            </w:r>
          </w:p>
          <w:p w14:paraId="38B3CC94"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1837CEF8" w14:textId="77777777" w:rsidTr="00AF3EFB">
        <w:trPr>
          <w:trHeight w:val="160"/>
          <w:jc w:val="center"/>
        </w:trPr>
        <w:tc>
          <w:tcPr>
            <w:tcW w:w="421" w:type="dxa"/>
            <w:shd w:val="clear" w:color="auto" w:fill="auto"/>
          </w:tcPr>
          <w:p w14:paraId="21CB562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99" w:type="dxa"/>
            <w:gridSpan w:val="2"/>
            <w:shd w:val="clear" w:color="auto" w:fill="auto"/>
          </w:tcPr>
          <w:p w14:paraId="10B5E3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w:t>
            </w:r>
            <w:r w:rsidRPr="00675F08">
              <w:rPr>
                <w:rFonts w:eastAsia="Roboto" w:cs="Times New Roman"/>
                <w:sz w:val="16"/>
                <w:szCs w:val="16"/>
                <w:lang w:eastAsia="ru-RU"/>
              </w:rPr>
              <w:t xml:space="preserve"> </w:t>
            </w:r>
            <w:r w:rsidRPr="00675F08">
              <w:rPr>
                <w:rFonts w:eastAsia="Roboto" w:cs="Times New Roman"/>
                <w:sz w:val="16"/>
                <w:szCs w:val="16"/>
                <w:lang w:val="ru" w:eastAsia="ru-RU"/>
              </w:rPr>
              <w:t>строений и сооружений</w:t>
            </w:r>
          </w:p>
        </w:tc>
        <w:tc>
          <w:tcPr>
            <w:tcW w:w="5940" w:type="dxa"/>
            <w:shd w:val="clear" w:color="auto" w:fill="auto"/>
          </w:tcPr>
          <w:p w14:paraId="2CEF09B4"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4.1 Входные группы, эвакуационные выходы, указатели и информационные элементы должны иметь освещение.</w:t>
            </w:r>
          </w:p>
          <w:p w14:paraId="695406C5"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57949F3D"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7BADC1AC"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53EBCD82"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300BB24C"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t>6. Требования к внешнему облику фасадов объектов капитального строительства, относящихся к группе “Общественные”: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45"/>
        <w:gridCol w:w="5970"/>
        <w:gridCol w:w="6840"/>
      </w:tblGrid>
      <w:tr w:rsidR="00AF3EFB" w:rsidRPr="00675F08" w14:paraId="4081F9C2" w14:textId="77777777" w:rsidTr="00AF3EFB">
        <w:trPr>
          <w:trHeight w:val="240"/>
          <w:jc w:val="center"/>
        </w:trPr>
        <w:tc>
          <w:tcPr>
            <w:tcW w:w="421" w:type="dxa"/>
            <w:shd w:val="clear" w:color="auto" w:fill="auto"/>
            <w:vAlign w:val="center"/>
          </w:tcPr>
          <w:p w14:paraId="4BC3DBE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24" w:type="dxa"/>
            <w:shd w:val="clear" w:color="auto" w:fill="auto"/>
            <w:vAlign w:val="center"/>
          </w:tcPr>
          <w:p w14:paraId="33D84C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45" w:type="dxa"/>
            <w:shd w:val="clear" w:color="auto" w:fill="auto"/>
            <w:vAlign w:val="center"/>
          </w:tcPr>
          <w:p w14:paraId="0BF67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810" w:type="dxa"/>
            <w:gridSpan w:val="2"/>
            <w:shd w:val="clear" w:color="auto" w:fill="auto"/>
            <w:vAlign w:val="center"/>
          </w:tcPr>
          <w:p w14:paraId="09B359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14BCDC46" w14:textId="77777777" w:rsidTr="00AF3EFB">
        <w:trPr>
          <w:trHeight w:val="392"/>
          <w:jc w:val="center"/>
        </w:trPr>
        <w:tc>
          <w:tcPr>
            <w:tcW w:w="421" w:type="dxa"/>
            <w:vMerge w:val="restart"/>
            <w:shd w:val="clear" w:color="auto" w:fill="auto"/>
          </w:tcPr>
          <w:p w14:paraId="55576EE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124" w:type="dxa"/>
            <w:vMerge w:val="restart"/>
            <w:shd w:val="clear" w:color="auto" w:fill="auto"/>
          </w:tcPr>
          <w:p w14:paraId="16457AB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0280A0B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1BA11EE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tcPr>
          <w:p w14:paraId="0F2A9E9F" w14:textId="77777777" w:rsidR="00AF3EFB" w:rsidRPr="00675F08" w:rsidRDefault="00AF3EFB" w:rsidP="00AF3EFB">
            <w:pPr>
              <w:keepLines/>
              <w:numPr>
                <w:ilvl w:val="0"/>
                <w:numId w:val="5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7113EE0F" w14:textId="77777777" w:rsidR="00AF3EFB" w:rsidRPr="00675F08" w:rsidRDefault="00AF3EFB" w:rsidP="00AF3EFB">
            <w:pPr>
              <w:keepLines/>
              <w:numPr>
                <w:ilvl w:val="0"/>
                <w:numId w:val="5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24A0AD69"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432967A4"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14:paraId="2679D7E5"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акцентные оттенки -</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9010, 1002, 070 70 30, 060 70 40, 050 70 30, 280 70 10, 1020, 040 50 30, 6011, 5014, 030 40 30, 8002, 050 40 30.</w:t>
            </w:r>
          </w:p>
        </w:tc>
        <w:tc>
          <w:tcPr>
            <w:tcW w:w="6840" w:type="dxa"/>
          </w:tcPr>
          <w:p w14:paraId="2B5C3373" w14:textId="77777777" w:rsidR="00AF3EFB" w:rsidRPr="00675F08" w:rsidRDefault="00AF3EFB" w:rsidP="00AF3EFB">
            <w:pPr>
              <w:keepLines/>
              <w:numPr>
                <w:ilvl w:val="0"/>
                <w:numId w:val="6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0B2E92A8" w14:textId="77777777" w:rsidR="00AF3EFB" w:rsidRPr="00675F08" w:rsidRDefault="00AF3EFB" w:rsidP="00AF3EFB">
            <w:pPr>
              <w:keepLines/>
              <w:numPr>
                <w:ilvl w:val="0"/>
                <w:numId w:val="5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AF3EFB" w:rsidRPr="00675F08" w14:paraId="372B30C2" w14:textId="77777777" w:rsidTr="00AF3EFB">
        <w:trPr>
          <w:trHeight w:val="300"/>
          <w:jc w:val="center"/>
        </w:trPr>
        <w:tc>
          <w:tcPr>
            <w:tcW w:w="421" w:type="dxa"/>
            <w:vMerge/>
            <w:shd w:val="clear" w:color="auto" w:fill="auto"/>
          </w:tcPr>
          <w:p w14:paraId="2C5B27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0060F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395D99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66CA38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tcPr>
          <w:p w14:paraId="76EEDF21" w14:textId="77777777" w:rsidR="00AF3EFB" w:rsidRPr="00675F08" w:rsidRDefault="00AF3EFB" w:rsidP="00AF3EFB">
            <w:pPr>
              <w:keepLines/>
              <w:numPr>
                <w:ilvl w:val="0"/>
                <w:numId w:val="6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44F2F198" w14:textId="77777777" w:rsidR="00AF3EFB" w:rsidRPr="00675F08" w:rsidRDefault="00AF3EFB" w:rsidP="00AF3EFB">
            <w:pPr>
              <w:keepLines/>
              <w:numPr>
                <w:ilvl w:val="0"/>
                <w:numId w:val="6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1.2.2 Все элементы окон (за исключением стекла) должны выполняться в едином цветовом решении.</w:t>
            </w:r>
          </w:p>
        </w:tc>
      </w:tr>
      <w:tr w:rsidR="00AF3EFB" w:rsidRPr="00675F08" w14:paraId="127E406A" w14:textId="77777777" w:rsidTr="00AF3EFB">
        <w:trPr>
          <w:trHeight w:val="150"/>
          <w:jc w:val="center"/>
        </w:trPr>
        <w:tc>
          <w:tcPr>
            <w:tcW w:w="421" w:type="dxa"/>
            <w:vMerge/>
            <w:shd w:val="clear" w:color="auto" w:fill="auto"/>
          </w:tcPr>
          <w:p w14:paraId="0EFA42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1D4ADB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719213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w:t>
            </w:r>
          </w:p>
          <w:p w14:paraId="2A1B3B3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tcPr>
          <w:p w14:paraId="71BC0585"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552CBD45"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стекла.** </w:t>
            </w:r>
          </w:p>
        </w:tc>
        <w:tc>
          <w:tcPr>
            <w:tcW w:w="6840" w:type="dxa"/>
          </w:tcPr>
          <w:p w14:paraId="3065E6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5059947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7A0E50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2A7A5F94" w14:textId="77777777" w:rsidTr="00AF3EFB">
        <w:trPr>
          <w:trHeight w:val="258"/>
          <w:jc w:val="center"/>
        </w:trPr>
        <w:tc>
          <w:tcPr>
            <w:tcW w:w="421" w:type="dxa"/>
            <w:vMerge/>
            <w:shd w:val="clear" w:color="auto" w:fill="auto"/>
          </w:tcPr>
          <w:p w14:paraId="1079EF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0DE8A8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4746A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61312E0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tcPr>
          <w:p w14:paraId="36C0C027" w14:textId="77777777" w:rsidR="00AF3EFB" w:rsidRPr="00675F08" w:rsidRDefault="00AF3EFB" w:rsidP="00AF3EFB">
            <w:pPr>
              <w:keepLines/>
              <w:numPr>
                <w:ilvl w:val="0"/>
                <w:numId w:val="5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1B9875AE" w14:textId="77777777" w:rsidR="00AF3EFB" w:rsidRPr="00675F08" w:rsidRDefault="00AF3EFB" w:rsidP="00AF3EFB">
            <w:pPr>
              <w:keepLines/>
              <w:numPr>
                <w:ilvl w:val="0"/>
                <w:numId w:val="5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42E76210" w14:textId="77777777" w:rsidR="00AF3EFB" w:rsidRPr="00675F08" w:rsidRDefault="00AF3EFB" w:rsidP="00AF3EFB">
            <w:pPr>
              <w:keepLines/>
              <w:numPr>
                <w:ilvl w:val="0"/>
                <w:numId w:val="6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1.4.3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41A9CF16" w14:textId="77777777" w:rsidR="00AF3EFB" w:rsidRPr="00675F08" w:rsidRDefault="00AF3EFB" w:rsidP="00AF3EFB">
            <w:pPr>
              <w:keepLines/>
              <w:numPr>
                <w:ilvl w:val="0"/>
                <w:numId w:val="6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0265FD09" w14:textId="77777777" w:rsidTr="00AF3EFB">
        <w:trPr>
          <w:trHeight w:val="330"/>
          <w:jc w:val="center"/>
        </w:trPr>
        <w:tc>
          <w:tcPr>
            <w:tcW w:w="421" w:type="dxa"/>
            <w:vMerge/>
            <w:shd w:val="clear" w:color="auto" w:fill="auto"/>
          </w:tcPr>
          <w:p w14:paraId="33B169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25C74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C5A92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59A03EC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tcPr>
          <w:p w14:paraId="739623C6" w14:textId="77777777" w:rsidR="00AF3EFB" w:rsidRPr="00675F08" w:rsidRDefault="00AF3EFB" w:rsidP="00AF3EFB">
            <w:pPr>
              <w:keepLines/>
              <w:numPr>
                <w:ilvl w:val="0"/>
                <w:numId w:val="5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820-5, 7024, 8028, 8011, 7021. </w:t>
            </w:r>
          </w:p>
        </w:tc>
        <w:tc>
          <w:tcPr>
            <w:tcW w:w="6840" w:type="dxa"/>
          </w:tcPr>
          <w:p w14:paraId="61E752F2" w14:textId="77777777" w:rsidR="00AF3EFB" w:rsidRPr="00675F08" w:rsidRDefault="00AF3EFB" w:rsidP="00AF3EFB">
            <w:pPr>
              <w:keepLines/>
              <w:numPr>
                <w:ilvl w:val="0"/>
                <w:numId w:val="5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03E32BE4" w14:textId="77777777" w:rsidTr="00AF3EFB">
        <w:trPr>
          <w:trHeight w:val="330"/>
          <w:jc w:val="center"/>
        </w:trPr>
        <w:tc>
          <w:tcPr>
            <w:tcW w:w="421" w:type="dxa"/>
            <w:vMerge/>
            <w:shd w:val="clear" w:color="auto" w:fill="auto"/>
          </w:tcPr>
          <w:p w14:paraId="1DA9040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80D795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37F59AF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64468F6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tcPr>
          <w:p w14:paraId="01F9546B"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55283E19"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При подборе материалов неоднородной текстуры (натуральных - кирпич, гранит,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AF3EFB" w:rsidRPr="00675F08" w14:paraId="05120050" w14:textId="77777777" w:rsidTr="00AF3EFB">
        <w:trPr>
          <w:trHeight w:val="330"/>
          <w:jc w:val="center"/>
        </w:trPr>
        <w:tc>
          <w:tcPr>
            <w:tcW w:w="421" w:type="dxa"/>
            <w:vMerge/>
            <w:shd w:val="clear" w:color="auto" w:fill="auto"/>
          </w:tcPr>
          <w:p w14:paraId="3D1776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818178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F4C65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0E73A7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tcPr>
          <w:p w14:paraId="11BA6297"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3664E44B"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p w14:paraId="5796D5E1"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tc>
        <w:tc>
          <w:tcPr>
            <w:tcW w:w="6840" w:type="dxa"/>
          </w:tcPr>
          <w:p w14:paraId="50980143"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1.7.4 Цветовое решение ограждений, выполненных из стекла, должно осуществляться в нейтральных* и серых оттенках.** </w:t>
            </w:r>
          </w:p>
          <w:p w14:paraId="7275501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98E59A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07C46B14" w14:textId="77777777" w:rsidTr="00AF3EFB">
        <w:trPr>
          <w:trHeight w:val="1123"/>
          <w:jc w:val="center"/>
        </w:trPr>
        <w:tc>
          <w:tcPr>
            <w:tcW w:w="421" w:type="dxa"/>
            <w:vMerge w:val="restart"/>
            <w:shd w:val="clear" w:color="auto" w:fill="auto"/>
          </w:tcPr>
          <w:p w14:paraId="1EA2A9B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124" w:type="dxa"/>
            <w:vMerge w:val="restart"/>
            <w:shd w:val="clear" w:color="auto" w:fill="auto"/>
          </w:tcPr>
          <w:p w14:paraId="6155DB9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35D567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56E3FBD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shd w:val="clear" w:color="auto" w:fill="auto"/>
          </w:tcPr>
          <w:p w14:paraId="034166CA"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7F10F446"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487817AB"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4230DDCD"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67B9E3C7"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tc>
        <w:tc>
          <w:tcPr>
            <w:tcW w:w="6840" w:type="dxa"/>
            <w:shd w:val="clear" w:color="auto" w:fill="auto"/>
          </w:tcPr>
          <w:p w14:paraId="61642F1E"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5B708C54"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2.1.7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06569AC5" w14:textId="77777777" w:rsidTr="00AF3EFB">
        <w:trPr>
          <w:trHeight w:val="375"/>
          <w:jc w:val="center"/>
        </w:trPr>
        <w:tc>
          <w:tcPr>
            <w:tcW w:w="421" w:type="dxa"/>
            <w:vMerge/>
            <w:shd w:val="clear" w:color="auto" w:fill="auto"/>
          </w:tcPr>
          <w:p w14:paraId="154C9B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6FE467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3E3448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50C82F4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shd w:val="clear" w:color="auto" w:fill="auto"/>
          </w:tcPr>
          <w:p w14:paraId="2ACAA0E5" w14:textId="77777777" w:rsidR="00AF3EFB" w:rsidRPr="00675F08" w:rsidRDefault="00AF3EFB" w:rsidP="00AF3EFB">
            <w:pPr>
              <w:keepLines/>
              <w:numPr>
                <w:ilvl w:val="0"/>
                <w:numId w:val="5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840" w:type="dxa"/>
            <w:shd w:val="clear" w:color="auto" w:fill="auto"/>
          </w:tcPr>
          <w:p w14:paraId="3A8B2C76" w14:textId="77777777" w:rsidR="00AF3EFB" w:rsidRPr="00675F08" w:rsidRDefault="00AF3EFB" w:rsidP="00AF3EFB">
            <w:pPr>
              <w:keepLines/>
              <w:numPr>
                <w:ilvl w:val="0"/>
                <w:numId w:val="5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2.2.2 Все элементы окон (за исключением стекла) должны выполняться в едином материале. </w:t>
            </w:r>
          </w:p>
          <w:p w14:paraId="083578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7FF3F82" w14:textId="77777777" w:rsidTr="00AF3EFB">
        <w:trPr>
          <w:trHeight w:val="101"/>
          <w:jc w:val="center"/>
        </w:trPr>
        <w:tc>
          <w:tcPr>
            <w:tcW w:w="421" w:type="dxa"/>
            <w:vMerge/>
            <w:shd w:val="clear" w:color="auto" w:fill="auto"/>
          </w:tcPr>
          <w:p w14:paraId="437C20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BE589A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7FDFA99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w:t>
            </w:r>
          </w:p>
          <w:p w14:paraId="42799D0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shd w:val="clear" w:color="auto" w:fill="auto"/>
          </w:tcPr>
          <w:p w14:paraId="4E893483" w14:textId="77777777" w:rsidR="00AF3EFB" w:rsidRPr="00675F08" w:rsidRDefault="00AF3EFB" w:rsidP="00AF3EFB">
            <w:pPr>
              <w:keepLines/>
              <w:numPr>
                <w:ilvl w:val="0"/>
                <w:numId w:val="6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00B056D1" w14:textId="77777777" w:rsidR="00AF3EFB" w:rsidRPr="00675F08" w:rsidRDefault="00AF3EFB" w:rsidP="00AF3EFB">
            <w:pPr>
              <w:keepLines/>
              <w:numPr>
                <w:ilvl w:val="0"/>
                <w:numId w:val="6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а также непросматриваемого зеркального остекления. </w:t>
            </w:r>
          </w:p>
        </w:tc>
      </w:tr>
      <w:tr w:rsidR="00AF3EFB" w:rsidRPr="00675F08" w14:paraId="44B1F008" w14:textId="77777777" w:rsidTr="00AF3EFB">
        <w:trPr>
          <w:trHeight w:val="952"/>
          <w:jc w:val="center"/>
        </w:trPr>
        <w:tc>
          <w:tcPr>
            <w:tcW w:w="421" w:type="dxa"/>
            <w:vMerge/>
            <w:shd w:val="clear" w:color="auto" w:fill="auto"/>
          </w:tcPr>
          <w:p w14:paraId="66341ED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88F0CE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2EFF64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6AC6F5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shd w:val="clear" w:color="auto" w:fill="auto"/>
          </w:tcPr>
          <w:p w14:paraId="6DCEB44B"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DE790AA"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27A5A77F"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19176F88"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331E7751"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32D44022"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13AD2CCC"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759C5CC8"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устройство радиальных козырьков и навесов к приямкам.</w:t>
            </w:r>
          </w:p>
          <w:p w14:paraId="0AA05A39"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74A8DFC8" w14:textId="77777777" w:rsidTr="00AF3EFB">
        <w:trPr>
          <w:trHeight w:val="340"/>
          <w:jc w:val="center"/>
        </w:trPr>
        <w:tc>
          <w:tcPr>
            <w:tcW w:w="421" w:type="dxa"/>
            <w:vMerge/>
            <w:shd w:val="clear" w:color="auto" w:fill="auto"/>
          </w:tcPr>
          <w:p w14:paraId="79524D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656100F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57004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455D7F3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shd w:val="clear" w:color="auto" w:fill="auto"/>
          </w:tcPr>
          <w:p w14:paraId="2EE5B898" w14:textId="77777777" w:rsidR="00AF3EFB" w:rsidRPr="00675F08" w:rsidRDefault="00AF3EFB" w:rsidP="00AF3EFB">
            <w:pPr>
              <w:keepLines/>
              <w:numPr>
                <w:ilvl w:val="0"/>
                <w:numId w:val="5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shd w:val="clear" w:color="auto" w:fill="auto"/>
          </w:tcPr>
          <w:p w14:paraId="3DE77CB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E7CDED1" w14:textId="77777777" w:rsidTr="00AF3EFB">
        <w:trPr>
          <w:trHeight w:val="378"/>
          <w:jc w:val="center"/>
        </w:trPr>
        <w:tc>
          <w:tcPr>
            <w:tcW w:w="421" w:type="dxa"/>
            <w:vMerge/>
            <w:shd w:val="clear" w:color="auto" w:fill="auto"/>
          </w:tcPr>
          <w:p w14:paraId="0D9DF1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F3EAAF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23225C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78DFAE3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shd w:val="clear" w:color="auto" w:fill="auto"/>
          </w:tcPr>
          <w:p w14:paraId="382C326D"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крупные фракции штукатурки “фактурная шуба” и “короед”.</w:t>
            </w:r>
          </w:p>
          <w:p w14:paraId="1297588A"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2.6.2 Материалы, имитирующие натуральные, должны соответствовать им по фактуре.</w:t>
            </w:r>
          </w:p>
        </w:tc>
        <w:tc>
          <w:tcPr>
            <w:tcW w:w="6840" w:type="dxa"/>
            <w:shd w:val="clear" w:color="auto" w:fill="auto"/>
          </w:tcPr>
          <w:p w14:paraId="532C70E9"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2.6.3 Не допускается устройство радиальных козырьков и навесов. </w:t>
            </w:r>
          </w:p>
          <w:p w14:paraId="6AF47F1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Для лестниц, площадок, ступеней не допускается использовать: материалы с классом противоскольжения менее R12, резиновую плитку.</w:t>
            </w:r>
          </w:p>
          <w:p w14:paraId="40BDB85B"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49564AB5"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51942491" w14:textId="77777777" w:rsidTr="00AF3EFB">
        <w:trPr>
          <w:trHeight w:val="315"/>
          <w:jc w:val="center"/>
        </w:trPr>
        <w:tc>
          <w:tcPr>
            <w:tcW w:w="421" w:type="dxa"/>
            <w:vMerge/>
            <w:shd w:val="clear" w:color="auto" w:fill="auto"/>
          </w:tcPr>
          <w:p w14:paraId="677CC2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37F88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645BE4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4CA1EA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shd w:val="clear" w:color="auto" w:fill="auto"/>
          </w:tcPr>
          <w:p w14:paraId="7AB41DB2"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eastAsia="Roboto" w:cs="Times New Roman"/>
                <w:sz w:val="16"/>
                <w:szCs w:val="16"/>
                <w:lang w:eastAsia="ru-RU"/>
              </w:rPr>
              <w:t xml:space="preserve">, </w:t>
            </w:r>
            <w:r w:rsidRPr="00675F08">
              <w:rPr>
                <w:rFonts w:eastAsia="Roboto" w:cs="Times New Roman"/>
                <w:sz w:val="16"/>
                <w:szCs w:val="16"/>
                <w:lang w:val="ru" w:eastAsia="ru-RU"/>
              </w:rPr>
              <w:t xml:space="preserve">стекломагнезитовые листы. </w:t>
            </w:r>
          </w:p>
        </w:tc>
        <w:tc>
          <w:tcPr>
            <w:tcW w:w="6840" w:type="dxa"/>
            <w:shd w:val="clear" w:color="auto" w:fill="auto"/>
          </w:tcPr>
          <w:p w14:paraId="6AE440B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9CA661B" w14:textId="77777777" w:rsidTr="00AF3EFB">
        <w:trPr>
          <w:trHeight w:val="579"/>
          <w:jc w:val="center"/>
        </w:trPr>
        <w:tc>
          <w:tcPr>
            <w:tcW w:w="421" w:type="dxa"/>
            <w:shd w:val="clear" w:color="auto" w:fill="auto"/>
          </w:tcPr>
          <w:p w14:paraId="3B4BB86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69" w:type="dxa"/>
            <w:gridSpan w:val="2"/>
            <w:shd w:val="clear" w:color="auto" w:fill="auto"/>
          </w:tcPr>
          <w:p w14:paraId="62EE063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0710155"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6A4D112A"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99858B1"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548F4F5F"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18E4DDE2"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1F20EFEF"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4DA16C9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44CF51E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60866A47"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1FA811B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второстепенных фасадах, брандмауэрах;</w:t>
            </w:r>
          </w:p>
          <w:p w14:paraId="0DBB7C5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6C9E8CB7"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3.4 Размещение элементов систем кондиционирования не допускается:</w:t>
            </w:r>
          </w:p>
          <w:p w14:paraId="19894AA2"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4300EFF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1602724F"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76E7EE2D"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3AA93E5E"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64F32365" w14:textId="77777777" w:rsidTr="00AF3EFB">
        <w:trPr>
          <w:trHeight w:val="160"/>
          <w:jc w:val="center"/>
        </w:trPr>
        <w:tc>
          <w:tcPr>
            <w:tcW w:w="421" w:type="dxa"/>
            <w:shd w:val="clear" w:color="auto" w:fill="auto"/>
          </w:tcPr>
          <w:p w14:paraId="34BBD80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69" w:type="dxa"/>
            <w:gridSpan w:val="2"/>
            <w:shd w:val="clear" w:color="auto" w:fill="auto"/>
          </w:tcPr>
          <w:p w14:paraId="255A48B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13A3C68F"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должны иметь освещение. </w:t>
            </w:r>
          </w:p>
          <w:p w14:paraId="0D051306"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16B79411"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1BB7FD36"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7C79BA75"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4.5 Не допускается засветка окон жилых помещений, расположенных вблизи зданий, а также камер видеонаблюдения.</w:t>
            </w:r>
          </w:p>
        </w:tc>
      </w:tr>
    </w:tbl>
    <w:p w14:paraId="5EA1D47F" w14:textId="77777777" w:rsidR="00AF3EFB" w:rsidRPr="00675F08" w:rsidRDefault="00AF3EFB" w:rsidP="00AF3EFB">
      <w:pPr>
        <w:keepLines/>
        <w:overflowPunct w:val="0"/>
        <w:autoSpaceDE w:val="0"/>
        <w:autoSpaceDN w:val="0"/>
        <w:adjustRightInd w:val="0"/>
        <w:spacing w:before="240" w:after="240" w:line="284" w:lineRule="exact"/>
        <w:ind w:firstLine="567"/>
        <w:contextualSpacing/>
        <w:jc w:val="both"/>
        <w:rPr>
          <w:rFonts w:cs="Times New Roman"/>
          <w:sz w:val="28"/>
          <w:szCs w:val="28"/>
          <w:lang w:val="ru" w:eastAsia="ru-RU"/>
        </w:rPr>
      </w:pPr>
    </w:p>
    <w:p w14:paraId="0162012E"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t>7. Требования к внешнему облику фасадов объектов капитального строительства, относящихся к группе “Обслуживающие”: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094"/>
        <w:gridCol w:w="990"/>
        <w:gridCol w:w="5970"/>
        <w:gridCol w:w="6825"/>
      </w:tblGrid>
      <w:tr w:rsidR="00AF3EFB" w:rsidRPr="00675F08" w14:paraId="1C06D2AB" w14:textId="77777777" w:rsidTr="00AF3EFB">
        <w:trPr>
          <w:trHeight w:val="240"/>
          <w:jc w:val="center"/>
        </w:trPr>
        <w:tc>
          <w:tcPr>
            <w:tcW w:w="421" w:type="dxa"/>
            <w:shd w:val="clear" w:color="auto" w:fill="auto"/>
            <w:vAlign w:val="center"/>
          </w:tcPr>
          <w:p w14:paraId="27D3EA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094" w:type="dxa"/>
            <w:shd w:val="clear" w:color="auto" w:fill="auto"/>
            <w:vAlign w:val="center"/>
          </w:tcPr>
          <w:p w14:paraId="07D9D6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90" w:type="dxa"/>
            <w:shd w:val="clear" w:color="auto" w:fill="auto"/>
            <w:vAlign w:val="center"/>
          </w:tcPr>
          <w:p w14:paraId="4B05CE9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95" w:type="dxa"/>
            <w:gridSpan w:val="2"/>
            <w:shd w:val="clear" w:color="auto" w:fill="auto"/>
            <w:vAlign w:val="center"/>
          </w:tcPr>
          <w:p w14:paraId="38D344E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09D77E29" w14:textId="77777777" w:rsidTr="00AF3EFB">
        <w:trPr>
          <w:trHeight w:val="392"/>
          <w:jc w:val="center"/>
        </w:trPr>
        <w:tc>
          <w:tcPr>
            <w:tcW w:w="421" w:type="dxa"/>
            <w:vMerge w:val="restart"/>
            <w:shd w:val="clear" w:color="auto" w:fill="auto"/>
          </w:tcPr>
          <w:p w14:paraId="4CCCBCE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094" w:type="dxa"/>
            <w:vMerge w:val="restart"/>
            <w:shd w:val="clear" w:color="auto" w:fill="auto"/>
          </w:tcPr>
          <w:p w14:paraId="6578523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90" w:type="dxa"/>
            <w:shd w:val="clear" w:color="auto" w:fill="auto"/>
            <w:vAlign w:val="center"/>
          </w:tcPr>
          <w:p w14:paraId="53F6254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2501CC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tcPr>
          <w:p w14:paraId="51092FD9" w14:textId="77777777" w:rsidR="00AF3EFB" w:rsidRPr="00675F08" w:rsidRDefault="00AF3EFB" w:rsidP="00AF3EFB">
            <w:pPr>
              <w:keepLines/>
              <w:numPr>
                <w:ilvl w:val="0"/>
                <w:numId w:val="7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687D768A" w14:textId="77777777" w:rsidR="00AF3EFB" w:rsidRPr="00675F08" w:rsidRDefault="00AF3EFB" w:rsidP="00AF3EFB">
            <w:pPr>
              <w:keepLines/>
              <w:numPr>
                <w:ilvl w:val="0"/>
                <w:numId w:val="7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1.1.2 Цветовое решение должно осуществляться в соответствии с разрешенными к использованию RAL: </w:t>
            </w:r>
          </w:p>
          <w:p w14:paraId="30397CC0"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14:paraId="2873ABD1"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78933123" w14:textId="77777777" w:rsidR="00AF3EFB" w:rsidRPr="00675F08" w:rsidRDefault="00AF3EFB" w:rsidP="00AF3EFB">
            <w:pPr>
              <w:keepLines/>
              <w:numPr>
                <w:ilvl w:val="0"/>
                <w:numId w:val="7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41D0FF1B" w14:textId="77777777" w:rsidR="00AF3EFB" w:rsidRPr="00675F08" w:rsidRDefault="00AF3EFB" w:rsidP="00AF3EFB">
            <w:pPr>
              <w:keepLines/>
              <w:numPr>
                <w:ilvl w:val="0"/>
                <w:numId w:val="7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AF3EFB" w:rsidRPr="00675F08" w14:paraId="08370BCB" w14:textId="77777777" w:rsidTr="00AF3EFB">
        <w:trPr>
          <w:trHeight w:val="300"/>
          <w:jc w:val="center"/>
        </w:trPr>
        <w:tc>
          <w:tcPr>
            <w:tcW w:w="421" w:type="dxa"/>
            <w:vMerge/>
            <w:shd w:val="clear" w:color="auto" w:fill="auto"/>
          </w:tcPr>
          <w:p w14:paraId="2B0FAC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3497C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53ABA7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390FE09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tcPr>
          <w:p w14:paraId="3126C7C9" w14:textId="77777777" w:rsidR="00AF3EFB" w:rsidRPr="00675F08" w:rsidRDefault="00AF3EFB" w:rsidP="00AF3EFB">
            <w:pPr>
              <w:keepLines/>
              <w:numPr>
                <w:ilvl w:val="0"/>
                <w:numId w:val="6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25" w:type="dxa"/>
          </w:tcPr>
          <w:p w14:paraId="37CB2AD5" w14:textId="77777777" w:rsidR="00AF3EFB" w:rsidRPr="00675F08" w:rsidRDefault="00AF3EFB" w:rsidP="00AF3EFB">
            <w:pPr>
              <w:keepLines/>
              <w:numPr>
                <w:ilvl w:val="0"/>
                <w:numId w:val="6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1.2.2 Все элементы окон (за исключением стекла) должны выполняться в едином цветовом решении.</w:t>
            </w:r>
          </w:p>
        </w:tc>
      </w:tr>
      <w:tr w:rsidR="00AF3EFB" w:rsidRPr="00675F08" w14:paraId="1F8B9E2F" w14:textId="77777777" w:rsidTr="00AF3EFB">
        <w:trPr>
          <w:trHeight w:val="150"/>
          <w:jc w:val="center"/>
        </w:trPr>
        <w:tc>
          <w:tcPr>
            <w:tcW w:w="421" w:type="dxa"/>
            <w:vMerge/>
            <w:shd w:val="clear" w:color="auto" w:fill="auto"/>
          </w:tcPr>
          <w:p w14:paraId="42CC192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2AECCB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593B3C1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w:t>
            </w:r>
          </w:p>
          <w:p w14:paraId="507C0CE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tcPr>
          <w:p w14:paraId="4208B524" w14:textId="77777777" w:rsidR="00AF3EFB" w:rsidRPr="00675F08" w:rsidRDefault="00AF3EFB" w:rsidP="00AF3EFB">
            <w:pPr>
              <w:keepLines/>
              <w:numPr>
                <w:ilvl w:val="0"/>
                <w:numId w:val="7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1.3.1 Не допускается использование цветного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непросматриваемого зеркального остекления.  </w:t>
            </w:r>
          </w:p>
          <w:p w14:paraId="631A0622" w14:textId="77777777" w:rsidR="00AF3EFB" w:rsidRPr="00675F08" w:rsidRDefault="00AF3EFB" w:rsidP="00AF3EFB">
            <w:pPr>
              <w:keepLines/>
              <w:numPr>
                <w:ilvl w:val="0"/>
                <w:numId w:val="7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1.3.2.Цветовое решение должно осуществляться в нейтральных* и серых оттенках стекла.** </w:t>
            </w:r>
          </w:p>
        </w:tc>
        <w:tc>
          <w:tcPr>
            <w:tcW w:w="6825" w:type="dxa"/>
          </w:tcPr>
          <w:p w14:paraId="786A414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1F58505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*Нейтральный оттенок стекла – это стекло с максимальной прозрачностью, без искажения цвета.</w:t>
            </w:r>
          </w:p>
          <w:p w14:paraId="1A0DD40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6F6255C5" w14:textId="77777777" w:rsidTr="00AF3EFB">
        <w:trPr>
          <w:trHeight w:val="258"/>
          <w:jc w:val="center"/>
        </w:trPr>
        <w:tc>
          <w:tcPr>
            <w:tcW w:w="421" w:type="dxa"/>
            <w:vMerge/>
            <w:shd w:val="clear" w:color="auto" w:fill="auto"/>
          </w:tcPr>
          <w:p w14:paraId="4A4026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A1D43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FA0C14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0524807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tcPr>
          <w:p w14:paraId="64601E07" w14:textId="77777777" w:rsidR="00AF3EFB" w:rsidRPr="00675F08" w:rsidRDefault="00AF3EFB" w:rsidP="00AF3EFB">
            <w:pPr>
              <w:keepLines/>
              <w:numPr>
                <w:ilvl w:val="0"/>
                <w:numId w:val="7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колеру стены, примыкающей к цоколю.</w:t>
            </w:r>
          </w:p>
          <w:p w14:paraId="566CEE79" w14:textId="77777777" w:rsidR="00AF3EFB" w:rsidRPr="00675F08" w:rsidRDefault="00AF3EFB" w:rsidP="00AF3EFB">
            <w:pPr>
              <w:keepLines/>
              <w:numPr>
                <w:ilvl w:val="0"/>
                <w:numId w:val="7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2C05826F" w14:textId="77777777" w:rsidR="00AF3EFB" w:rsidRPr="00675F08" w:rsidRDefault="00AF3EFB" w:rsidP="00AF3EFB">
            <w:pPr>
              <w:keepLines/>
              <w:numPr>
                <w:ilvl w:val="0"/>
                <w:numId w:val="6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eastAsia="Roboto" w:cs="Times New Roman"/>
                <w:sz w:val="16"/>
                <w:szCs w:val="16"/>
                <w:lang w:eastAsia="ru-RU"/>
              </w:rPr>
              <w:t>.</w:t>
            </w:r>
          </w:p>
          <w:p w14:paraId="6A699412" w14:textId="77777777" w:rsidR="00AF3EFB" w:rsidRPr="00675F08" w:rsidRDefault="00AF3EFB" w:rsidP="00AF3EFB">
            <w:pPr>
              <w:keepLines/>
              <w:numPr>
                <w:ilvl w:val="0"/>
                <w:numId w:val="6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AF3EFB" w:rsidRPr="00675F08" w14:paraId="3A83DCA4" w14:textId="77777777" w:rsidTr="00AF3EFB">
        <w:trPr>
          <w:trHeight w:val="330"/>
          <w:jc w:val="center"/>
        </w:trPr>
        <w:tc>
          <w:tcPr>
            <w:tcW w:w="421" w:type="dxa"/>
            <w:vMerge/>
            <w:shd w:val="clear" w:color="auto" w:fill="auto"/>
          </w:tcPr>
          <w:p w14:paraId="2A8161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08A0E5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B53E3D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2C585B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tcPr>
          <w:p w14:paraId="54B10C79"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1.5.1 Цветовое решение должно осуществляться в соответствии с разрешенными к использованию RAL: 7045, 820-5, 7024, 8028, 8011, 7021.</w:t>
            </w:r>
          </w:p>
        </w:tc>
        <w:tc>
          <w:tcPr>
            <w:tcW w:w="6825" w:type="dxa"/>
          </w:tcPr>
          <w:p w14:paraId="27386B94"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7F93668C" w14:textId="77777777" w:rsidTr="00AF3EFB">
        <w:trPr>
          <w:trHeight w:val="330"/>
          <w:jc w:val="center"/>
        </w:trPr>
        <w:tc>
          <w:tcPr>
            <w:tcW w:w="421" w:type="dxa"/>
            <w:vMerge/>
            <w:shd w:val="clear" w:color="auto" w:fill="auto"/>
          </w:tcPr>
          <w:p w14:paraId="6FB44B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72B508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260529A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2F1C0C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tcPr>
          <w:p w14:paraId="620E63D0"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5D1812BB"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eastAsia="Roboto" w:cs="Times New Roman"/>
                <w:sz w:val="16"/>
                <w:szCs w:val="16"/>
                <w:lang w:eastAsia="ru-RU"/>
              </w:rPr>
              <w:t>.</w:t>
            </w:r>
          </w:p>
        </w:tc>
      </w:tr>
      <w:tr w:rsidR="00AF3EFB" w:rsidRPr="00675F08" w14:paraId="3B129E94" w14:textId="77777777" w:rsidTr="00AF3EFB">
        <w:trPr>
          <w:trHeight w:val="330"/>
          <w:jc w:val="center"/>
        </w:trPr>
        <w:tc>
          <w:tcPr>
            <w:tcW w:w="421" w:type="dxa"/>
            <w:vMerge/>
            <w:shd w:val="clear" w:color="auto" w:fill="auto"/>
          </w:tcPr>
          <w:p w14:paraId="54D2082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88FFE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714639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43E906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tcPr>
          <w:p w14:paraId="3F355C89"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c>
          <w:tcPr>
            <w:tcW w:w="6825" w:type="dxa"/>
          </w:tcPr>
          <w:p w14:paraId="7D2BCD4E"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Цветовое решение ограждений, выполненных из стекла, должно осуществляться в нейтральных* и серых оттенках.**</w:t>
            </w:r>
          </w:p>
          <w:p w14:paraId="14702BD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E4F80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2959E8CE" w14:textId="77777777" w:rsidTr="00AF3EFB">
        <w:trPr>
          <w:trHeight w:val="1231"/>
          <w:jc w:val="center"/>
        </w:trPr>
        <w:tc>
          <w:tcPr>
            <w:tcW w:w="421" w:type="dxa"/>
            <w:vMerge w:val="restart"/>
            <w:shd w:val="clear" w:color="auto" w:fill="auto"/>
          </w:tcPr>
          <w:p w14:paraId="545A655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094" w:type="dxa"/>
            <w:vMerge w:val="restart"/>
            <w:shd w:val="clear" w:color="auto" w:fill="auto"/>
          </w:tcPr>
          <w:p w14:paraId="2AEF733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p w14:paraId="3F238A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5189015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10049C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shd w:val="clear" w:color="auto" w:fill="auto"/>
          </w:tcPr>
          <w:p w14:paraId="1BFA81CB"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74521B64"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p w14:paraId="0CF1B295"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2F5CBD4B"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tc>
        <w:tc>
          <w:tcPr>
            <w:tcW w:w="6825" w:type="dxa"/>
            <w:shd w:val="clear" w:color="auto" w:fill="auto"/>
          </w:tcPr>
          <w:p w14:paraId="13D6C4CF"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3148F585"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56FFAB42"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2.1.7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4B60B4C4" w14:textId="77777777" w:rsidTr="00AF3EFB">
        <w:trPr>
          <w:trHeight w:val="375"/>
          <w:jc w:val="center"/>
        </w:trPr>
        <w:tc>
          <w:tcPr>
            <w:tcW w:w="421" w:type="dxa"/>
            <w:vMerge/>
            <w:shd w:val="clear" w:color="auto" w:fill="auto"/>
          </w:tcPr>
          <w:p w14:paraId="7944FAE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665A687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3566F43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49B327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shd w:val="clear" w:color="auto" w:fill="auto"/>
          </w:tcPr>
          <w:p w14:paraId="78F51969" w14:textId="77777777" w:rsidR="00AF3EFB" w:rsidRPr="00675F08" w:rsidRDefault="00AF3EFB" w:rsidP="00AF3EFB">
            <w:pPr>
              <w:keepLines/>
              <w:numPr>
                <w:ilvl w:val="0"/>
                <w:numId w:val="7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25" w:type="dxa"/>
            <w:shd w:val="clear" w:color="auto" w:fill="auto"/>
          </w:tcPr>
          <w:p w14:paraId="6DDCD192" w14:textId="77777777" w:rsidR="00AF3EFB" w:rsidRPr="00675F08" w:rsidRDefault="00AF3EFB" w:rsidP="00AF3EFB">
            <w:pPr>
              <w:keepLines/>
              <w:numPr>
                <w:ilvl w:val="0"/>
                <w:numId w:val="7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2.2.2 Все элементы окон (за исключением стекла) должны выполняться в едином материале.</w:t>
            </w:r>
          </w:p>
        </w:tc>
      </w:tr>
      <w:tr w:rsidR="00AF3EFB" w:rsidRPr="00675F08" w14:paraId="3FC950CB" w14:textId="77777777" w:rsidTr="00AF3EFB">
        <w:trPr>
          <w:trHeight w:val="273"/>
          <w:jc w:val="center"/>
        </w:trPr>
        <w:tc>
          <w:tcPr>
            <w:tcW w:w="421" w:type="dxa"/>
            <w:vMerge/>
            <w:shd w:val="clear" w:color="auto" w:fill="auto"/>
          </w:tcPr>
          <w:p w14:paraId="58039E3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DDA7E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23797C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w:t>
            </w:r>
          </w:p>
          <w:p w14:paraId="09C5E81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shd w:val="clear" w:color="auto" w:fill="auto"/>
          </w:tcPr>
          <w:p w14:paraId="08646796" w14:textId="77777777" w:rsidR="00AF3EFB" w:rsidRPr="00675F08" w:rsidRDefault="00AF3EFB" w:rsidP="00AF3EFB">
            <w:pPr>
              <w:keepLines/>
              <w:numPr>
                <w:ilvl w:val="0"/>
                <w:numId w:val="6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25" w:type="dxa"/>
            <w:shd w:val="clear" w:color="auto" w:fill="auto"/>
          </w:tcPr>
          <w:p w14:paraId="0EE69AB2" w14:textId="77777777" w:rsidR="00AF3EFB" w:rsidRPr="00675F08" w:rsidRDefault="00AF3EFB" w:rsidP="00AF3EFB">
            <w:pPr>
              <w:keepLines/>
              <w:numPr>
                <w:ilvl w:val="0"/>
                <w:numId w:val="6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в массе, а также непросматриваемого зеркального остекления.</w:t>
            </w:r>
          </w:p>
        </w:tc>
      </w:tr>
      <w:tr w:rsidR="00AF3EFB" w:rsidRPr="00675F08" w14:paraId="00FDE6EC" w14:textId="77777777" w:rsidTr="00AF3EFB">
        <w:trPr>
          <w:trHeight w:val="952"/>
          <w:jc w:val="center"/>
        </w:trPr>
        <w:tc>
          <w:tcPr>
            <w:tcW w:w="421" w:type="dxa"/>
            <w:vMerge/>
            <w:shd w:val="clear" w:color="auto" w:fill="auto"/>
          </w:tcPr>
          <w:p w14:paraId="292D43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8732D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59652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72EDB57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shd w:val="clear" w:color="auto" w:fill="auto"/>
          </w:tcPr>
          <w:p w14:paraId="2456BC05"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E77CAFB"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44B2DDBE"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tc>
        <w:tc>
          <w:tcPr>
            <w:tcW w:w="6825" w:type="dxa"/>
            <w:shd w:val="clear" w:color="auto" w:fill="auto"/>
          </w:tcPr>
          <w:p w14:paraId="1CF1A4B5"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7D486FB1"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5EF1E57D"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30B8FE5F" w14:textId="77777777" w:rsidTr="00AF3EFB">
        <w:trPr>
          <w:trHeight w:val="315"/>
          <w:jc w:val="center"/>
        </w:trPr>
        <w:tc>
          <w:tcPr>
            <w:tcW w:w="421" w:type="dxa"/>
            <w:vMerge/>
            <w:shd w:val="clear" w:color="auto" w:fill="auto"/>
          </w:tcPr>
          <w:p w14:paraId="27909E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721ECD7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22BCBEC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3DEEF2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shd w:val="clear" w:color="auto" w:fill="auto"/>
          </w:tcPr>
          <w:p w14:paraId="12C75F9E" w14:textId="77777777" w:rsidR="00AF3EFB" w:rsidRPr="00675F08" w:rsidRDefault="00AF3EFB" w:rsidP="00AF3EFB">
            <w:pPr>
              <w:keepLines/>
              <w:numPr>
                <w:ilvl w:val="0"/>
                <w:numId w:val="7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25" w:type="dxa"/>
            <w:shd w:val="clear" w:color="auto" w:fill="auto"/>
          </w:tcPr>
          <w:p w14:paraId="05ABF3E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2169E9F5" w14:textId="77777777" w:rsidTr="00AF3EFB">
        <w:trPr>
          <w:trHeight w:val="315"/>
          <w:jc w:val="center"/>
        </w:trPr>
        <w:tc>
          <w:tcPr>
            <w:tcW w:w="421" w:type="dxa"/>
            <w:vMerge/>
            <w:shd w:val="clear" w:color="auto" w:fill="auto"/>
          </w:tcPr>
          <w:p w14:paraId="44035C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FFABA5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0CC818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2092595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shd w:val="clear" w:color="auto" w:fill="auto"/>
          </w:tcPr>
          <w:p w14:paraId="297AEA2D"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крупные фракции штукатурки “фактурная шуба” и “короед”.</w:t>
            </w:r>
          </w:p>
          <w:p w14:paraId="6B768C53"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Материалы, имитирующие натуральные, должны соответствовать им по фактуре.</w:t>
            </w:r>
          </w:p>
          <w:p w14:paraId="3DF22D09"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2.6.3 Не допускается устройство радиальных козырьков и навесов. </w:t>
            </w:r>
          </w:p>
        </w:tc>
        <w:tc>
          <w:tcPr>
            <w:tcW w:w="6825" w:type="dxa"/>
            <w:shd w:val="clear" w:color="auto" w:fill="auto"/>
          </w:tcPr>
          <w:p w14:paraId="0EB686DE"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Для лестниц, площадок, ступеней не допускается использовать: материалы с классом противоскольжения менее R11, резиновую плитку.</w:t>
            </w:r>
          </w:p>
          <w:p w14:paraId="0B60A8E6"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163C4684"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2916FFE5" w14:textId="77777777" w:rsidTr="00AF3EFB">
        <w:trPr>
          <w:trHeight w:val="315"/>
          <w:jc w:val="center"/>
        </w:trPr>
        <w:tc>
          <w:tcPr>
            <w:tcW w:w="421" w:type="dxa"/>
            <w:vMerge/>
            <w:shd w:val="clear" w:color="auto" w:fill="auto"/>
          </w:tcPr>
          <w:p w14:paraId="774111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651EF7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05CEC2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67DD071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shd w:val="clear" w:color="auto" w:fill="auto"/>
          </w:tcPr>
          <w:p w14:paraId="2565AC30"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2.7.1 Для всех ограждений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825" w:type="dxa"/>
            <w:shd w:val="clear" w:color="auto" w:fill="auto"/>
          </w:tcPr>
          <w:p w14:paraId="488B751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65F4BB0F" w14:textId="77777777" w:rsidTr="00AF3EFB">
        <w:trPr>
          <w:trHeight w:val="579"/>
          <w:jc w:val="center"/>
        </w:trPr>
        <w:tc>
          <w:tcPr>
            <w:tcW w:w="421" w:type="dxa"/>
            <w:shd w:val="clear" w:color="auto" w:fill="auto"/>
          </w:tcPr>
          <w:p w14:paraId="7263AB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84" w:type="dxa"/>
            <w:gridSpan w:val="2"/>
            <w:shd w:val="clear" w:color="auto" w:fill="auto"/>
          </w:tcPr>
          <w:p w14:paraId="74AB36B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75EE212"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3E13B36B"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(вертикальной, горизонтальной) системе осей;</w:t>
            </w:r>
          </w:p>
          <w:p w14:paraId="14D6D26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1052C503"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525CC6C6"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Размещение элементов систем кондиционирования допускается:</w:t>
            </w:r>
          </w:p>
          <w:p w14:paraId="4C428D18"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302BB287"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176CB299"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400C4AF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второстепенных фасадах, брандмауэрах;</w:t>
            </w:r>
          </w:p>
          <w:p w14:paraId="32A57040"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25" w:type="dxa"/>
            <w:shd w:val="clear" w:color="auto" w:fill="auto"/>
          </w:tcPr>
          <w:p w14:paraId="0FD024C4"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не допускается:</w:t>
            </w:r>
          </w:p>
          <w:p w14:paraId="3F1F1AB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274FC79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3AA832F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61B8CC8E"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3.4 Маскирующие ограждения должны иметь окраску, соответствующую одному из колеров элементов здания (стен, элементов окон).</w:t>
            </w:r>
          </w:p>
          <w:p w14:paraId="098C49B8"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727CB403" w14:textId="77777777" w:rsidTr="00AF3EFB">
        <w:trPr>
          <w:trHeight w:val="564"/>
          <w:jc w:val="center"/>
        </w:trPr>
        <w:tc>
          <w:tcPr>
            <w:tcW w:w="421" w:type="dxa"/>
            <w:shd w:val="clear" w:color="auto" w:fill="auto"/>
          </w:tcPr>
          <w:p w14:paraId="78B916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84" w:type="dxa"/>
            <w:gridSpan w:val="2"/>
            <w:shd w:val="clear" w:color="auto" w:fill="auto"/>
          </w:tcPr>
          <w:p w14:paraId="6FA1F7F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33B34834"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должны иметь освещение. </w:t>
            </w:r>
          </w:p>
          <w:p w14:paraId="7FE5BBA4"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2B5C9118"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25" w:type="dxa"/>
            <w:shd w:val="clear" w:color="auto" w:fill="auto"/>
          </w:tcPr>
          <w:p w14:paraId="19370BC8"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белым с цветовой температурой (Тц) в диапазоне 2000-2700 К.</w:t>
            </w:r>
          </w:p>
          <w:p w14:paraId="6FCBA4C3"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3512DBF0" w14:textId="77777777" w:rsidR="00AF3EFB" w:rsidRPr="00675F08" w:rsidRDefault="00AF3EFB" w:rsidP="00AF3EFB">
      <w:pPr>
        <w:pStyle w:val="affa"/>
      </w:pPr>
    </w:p>
    <w:p w14:paraId="2F8C61FA" w14:textId="77777777" w:rsidR="00AF3EFB" w:rsidRPr="00675F08" w:rsidRDefault="00AF3EFB" w:rsidP="00AF3EFB">
      <w:pPr>
        <w:rPr>
          <w:rFonts w:cs="Times New Roman"/>
        </w:rPr>
      </w:pPr>
      <w:r w:rsidRPr="00675F08">
        <w:rPr>
          <w:rFonts w:cs="Times New Roman"/>
        </w:rPr>
        <w:br w:type="page"/>
      </w:r>
    </w:p>
    <w:p w14:paraId="37977ADA" w14:textId="77777777" w:rsidR="00AF3EFB" w:rsidRPr="00675F08" w:rsidRDefault="00AF3EFB" w:rsidP="00AF3EFB">
      <w:pPr>
        <w:rPr>
          <w:rFonts w:cs="Times New Roman"/>
        </w:rPr>
        <w:sectPr w:rsidR="00AF3EFB" w:rsidRPr="00675F08" w:rsidSect="00AF3EFB">
          <w:pgSz w:w="16838" w:h="11906" w:orient="landscape"/>
          <w:pgMar w:top="1247" w:right="1134" w:bottom="1701" w:left="1134" w:header="709" w:footer="709" w:gutter="0"/>
          <w:cols w:space="708"/>
          <w:docGrid w:linePitch="360"/>
        </w:sectPr>
      </w:pPr>
    </w:p>
    <w:p w14:paraId="4950DE87" w14:textId="77777777" w:rsidR="00AF3EFB" w:rsidRPr="00376D59" w:rsidRDefault="00AF3EFB" w:rsidP="00AF3EFB">
      <w:pPr>
        <w:pStyle w:val="13"/>
        <w:rPr>
          <w:rFonts w:cs="Times New Roman"/>
          <w:lang w:val="ru-RU"/>
        </w:rPr>
      </w:pPr>
      <w:bookmarkStart w:id="235" w:name="_Toc183782492"/>
      <w:bookmarkStart w:id="236" w:name="_Toc196475361"/>
      <w:r w:rsidRPr="00376D59">
        <w:rPr>
          <w:rFonts w:cs="Times New Roman"/>
          <w:lang w:val="ru-RU"/>
        </w:rPr>
        <w:lastRenderedPageBreak/>
        <w:t xml:space="preserve">ЧАСТЬ </w:t>
      </w:r>
      <w:r w:rsidRPr="00675F08">
        <w:rPr>
          <w:rFonts w:cs="Times New Roman"/>
        </w:rPr>
        <w:t>II</w:t>
      </w:r>
      <w:r w:rsidRPr="00376D59">
        <w:rPr>
          <w:rFonts w:cs="Times New Roman"/>
          <w:lang w:val="ru-RU"/>
        </w:rPr>
        <w:t>. КАРТА(Ы) ГРАДОСТРОИТЕЛЬНОГО ЗОНИРОВАНИЯ, КАРТА(Ы) ЗОН С ОСОБЫМИ УСЛОВИЯМИ ИСПОЛЬЗОВАНИЯ ТЕРРИТОРИИ</w:t>
      </w:r>
      <w:bookmarkEnd w:id="235"/>
      <w:bookmarkEnd w:id="236"/>
    </w:p>
    <w:p w14:paraId="3E75B902" w14:textId="04D4711A" w:rsidR="00AF3EFB" w:rsidRPr="00675F08" w:rsidRDefault="00AF3EFB" w:rsidP="00AF3EFB">
      <w:pPr>
        <w:pStyle w:val="3"/>
        <w:framePr w:wrap="around"/>
      </w:pPr>
      <w:bookmarkStart w:id="237" w:name="_Toc183782493"/>
      <w:bookmarkStart w:id="238" w:name="_Toc196475362"/>
      <w:r w:rsidRPr="00675F08">
        <w:t xml:space="preserve">Статья 36. Карта(ы) градостроительного зонирования территории </w:t>
      </w:r>
      <w:r w:rsidR="007452E2">
        <w:t>Трудобеликовского</w:t>
      </w:r>
      <w:r w:rsidRPr="00675F08">
        <w:t xml:space="preserve"> сельского поселения Красноармейского района, карта(ы) зон с особыми условиями использования территории.</w:t>
      </w:r>
      <w:bookmarkEnd w:id="237"/>
      <w:bookmarkEnd w:id="238"/>
    </w:p>
    <w:p w14:paraId="45476502" w14:textId="77777777" w:rsidR="00AF3EFB" w:rsidRPr="00675F08" w:rsidRDefault="00AF3EFB" w:rsidP="00AF3EFB">
      <w:pPr>
        <w:rPr>
          <w:rFonts w:cs="Times New Roman"/>
        </w:rPr>
      </w:pPr>
    </w:p>
    <w:p w14:paraId="5EFACB0D" w14:textId="77777777" w:rsidR="00AF3EFB" w:rsidRPr="00675F08" w:rsidRDefault="00AF3EFB" w:rsidP="001A51A2">
      <w:pPr>
        <w:jc w:val="center"/>
        <w:rPr>
          <w:rFonts w:cs="Times New Roman"/>
        </w:rPr>
      </w:pPr>
      <w:r w:rsidRPr="00675F08">
        <w:rPr>
          <w:rFonts w:cs="Times New Roman"/>
          <w:noProof/>
          <w:lang w:eastAsia="ru-RU"/>
        </w:rPr>
        <w:drawing>
          <wp:inline distT="0" distB="0" distL="0" distR="0" wp14:anchorId="36C59802" wp14:editId="399D4E10">
            <wp:extent cx="5210175" cy="7382306"/>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ГЗ_2500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13957" cy="7387665"/>
                    </a:xfrm>
                    <a:prstGeom prst="rect">
                      <a:avLst/>
                    </a:prstGeom>
                  </pic:spPr>
                </pic:pic>
              </a:graphicData>
            </a:graphic>
          </wp:inline>
        </w:drawing>
      </w:r>
    </w:p>
    <w:p w14:paraId="564C9CF2" w14:textId="77777777" w:rsidR="00AF3EFB" w:rsidRPr="00675F08" w:rsidRDefault="00AF3EFB" w:rsidP="00AF3EFB">
      <w:pPr>
        <w:rPr>
          <w:rFonts w:cs="Times New Roman"/>
        </w:rPr>
      </w:pPr>
      <w:r w:rsidRPr="00675F08">
        <w:rPr>
          <w:rFonts w:cs="Times New Roman"/>
        </w:rPr>
        <w:br w:type="page"/>
      </w:r>
    </w:p>
    <w:p w14:paraId="2AA923C4" w14:textId="77777777" w:rsidR="001A51A2" w:rsidRDefault="00AF3EFB" w:rsidP="001A51A2">
      <w:pPr>
        <w:jc w:val="center"/>
        <w:rPr>
          <w:rFonts w:cs="Times New Roman"/>
        </w:rPr>
      </w:pPr>
      <w:r w:rsidRPr="00675F08">
        <w:rPr>
          <w:rFonts w:cs="Times New Roman"/>
          <w:noProof/>
          <w:lang w:eastAsia="ru-RU"/>
        </w:rPr>
        <w:lastRenderedPageBreak/>
        <w:drawing>
          <wp:inline distT="0" distB="0" distL="0" distR="0" wp14:anchorId="2D626CEB" wp14:editId="390E8E95">
            <wp:extent cx="6134100" cy="869141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УИТ_2500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40909" cy="8701065"/>
                    </a:xfrm>
                    <a:prstGeom prst="rect">
                      <a:avLst/>
                    </a:prstGeom>
                  </pic:spPr>
                </pic:pic>
              </a:graphicData>
            </a:graphic>
          </wp:inline>
        </w:drawing>
      </w:r>
    </w:p>
    <w:p w14:paraId="34B8D31F" w14:textId="77777777" w:rsidR="001A51A2" w:rsidRDefault="001A51A2" w:rsidP="001A51A2">
      <w:pPr>
        <w:jc w:val="center"/>
        <w:rPr>
          <w:rFonts w:cs="Times New Roman"/>
        </w:rPr>
      </w:pPr>
    </w:p>
    <w:p w14:paraId="2AD4F8AE" w14:textId="77777777" w:rsidR="001A51A2" w:rsidRDefault="001A51A2" w:rsidP="001A51A2">
      <w:pPr>
        <w:jc w:val="center"/>
        <w:rPr>
          <w:rFonts w:cs="Times New Roman"/>
        </w:rPr>
        <w:sectPr w:rsidR="001A51A2" w:rsidSect="00AF3EFB">
          <w:pgSz w:w="11906" w:h="16838"/>
          <w:pgMar w:top="1134" w:right="567" w:bottom="1134" w:left="1701" w:header="709" w:footer="709" w:gutter="0"/>
          <w:cols w:space="708"/>
          <w:docGrid w:linePitch="360"/>
        </w:sectPr>
      </w:pPr>
    </w:p>
    <w:p w14:paraId="4FA33FAF" w14:textId="19C3C22D" w:rsidR="001A51A2" w:rsidRDefault="001A51A2" w:rsidP="001A51A2">
      <w:pPr>
        <w:jc w:val="center"/>
        <w:rPr>
          <w:rFonts w:cs="Times New Roman"/>
        </w:rPr>
      </w:pPr>
      <w:r>
        <w:rPr>
          <w:rFonts w:cs="Times New Roman"/>
          <w:noProof/>
          <w:lang w:eastAsia="ru-RU"/>
        </w:rPr>
        <w:lastRenderedPageBreak/>
        <w:drawing>
          <wp:inline distT="0" distB="0" distL="0" distR="0" wp14:anchorId="05FCEB61" wp14:editId="42435831">
            <wp:extent cx="9010650" cy="6359250"/>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Карта градостроительного зонирования (Фрагмент ЗОУИТ)_page-000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043404" cy="6382366"/>
                    </a:xfrm>
                    <a:prstGeom prst="rect">
                      <a:avLst/>
                    </a:prstGeom>
                  </pic:spPr>
                </pic:pic>
              </a:graphicData>
            </a:graphic>
          </wp:inline>
        </w:drawing>
      </w:r>
    </w:p>
    <w:p w14:paraId="214B50F1" w14:textId="46A38A63" w:rsidR="001A51A2" w:rsidRDefault="001A51A2" w:rsidP="001A51A2">
      <w:pPr>
        <w:jc w:val="center"/>
        <w:rPr>
          <w:rFonts w:cs="Times New Roman"/>
        </w:rPr>
        <w:sectPr w:rsidR="001A51A2" w:rsidSect="001A51A2">
          <w:pgSz w:w="16838" w:h="11906" w:orient="landscape"/>
          <w:pgMar w:top="1701" w:right="1134" w:bottom="567" w:left="1134" w:header="709" w:footer="709" w:gutter="0"/>
          <w:cols w:space="708"/>
          <w:docGrid w:linePitch="360"/>
        </w:sectPr>
      </w:pPr>
    </w:p>
    <w:p w14:paraId="0F03E73F" w14:textId="77777777" w:rsidR="001A51A2" w:rsidRDefault="001A51A2" w:rsidP="001A51A2">
      <w:pPr>
        <w:jc w:val="center"/>
        <w:rPr>
          <w:rFonts w:cs="Times New Roman"/>
        </w:rPr>
        <w:sectPr w:rsidR="001A51A2" w:rsidSect="00AF3EFB">
          <w:pgSz w:w="11906" w:h="16838"/>
          <w:pgMar w:top="1134" w:right="567" w:bottom="1134" w:left="1701" w:header="709" w:footer="709" w:gutter="0"/>
          <w:cols w:space="708"/>
          <w:docGrid w:linePitch="360"/>
        </w:sectPr>
      </w:pPr>
      <w:r>
        <w:rPr>
          <w:rFonts w:cs="Times New Roman"/>
          <w:noProof/>
          <w:lang w:eastAsia="ru-RU"/>
        </w:rPr>
        <w:lastRenderedPageBreak/>
        <w:drawing>
          <wp:inline distT="0" distB="0" distL="0" distR="0" wp14:anchorId="3251E08E" wp14:editId="771E2FC3">
            <wp:extent cx="6366172" cy="90201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Карта градостроительного зонирования АГО_page-0001.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367572" cy="9022159"/>
                    </a:xfrm>
                    <a:prstGeom prst="rect">
                      <a:avLst/>
                    </a:prstGeom>
                  </pic:spPr>
                </pic:pic>
              </a:graphicData>
            </a:graphic>
          </wp:inline>
        </w:drawing>
      </w:r>
    </w:p>
    <w:p w14:paraId="4180844B" w14:textId="7B7750DD" w:rsidR="001A51A2" w:rsidRDefault="001A51A2" w:rsidP="001A51A2">
      <w:pPr>
        <w:jc w:val="center"/>
        <w:rPr>
          <w:rFonts w:cs="Times New Roman"/>
        </w:rPr>
        <w:sectPr w:rsidR="001A51A2" w:rsidSect="001A51A2">
          <w:pgSz w:w="16838" w:h="11906" w:orient="landscape"/>
          <w:pgMar w:top="1701" w:right="1134" w:bottom="567" w:left="1134" w:header="709" w:footer="709" w:gutter="0"/>
          <w:cols w:space="708"/>
          <w:docGrid w:linePitch="360"/>
        </w:sectPr>
      </w:pPr>
      <w:r>
        <w:rPr>
          <w:rFonts w:cs="Times New Roman"/>
          <w:noProof/>
          <w:lang w:eastAsia="ru-RU"/>
        </w:rPr>
        <w:lastRenderedPageBreak/>
        <w:drawing>
          <wp:inline distT="0" distB="0" distL="0" distR="0" wp14:anchorId="1AF36DD3" wp14:editId="4A1A3336">
            <wp:extent cx="9063840" cy="6396990"/>
            <wp:effectExtent l="0" t="0" r="4445"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5.Карта градостроительного зонирования(Фрамгент АГО)_page-000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070211" cy="6401487"/>
                    </a:xfrm>
                    <a:prstGeom prst="rect">
                      <a:avLst/>
                    </a:prstGeom>
                  </pic:spPr>
                </pic:pic>
              </a:graphicData>
            </a:graphic>
          </wp:inline>
        </w:drawing>
      </w:r>
    </w:p>
    <w:p w14:paraId="178D2475" w14:textId="77777777" w:rsidR="00AF3EFB" w:rsidRPr="00675F08" w:rsidRDefault="00AF3EFB" w:rsidP="00AF3EFB">
      <w:pPr>
        <w:keepNext/>
        <w:numPr>
          <w:ilvl w:val="0"/>
          <w:numId w:val="82"/>
        </w:numPr>
        <w:suppressAutoHyphens w:val="0"/>
        <w:outlineLvl w:val="0"/>
        <w:rPr>
          <w:rFonts w:eastAsia="Calibri" w:cs="Times New Roman"/>
          <w:b/>
          <w:lang w:val=""/>
        </w:rPr>
      </w:pPr>
      <w:bookmarkStart w:id="239" w:name="_Toc196475363"/>
      <w:r w:rsidRPr="00675F08">
        <w:rPr>
          <w:rFonts w:eastAsia="Calibri" w:cs="Times New Roman"/>
          <w:b/>
          <w:lang w:val=""/>
        </w:rPr>
        <w:lastRenderedPageBreak/>
        <w:t>ЧАСТЬ III. ГРАДОСТРОИТЕЛЬНЫЕ РЕГЛАМЕНТЫ</w:t>
      </w:r>
      <w:bookmarkEnd w:id="239"/>
    </w:p>
    <w:p w14:paraId="1CBC5CDF" w14:textId="77777777" w:rsidR="00AF3EFB" w:rsidRPr="00675F08" w:rsidRDefault="00AF3EFB" w:rsidP="00AF3EFB">
      <w:pPr>
        <w:widowControl w:val="0"/>
        <w:shd w:val="clear" w:color="auto" w:fill="FFFFFF"/>
        <w:tabs>
          <w:tab w:val="left" w:pos="-5387"/>
        </w:tabs>
        <w:rPr>
          <w:rFonts w:eastAsia="Calibri" w:cs="Times New Roman"/>
          <w:bCs/>
          <w:lang w:val=""/>
        </w:rPr>
      </w:pPr>
    </w:p>
    <w:p w14:paraId="01438B9E" w14:textId="56A1E394" w:rsidR="00AF3EFB" w:rsidRPr="00675F08" w:rsidRDefault="00AF3EFB" w:rsidP="00AF3EFB">
      <w:pPr>
        <w:rPr>
          <w:rFonts w:eastAsia="Calibri" w:cs="Times New Roman"/>
          <w:bCs/>
          <w:lang w:val=""/>
        </w:rPr>
      </w:pPr>
      <w:r w:rsidRPr="00675F08">
        <w:rPr>
          <w:rFonts w:eastAsia="Calibri" w:cs="Times New Roman"/>
          <w:bCs/>
          <w:lang w:val=""/>
        </w:rPr>
        <w:t>«</w:t>
      </w:r>
      <w:r w:rsidRPr="00675F08">
        <w:rPr>
          <w:rFonts w:eastAsia="Calibri" w:cs="Times New Roman"/>
          <w:bCs/>
          <w:u w:val="single"/>
          <w:lang w:val=""/>
        </w:rPr>
        <w:t xml:space="preserve">Правила землепользования и застройки </w:t>
      </w:r>
      <w:r w:rsidR="007452E2">
        <w:rPr>
          <w:rFonts w:eastAsia="Calibri" w:cs="Times New Roman"/>
          <w:bCs/>
          <w:u w:val="single"/>
        </w:rPr>
        <w:t>Трудобеликовского</w:t>
      </w:r>
      <w:r w:rsidRPr="00675F08">
        <w:rPr>
          <w:rFonts w:eastAsia="Calibri" w:cs="Times New Roman"/>
          <w:bCs/>
          <w:u w:val="single"/>
          <w:lang w:val=""/>
        </w:rPr>
        <w:t xml:space="preserve"> </w:t>
      </w:r>
      <w:r w:rsidRPr="00675F08">
        <w:rPr>
          <w:rFonts w:eastAsia="Calibri" w:cs="Times New Roman"/>
          <w:bCs/>
          <w:u w:val="single"/>
        </w:rPr>
        <w:t>сель</w:t>
      </w:r>
      <w:r w:rsidRPr="00675F08">
        <w:rPr>
          <w:rFonts w:eastAsia="Calibri" w:cs="Times New Roman"/>
          <w:bCs/>
          <w:u w:val="single"/>
          <w:lang w:val=""/>
        </w:rPr>
        <w:t xml:space="preserve">ского поселения </w:t>
      </w:r>
      <w:r w:rsidRPr="00675F08">
        <w:rPr>
          <w:rFonts w:eastAsia="Calibri" w:cs="Times New Roman"/>
          <w:bCs/>
          <w:u w:val="single"/>
        </w:rPr>
        <w:t>Красноармей</w:t>
      </w:r>
      <w:r w:rsidRPr="00675F08">
        <w:rPr>
          <w:rFonts w:eastAsia="Calibri" w:cs="Times New Roman"/>
          <w:bCs/>
          <w:u w:val="single"/>
          <w:lang w:val=""/>
        </w:rPr>
        <w:t>ского района»</w:t>
      </w:r>
    </w:p>
    <w:p w14:paraId="174FCD25" w14:textId="77777777" w:rsidR="00AF3EFB" w:rsidRPr="00675F08" w:rsidRDefault="00AF3EFB" w:rsidP="00AF3EFB">
      <w:pPr>
        <w:rPr>
          <w:rFonts w:eastAsia="Calibri" w:cs="Times New Roman"/>
          <w:bCs/>
          <w:u w:val="single"/>
          <w:lang w:val=""/>
        </w:rPr>
      </w:pPr>
    </w:p>
    <w:p w14:paraId="6B7DC661" w14:textId="1251B533" w:rsidR="00AF3EFB" w:rsidRPr="00675F08" w:rsidRDefault="00AF3EFB" w:rsidP="00AF3EFB">
      <w:pPr>
        <w:keepNext/>
        <w:keepLines/>
        <w:outlineLvl w:val="0"/>
        <w:rPr>
          <w:rFonts w:eastAsia="Calibri" w:cs="Times New Roman"/>
          <w:b/>
          <w:bCs/>
          <w:lang w:val=""/>
        </w:rPr>
      </w:pPr>
      <w:bookmarkStart w:id="240" w:name="_Toc174544248"/>
      <w:bookmarkStart w:id="241" w:name="_Toc174974737"/>
      <w:bookmarkStart w:id="242" w:name="_Toc183782495"/>
      <w:bookmarkStart w:id="243" w:name="_Toc196475364"/>
      <w:r w:rsidRPr="00675F08">
        <w:rPr>
          <w:rFonts w:eastAsia="Calibri" w:cs="Times New Roman"/>
          <w:b/>
          <w:bCs/>
          <w:lang w:val=""/>
        </w:rPr>
        <w:t xml:space="preserve">Статья 37. Виды территориальных зон, выделенных на карте градостроительного зонирования территории </w:t>
      </w:r>
      <w:bookmarkEnd w:id="240"/>
      <w:bookmarkEnd w:id="241"/>
      <w:bookmarkEnd w:id="242"/>
      <w:r w:rsidR="007452E2">
        <w:rPr>
          <w:rFonts w:eastAsia="Calibri" w:cs="Times New Roman"/>
          <w:b/>
          <w:bCs/>
        </w:rPr>
        <w:t>Трудобеликовского</w:t>
      </w:r>
      <w:r w:rsidRPr="00675F08">
        <w:rPr>
          <w:rFonts w:eastAsia="Calibri" w:cs="Times New Roman"/>
          <w:b/>
          <w:bCs/>
          <w:lang w:val=""/>
        </w:rPr>
        <w:t xml:space="preserve"> </w:t>
      </w:r>
      <w:r w:rsidRPr="00675F08">
        <w:rPr>
          <w:rFonts w:eastAsia="Calibri" w:cs="Times New Roman"/>
          <w:b/>
          <w:bCs/>
        </w:rPr>
        <w:t>сель</w:t>
      </w:r>
      <w:r w:rsidRPr="00675F08">
        <w:rPr>
          <w:rFonts w:eastAsia="Calibri" w:cs="Times New Roman"/>
          <w:b/>
          <w:bCs/>
          <w:lang w:val=""/>
        </w:rPr>
        <w:t xml:space="preserve">ского поселения </w:t>
      </w:r>
      <w:r w:rsidRPr="00675F08">
        <w:rPr>
          <w:rFonts w:eastAsia="Calibri" w:cs="Times New Roman"/>
          <w:b/>
          <w:bCs/>
        </w:rPr>
        <w:t>Красноармей</w:t>
      </w:r>
      <w:r w:rsidRPr="00675F08">
        <w:rPr>
          <w:rFonts w:eastAsia="Calibri" w:cs="Times New Roman"/>
          <w:b/>
          <w:bCs/>
          <w:lang w:val=""/>
        </w:rPr>
        <w:t>ского района</w:t>
      </w:r>
      <w:bookmarkEnd w:id="243"/>
    </w:p>
    <w:p w14:paraId="53305695" w14:textId="5412B625" w:rsidR="00AF3EFB" w:rsidRPr="00675F08" w:rsidRDefault="00AF3EFB" w:rsidP="00AF3EFB">
      <w:pPr>
        <w:rPr>
          <w:rFonts w:eastAsia="Calibri" w:cs="Times New Roman"/>
          <w:lang w:val=""/>
        </w:rPr>
      </w:pPr>
      <w:r w:rsidRPr="00675F08">
        <w:rPr>
          <w:rFonts w:eastAsia="Calibri" w:cs="Times New Roman"/>
          <w:lang w:val=""/>
        </w:rPr>
        <w:t xml:space="preserve">Настоящими Правилами устанавливаются следующие Виды территориальных зон на территории </w:t>
      </w:r>
      <w:r w:rsidR="007452E2">
        <w:rPr>
          <w:rFonts w:eastAsia="Calibri" w:cs="Times New Roman"/>
          <w:bCs/>
        </w:rPr>
        <w:t>Трудобеликовского</w:t>
      </w:r>
      <w:r w:rsidRPr="00675F08">
        <w:rPr>
          <w:rFonts w:eastAsia="Calibri" w:cs="Times New Roman"/>
          <w:bCs/>
          <w:lang w:val=""/>
        </w:rPr>
        <w:t xml:space="preserve"> </w:t>
      </w:r>
      <w:r w:rsidRPr="00675F08">
        <w:rPr>
          <w:rFonts w:eastAsia="Calibri" w:cs="Times New Roman"/>
          <w:bCs/>
        </w:rPr>
        <w:t>сель</w:t>
      </w:r>
      <w:r w:rsidRPr="00675F08">
        <w:rPr>
          <w:rFonts w:eastAsia="Calibri" w:cs="Times New Roman"/>
          <w:bCs/>
          <w:lang w:val=""/>
        </w:rPr>
        <w:t>ского поселения</w:t>
      </w:r>
      <w:r w:rsidRPr="00675F08">
        <w:rPr>
          <w:rFonts w:eastAsia="Calibri" w:cs="Times New Roman"/>
          <w:lang w:val=""/>
        </w:rPr>
        <w:t xml:space="preserve">: </w:t>
      </w:r>
    </w:p>
    <w:tbl>
      <w:tblPr>
        <w:tblW w:w="5000" w:type="pct"/>
        <w:tblLook w:val="0000" w:firstRow="0" w:lastRow="0" w:firstColumn="0" w:lastColumn="0" w:noHBand="0" w:noVBand="0"/>
      </w:tblPr>
      <w:tblGrid>
        <w:gridCol w:w="705"/>
        <w:gridCol w:w="2333"/>
        <w:gridCol w:w="11239"/>
      </w:tblGrid>
      <w:tr w:rsidR="00AF3EFB" w:rsidRPr="00675F08" w14:paraId="3405E56B" w14:textId="77777777" w:rsidTr="00AF3EFB">
        <w:trPr>
          <w:cantSplit/>
        </w:trPr>
        <w:tc>
          <w:tcPr>
            <w:tcW w:w="247" w:type="pct"/>
            <w:tcBorders>
              <w:top w:val="single" w:sz="4" w:space="0" w:color="000000"/>
              <w:left w:val="single" w:sz="4" w:space="0" w:color="000000"/>
              <w:bottom w:val="single" w:sz="4" w:space="0" w:color="000000"/>
            </w:tcBorders>
            <w:vAlign w:val="center"/>
          </w:tcPr>
          <w:p w14:paraId="0076848C"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 п/п</w:t>
            </w:r>
          </w:p>
        </w:tc>
        <w:tc>
          <w:tcPr>
            <w:tcW w:w="817" w:type="pct"/>
            <w:tcBorders>
              <w:top w:val="single" w:sz="4" w:space="0" w:color="000000"/>
              <w:left w:val="single" w:sz="4" w:space="0" w:color="000000"/>
              <w:bottom w:val="single" w:sz="4" w:space="0" w:color="000000"/>
            </w:tcBorders>
            <w:shd w:val="clear" w:color="auto" w:fill="auto"/>
          </w:tcPr>
          <w:p w14:paraId="5DC7B058" w14:textId="77777777" w:rsidR="00AF3EFB" w:rsidRPr="00675F08" w:rsidRDefault="00AF3EFB" w:rsidP="00AF3EFB">
            <w:pPr>
              <w:widowControl w:val="0"/>
              <w:snapToGrid w:val="0"/>
              <w:jc w:val="center"/>
              <w:rPr>
                <w:rFonts w:eastAsia="SimSun" w:cs="Times New Roman"/>
                <w:lang w:val="" w:eastAsia="zh-CN"/>
              </w:rPr>
            </w:pPr>
            <w:bookmarkStart w:id="244" w:name="_Hlk177390969"/>
            <w:r w:rsidRPr="00675F08">
              <w:rPr>
                <w:rFonts w:eastAsia="SimSun" w:cs="Times New Roman"/>
                <w:lang w:val="" w:eastAsia="zh-CN"/>
              </w:rPr>
              <w:t>Кодовые обозначения территориальных зон</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C516BB"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Наименование территориальных зон</w:t>
            </w:r>
          </w:p>
        </w:tc>
      </w:tr>
      <w:tr w:rsidR="00AF3EFB" w:rsidRPr="00675F08" w14:paraId="52273526" w14:textId="77777777" w:rsidTr="00AF3EFB">
        <w:trPr>
          <w:cantSplit/>
        </w:trPr>
        <w:tc>
          <w:tcPr>
            <w:tcW w:w="247" w:type="pct"/>
            <w:tcBorders>
              <w:left w:val="single" w:sz="4" w:space="0" w:color="000000"/>
              <w:bottom w:val="single" w:sz="4" w:space="0" w:color="000000"/>
              <w:right w:val="single" w:sz="4" w:space="0" w:color="000000"/>
            </w:tcBorders>
          </w:tcPr>
          <w:p w14:paraId="613EF969" w14:textId="77777777" w:rsidR="00AF3EFB" w:rsidRPr="00675F08" w:rsidRDefault="00AF3EFB" w:rsidP="00AF3EFB">
            <w:pPr>
              <w:widowControl w:val="0"/>
              <w:snapToGrid w:val="0"/>
              <w:jc w:val="center"/>
              <w:rPr>
                <w:rFonts w:eastAsia="Calibri" w:cs="Times New Roman"/>
                <w:caps/>
                <w:lang w:val=""/>
              </w:rPr>
            </w:pPr>
          </w:p>
        </w:tc>
        <w:tc>
          <w:tcPr>
            <w:tcW w:w="4753" w:type="pct"/>
            <w:gridSpan w:val="2"/>
            <w:tcBorders>
              <w:left w:val="single" w:sz="4" w:space="0" w:color="000000"/>
              <w:bottom w:val="single" w:sz="4" w:space="0" w:color="000000"/>
              <w:right w:val="single" w:sz="4" w:space="0" w:color="000000"/>
            </w:tcBorders>
            <w:shd w:val="clear" w:color="auto" w:fill="auto"/>
            <w:vAlign w:val="center"/>
          </w:tcPr>
          <w:p w14:paraId="47F30C2F" w14:textId="77777777" w:rsidR="00AF3EFB" w:rsidRPr="00675F08" w:rsidRDefault="00AF3EFB" w:rsidP="00AF3EFB">
            <w:pPr>
              <w:widowControl w:val="0"/>
              <w:snapToGrid w:val="0"/>
              <w:jc w:val="center"/>
              <w:rPr>
                <w:rFonts w:eastAsia="Calibri" w:cs="Times New Roman"/>
                <w:caps/>
                <w:lang w:val=""/>
              </w:rPr>
            </w:pPr>
            <w:r w:rsidRPr="00675F08">
              <w:rPr>
                <w:rFonts w:eastAsia="Calibri" w:cs="Times New Roman"/>
                <w:caps/>
                <w:lang w:val=""/>
              </w:rPr>
              <w:t>Жилые зоны:</w:t>
            </w:r>
          </w:p>
        </w:tc>
      </w:tr>
      <w:tr w:rsidR="00AF3EFB" w:rsidRPr="00675F08" w14:paraId="6F1A5ECD" w14:textId="77777777" w:rsidTr="00AF3EFB">
        <w:tc>
          <w:tcPr>
            <w:tcW w:w="247" w:type="pct"/>
            <w:tcBorders>
              <w:top w:val="single" w:sz="4" w:space="0" w:color="000000"/>
              <w:left w:val="single" w:sz="4" w:space="0" w:color="000000"/>
              <w:bottom w:val="single" w:sz="4" w:space="0" w:color="000000"/>
            </w:tcBorders>
          </w:tcPr>
          <w:p w14:paraId="452ED6FC"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1</w:t>
            </w:r>
          </w:p>
        </w:tc>
        <w:tc>
          <w:tcPr>
            <w:tcW w:w="817" w:type="pct"/>
            <w:tcBorders>
              <w:top w:val="single" w:sz="4" w:space="0" w:color="000000"/>
              <w:left w:val="single" w:sz="4" w:space="0" w:color="000000"/>
              <w:bottom w:val="single" w:sz="4" w:space="0" w:color="000000"/>
            </w:tcBorders>
            <w:shd w:val="clear" w:color="auto" w:fill="auto"/>
            <w:vAlign w:val="center"/>
          </w:tcPr>
          <w:p w14:paraId="30FA55C4"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Ж1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B92057" w14:textId="77777777" w:rsidR="00AF3EFB" w:rsidRPr="00675F08" w:rsidRDefault="00AF3EFB" w:rsidP="00AF3EFB">
            <w:pPr>
              <w:snapToGrid w:val="0"/>
              <w:rPr>
                <w:rFonts w:eastAsia="SimSun" w:cs="Times New Roman"/>
                <w:lang w:val="" w:eastAsia="zh-CN"/>
              </w:rPr>
            </w:pPr>
            <w:r w:rsidRPr="00675F08">
              <w:rPr>
                <w:rFonts w:eastAsia="Tahoma" w:cs="Times New Roman"/>
                <w:color w:val="000000"/>
                <w:lang w:val=""/>
              </w:rPr>
              <w:t>Зона застройки индивидуальными жилыми домами</w:t>
            </w:r>
          </w:p>
        </w:tc>
      </w:tr>
      <w:tr w:rsidR="00AF3EFB" w:rsidRPr="00675F08" w14:paraId="1C278339" w14:textId="77777777" w:rsidTr="00AF3EFB">
        <w:tc>
          <w:tcPr>
            <w:tcW w:w="247" w:type="pct"/>
            <w:tcBorders>
              <w:top w:val="single" w:sz="4" w:space="0" w:color="000000"/>
              <w:left w:val="single" w:sz="4" w:space="0" w:color="000000"/>
              <w:bottom w:val="single" w:sz="4" w:space="0" w:color="000000"/>
            </w:tcBorders>
          </w:tcPr>
          <w:p w14:paraId="61B3DD53" w14:textId="77777777" w:rsidR="00AF3EFB" w:rsidRPr="00675F08" w:rsidRDefault="00AF3EFB" w:rsidP="00AF3EFB">
            <w:pPr>
              <w:widowControl w:val="0"/>
              <w:snapToGrid w:val="0"/>
              <w:jc w:val="center"/>
              <w:rPr>
                <w:rFonts w:eastAsia="SimSun" w:cs="Times New Roman"/>
                <w:lang w:eastAsia="zh-CN"/>
              </w:rPr>
            </w:pPr>
            <w:r w:rsidRPr="00675F08">
              <w:rPr>
                <w:rFonts w:eastAsia="SimSun" w:cs="Times New Roman"/>
                <w:lang w:eastAsia="zh-CN"/>
              </w:rPr>
              <w:t>2</w:t>
            </w:r>
          </w:p>
        </w:tc>
        <w:tc>
          <w:tcPr>
            <w:tcW w:w="817" w:type="pct"/>
            <w:tcBorders>
              <w:top w:val="single" w:sz="4" w:space="0" w:color="000000"/>
              <w:left w:val="single" w:sz="4" w:space="0" w:color="000000"/>
              <w:bottom w:val="single" w:sz="4" w:space="0" w:color="000000"/>
            </w:tcBorders>
            <w:shd w:val="clear" w:color="auto" w:fill="auto"/>
            <w:vAlign w:val="center"/>
          </w:tcPr>
          <w:p w14:paraId="4C3EA6EC"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Ж2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96898C" w14:textId="77777777" w:rsidR="00AF3EFB" w:rsidRPr="00675F08" w:rsidRDefault="00AF3EFB" w:rsidP="00AF3EFB">
            <w:pPr>
              <w:snapToGrid w:val="0"/>
              <w:rPr>
                <w:rFonts w:eastAsia="SimSun" w:cs="Times New Roman"/>
                <w:bCs/>
                <w:lang w:val="" w:eastAsia="zh-CN"/>
              </w:rPr>
            </w:pPr>
            <w:r w:rsidRPr="00675F08">
              <w:rPr>
                <w:rFonts w:eastAsia="SimSun" w:cs="Times New Roman"/>
                <w:lang w:val="" w:eastAsia="zh-CN"/>
              </w:rPr>
              <w:t>Зона застройки</w:t>
            </w:r>
            <w:r w:rsidRPr="00675F08">
              <w:rPr>
                <w:rFonts w:eastAsia="SimSun" w:cs="Times New Roman"/>
                <w:bCs/>
                <w:lang w:val="" w:eastAsia="zh-CN"/>
              </w:rPr>
              <w:t xml:space="preserve"> малоэтажными жилыми домами</w:t>
            </w:r>
          </w:p>
        </w:tc>
      </w:tr>
      <w:tr w:rsidR="00AF3EFB" w:rsidRPr="00675F08" w14:paraId="1EE36C23" w14:textId="77777777" w:rsidTr="00AF3EFB">
        <w:tc>
          <w:tcPr>
            <w:tcW w:w="247" w:type="pct"/>
            <w:tcBorders>
              <w:top w:val="single" w:sz="4" w:space="0" w:color="000000"/>
              <w:left w:val="single" w:sz="4" w:space="0" w:color="000000"/>
              <w:bottom w:val="single" w:sz="4" w:space="0" w:color="000000"/>
            </w:tcBorders>
          </w:tcPr>
          <w:p w14:paraId="32E1E080" w14:textId="77777777" w:rsidR="00AF3EFB" w:rsidRPr="00675F08" w:rsidRDefault="00AF3EFB" w:rsidP="00AF3EFB">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E6E4A38" w14:textId="77777777" w:rsidR="00AF3EFB" w:rsidRPr="00675F08" w:rsidRDefault="00AF3EFB" w:rsidP="00AF3EFB">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221745" w14:textId="77777777" w:rsidR="00AF3EFB" w:rsidRPr="00675F08" w:rsidRDefault="00AF3EFB" w:rsidP="00AF3EFB">
            <w:pPr>
              <w:snapToGrid w:val="0"/>
              <w:rPr>
                <w:rFonts w:eastAsia="SimSun" w:cs="Times New Roman"/>
                <w:lang w:val="" w:eastAsia="zh-CN"/>
              </w:rPr>
            </w:pPr>
          </w:p>
        </w:tc>
      </w:tr>
      <w:tr w:rsidR="00AF3EFB" w:rsidRPr="00675F08" w14:paraId="6FBF6128" w14:textId="77777777" w:rsidTr="00AF3EFB">
        <w:tc>
          <w:tcPr>
            <w:tcW w:w="247" w:type="pct"/>
            <w:tcBorders>
              <w:top w:val="single" w:sz="4" w:space="0" w:color="000000"/>
              <w:left w:val="single" w:sz="4" w:space="0" w:color="000000"/>
              <w:bottom w:val="single" w:sz="4" w:space="0" w:color="000000"/>
              <w:right w:val="single" w:sz="4" w:space="0" w:color="000000"/>
            </w:tcBorders>
          </w:tcPr>
          <w:p w14:paraId="15B84BCA" w14:textId="77777777" w:rsidR="00AF3EFB" w:rsidRPr="00675F08" w:rsidRDefault="00AF3EFB" w:rsidP="00AF3EFB">
            <w:pPr>
              <w:widowControl w:val="0"/>
              <w:snapToGrid w:val="0"/>
              <w:jc w:val="center"/>
              <w:rPr>
                <w:rFonts w:eastAsia="SimSu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404C63" w14:textId="77777777" w:rsidR="00AF3EFB" w:rsidRPr="00675F08" w:rsidRDefault="00AF3EFB" w:rsidP="00AF3EFB">
            <w:pPr>
              <w:widowControl w:val="0"/>
              <w:snapToGrid w:val="0"/>
              <w:jc w:val="center"/>
              <w:rPr>
                <w:rFonts w:eastAsia="SimSun" w:cs="Times New Roman"/>
                <w:caps/>
                <w:lang w:val="" w:eastAsia="zh-CN"/>
              </w:rPr>
            </w:pPr>
            <w:r w:rsidRPr="00675F08">
              <w:rPr>
                <w:rFonts w:eastAsia="SimSun" w:cs="Times New Roman"/>
                <w:caps/>
                <w:lang w:val="" w:eastAsia="zh-CN"/>
              </w:rPr>
              <w:t>ОБЩЕСТВЕННО- ДЕЛОВЫЕ ЗОНЫ:</w:t>
            </w:r>
          </w:p>
        </w:tc>
      </w:tr>
      <w:tr w:rsidR="00AF3EFB" w:rsidRPr="00675F08" w14:paraId="531741EE" w14:textId="77777777" w:rsidTr="00AF3EFB">
        <w:tc>
          <w:tcPr>
            <w:tcW w:w="247" w:type="pct"/>
            <w:tcBorders>
              <w:top w:val="single" w:sz="4" w:space="0" w:color="000000"/>
              <w:left w:val="single" w:sz="4" w:space="0" w:color="000000"/>
              <w:bottom w:val="single" w:sz="4" w:space="0" w:color="000000"/>
            </w:tcBorders>
          </w:tcPr>
          <w:p w14:paraId="1BFF2AA7" w14:textId="77777777" w:rsidR="00AF3EFB" w:rsidRPr="00675F08" w:rsidRDefault="00AF3EFB" w:rsidP="00AF3EFB">
            <w:pPr>
              <w:widowControl w:val="0"/>
              <w:snapToGrid w:val="0"/>
              <w:jc w:val="center"/>
              <w:rPr>
                <w:rFonts w:eastAsia="SimSun" w:cs="Times New Roman"/>
                <w:lang w:eastAsia="zh-CN"/>
              </w:rPr>
            </w:pPr>
            <w:r w:rsidRPr="00675F08">
              <w:rPr>
                <w:rFonts w:eastAsia="SimSun" w:cs="Times New Roman"/>
                <w:lang w:eastAsia="zh-CN"/>
              </w:rPr>
              <w:t>3</w:t>
            </w:r>
          </w:p>
        </w:tc>
        <w:tc>
          <w:tcPr>
            <w:tcW w:w="817" w:type="pct"/>
            <w:tcBorders>
              <w:top w:val="single" w:sz="4" w:space="0" w:color="000000"/>
              <w:left w:val="single" w:sz="4" w:space="0" w:color="000000"/>
              <w:bottom w:val="single" w:sz="4" w:space="0" w:color="000000"/>
            </w:tcBorders>
            <w:shd w:val="clear" w:color="auto" w:fill="auto"/>
            <w:vAlign w:val="center"/>
          </w:tcPr>
          <w:p w14:paraId="27140A88"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E4D048" w14:textId="77777777" w:rsidR="00AF3EFB" w:rsidRPr="00675F08" w:rsidRDefault="00AF3EFB" w:rsidP="00AF3EFB">
            <w:pPr>
              <w:widowControl w:val="0"/>
              <w:snapToGrid w:val="0"/>
              <w:rPr>
                <w:rFonts w:eastAsia="SimSun" w:cs="Times New Roman"/>
                <w:lang w:val="" w:eastAsia="zh-CN"/>
              </w:rPr>
            </w:pPr>
            <w:r w:rsidRPr="00675F08">
              <w:rPr>
                <w:rFonts w:eastAsia="SimSun" w:cs="Times New Roman"/>
                <w:lang w:val="" w:eastAsia="zh-CN"/>
              </w:rPr>
              <w:t>Общественно-деловая зона</w:t>
            </w:r>
          </w:p>
        </w:tc>
      </w:tr>
      <w:tr w:rsidR="00AF3EFB" w:rsidRPr="00675F08" w14:paraId="6BA79630" w14:textId="77777777" w:rsidTr="00AF3EFB">
        <w:tc>
          <w:tcPr>
            <w:tcW w:w="247" w:type="pct"/>
            <w:tcBorders>
              <w:top w:val="single" w:sz="4" w:space="0" w:color="000000"/>
              <w:left w:val="single" w:sz="4" w:space="0" w:color="000000"/>
              <w:bottom w:val="single" w:sz="4" w:space="0" w:color="000000"/>
            </w:tcBorders>
          </w:tcPr>
          <w:p w14:paraId="04A4F8AE" w14:textId="1EF4723D"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4</w:t>
            </w:r>
          </w:p>
        </w:tc>
        <w:tc>
          <w:tcPr>
            <w:tcW w:w="817" w:type="pct"/>
            <w:tcBorders>
              <w:top w:val="single" w:sz="4" w:space="0" w:color="000000"/>
              <w:left w:val="single" w:sz="4" w:space="0" w:color="000000"/>
              <w:bottom w:val="single" w:sz="4" w:space="0" w:color="000000"/>
            </w:tcBorders>
            <w:shd w:val="clear" w:color="auto" w:fill="auto"/>
            <w:vAlign w:val="center"/>
          </w:tcPr>
          <w:p w14:paraId="47E4E8E0"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ОД2.2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C6C606" w14:textId="77777777" w:rsidR="00AF3EFB" w:rsidRPr="00675F08" w:rsidRDefault="00AF3EFB" w:rsidP="00AF3EFB">
            <w:pPr>
              <w:widowControl w:val="0"/>
              <w:snapToGrid w:val="0"/>
              <w:rPr>
                <w:rFonts w:eastAsia="SimSun" w:cs="Times New Roman"/>
                <w:lang w:val="" w:eastAsia="zh-CN"/>
              </w:rPr>
            </w:pPr>
            <w:r w:rsidRPr="00675F08">
              <w:rPr>
                <w:rFonts w:eastAsia="SimSun" w:cs="Times New Roman"/>
                <w:lang w:val="" w:eastAsia="zh-CN"/>
              </w:rPr>
              <w:t>Многофункциональная общественно-деловая зона при транспортных коридорах и узлах</w:t>
            </w:r>
          </w:p>
        </w:tc>
      </w:tr>
      <w:tr w:rsidR="00AF3EFB" w:rsidRPr="00675F08" w14:paraId="7A91DC70" w14:textId="77777777" w:rsidTr="00AF3EFB">
        <w:tc>
          <w:tcPr>
            <w:tcW w:w="247" w:type="pct"/>
            <w:tcBorders>
              <w:top w:val="single" w:sz="4" w:space="0" w:color="000000"/>
              <w:left w:val="single" w:sz="4" w:space="0" w:color="000000"/>
              <w:bottom w:val="single" w:sz="4" w:space="0" w:color="000000"/>
            </w:tcBorders>
          </w:tcPr>
          <w:p w14:paraId="1739B09E" w14:textId="22CF4995"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5</w:t>
            </w:r>
          </w:p>
        </w:tc>
        <w:tc>
          <w:tcPr>
            <w:tcW w:w="817" w:type="pct"/>
            <w:tcBorders>
              <w:top w:val="single" w:sz="4" w:space="0" w:color="000000"/>
              <w:left w:val="single" w:sz="4" w:space="0" w:color="000000"/>
              <w:bottom w:val="single" w:sz="4" w:space="0" w:color="000000"/>
            </w:tcBorders>
            <w:shd w:val="clear" w:color="auto" w:fill="auto"/>
            <w:vAlign w:val="center"/>
          </w:tcPr>
          <w:p w14:paraId="1B395692"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ОД3.1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BAE939" w14:textId="77777777" w:rsidR="00AF3EFB" w:rsidRPr="00675F08" w:rsidRDefault="00AF3EFB" w:rsidP="00AF3EFB">
            <w:pPr>
              <w:snapToGrid w:val="0"/>
              <w:rPr>
                <w:rFonts w:eastAsia="SimSun" w:cs="Times New Roman"/>
                <w:lang w:val="" w:eastAsia="zh-CN"/>
              </w:rPr>
            </w:pPr>
            <w:r w:rsidRPr="00675F08">
              <w:rPr>
                <w:rFonts w:eastAsia="SimSun" w:cs="Times New Roman"/>
                <w:lang w:val="" w:eastAsia="zh-CN"/>
              </w:rPr>
              <w:t>Зона специализированной общественной застройки объектами образования и научной деятельности</w:t>
            </w:r>
          </w:p>
        </w:tc>
      </w:tr>
      <w:tr w:rsidR="00AF3EFB" w:rsidRPr="00675F08" w14:paraId="21626056" w14:textId="77777777" w:rsidTr="00AF3EFB">
        <w:trPr>
          <w:cantSplit/>
        </w:trPr>
        <w:tc>
          <w:tcPr>
            <w:tcW w:w="247" w:type="pct"/>
            <w:tcBorders>
              <w:top w:val="single" w:sz="4" w:space="0" w:color="000000"/>
              <w:left w:val="single" w:sz="4" w:space="0" w:color="000000"/>
              <w:bottom w:val="single" w:sz="4" w:space="0" w:color="000000"/>
            </w:tcBorders>
          </w:tcPr>
          <w:p w14:paraId="48C29F63" w14:textId="05468E2F"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6</w:t>
            </w:r>
          </w:p>
        </w:tc>
        <w:tc>
          <w:tcPr>
            <w:tcW w:w="817" w:type="pct"/>
            <w:tcBorders>
              <w:top w:val="single" w:sz="4" w:space="0" w:color="000000"/>
              <w:left w:val="single" w:sz="4" w:space="0" w:color="000000"/>
              <w:bottom w:val="single" w:sz="4" w:space="0" w:color="000000"/>
            </w:tcBorders>
            <w:shd w:val="clear" w:color="auto" w:fill="auto"/>
            <w:vAlign w:val="center"/>
          </w:tcPr>
          <w:p w14:paraId="6D697CB1"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ОД3.2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E18971" w14:textId="77777777" w:rsidR="00AF3EFB" w:rsidRPr="00675F08" w:rsidRDefault="00AF3EFB" w:rsidP="00AF3EFB">
            <w:pPr>
              <w:widowControl w:val="0"/>
              <w:snapToGrid w:val="0"/>
              <w:rPr>
                <w:rFonts w:eastAsia="SimSun" w:cs="Times New Roman"/>
                <w:lang w:val="" w:eastAsia="zh-CN"/>
              </w:rPr>
            </w:pPr>
            <w:r w:rsidRPr="00675F08">
              <w:rPr>
                <w:rFonts w:eastAsia="SimSun" w:cs="Times New Roman"/>
                <w:lang w:val="" w:eastAsia="zh-CN"/>
              </w:rPr>
              <w:t>Зона специализированной общественной застройки объектами здравоохранения.</w:t>
            </w:r>
          </w:p>
        </w:tc>
      </w:tr>
      <w:tr w:rsidR="00AF3EFB" w:rsidRPr="00675F08" w14:paraId="17D25DED" w14:textId="77777777" w:rsidTr="00AF3EFB">
        <w:trPr>
          <w:cantSplit/>
        </w:trPr>
        <w:tc>
          <w:tcPr>
            <w:tcW w:w="247" w:type="pct"/>
            <w:tcBorders>
              <w:top w:val="single" w:sz="4" w:space="0" w:color="000000"/>
              <w:left w:val="single" w:sz="4" w:space="0" w:color="000000"/>
              <w:bottom w:val="single" w:sz="4" w:space="0" w:color="000000"/>
            </w:tcBorders>
            <w:vAlign w:val="center"/>
          </w:tcPr>
          <w:p w14:paraId="56168422" w14:textId="7EC94543"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7</w:t>
            </w:r>
          </w:p>
        </w:tc>
        <w:tc>
          <w:tcPr>
            <w:tcW w:w="817" w:type="pct"/>
            <w:tcBorders>
              <w:top w:val="single" w:sz="4" w:space="0" w:color="000000"/>
              <w:left w:val="single" w:sz="4" w:space="0" w:color="000000"/>
              <w:bottom w:val="single" w:sz="4" w:space="0" w:color="000000"/>
            </w:tcBorders>
            <w:shd w:val="clear" w:color="auto" w:fill="auto"/>
            <w:vAlign w:val="center"/>
          </w:tcPr>
          <w:p w14:paraId="38D7E25F" w14:textId="77777777" w:rsidR="00AF3EFB" w:rsidRPr="00675F08" w:rsidRDefault="00AF3EFB" w:rsidP="00AF3EFB">
            <w:pPr>
              <w:widowControl w:val="0"/>
              <w:snapToGrid w:val="0"/>
              <w:jc w:val="center"/>
              <w:rPr>
                <w:rFonts w:eastAsia="SimSun" w:cs="Times New Roman"/>
                <w:lang w:eastAsia="zh-CN"/>
              </w:rPr>
            </w:pPr>
            <w:r w:rsidRPr="00675F08">
              <w:rPr>
                <w:rFonts w:eastAsia="SimSun" w:cs="Times New Roman"/>
                <w:lang w:val="" w:eastAsia="zh-CN"/>
              </w:rPr>
              <w:t>ОД3.</w:t>
            </w:r>
            <w:r w:rsidRPr="00675F08">
              <w:rPr>
                <w:rFonts w:eastAsia="SimSun" w:cs="Times New Roman"/>
                <w:lang w:eastAsia="zh-CN"/>
              </w:rPr>
              <w:t>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141E11" w14:textId="77777777" w:rsidR="00AF3EFB" w:rsidRPr="00675F08" w:rsidRDefault="00AF3EFB" w:rsidP="00AF3EFB">
            <w:pPr>
              <w:widowControl w:val="0"/>
              <w:snapToGrid w:val="0"/>
              <w:rPr>
                <w:rFonts w:eastAsia="SimSun" w:cs="Times New Roman"/>
                <w:lang w:val="" w:eastAsia="zh-CN"/>
              </w:rPr>
            </w:pPr>
            <w:r w:rsidRPr="00675F08">
              <w:rPr>
                <w:rFonts w:eastAsia="Tahoma" w:cs="Times New Roman"/>
                <w:color w:val="000000"/>
                <w:lang w:val=""/>
              </w:rPr>
              <w:t>Зона специализированной общественной застройки объектами капитального строительства физической культуры и спорта</w:t>
            </w:r>
          </w:p>
        </w:tc>
      </w:tr>
      <w:tr w:rsidR="00AF3EFB" w:rsidRPr="00675F08" w14:paraId="42430B27" w14:textId="77777777" w:rsidTr="00AF3EFB">
        <w:trPr>
          <w:cantSplit/>
        </w:trPr>
        <w:tc>
          <w:tcPr>
            <w:tcW w:w="247" w:type="pct"/>
            <w:tcBorders>
              <w:top w:val="single" w:sz="4" w:space="0" w:color="000000"/>
              <w:left w:val="single" w:sz="4" w:space="0" w:color="000000"/>
              <w:bottom w:val="single" w:sz="4" w:space="0" w:color="000000"/>
            </w:tcBorders>
          </w:tcPr>
          <w:p w14:paraId="7C6A0836" w14:textId="0A731148"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8</w:t>
            </w:r>
          </w:p>
        </w:tc>
        <w:tc>
          <w:tcPr>
            <w:tcW w:w="817" w:type="pct"/>
            <w:tcBorders>
              <w:top w:val="single" w:sz="4" w:space="0" w:color="000000"/>
              <w:left w:val="single" w:sz="4" w:space="0" w:color="000000"/>
              <w:bottom w:val="single" w:sz="4" w:space="0" w:color="000000"/>
            </w:tcBorders>
            <w:shd w:val="clear" w:color="auto" w:fill="auto"/>
            <w:vAlign w:val="center"/>
          </w:tcPr>
          <w:p w14:paraId="0ACA0BE3"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36B825" w14:textId="77777777" w:rsidR="00AF3EFB" w:rsidRPr="00675F08" w:rsidRDefault="00AF3EFB" w:rsidP="00AF3EFB">
            <w:pPr>
              <w:widowControl w:val="0"/>
              <w:snapToGrid w:val="0"/>
              <w:rPr>
                <w:rFonts w:eastAsia="SimSun" w:cs="Times New Roman"/>
                <w:lang w:val="" w:eastAsia="zh-CN"/>
              </w:rPr>
            </w:pPr>
            <w:r w:rsidRPr="00675F08">
              <w:rPr>
                <w:rFonts w:eastAsia="SimSun" w:cs="Times New Roman"/>
                <w:lang w:val="" w:eastAsia="zh-CN"/>
              </w:rPr>
              <w:t>Зона религиозного использования</w:t>
            </w:r>
          </w:p>
        </w:tc>
      </w:tr>
      <w:tr w:rsidR="00AF3EFB" w:rsidRPr="00675F08" w14:paraId="018E7CB3" w14:textId="77777777" w:rsidTr="00AF3EFB">
        <w:trPr>
          <w:cantSplit/>
        </w:trPr>
        <w:tc>
          <w:tcPr>
            <w:tcW w:w="247" w:type="pct"/>
            <w:tcBorders>
              <w:top w:val="single" w:sz="4" w:space="0" w:color="000000"/>
              <w:left w:val="single" w:sz="4" w:space="0" w:color="000000"/>
              <w:bottom w:val="single" w:sz="4" w:space="0" w:color="000000"/>
            </w:tcBorders>
          </w:tcPr>
          <w:p w14:paraId="210FBB59" w14:textId="77777777" w:rsidR="00AF3EFB" w:rsidRPr="00675F08" w:rsidRDefault="00AF3EFB" w:rsidP="00AF3EFB">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7393198C" w14:textId="77777777" w:rsidR="00AF3EFB" w:rsidRPr="00675F08" w:rsidRDefault="00AF3EFB" w:rsidP="00AF3EFB">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48165A" w14:textId="77777777" w:rsidR="00AF3EFB" w:rsidRPr="00675F08" w:rsidRDefault="00AF3EFB" w:rsidP="00AF3EFB">
            <w:pPr>
              <w:widowControl w:val="0"/>
              <w:snapToGrid w:val="0"/>
              <w:rPr>
                <w:rFonts w:eastAsia="SimSun" w:cs="Times New Roman"/>
                <w:lang w:val="" w:eastAsia="zh-CN"/>
              </w:rPr>
            </w:pPr>
          </w:p>
        </w:tc>
      </w:tr>
      <w:tr w:rsidR="00AF3EFB" w:rsidRPr="00675F08" w14:paraId="7EF94C4F"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52529832" w14:textId="77777777" w:rsidR="00AF3EFB" w:rsidRPr="00675F08" w:rsidRDefault="00AF3EFB" w:rsidP="00AF3EFB">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5A5A6B5" w14:textId="77777777" w:rsidR="00AF3EFB" w:rsidRPr="00675F08" w:rsidRDefault="00AF3EFB" w:rsidP="00AF3EFB">
            <w:pPr>
              <w:snapToGrid w:val="0"/>
              <w:jc w:val="center"/>
              <w:rPr>
                <w:rFonts w:eastAsia="SimSun" w:cs="Times New Roman"/>
                <w:bCs/>
                <w:caps/>
                <w:lang w:val="" w:eastAsia="zh-CN"/>
              </w:rPr>
            </w:pPr>
            <w:r w:rsidRPr="00675F08">
              <w:rPr>
                <w:rFonts w:eastAsia="SimSun" w:cs="Times New Roman"/>
                <w:bCs/>
                <w:caps/>
                <w:lang w:val="" w:eastAsia="zh-CN"/>
              </w:rPr>
              <w:t xml:space="preserve">Производственные зоны: </w:t>
            </w:r>
          </w:p>
        </w:tc>
      </w:tr>
      <w:tr w:rsidR="00EF1189" w:rsidRPr="00675F08" w14:paraId="2BB4F9D8" w14:textId="77777777" w:rsidTr="00AF3EFB">
        <w:trPr>
          <w:cantSplit/>
        </w:trPr>
        <w:tc>
          <w:tcPr>
            <w:tcW w:w="247" w:type="pct"/>
            <w:tcBorders>
              <w:top w:val="single" w:sz="4" w:space="0" w:color="000000"/>
              <w:left w:val="single" w:sz="4" w:space="0" w:color="000000"/>
              <w:bottom w:val="single" w:sz="4" w:space="0" w:color="000000"/>
            </w:tcBorders>
          </w:tcPr>
          <w:p w14:paraId="2DE041C0" w14:textId="7B6AA708"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9</w:t>
            </w:r>
          </w:p>
        </w:tc>
        <w:tc>
          <w:tcPr>
            <w:tcW w:w="817" w:type="pct"/>
            <w:tcBorders>
              <w:top w:val="single" w:sz="4" w:space="0" w:color="000000"/>
              <w:left w:val="single" w:sz="4" w:space="0" w:color="000000"/>
              <w:bottom w:val="single" w:sz="4" w:space="0" w:color="000000"/>
            </w:tcBorders>
            <w:shd w:val="clear" w:color="auto" w:fill="auto"/>
            <w:vAlign w:val="center"/>
          </w:tcPr>
          <w:p w14:paraId="0F473FBD" w14:textId="0ADD297C" w:rsidR="00EF1189" w:rsidRPr="00EF1189" w:rsidRDefault="00EF1189" w:rsidP="00EF1189">
            <w:pPr>
              <w:widowControl w:val="0"/>
              <w:snapToGrid w:val="0"/>
              <w:jc w:val="center"/>
              <w:rPr>
                <w:rFonts w:eastAsia="SimSun" w:cs="Times New Roman"/>
                <w:bCs/>
                <w:lang w:eastAsia="zh-CN"/>
              </w:rPr>
            </w:pPr>
            <w:r>
              <w:rPr>
                <w:rFonts w:eastAsia="SimSun" w:cs="Times New Roman"/>
                <w:bCs/>
                <w:lang w:eastAsia="zh-CN"/>
              </w:rPr>
              <w:t>П1.3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64F919" w14:textId="03F68BBD" w:rsidR="00EF1189" w:rsidRPr="00675F08" w:rsidRDefault="00EF1189" w:rsidP="00EF1189">
            <w:pPr>
              <w:snapToGrid w:val="0"/>
              <w:rPr>
                <w:rFonts w:eastAsia="SimSun" w:cs="Times New Roman"/>
                <w:bCs/>
                <w:lang w:val="" w:eastAsia="zh-CN"/>
              </w:rPr>
            </w:pPr>
            <w:r w:rsidRPr="00675F08">
              <w:rPr>
                <w:rFonts w:eastAsia="SimSun" w:cs="Times New Roman"/>
                <w:bCs/>
                <w:lang w:val="" w:eastAsia="zh-CN"/>
              </w:rPr>
              <w:t xml:space="preserve">Производственная зона размещения предприятий, производств и объектов </w:t>
            </w:r>
            <w:r w:rsidRPr="00675F08">
              <w:rPr>
                <w:rFonts w:eastAsia="SimSun" w:cs="Times New Roman"/>
                <w:bCs/>
                <w:lang w:val="en-US" w:eastAsia="zh-CN"/>
              </w:rPr>
              <w:t>III</w:t>
            </w:r>
            <w:r w:rsidRPr="00675F08">
              <w:rPr>
                <w:rFonts w:eastAsia="SimSun" w:cs="Times New Roman"/>
                <w:bCs/>
                <w:lang w:val="" w:eastAsia="zh-CN"/>
              </w:rPr>
              <w:t xml:space="preserve"> класса опасности</w:t>
            </w:r>
          </w:p>
        </w:tc>
      </w:tr>
      <w:tr w:rsidR="00EF1189" w:rsidRPr="00675F08" w14:paraId="248153EE" w14:textId="77777777" w:rsidTr="00AF3EFB">
        <w:trPr>
          <w:cantSplit/>
        </w:trPr>
        <w:tc>
          <w:tcPr>
            <w:tcW w:w="247" w:type="pct"/>
            <w:tcBorders>
              <w:top w:val="single" w:sz="4" w:space="0" w:color="000000"/>
              <w:left w:val="single" w:sz="4" w:space="0" w:color="000000"/>
              <w:bottom w:val="single" w:sz="4" w:space="0" w:color="000000"/>
            </w:tcBorders>
          </w:tcPr>
          <w:p w14:paraId="3CF17BBE" w14:textId="48384578"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10</w:t>
            </w:r>
          </w:p>
        </w:tc>
        <w:tc>
          <w:tcPr>
            <w:tcW w:w="817" w:type="pct"/>
            <w:tcBorders>
              <w:top w:val="single" w:sz="4" w:space="0" w:color="000000"/>
              <w:left w:val="single" w:sz="4" w:space="0" w:color="000000"/>
              <w:bottom w:val="single" w:sz="4" w:space="0" w:color="000000"/>
            </w:tcBorders>
            <w:shd w:val="clear" w:color="auto" w:fill="auto"/>
            <w:vAlign w:val="center"/>
          </w:tcPr>
          <w:p w14:paraId="17250A68"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П1.4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0CFE38" w14:textId="77777777" w:rsidR="00EF1189" w:rsidRPr="00675F08" w:rsidRDefault="00EF1189" w:rsidP="00EF1189">
            <w:pPr>
              <w:snapToGrid w:val="0"/>
              <w:rPr>
                <w:rFonts w:eastAsia="SimSun" w:cs="Times New Roman"/>
                <w:lang w:val="" w:eastAsia="zh-CN"/>
              </w:rPr>
            </w:pPr>
            <w:r w:rsidRPr="00675F08">
              <w:rPr>
                <w:rFonts w:eastAsia="SimSun" w:cs="Times New Roman"/>
                <w:bCs/>
                <w:lang w:val="" w:eastAsia="zh-CN"/>
              </w:rPr>
              <w:t xml:space="preserve">Производственная зона размещения предприятий, производств и объектов </w:t>
            </w:r>
            <w:r w:rsidRPr="00675F08">
              <w:rPr>
                <w:rFonts w:eastAsia="SimSun" w:cs="Times New Roman"/>
                <w:bCs/>
                <w:lang w:val="en-US" w:eastAsia="zh-CN"/>
              </w:rPr>
              <w:t>I</w:t>
            </w:r>
            <w:r w:rsidRPr="00675F08">
              <w:rPr>
                <w:rFonts w:eastAsia="SimSun" w:cs="Times New Roman"/>
                <w:bCs/>
                <w:lang w:val="" w:eastAsia="zh-CN"/>
              </w:rPr>
              <w:t>V класса опасности</w:t>
            </w:r>
          </w:p>
        </w:tc>
      </w:tr>
      <w:tr w:rsidR="00EF1189" w:rsidRPr="00675F08" w14:paraId="217354DF" w14:textId="77777777" w:rsidTr="00AF3EFB">
        <w:trPr>
          <w:cantSplit/>
        </w:trPr>
        <w:tc>
          <w:tcPr>
            <w:tcW w:w="247" w:type="pct"/>
            <w:tcBorders>
              <w:top w:val="single" w:sz="4" w:space="0" w:color="000000"/>
              <w:left w:val="single" w:sz="4" w:space="0" w:color="000000"/>
              <w:bottom w:val="single" w:sz="4" w:space="0" w:color="000000"/>
            </w:tcBorders>
          </w:tcPr>
          <w:p w14:paraId="107DA40A" w14:textId="40B53D07"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11</w:t>
            </w:r>
          </w:p>
        </w:tc>
        <w:tc>
          <w:tcPr>
            <w:tcW w:w="817" w:type="pct"/>
            <w:tcBorders>
              <w:top w:val="single" w:sz="4" w:space="0" w:color="000000"/>
              <w:left w:val="single" w:sz="4" w:space="0" w:color="000000"/>
              <w:bottom w:val="single" w:sz="4" w:space="0" w:color="000000"/>
            </w:tcBorders>
            <w:shd w:val="clear" w:color="auto" w:fill="auto"/>
            <w:vAlign w:val="center"/>
          </w:tcPr>
          <w:p w14:paraId="3F0ABE31"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П1.5</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2F3E3C" w14:textId="77777777" w:rsidR="00EF1189" w:rsidRPr="00675F08" w:rsidRDefault="00EF1189" w:rsidP="00EF1189">
            <w:pPr>
              <w:snapToGrid w:val="0"/>
              <w:rPr>
                <w:rFonts w:eastAsia="SimSun" w:cs="Times New Roman"/>
                <w:bCs/>
                <w:lang w:val="" w:eastAsia="zh-CN"/>
              </w:rPr>
            </w:pPr>
            <w:r w:rsidRPr="00675F08">
              <w:rPr>
                <w:rFonts w:eastAsia="SimSun" w:cs="Times New Roman"/>
                <w:bCs/>
                <w:lang w:val="" w:eastAsia="zh-CN"/>
              </w:rPr>
              <w:t>Производственная зона размещения предприятий, производств и объектов V класса опасности</w:t>
            </w:r>
          </w:p>
        </w:tc>
      </w:tr>
      <w:tr w:rsidR="00EF1189" w:rsidRPr="00675F08" w14:paraId="3A913419" w14:textId="77777777" w:rsidTr="00AF3EFB">
        <w:trPr>
          <w:cantSplit/>
        </w:trPr>
        <w:tc>
          <w:tcPr>
            <w:tcW w:w="247" w:type="pct"/>
            <w:tcBorders>
              <w:top w:val="single" w:sz="4" w:space="0" w:color="000000"/>
              <w:left w:val="single" w:sz="4" w:space="0" w:color="000000"/>
              <w:bottom w:val="single" w:sz="4" w:space="0" w:color="000000"/>
            </w:tcBorders>
          </w:tcPr>
          <w:p w14:paraId="566C4FB3" w14:textId="77777777" w:rsidR="00EF1189" w:rsidRPr="00675F08" w:rsidRDefault="00EF1189" w:rsidP="00EF1189">
            <w:pPr>
              <w:widowControl w:val="0"/>
              <w:snapToGrid w:val="0"/>
              <w:jc w:val="center"/>
              <w:rPr>
                <w:rFonts w:eastAsia="SimSu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43A6172"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B90212" w14:textId="77777777" w:rsidR="00EF1189" w:rsidRPr="00675F08" w:rsidRDefault="00EF1189" w:rsidP="00EF1189">
            <w:pPr>
              <w:snapToGrid w:val="0"/>
              <w:rPr>
                <w:rFonts w:eastAsia="Tahoma" w:cs="Times New Roman"/>
                <w:color w:val="000000"/>
                <w:lang w:val=""/>
              </w:rPr>
            </w:pPr>
          </w:p>
        </w:tc>
      </w:tr>
      <w:tr w:rsidR="00EF1189" w:rsidRPr="00675F08" w14:paraId="6335F218"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6F886877" w14:textId="77777777" w:rsidR="00EF1189" w:rsidRPr="00675F08" w:rsidRDefault="00EF1189" w:rsidP="00EF1189">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F1C7EB6" w14:textId="77777777" w:rsidR="00EF1189" w:rsidRPr="00675F08" w:rsidRDefault="00EF1189" w:rsidP="00EF1189">
            <w:pPr>
              <w:snapToGrid w:val="0"/>
              <w:jc w:val="center"/>
              <w:rPr>
                <w:rFonts w:eastAsia="SimSun" w:cs="Times New Roman"/>
                <w:bCs/>
                <w:caps/>
                <w:lang w:val="" w:eastAsia="zh-CN"/>
              </w:rPr>
            </w:pPr>
            <w:r w:rsidRPr="00675F08">
              <w:rPr>
                <w:rFonts w:eastAsia="SimSun" w:cs="Times New Roman"/>
                <w:bCs/>
                <w:caps/>
                <w:lang w:val="" w:eastAsia="zh-CN"/>
              </w:rPr>
              <w:t>Зоны инженерной инфраструктуры:</w:t>
            </w:r>
          </w:p>
        </w:tc>
      </w:tr>
      <w:tr w:rsidR="00EF1189" w:rsidRPr="00675F08" w14:paraId="31C2E87F" w14:textId="77777777" w:rsidTr="00AF3EFB">
        <w:trPr>
          <w:cantSplit/>
        </w:trPr>
        <w:tc>
          <w:tcPr>
            <w:tcW w:w="247" w:type="pct"/>
            <w:tcBorders>
              <w:top w:val="single" w:sz="4" w:space="0" w:color="000000"/>
              <w:left w:val="single" w:sz="4" w:space="0" w:color="000000"/>
              <w:bottom w:val="single" w:sz="4" w:space="0" w:color="000000"/>
            </w:tcBorders>
          </w:tcPr>
          <w:p w14:paraId="279564BA" w14:textId="61292E52"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12</w:t>
            </w:r>
          </w:p>
        </w:tc>
        <w:tc>
          <w:tcPr>
            <w:tcW w:w="817" w:type="pct"/>
            <w:tcBorders>
              <w:top w:val="single" w:sz="4" w:space="0" w:color="000000"/>
              <w:left w:val="single" w:sz="4" w:space="0" w:color="000000"/>
              <w:bottom w:val="single" w:sz="4" w:space="0" w:color="000000"/>
            </w:tcBorders>
            <w:shd w:val="clear" w:color="auto" w:fill="auto"/>
            <w:vAlign w:val="center"/>
          </w:tcPr>
          <w:p w14:paraId="2945FD87"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И1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7D1BE23B" w14:textId="77777777" w:rsidR="00EF1189" w:rsidRPr="00675F08" w:rsidRDefault="00EF1189" w:rsidP="00EF1189">
            <w:pPr>
              <w:widowControl w:val="0"/>
              <w:snapToGrid w:val="0"/>
              <w:rPr>
                <w:rFonts w:eastAsia="SimSun" w:cs="Times New Roman"/>
                <w:bCs/>
                <w:lang w:val="" w:eastAsia="zh-CN"/>
              </w:rPr>
            </w:pPr>
            <w:r w:rsidRPr="00675F08">
              <w:rPr>
                <w:rFonts w:eastAsia="SimSun" w:cs="Times New Roman"/>
                <w:bCs/>
                <w:lang w:val="" w:eastAsia="zh-CN"/>
              </w:rPr>
              <w:t>Зона инженерной инфраструктуры</w:t>
            </w:r>
          </w:p>
        </w:tc>
      </w:tr>
      <w:tr w:rsidR="00EF1189" w:rsidRPr="00675F08" w14:paraId="5839D6F5" w14:textId="77777777" w:rsidTr="00AF3EFB">
        <w:trPr>
          <w:cantSplit/>
        </w:trPr>
        <w:tc>
          <w:tcPr>
            <w:tcW w:w="247" w:type="pct"/>
            <w:tcBorders>
              <w:top w:val="single" w:sz="4" w:space="0" w:color="000000"/>
              <w:left w:val="single" w:sz="4" w:space="0" w:color="000000"/>
              <w:bottom w:val="single" w:sz="4" w:space="0" w:color="000000"/>
            </w:tcBorders>
          </w:tcPr>
          <w:p w14:paraId="1D5E1BBE" w14:textId="77777777" w:rsidR="00EF1189" w:rsidRPr="00675F08" w:rsidRDefault="00EF1189" w:rsidP="00EF1189">
            <w:pPr>
              <w:widowControl w:val="0"/>
              <w:snapToGrid w:val="0"/>
              <w:jc w:val="center"/>
              <w:rPr>
                <w:rFonts w:eastAsia="SimSu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E5B0611"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5047CF0" w14:textId="77777777" w:rsidR="00EF1189" w:rsidRPr="00675F08" w:rsidRDefault="00EF1189" w:rsidP="00EF1189">
            <w:pPr>
              <w:widowControl w:val="0"/>
              <w:snapToGrid w:val="0"/>
              <w:rPr>
                <w:rFonts w:eastAsia="SimSun" w:cs="Times New Roman"/>
                <w:bCs/>
                <w:lang w:val="" w:eastAsia="zh-CN"/>
              </w:rPr>
            </w:pPr>
          </w:p>
        </w:tc>
      </w:tr>
      <w:tr w:rsidR="00EF1189" w:rsidRPr="00675F08" w14:paraId="399BA450"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3DF851B1" w14:textId="77777777" w:rsidR="00EF1189" w:rsidRPr="00675F08" w:rsidRDefault="00EF1189" w:rsidP="00EF1189">
            <w:pPr>
              <w:widowControl w:val="0"/>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A62C139"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caps/>
                <w:lang w:val="" w:eastAsia="zh-CN"/>
              </w:rPr>
              <w:t>Зоны транспортной инфраструктуры:</w:t>
            </w:r>
          </w:p>
        </w:tc>
      </w:tr>
      <w:tr w:rsidR="00EF1189" w:rsidRPr="00675F08" w14:paraId="3267EB4F"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22FB6D9A" w14:textId="77777777" w:rsidR="00EF1189" w:rsidRPr="00675F08" w:rsidRDefault="00EF1189" w:rsidP="00EF1189">
            <w:pPr>
              <w:widowControl w:val="0"/>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A86CF0" w14:textId="77777777" w:rsidR="00EF1189" w:rsidRPr="00675F08" w:rsidRDefault="00EF1189" w:rsidP="00EF1189">
            <w:pPr>
              <w:widowControl w:val="0"/>
              <w:snapToGrid w:val="0"/>
              <w:jc w:val="center"/>
              <w:rPr>
                <w:rFonts w:eastAsia="SimSun" w:cs="Times New Roman"/>
                <w:bCs/>
                <w:caps/>
                <w:lang w:val="" w:eastAsia="zh-CN"/>
              </w:rPr>
            </w:pPr>
          </w:p>
        </w:tc>
      </w:tr>
      <w:tr w:rsidR="00EF1189" w:rsidRPr="00675F08" w14:paraId="4A2A2E5D" w14:textId="77777777" w:rsidTr="00AF3EFB">
        <w:trPr>
          <w:cantSplit/>
        </w:trPr>
        <w:tc>
          <w:tcPr>
            <w:tcW w:w="247" w:type="pct"/>
            <w:tcBorders>
              <w:top w:val="single" w:sz="4" w:space="0" w:color="000000"/>
              <w:left w:val="single" w:sz="4" w:space="0" w:color="000000"/>
              <w:bottom w:val="single" w:sz="4" w:space="0" w:color="000000"/>
            </w:tcBorders>
          </w:tcPr>
          <w:p w14:paraId="57BB1169" w14:textId="30A42895"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13</w:t>
            </w:r>
          </w:p>
        </w:tc>
        <w:tc>
          <w:tcPr>
            <w:tcW w:w="817" w:type="pct"/>
            <w:tcBorders>
              <w:top w:val="single" w:sz="4" w:space="0" w:color="000000"/>
              <w:left w:val="single" w:sz="4" w:space="0" w:color="000000"/>
              <w:bottom w:val="single" w:sz="4" w:space="0" w:color="000000"/>
            </w:tcBorders>
            <w:shd w:val="clear" w:color="auto" w:fill="auto"/>
            <w:vAlign w:val="center"/>
          </w:tcPr>
          <w:p w14:paraId="3E97CF92"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Т1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102F97E" w14:textId="77777777" w:rsidR="00EF1189" w:rsidRPr="00675F08" w:rsidRDefault="00EF1189" w:rsidP="00EF1189">
            <w:pPr>
              <w:widowControl w:val="0"/>
              <w:snapToGrid w:val="0"/>
              <w:rPr>
                <w:rFonts w:eastAsia="SimSun" w:cs="Times New Roman"/>
                <w:bCs/>
                <w:lang w:val="" w:eastAsia="zh-CN"/>
              </w:rPr>
            </w:pPr>
            <w:r w:rsidRPr="00675F08">
              <w:rPr>
                <w:rFonts w:eastAsia="SimSun" w:cs="Times New Roman"/>
                <w:bCs/>
                <w:lang w:val="" w:eastAsia="zh-CN"/>
              </w:rPr>
              <w:t>Зона транспортной инфраструктуры</w:t>
            </w:r>
          </w:p>
        </w:tc>
      </w:tr>
      <w:tr w:rsidR="00EF1189" w:rsidRPr="00675F08" w14:paraId="799BECCD" w14:textId="77777777" w:rsidTr="00AF3EFB">
        <w:trPr>
          <w:cantSplit/>
        </w:trPr>
        <w:tc>
          <w:tcPr>
            <w:tcW w:w="247" w:type="pct"/>
            <w:tcBorders>
              <w:top w:val="single" w:sz="4" w:space="0" w:color="000000"/>
              <w:left w:val="single" w:sz="4" w:space="0" w:color="000000"/>
              <w:bottom w:val="single" w:sz="4" w:space="0" w:color="000000"/>
            </w:tcBorders>
          </w:tcPr>
          <w:p w14:paraId="4F418C96" w14:textId="6B0CD183"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14</w:t>
            </w:r>
          </w:p>
        </w:tc>
        <w:tc>
          <w:tcPr>
            <w:tcW w:w="817" w:type="pct"/>
            <w:tcBorders>
              <w:top w:val="single" w:sz="4" w:space="0" w:color="000000"/>
              <w:left w:val="single" w:sz="4" w:space="0" w:color="000000"/>
              <w:bottom w:val="single" w:sz="4" w:space="0" w:color="000000"/>
            </w:tcBorders>
            <w:shd w:val="clear" w:color="auto" w:fill="auto"/>
            <w:vAlign w:val="center"/>
          </w:tcPr>
          <w:p w14:paraId="20BB386D"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УДС1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9707095" w14:textId="77777777" w:rsidR="00EF1189" w:rsidRPr="00675F08" w:rsidRDefault="00EF1189" w:rsidP="00EF1189">
            <w:pPr>
              <w:widowControl w:val="0"/>
              <w:snapToGrid w:val="0"/>
              <w:rPr>
                <w:rFonts w:eastAsia="SimSun" w:cs="Times New Roman"/>
                <w:bCs/>
                <w:lang w:val="" w:eastAsia="zh-CN"/>
              </w:rPr>
            </w:pPr>
            <w:r w:rsidRPr="00675F08">
              <w:rPr>
                <w:rFonts w:eastAsia="SimSun" w:cs="Times New Roman"/>
                <w:bCs/>
                <w:lang w:val="" w:eastAsia="zh-CN"/>
              </w:rPr>
              <w:t>Зона улично-дорожной сети</w:t>
            </w:r>
          </w:p>
        </w:tc>
      </w:tr>
      <w:tr w:rsidR="00EF1189" w:rsidRPr="00675F08" w14:paraId="3A4CC119" w14:textId="77777777" w:rsidTr="00AF3EFB">
        <w:trPr>
          <w:cantSplit/>
        </w:trPr>
        <w:tc>
          <w:tcPr>
            <w:tcW w:w="247" w:type="pct"/>
            <w:tcBorders>
              <w:top w:val="single" w:sz="4" w:space="0" w:color="000000"/>
              <w:left w:val="single" w:sz="4" w:space="0" w:color="000000"/>
              <w:bottom w:val="single" w:sz="4" w:space="0" w:color="000000"/>
            </w:tcBorders>
          </w:tcPr>
          <w:p w14:paraId="6DD86B28" w14:textId="77777777" w:rsidR="00EF1189" w:rsidRPr="00675F08" w:rsidRDefault="00EF1189" w:rsidP="00EF1189">
            <w:pPr>
              <w:widowControl w:val="0"/>
              <w:snapToGrid w:val="0"/>
              <w:jc w:val="center"/>
              <w:rPr>
                <w:rFonts w:eastAsia="SimSu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2293D2F2"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C1059AB" w14:textId="77777777" w:rsidR="00EF1189" w:rsidRPr="00675F08" w:rsidRDefault="00EF1189" w:rsidP="00EF1189">
            <w:pPr>
              <w:widowControl w:val="0"/>
              <w:snapToGrid w:val="0"/>
              <w:rPr>
                <w:rFonts w:eastAsia="SimSun" w:cs="Times New Roman"/>
                <w:bCs/>
                <w:lang w:val="" w:eastAsia="zh-CN"/>
              </w:rPr>
            </w:pPr>
          </w:p>
        </w:tc>
      </w:tr>
      <w:tr w:rsidR="00EF1189" w:rsidRPr="00675F08" w14:paraId="35F980E5"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2D98BCF7" w14:textId="77777777" w:rsidR="00EF1189" w:rsidRPr="00675F08" w:rsidRDefault="00EF1189" w:rsidP="00EF1189">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7962440" w14:textId="77777777" w:rsidR="00EF1189" w:rsidRPr="00675F08" w:rsidRDefault="00EF1189" w:rsidP="00EF1189">
            <w:pPr>
              <w:snapToGrid w:val="0"/>
              <w:jc w:val="center"/>
              <w:rPr>
                <w:rFonts w:eastAsia="SimSun" w:cs="Times New Roman"/>
                <w:bCs/>
                <w:caps/>
                <w:lang w:val="" w:eastAsia="zh-CN"/>
              </w:rPr>
            </w:pPr>
            <w:r w:rsidRPr="00675F08">
              <w:rPr>
                <w:rFonts w:eastAsia="SimSun" w:cs="Times New Roman"/>
                <w:bCs/>
                <w:caps/>
                <w:lang w:val="" w:eastAsia="zh-CN"/>
              </w:rPr>
              <w:t>Зоны сельскохозяйственного использования:</w:t>
            </w:r>
          </w:p>
        </w:tc>
      </w:tr>
      <w:tr w:rsidR="00EF1189" w:rsidRPr="00675F08" w14:paraId="78C71ACF" w14:textId="77777777" w:rsidTr="00AF3EFB">
        <w:trPr>
          <w:cantSplit/>
        </w:trPr>
        <w:tc>
          <w:tcPr>
            <w:tcW w:w="247" w:type="pct"/>
            <w:tcBorders>
              <w:top w:val="single" w:sz="4" w:space="0" w:color="000000"/>
              <w:left w:val="single" w:sz="4" w:space="0" w:color="000000"/>
              <w:bottom w:val="single" w:sz="4" w:space="0" w:color="000000"/>
            </w:tcBorders>
          </w:tcPr>
          <w:p w14:paraId="3FD29C45" w14:textId="3E3ACB16" w:rsidR="00EF1189" w:rsidRPr="00675F08" w:rsidRDefault="00EF1189" w:rsidP="00EF1189">
            <w:pPr>
              <w:widowControl w:val="0"/>
              <w:snapToGrid w:val="0"/>
              <w:jc w:val="center"/>
              <w:rPr>
                <w:rFonts w:eastAsia="SimSun" w:cs="Times New Roman"/>
                <w:lang w:eastAsia="zh-CN"/>
              </w:rPr>
            </w:pPr>
            <w:r>
              <w:rPr>
                <w:rFonts w:eastAsia="SimSun" w:cs="Times New Roman"/>
                <w:lang w:eastAsia="zh-CN"/>
              </w:rPr>
              <w:t>15</w:t>
            </w:r>
          </w:p>
        </w:tc>
        <w:tc>
          <w:tcPr>
            <w:tcW w:w="817" w:type="pct"/>
            <w:tcBorders>
              <w:top w:val="single" w:sz="4" w:space="0" w:color="000000"/>
              <w:left w:val="single" w:sz="4" w:space="0" w:color="000000"/>
              <w:bottom w:val="single" w:sz="4" w:space="0" w:color="000000"/>
            </w:tcBorders>
            <w:shd w:val="clear" w:color="auto" w:fill="auto"/>
            <w:vAlign w:val="center"/>
          </w:tcPr>
          <w:p w14:paraId="0DC1DD0F"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СХ1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14A41B1" w14:textId="77777777" w:rsidR="00EF1189" w:rsidRPr="00675F08" w:rsidRDefault="00EF1189" w:rsidP="00EF1189">
            <w:pPr>
              <w:snapToGrid w:val="0"/>
              <w:rPr>
                <w:rFonts w:eastAsia="SimSun" w:cs="Times New Roman"/>
                <w:lang w:val="" w:eastAsia="zh-CN"/>
              </w:rPr>
            </w:pPr>
            <w:r w:rsidRPr="00675F08">
              <w:rPr>
                <w:rFonts w:eastAsia="SimSun" w:cs="Times New Roman"/>
                <w:lang w:val="" w:eastAsia="zh-CN"/>
              </w:rPr>
              <w:t>Зона сельскохозяйственных угодий в составе границ населенного пункта</w:t>
            </w:r>
          </w:p>
        </w:tc>
      </w:tr>
      <w:tr w:rsidR="00EF1189" w:rsidRPr="00675F08" w14:paraId="7E7C6EFD" w14:textId="77777777" w:rsidTr="00AF3EFB">
        <w:trPr>
          <w:cantSplit/>
        </w:trPr>
        <w:tc>
          <w:tcPr>
            <w:tcW w:w="247" w:type="pct"/>
            <w:tcBorders>
              <w:top w:val="single" w:sz="4" w:space="0" w:color="000000"/>
              <w:left w:val="single" w:sz="4" w:space="0" w:color="000000"/>
              <w:bottom w:val="single" w:sz="4" w:space="0" w:color="000000"/>
            </w:tcBorders>
          </w:tcPr>
          <w:p w14:paraId="095C6C8A" w14:textId="0C884876" w:rsidR="00EF1189" w:rsidRPr="00675F08" w:rsidRDefault="00EF1189" w:rsidP="00EF1189">
            <w:pPr>
              <w:widowControl w:val="0"/>
              <w:snapToGrid w:val="0"/>
              <w:jc w:val="center"/>
              <w:rPr>
                <w:rFonts w:eastAsia="SimSun" w:cs="Times New Roman"/>
                <w:lang w:eastAsia="zh-CN"/>
              </w:rPr>
            </w:pPr>
            <w:r>
              <w:rPr>
                <w:rFonts w:eastAsia="SimSun" w:cs="Times New Roman"/>
                <w:lang w:eastAsia="zh-CN"/>
              </w:rPr>
              <w:t>16</w:t>
            </w:r>
          </w:p>
        </w:tc>
        <w:tc>
          <w:tcPr>
            <w:tcW w:w="817" w:type="pct"/>
            <w:tcBorders>
              <w:top w:val="single" w:sz="4" w:space="0" w:color="000000"/>
              <w:left w:val="single" w:sz="4" w:space="0" w:color="000000"/>
              <w:bottom w:val="single" w:sz="4" w:space="0" w:color="000000"/>
            </w:tcBorders>
            <w:shd w:val="clear" w:color="auto" w:fill="auto"/>
            <w:vAlign w:val="center"/>
          </w:tcPr>
          <w:p w14:paraId="39BCAEFE"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СХ2</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6921D58" w14:textId="77777777" w:rsidR="00EF1189" w:rsidRPr="00675F08" w:rsidRDefault="00EF1189" w:rsidP="00EF1189">
            <w:pPr>
              <w:snapToGrid w:val="0"/>
              <w:rPr>
                <w:rFonts w:eastAsia="SimSun" w:cs="Times New Roman"/>
                <w:lang w:val="" w:eastAsia="zh-CN"/>
              </w:rPr>
            </w:pPr>
            <w:r w:rsidRPr="00675F08">
              <w:rPr>
                <w:rFonts w:eastAsia="SimSun" w:cs="Times New Roman"/>
                <w:lang w:val="" w:eastAsia="zh-CN"/>
              </w:rPr>
              <w:t>Зона сельскохозяйственных предприятий</w:t>
            </w:r>
          </w:p>
        </w:tc>
      </w:tr>
      <w:tr w:rsidR="00EF1189" w:rsidRPr="00675F08" w14:paraId="33C3AD3F" w14:textId="77777777" w:rsidTr="00AF3EFB">
        <w:trPr>
          <w:cantSplit/>
        </w:trPr>
        <w:tc>
          <w:tcPr>
            <w:tcW w:w="247" w:type="pct"/>
            <w:tcBorders>
              <w:top w:val="single" w:sz="4" w:space="0" w:color="000000"/>
              <w:left w:val="single" w:sz="4" w:space="0" w:color="000000"/>
              <w:bottom w:val="single" w:sz="4" w:space="0" w:color="000000"/>
            </w:tcBorders>
          </w:tcPr>
          <w:p w14:paraId="1B40F55E" w14:textId="265646EF" w:rsidR="00EF1189" w:rsidRPr="00675F08" w:rsidRDefault="00EF1189" w:rsidP="00EF1189">
            <w:pPr>
              <w:widowControl w:val="0"/>
              <w:snapToGrid w:val="0"/>
              <w:jc w:val="center"/>
              <w:rPr>
                <w:rFonts w:eastAsia="SimSun" w:cs="Times New Roman"/>
                <w:lang w:eastAsia="zh-CN"/>
              </w:rPr>
            </w:pPr>
            <w:r>
              <w:rPr>
                <w:rFonts w:eastAsia="SimSun" w:cs="Times New Roman"/>
                <w:lang w:eastAsia="zh-CN"/>
              </w:rPr>
              <w:t>17</w:t>
            </w:r>
          </w:p>
        </w:tc>
        <w:tc>
          <w:tcPr>
            <w:tcW w:w="817" w:type="pct"/>
            <w:tcBorders>
              <w:top w:val="single" w:sz="4" w:space="0" w:color="000000"/>
              <w:left w:val="single" w:sz="4" w:space="0" w:color="000000"/>
              <w:bottom w:val="single" w:sz="4" w:space="0" w:color="000000"/>
            </w:tcBorders>
            <w:shd w:val="clear" w:color="auto" w:fill="auto"/>
            <w:vAlign w:val="center"/>
          </w:tcPr>
          <w:p w14:paraId="2611C4A2"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СХУ1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2B13825" w14:textId="77777777" w:rsidR="00EF1189" w:rsidRPr="00675F08" w:rsidRDefault="00EF1189" w:rsidP="00EF1189">
            <w:pPr>
              <w:snapToGrid w:val="0"/>
              <w:rPr>
                <w:rFonts w:eastAsia="SimSun" w:cs="Times New Roman"/>
                <w:lang w:val="" w:eastAsia="zh-CN"/>
              </w:rPr>
            </w:pPr>
            <w:r w:rsidRPr="00675F08">
              <w:rPr>
                <w:rFonts w:eastAsia="SimSun" w:cs="Times New Roman"/>
                <w:lang w:val="" w:eastAsia="zh-CN"/>
              </w:rPr>
              <w:t>Зона сельскохозяйственных угодий в составе земель сельскохозяйственного назначения</w:t>
            </w:r>
          </w:p>
        </w:tc>
      </w:tr>
      <w:tr w:rsidR="00EF1189" w:rsidRPr="00675F08" w14:paraId="26D8A576" w14:textId="77777777" w:rsidTr="00AF3EFB">
        <w:trPr>
          <w:cantSplit/>
        </w:trPr>
        <w:tc>
          <w:tcPr>
            <w:tcW w:w="247" w:type="pct"/>
            <w:tcBorders>
              <w:top w:val="single" w:sz="4" w:space="0" w:color="000000"/>
              <w:left w:val="single" w:sz="4" w:space="0" w:color="000000"/>
              <w:bottom w:val="single" w:sz="4" w:space="0" w:color="000000"/>
            </w:tcBorders>
          </w:tcPr>
          <w:p w14:paraId="74DA2080" w14:textId="77777777" w:rsidR="00EF1189" w:rsidRPr="00675F08" w:rsidRDefault="00EF1189" w:rsidP="00EF1189">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6F1DCDCD" w14:textId="77777777" w:rsidR="00EF1189" w:rsidRPr="00675F08" w:rsidRDefault="00EF1189" w:rsidP="00EF1189">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56D22B0" w14:textId="77777777" w:rsidR="00EF1189" w:rsidRPr="00675F08" w:rsidRDefault="00EF1189" w:rsidP="00EF1189">
            <w:pPr>
              <w:snapToGrid w:val="0"/>
              <w:rPr>
                <w:rFonts w:eastAsia="SimSun" w:cs="Times New Roman"/>
                <w:lang w:val="" w:eastAsia="zh-CN"/>
              </w:rPr>
            </w:pPr>
          </w:p>
        </w:tc>
      </w:tr>
      <w:tr w:rsidR="00EF1189" w:rsidRPr="00675F08" w14:paraId="773A8656"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60506C71" w14:textId="77777777" w:rsidR="00EF1189" w:rsidRPr="00675F08" w:rsidRDefault="00EF1189" w:rsidP="00EF1189">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5D1D52" w14:textId="77777777" w:rsidR="00EF1189" w:rsidRPr="00675F08" w:rsidRDefault="00EF1189" w:rsidP="00EF1189">
            <w:pPr>
              <w:snapToGrid w:val="0"/>
              <w:jc w:val="center"/>
              <w:rPr>
                <w:rFonts w:eastAsia="SimSun" w:cs="Times New Roman"/>
                <w:bCs/>
                <w:caps/>
                <w:lang w:val="" w:eastAsia="zh-CN"/>
              </w:rPr>
            </w:pPr>
            <w:r w:rsidRPr="00675F08">
              <w:rPr>
                <w:rFonts w:eastAsia="SimSun" w:cs="Times New Roman"/>
                <w:bCs/>
                <w:caps/>
                <w:lang w:val="" w:eastAsia="zh-CN"/>
              </w:rPr>
              <w:t>Зоны рекреационного назначения:</w:t>
            </w:r>
          </w:p>
        </w:tc>
      </w:tr>
      <w:tr w:rsidR="00EF1189" w:rsidRPr="00675F08" w14:paraId="42888979" w14:textId="77777777" w:rsidTr="00AF3EFB">
        <w:trPr>
          <w:cantSplit/>
        </w:trPr>
        <w:tc>
          <w:tcPr>
            <w:tcW w:w="247" w:type="pct"/>
            <w:tcBorders>
              <w:top w:val="single" w:sz="4" w:space="0" w:color="000000"/>
              <w:left w:val="single" w:sz="4" w:space="0" w:color="000000"/>
              <w:bottom w:val="single" w:sz="4" w:space="0" w:color="000000"/>
            </w:tcBorders>
          </w:tcPr>
          <w:p w14:paraId="1B409040" w14:textId="358A3C56" w:rsidR="00EF1189" w:rsidRPr="00376D59" w:rsidRDefault="00EF1189" w:rsidP="00EF1189">
            <w:pPr>
              <w:widowControl w:val="0"/>
              <w:snapToGrid w:val="0"/>
              <w:jc w:val="center"/>
              <w:rPr>
                <w:rFonts w:eastAsia="SimSun" w:cs="Times New Roman"/>
                <w:lang w:eastAsia="zh-CN"/>
              </w:rPr>
            </w:pPr>
            <w:r>
              <w:rPr>
                <w:rFonts w:eastAsia="SimSun" w:cs="Times New Roman"/>
                <w:lang w:eastAsia="zh-CN"/>
              </w:rPr>
              <w:t>18</w:t>
            </w:r>
          </w:p>
        </w:tc>
        <w:tc>
          <w:tcPr>
            <w:tcW w:w="817" w:type="pct"/>
            <w:tcBorders>
              <w:top w:val="single" w:sz="4" w:space="0" w:color="000000"/>
              <w:left w:val="single" w:sz="4" w:space="0" w:color="000000"/>
              <w:bottom w:val="single" w:sz="4" w:space="0" w:color="000000"/>
            </w:tcBorders>
            <w:shd w:val="clear" w:color="auto" w:fill="auto"/>
            <w:vAlign w:val="center"/>
          </w:tcPr>
          <w:p w14:paraId="16EA963C" w14:textId="11A3DF14" w:rsidR="00EF1189" w:rsidRPr="00675F08" w:rsidRDefault="00EF1189" w:rsidP="00EF1189">
            <w:pPr>
              <w:widowControl w:val="0"/>
              <w:snapToGrid w:val="0"/>
              <w:jc w:val="center"/>
              <w:rPr>
                <w:rFonts w:eastAsia="SimSun" w:cs="Times New Roman"/>
                <w:lang w:val="" w:eastAsia="zh-CN"/>
              </w:rPr>
            </w:pPr>
            <w:r>
              <w:rPr>
                <w:rFonts w:eastAsia="SimSun" w:cs="Times New Roman"/>
                <w:lang w:eastAsia="zh-CN"/>
              </w:rPr>
              <w:t>Р</w:t>
            </w:r>
            <w:r w:rsidRPr="00675F08">
              <w:rPr>
                <w:rFonts w:eastAsia="SimSun" w:cs="Times New Roman"/>
                <w:lang w:val="" w:eastAsia="zh-CN"/>
              </w:rPr>
              <w:t>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922B01" w14:textId="78C0DFC6" w:rsidR="00EF1189" w:rsidRPr="00675F08" w:rsidRDefault="00EF1189" w:rsidP="00EF1189">
            <w:pPr>
              <w:snapToGrid w:val="0"/>
              <w:rPr>
                <w:rFonts w:eastAsia="SimSun" w:cs="Times New Roman"/>
                <w:lang w:val="" w:eastAsia="zh-CN"/>
              </w:rPr>
            </w:pPr>
            <w:r w:rsidRPr="00376D59">
              <w:rPr>
                <w:rFonts w:eastAsia="Tahoma" w:cs="Times New Roman"/>
                <w:color w:val="000000"/>
                <w:lang w:val=""/>
              </w:rPr>
              <w:t>Зона рекреационного назначения</w:t>
            </w:r>
          </w:p>
        </w:tc>
      </w:tr>
      <w:tr w:rsidR="00EF1189" w:rsidRPr="00675F08" w14:paraId="48383B24" w14:textId="77777777" w:rsidTr="00AF3EFB">
        <w:trPr>
          <w:cantSplit/>
        </w:trPr>
        <w:tc>
          <w:tcPr>
            <w:tcW w:w="247" w:type="pct"/>
            <w:tcBorders>
              <w:top w:val="single" w:sz="4" w:space="0" w:color="000000"/>
              <w:left w:val="single" w:sz="4" w:space="0" w:color="000000"/>
              <w:bottom w:val="single" w:sz="4" w:space="0" w:color="000000"/>
            </w:tcBorders>
          </w:tcPr>
          <w:p w14:paraId="0B0EC512" w14:textId="77777777" w:rsidR="00EF1189" w:rsidRPr="00675F08" w:rsidRDefault="00EF1189" w:rsidP="00EF1189">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50AAFC69" w14:textId="77777777" w:rsidR="00EF1189" w:rsidRPr="00675F08" w:rsidRDefault="00EF1189" w:rsidP="00EF1189">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A21CD0" w14:textId="77777777" w:rsidR="00EF1189" w:rsidRPr="00675F08" w:rsidRDefault="00EF1189" w:rsidP="00EF1189">
            <w:pPr>
              <w:snapToGrid w:val="0"/>
              <w:rPr>
                <w:rFonts w:eastAsia="Tahoma" w:cs="Times New Roman"/>
                <w:color w:val="000000"/>
                <w:lang w:val=""/>
              </w:rPr>
            </w:pPr>
          </w:p>
        </w:tc>
      </w:tr>
      <w:tr w:rsidR="00EF1189" w:rsidRPr="00675F08" w14:paraId="5E8464F8"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3041BD47" w14:textId="77777777" w:rsidR="00EF1189" w:rsidRPr="00675F08" w:rsidRDefault="00EF1189" w:rsidP="00EF1189">
            <w:pPr>
              <w:widowControl w:val="0"/>
              <w:snapToGrid w:val="0"/>
              <w:jc w:val="center"/>
              <w:rPr>
                <w:rFonts w:eastAsia="SimSu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5072787" w14:textId="77777777" w:rsidR="00EF1189" w:rsidRPr="00675F08" w:rsidRDefault="00EF1189" w:rsidP="00EF1189">
            <w:pPr>
              <w:widowControl w:val="0"/>
              <w:snapToGrid w:val="0"/>
              <w:jc w:val="center"/>
              <w:rPr>
                <w:rFonts w:eastAsia="SimSun" w:cs="Times New Roman"/>
                <w:caps/>
                <w:lang w:val="" w:eastAsia="zh-CN"/>
              </w:rPr>
            </w:pPr>
            <w:r w:rsidRPr="00675F08">
              <w:rPr>
                <w:rFonts w:eastAsia="SimSun" w:cs="Times New Roman"/>
                <w:caps/>
                <w:lang w:val="" w:eastAsia="zh-CN"/>
              </w:rPr>
              <w:t>Зоны специального назначения:</w:t>
            </w:r>
          </w:p>
        </w:tc>
      </w:tr>
      <w:tr w:rsidR="00EF1189" w:rsidRPr="00675F08" w14:paraId="077DA2A3" w14:textId="77777777" w:rsidTr="00AF3EFB">
        <w:trPr>
          <w:cantSplit/>
        </w:trPr>
        <w:tc>
          <w:tcPr>
            <w:tcW w:w="247" w:type="pct"/>
            <w:tcBorders>
              <w:top w:val="single" w:sz="4" w:space="0" w:color="000000"/>
              <w:left w:val="single" w:sz="4" w:space="0" w:color="000000"/>
              <w:bottom w:val="single" w:sz="4" w:space="0" w:color="000000"/>
            </w:tcBorders>
          </w:tcPr>
          <w:p w14:paraId="480F4FCA" w14:textId="1D02ADB5" w:rsidR="00EF1189" w:rsidRPr="00675F08" w:rsidRDefault="00EF1189" w:rsidP="00EF1189">
            <w:pPr>
              <w:widowControl w:val="0"/>
              <w:snapToGrid w:val="0"/>
              <w:jc w:val="center"/>
              <w:rPr>
                <w:rFonts w:eastAsia="SimSun" w:cs="Times New Roman"/>
                <w:lang w:eastAsia="zh-CN"/>
              </w:rPr>
            </w:pPr>
            <w:r>
              <w:rPr>
                <w:rFonts w:eastAsia="SimSun" w:cs="Times New Roman"/>
                <w:lang w:eastAsia="zh-CN"/>
              </w:rPr>
              <w:t>19</w:t>
            </w:r>
          </w:p>
        </w:tc>
        <w:tc>
          <w:tcPr>
            <w:tcW w:w="817" w:type="pct"/>
            <w:tcBorders>
              <w:top w:val="single" w:sz="4" w:space="0" w:color="000000"/>
              <w:left w:val="single" w:sz="4" w:space="0" w:color="000000"/>
              <w:bottom w:val="single" w:sz="4" w:space="0" w:color="000000"/>
            </w:tcBorders>
            <w:shd w:val="clear" w:color="auto" w:fill="auto"/>
            <w:vAlign w:val="center"/>
          </w:tcPr>
          <w:p w14:paraId="0E74DBD1"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К1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342195D4" w14:textId="77777777" w:rsidR="00EF1189" w:rsidRPr="00675F08" w:rsidRDefault="00EF1189" w:rsidP="00EF1189">
            <w:pPr>
              <w:widowControl w:val="0"/>
              <w:snapToGrid w:val="0"/>
              <w:rPr>
                <w:rFonts w:eastAsia="SimSun" w:cs="Times New Roman"/>
                <w:lang w:val="" w:eastAsia="zh-CN"/>
              </w:rPr>
            </w:pPr>
            <w:r w:rsidRPr="00675F08">
              <w:rPr>
                <w:rFonts w:eastAsia="SimSun" w:cs="Times New Roman"/>
                <w:lang w:val="" w:eastAsia="zh-CN"/>
              </w:rPr>
              <w:t>Зона ритуальной деятельности</w:t>
            </w:r>
          </w:p>
        </w:tc>
      </w:tr>
      <w:tr w:rsidR="00EF1189" w:rsidRPr="00675F08" w14:paraId="2E09D388" w14:textId="77777777" w:rsidTr="00AF3EFB">
        <w:trPr>
          <w:cantSplit/>
        </w:trPr>
        <w:tc>
          <w:tcPr>
            <w:tcW w:w="247" w:type="pct"/>
            <w:tcBorders>
              <w:top w:val="single" w:sz="4" w:space="0" w:color="000000"/>
              <w:left w:val="single" w:sz="4" w:space="0" w:color="000000"/>
              <w:bottom w:val="single" w:sz="4" w:space="0" w:color="000000"/>
            </w:tcBorders>
          </w:tcPr>
          <w:p w14:paraId="79D4F8AA" w14:textId="35D4A38E"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20</w:t>
            </w:r>
          </w:p>
        </w:tc>
        <w:tc>
          <w:tcPr>
            <w:tcW w:w="817" w:type="pct"/>
            <w:tcBorders>
              <w:top w:val="single" w:sz="4" w:space="0" w:color="000000"/>
              <w:left w:val="single" w:sz="4" w:space="0" w:color="000000"/>
              <w:bottom w:val="single" w:sz="4" w:space="0" w:color="000000"/>
            </w:tcBorders>
            <w:shd w:val="clear" w:color="auto" w:fill="auto"/>
            <w:vAlign w:val="center"/>
          </w:tcPr>
          <w:p w14:paraId="7A548D76"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bCs/>
                <w:lang w:val="" w:eastAsia="zh-CN"/>
              </w:rPr>
              <w:t>ОС1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8C3E3E0" w14:textId="77777777" w:rsidR="00EF1189" w:rsidRPr="00675F08" w:rsidRDefault="00EF1189" w:rsidP="00EF1189">
            <w:pPr>
              <w:widowControl w:val="0"/>
              <w:snapToGrid w:val="0"/>
              <w:rPr>
                <w:rFonts w:eastAsia="SimSun" w:cs="Times New Roman"/>
                <w:lang w:val="" w:eastAsia="zh-CN"/>
              </w:rPr>
            </w:pPr>
            <w:r w:rsidRPr="00675F08">
              <w:rPr>
                <w:rFonts w:eastAsia="SimSun" w:cs="Times New Roman"/>
                <w:bCs/>
                <w:lang w:val="" w:eastAsia="zh-CN"/>
              </w:rPr>
              <w:t>Зона озелененных территорий специального назначения</w:t>
            </w:r>
          </w:p>
        </w:tc>
      </w:tr>
      <w:tr w:rsidR="00EF1189" w:rsidRPr="00675F08" w14:paraId="27A53A47" w14:textId="77777777" w:rsidTr="00AF3EFB">
        <w:trPr>
          <w:cantSplit/>
        </w:trPr>
        <w:tc>
          <w:tcPr>
            <w:tcW w:w="247" w:type="pct"/>
            <w:tcBorders>
              <w:top w:val="single" w:sz="4" w:space="0" w:color="000000"/>
              <w:left w:val="single" w:sz="4" w:space="0" w:color="000000"/>
              <w:bottom w:val="single" w:sz="4" w:space="0" w:color="000000"/>
            </w:tcBorders>
          </w:tcPr>
          <w:p w14:paraId="4A04C300" w14:textId="77777777" w:rsidR="00EF1189" w:rsidRPr="00675F08" w:rsidRDefault="00EF1189" w:rsidP="00EF1189">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3B9B27D"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760136EE" w14:textId="77777777" w:rsidR="00EF1189" w:rsidRPr="00675F08" w:rsidRDefault="00EF1189" w:rsidP="00EF1189">
            <w:pPr>
              <w:widowControl w:val="0"/>
              <w:snapToGrid w:val="0"/>
              <w:rPr>
                <w:rFonts w:eastAsia="SimSun" w:cs="Times New Roman"/>
                <w:bCs/>
                <w:lang w:val="" w:eastAsia="zh-CN"/>
              </w:rPr>
            </w:pPr>
          </w:p>
        </w:tc>
      </w:tr>
      <w:tr w:rsidR="00EF1189" w:rsidRPr="00675F08" w14:paraId="0DFA2525" w14:textId="77777777" w:rsidTr="00AF3EFB">
        <w:tc>
          <w:tcPr>
            <w:tcW w:w="247" w:type="pct"/>
            <w:tcBorders>
              <w:top w:val="single" w:sz="4" w:space="0" w:color="000000"/>
              <w:left w:val="single" w:sz="4" w:space="0" w:color="000000"/>
              <w:bottom w:val="single" w:sz="4" w:space="0" w:color="auto"/>
              <w:right w:val="single" w:sz="4" w:space="0" w:color="000000"/>
            </w:tcBorders>
          </w:tcPr>
          <w:p w14:paraId="638A81E1" w14:textId="77777777" w:rsidR="00EF1189" w:rsidRPr="00675F08" w:rsidRDefault="00EF1189" w:rsidP="00EF1189">
            <w:pPr>
              <w:widowControl w:val="0"/>
              <w:snapToGrid w:val="0"/>
              <w:jc w:val="center"/>
              <w:rPr>
                <w:rFonts w:eastAsia="SimSun" w:cs="Times New Roman"/>
                <w:lang w:val="" w:eastAsia="zh-CN"/>
              </w:rPr>
            </w:pPr>
          </w:p>
        </w:tc>
        <w:tc>
          <w:tcPr>
            <w:tcW w:w="4753" w:type="pct"/>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53A57804"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ИНЫЕ ЗОНЫ</w:t>
            </w:r>
          </w:p>
        </w:tc>
      </w:tr>
      <w:tr w:rsidR="00EF1189" w:rsidRPr="00675F08" w14:paraId="29A4F23C" w14:textId="77777777" w:rsidTr="00AF3EFB">
        <w:trPr>
          <w:trHeight w:val="323"/>
        </w:trPr>
        <w:tc>
          <w:tcPr>
            <w:tcW w:w="247" w:type="pct"/>
            <w:tcBorders>
              <w:top w:val="single" w:sz="4" w:space="0" w:color="000000"/>
              <w:left w:val="single" w:sz="4" w:space="0" w:color="000000"/>
              <w:bottom w:val="single" w:sz="4" w:space="0" w:color="000000"/>
            </w:tcBorders>
          </w:tcPr>
          <w:p w14:paraId="506FC14D" w14:textId="6242EF79" w:rsidR="00EF1189" w:rsidRPr="00675F08" w:rsidRDefault="007452E2" w:rsidP="007452E2">
            <w:pPr>
              <w:widowControl w:val="0"/>
              <w:snapToGrid w:val="0"/>
              <w:jc w:val="center"/>
              <w:rPr>
                <w:rFonts w:eastAsia="SimSun" w:cs="Times New Roman"/>
                <w:bCs/>
                <w:lang w:eastAsia="zh-CN"/>
              </w:rPr>
            </w:pPr>
            <w:r>
              <w:rPr>
                <w:rFonts w:eastAsia="SimSun" w:cs="Times New Roman"/>
                <w:bCs/>
                <w:lang w:eastAsia="zh-CN"/>
              </w:rPr>
              <w:t>21</w:t>
            </w:r>
          </w:p>
        </w:tc>
        <w:tc>
          <w:tcPr>
            <w:tcW w:w="817" w:type="pct"/>
            <w:tcBorders>
              <w:top w:val="single" w:sz="4" w:space="0" w:color="000000"/>
              <w:left w:val="single" w:sz="4" w:space="0" w:color="000000"/>
              <w:bottom w:val="single" w:sz="4" w:space="0" w:color="000000"/>
            </w:tcBorders>
            <w:shd w:val="clear" w:color="auto" w:fill="auto"/>
            <w:vAlign w:val="center"/>
          </w:tcPr>
          <w:p w14:paraId="6A577E09"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В1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398B2205" w14:textId="77777777" w:rsidR="00EF1189" w:rsidRPr="00675F08" w:rsidRDefault="00EF1189" w:rsidP="00EF1189">
            <w:pPr>
              <w:widowControl w:val="0"/>
              <w:snapToGrid w:val="0"/>
              <w:rPr>
                <w:rFonts w:eastAsia="SimSun" w:cs="Times New Roman"/>
                <w:lang w:val="" w:eastAsia="zh-CN"/>
              </w:rPr>
            </w:pPr>
            <w:r w:rsidRPr="00675F08">
              <w:rPr>
                <w:rFonts w:eastAsia="SimSun" w:cs="Times New Roman"/>
                <w:lang w:val="" w:eastAsia="zh-CN"/>
              </w:rPr>
              <w:t>Зона акваторий</w:t>
            </w:r>
          </w:p>
        </w:tc>
      </w:tr>
      <w:tr w:rsidR="00EF1189" w:rsidRPr="00675F08" w14:paraId="0917D6D9" w14:textId="77777777" w:rsidTr="00AF3EFB">
        <w:trPr>
          <w:trHeight w:val="323"/>
        </w:trPr>
        <w:tc>
          <w:tcPr>
            <w:tcW w:w="247" w:type="pct"/>
            <w:tcBorders>
              <w:top w:val="single" w:sz="4" w:space="0" w:color="000000"/>
              <w:left w:val="single" w:sz="4" w:space="0" w:color="000000"/>
              <w:bottom w:val="single" w:sz="4" w:space="0" w:color="auto"/>
            </w:tcBorders>
          </w:tcPr>
          <w:p w14:paraId="37EDA829" w14:textId="77777777" w:rsidR="00EF1189" w:rsidRPr="00675F08" w:rsidRDefault="00EF1189" w:rsidP="00EF1189">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auto"/>
            </w:tcBorders>
            <w:shd w:val="clear" w:color="auto" w:fill="auto"/>
            <w:vAlign w:val="center"/>
          </w:tcPr>
          <w:p w14:paraId="335907DC"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auto"/>
              <w:right w:val="single" w:sz="4" w:space="0" w:color="000000"/>
            </w:tcBorders>
            <w:shd w:val="clear" w:color="auto" w:fill="auto"/>
          </w:tcPr>
          <w:p w14:paraId="798F4A07" w14:textId="77777777" w:rsidR="00EF1189" w:rsidRPr="00675F08" w:rsidRDefault="00EF1189" w:rsidP="00EF1189">
            <w:pPr>
              <w:widowControl w:val="0"/>
              <w:snapToGrid w:val="0"/>
              <w:rPr>
                <w:rFonts w:eastAsia="SimSun" w:cs="Times New Roman"/>
                <w:lang w:val="" w:eastAsia="zh-CN"/>
              </w:rPr>
            </w:pPr>
          </w:p>
        </w:tc>
      </w:tr>
      <w:bookmarkEnd w:id="244"/>
    </w:tbl>
    <w:p w14:paraId="7299F050" w14:textId="77777777" w:rsidR="00AF3EFB" w:rsidRPr="00675F08" w:rsidRDefault="00AF3EFB" w:rsidP="00AF3EFB">
      <w:pPr>
        <w:rPr>
          <w:rFonts w:eastAsia="Tahoma" w:cs="Times New Roman"/>
          <w:b/>
          <w:bCs/>
          <w:color w:val="000000"/>
          <w:lang w:val=""/>
        </w:rPr>
      </w:pPr>
      <w:r w:rsidRPr="00675F08">
        <w:rPr>
          <w:rFonts w:eastAsia="Tahoma" w:cs="Times New Roman"/>
          <w:color w:val="000000"/>
          <w:lang w:val=""/>
        </w:rPr>
        <w:br w:type="page"/>
      </w:r>
    </w:p>
    <w:p w14:paraId="16A510B8" w14:textId="77777777" w:rsidR="00AF3EFB" w:rsidRPr="00675F08" w:rsidRDefault="00AF3EFB" w:rsidP="00AF3EFB">
      <w:pPr>
        <w:keepNext/>
        <w:keepLines/>
        <w:spacing w:before="480"/>
        <w:jc w:val="both"/>
        <w:outlineLvl w:val="0"/>
        <w:rPr>
          <w:rFonts w:cs="Times New Roman"/>
          <w:b/>
          <w:bCs/>
          <w:color w:val="2F5496"/>
          <w:sz w:val="28"/>
          <w:szCs w:val="28"/>
          <w:lang w:val=""/>
        </w:rPr>
      </w:pPr>
      <w:bookmarkStart w:id="245" w:name="_Toc196475365"/>
      <w:r w:rsidRPr="00675F08">
        <w:rPr>
          <w:rFonts w:eastAsia="Tahoma" w:cs="Times New Roman"/>
          <w:b/>
          <w:bCs/>
          <w:color w:val="000000"/>
        </w:rPr>
        <w:lastRenderedPageBreak/>
        <w:t>1</w:t>
      </w:r>
      <w:r w:rsidRPr="00675F08">
        <w:rPr>
          <w:rFonts w:eastAsia="Tahoma" w:cs="Times New Roman"/>
          <w:b/>
          <w:bCs/>
          <w:color w:val="000000"/>
          <w:lang w:val=""/>
        </w:rPr>
        <w:t>. Зона застройки индивидуальными жилыми домами (Ж1)</w:t>
      </w:r>
      <w:bookmarkEnd w:id="245"/>
    </w:p>
    <w:p w14:paraId="557F2CCC"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индивидуальной жилой застройки Ж1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14:paraId="0AE672AB" w14:textId="77777777" w:rsidR="00AF3EFB" w:rsidRPr="00675F08" w:rsidRDefault="00AF3EFB" w:rsidP="00AF3EFB">
      <w:pPr>
        <w:rPr>
          <w:rFonts w:eastAsia="Calibri" w:cs="Times New Roman"/>
          <w:lang w:val=""/>
        </w:rPr>
      </w:pPr>
    </w:p>
    <w:p w14:paraId="6D6CB2DC" w14:textId="77777777" w:rsidR="00352F8B" w:rsidRPr="00646C27" w:rsidRDefault="00352F8B" w:rsidP="00352F8B">
      <w:pPr>
        <w:keepNext/>
        <w:keepLines/>
        <w:spacing w:before="200"/>
        <w:jc w:val="both"/>
        <w:outlineLvl w:val="1"/>
        <w:rPr>
          <w:rFonts w:cs="Times New Roman"/>
          <w:b/>
          <w:bCs/>
          <w:sz w:val="26"/>
          <w:szCs w:val="26"/>
          <w:lang w:val=""/>
        </w:rPr>
      </w:pPr>
      <w:bookmarkStart w:id="246" w:name="_Toc196122324"/>
      <w:bookmarkStart w:id="247" w:name="_Toc196475366"/>
      <w:r w:rsidRPr="00646C27">
        <w:rPr>
          <w:rFonts w:eastAsia="Tahoma" w:cs="Times New Roman"/>
          <w:b/>
          <w:bCs/>
          <w:lang w:val=""/>
        </w:rPr>
        <w:t>Основные виды разрешенного использования земельных участков и объектов капитального строительства</w:t>
      </w:r>
      <w:bookmarkEnd w:id="246"/>
      <w:bookmarkEnd w:id="247"/>
    </w:p>
    <w:tbl>
      <w:tblPr>
        <w:tblStyle w:val="157"/>
        <w:tblW w:w="5000" w:type="auto"/>
        <w:tblLook w:val="04A0" w:firstRow="1" w:lastRow="0" w:firstColumn="1" w:lastColumn="0" w:noHBand="0" w:noVBand="1"/>
      </w:tblPr>
      <w:tblGrid>
        <w:gridCol w:w="486"/>
        <w:gridCol w:w="1889"/>
        <w:gridCol w:w="1479"/>
        <w:gridCol w:w="3936"/>
        <w:gridCol w:w="6487"/>
      </w:tblGrid>
      <w:tr w:rsidR="00352F8B" w:rsidRPr="00646C27" w14:paraId="2EA566A9" w14:textId="77777777" w:rsidTr="00B53A92">
        <w:trPr>
          <w:tblHeader/>
        </w:trPr>
        <w:tc>
          <w:tcPr>
            <w:tcW w:w="272" w:type="dxa"/>
          </w:tcPr>
          <w:p w14:paraId="7E168307"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40AD8CF8"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5D05CF72"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42F441F3"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2F92D295" w14:textId="77777777" w:rsidR="00352F8B" w:rsidRPr="00646C27" w:rsidRDefault="00352F8B"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2F8B" w:rsidRPr="00646C27" w14:paraId="7DDA45AC" w14:textId="77777777" w:rsidTr="00B53A92">
        <w:trPr>
          <w:tblHeader/>
        </w:trPr>
        <w:tc>
          <w:tcPr>
            <w:tcW w:w="272" w:type="dxa"/>
          </w:tcPr>
          <w:p w14:paraId="1A6034A4"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77D049D9"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0CADF49C"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088DB202"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3EF2A615"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352F8B" w:rsidRPr="00646C27" w14:paraId="41449782" w14:textId="77777777" w:rsidTr="00B53A92">
        <w:tc>
          <w:tcPr>
            <w:tcW w:w="272" w:type="dxa"/>
            <w:vMerge w:val="restart"/>
          </w:tcPr>
          <w:p w14:paraId="39AFD3B7"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2959F39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Для индивидуального жилищного строительства</w:t>
            </w:r>
          </w:p>
        </w:tc>
        <w:tc>
          <w:tcPr>
            <w:tcW w:w="1224" w:type="dxa"/>
            <w:vMerge w:val="restart"/>
          </w:tcPr>
          <w:p w14:paraId="7AE3A99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2.1</w:t>
            </w:r>
          </w:p>
        </w:tc>
        <w:tc>
          <w:tcPr>
            <w:tcW w:w="4080" w:type="dxa"/>
            <w:vMerge w:val="restart"/>
          </w:tcPr>
          <w:p w14:paraId="0AEE2B1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6DF73F4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400 кв.м.</w:t>
            </w:r>
          </w:p>
        </w:tc>
      </w:tr>
      <w:tr w:rsidR="00352F8B" w:rsidRPr="00646C27" w14:paraId="6401B90E" w14:textId="77777777" w:rsidTr="00B53A92">
        <w:tc>
          <w:tcPr>
            <w:tcW w:w="272" w:type="dxa"/>
            <w:vMerge/>
          </w:tcPr>
          <w:p w14:paraId="7F753FF2" w14:textId="77777777" w:rsidR="00352F8B" w:rsidRPr="00646C27" w:rsidRDefault="00352F8B" w:rsidP="00B53A92">
            <w:pPr>
              <w:rPr>
                <w:rFonts w:ascii="Times New Roman" w:eastAsia="Calibri" w:hAnsi="Times New Roman" w:cs="Times New Roman"/>
              </w:rPr>
            </w:pPr>
          </w:p>
        </w:tc>
        <w:tc>
          <w:tcPr>
            <w:tcW w:w="1903" w:type="dxa"/>
            <w:vMerge/>
          </w:tcPr>
          <w:p w14:paraId="5023326E" w14:textId="77777777" w:rsidR="00352F8B" w:rsidRPr="00646C27" w:rsidRDefault="00352F8B" w:rsidP="00B53A92">
            <w:pPr>
              <w:rPr>
                <w:rFonts w:ascii="Times New Roman" w:eastAsia="Calibri" w:hAnsi="Times New Roman" w:cs="Times New Roman"/>
              </w:rPr>
            </w:pPr>
          </w:p>
        </w:tc>
        <w:tc>
          <w:tcPr>
            <w:tcW w:w="1224" w:type="dxa"/>
            <w:vMerge/>
          </w:tcPr>
          <w:p w14:paraId="71528830" w14:textId="77777777" w:rsidR="00352F8B" w:rsidRPr="00646C27" w:rsidRDefault="00352F8B" w:rsidP="00B53A92">
            <w:pPr>
              <w:rPr>
                <w:rFonts w:ascii="Times New Roman" w:eastAsia="Calibri" w:hAnsi="Times New Roman" w:cs="Times New Roman"/>
              </w:rPr>
            </w:pPr>
          </w:p>
        </w:tc>
        <w:tc>
          <w:tcPr>
            <w:tcW w:w="4080" w:type="dxa"/>
            <w:vMerge/>
          </w:tcPr>
          <w:p w14:paraId="063F9EAA" w14:textId="77777777" w:rsidR="00352F8B" w:rsidRPr="00646C27" w:rsidRDefault="00352F8B" w:rsidP="00B53A92">
            <w:pPr>
              <w:rPr>
                <w:rFonts w:ascii="Times New Roman" w:eastAsia="Calibri" w:hAnsi="Times New Roman" w:cs="Times New Roman"/>
              </w:rPr>
            </w:pPr>
          </w:p>
        </w:tc>
        <w:tc>
          <w:tcPr>
            <w:tcW w:w="6800" w:type="dxa"/>
          </w:tcPr>
          <w:p w14:paraId="51B691B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352F8B" w:rsidRPr="00646C27" w14:paraId="30698CA1" w14:textId="77777777" w:rsidTr="00B53A92">
        <w:tc>
          <w:tcPr>
            <w:tcW w:w="272" w:type="dxa"/>
            <w:vMerge/>
          </w:tcPr>
          <w:p w14:paraId="31252D2C" w14:textId="77777777" w:rsidR="00352F8B" w:rsidRPr="00646C27" w:rsidRDefault="00352F8B" w:rsidP="00B53A92">
            <w:pPr>
              <w:rPr>
                <w:rFonts w:ascii="Times New Roman" w:eastAsia="Calibri" w:hAnsi="Times New Roman" w:cs="Times New Roman"/>
              </w:rPr>
            </w:pPr>
          </w:p>
        </w:tc>
        <w:tc>
          <w:tcPr>
            <w:tcW w:w="1903" w:type="dxa"/>
            <w:vMerge/>
          </w:tcPr>
          <w:p w14:paraId="7A42B7B7" w14:textId="77777777" w:rsidR="00352F8B" w:rsidRPr="00646C27" w:rsidRDefault="00352F8B" w:rsidP="00B53A92">
            <w:pPr>
              <w:rPr>
                <w:rFonts w:ascii="Times New Roman" w:eastAsia="Calibri" w:hAnsi="Times New Roman" w:cs="Times New Roman"/>
              </w:rPr>
            </w:pPr>
          </w:p>
        </w:tc>
        <w:tc>
          <w:tcPr>
            <w:tcW w:w="1224" w:type="dxa"/>
            <w:vMerge/>
          </w:tcPr>
          <w:p w14:paraId="6C8ED34D" w14:textId="77777777" w:rsidR="00352F8B" w:rsidRPr="00646C27" w:rsidRDefault="00352F8B" w:rsidP="00B53A92">
            <w:pPr>
              <w:rPr>
                <w:rFonts w:ascii="Times New Roman" w:eastAsia="Calibri" w:hAnsi="Times New Roman" w:cs="Times New Roman"/>
              </w:rPr>
            </w:pPr>
          </w:p>
        </w:tc>
        <w:tc>
          <w:tcPr>
            <w:tcW w:w="4080" w:type="dxa"/>
            <w:vMerge/>
          </w:tcPr>
          <w:p w14:paraId="3E4D1980" w14:textId="77777777" w:rsidR="00352F8B" w:rsidRPr="00646C27" w:rsidRDefault="00352F8B" w:rsidP="00B53A92">
            <w:pPr>
              <w:rPr>
                <w:rFonts w:ascii="Times New Roman" w:eastAsia="Calibri" w:hAnsi="Times New Roman" w:cs="Times New Roman"/>
              </w:rPr>
            </w:pPr>
          </w:p>
        </w:tc>
        <w:tc>
          <w:tcPr>
            <w:tcW w:w="6800" w:type="dxa"/>
          </w:tcPr>
          <w:p w14:paraId="2ED805F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646C27">
              <w:rPr>
                <w:rFonts w:ascii="Times New Roman" w:eastAsia="Tahoma" w:hAnsi="Times New Roman" w:cs="Times New Roman"/>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352F8B" w:rsidRPr="00646C27" w14:paraId="021DAE8A" w14:textId="77777777" w:rsidTr="00B53A92">
        <w:tc>
          <w:tcPr>
            <w:tcW w:w="272" w:type="dxa"/>
            <w:vMerge/>
          </w:tcPr>
          <w:p w14:paraId="5C44C34B" w14:textId="77777777" w:rsidR="00352F8B" w:rsidRPr="00646C27" w:rsidRDefault="00352F8B" w:rsidP="00B53A92">
            <w:pPr>
              <w:rPr>
                <w:rFonts w:ascii="Times New Roman" w:eastAsia="Calibri" w:hAnsi="Times New Roman" w:cs="Times New Roman"/>
              </w:rPr>
            </w:pPr>
          </w:p>
        </w:tc>
        <w:tc>
          <w:tcPr>
            <w:tcW w:w="1903" w:type="dxa"/>
            <w:vMerge/>
          </w:tcPr>
          <w:p w14:paraId="55050709" w14:textId="77777777" w:rsidR="00352F8B" w:rsidRPr="00646C27" w:rsidRDefault="00352F8B" w:rsidP="00B53A92">
            <w:pPr>
              <w:rPr>
                <w:rFonts w:ascii="Times New Roman" w:eastAsia="Calibri" w:hAnsi="Times New Roman" w:cs="Times New Roman"/>
              </w:rPr>
            </w:pPr>
          </w:p>
        </w:tc>
        <w:tc>
          <w:tcPr>
            <w:tcW w:w="1224" w:type="dxa"/>
            <w:vMerge/>
          </w:tcPr>
          <w:p w14:paraId="3CEBC899" w14:textId="77777777" w:rsidR="00352F8B" w:rsidRPr="00646C27" w:rsidRDefault="00352F8B" w:rsidP="00B53A92">
            <w:pPr>
              <w:rPr>
                <w:rFonts w:ascii="Times New Roman" w:eastAsia="Calibri" w:hAnsi="Times New Roman" w:cs="Times New Roman"/>
              </w:rPr>
            </w:pPr>
          </w:p>
        </w:tc>
        <w:tc>
          <w:tcPr>
            <w:tcW w:w="4080" w:type="dxa"/>
            <w:vMerge/>
          </w:tcPr>
          <w:p w14:paraId="3C7B77BD" w14:textId="77777777" w:rsidR="00352F8B" w:rsidRPr="00646C27" w:rsidRDefault="00352F8B" w:rsidP="00B53A92">
            <w:pPr>
              <w:rPr>
                <w:rFonts w:ascii="Times New Roman" w:eastAsia="Calibri" w:hAnsi="Times New Roman" w:cs="Times New Roman"/>
              </w:rPr>
            </w:pPr>
          </w:p>
        </w:tc>
        <w:tc>
          <w:tcPr>
            <w:tcW w:w="6800" w:type="dxa"/>
          </w:tcPr>
          <w:p w14:paraId="67AD658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2F8B" w:rsidRPr="00646C27" w14:paraId="7306C927" w14:textId="77777777" w:rsidTr="00B53A92">
        <w:tc>
          <w:tcPr>
            <w:tcW w:w="272" w:type="dxa"/>
            <w:vMerge/>
          </w:tcPr>
          <w:p w14:paraId="47BD8F37" w14:textId="77777777" w:rsidR="00352F8B" w:rsidRPr="00646C27" w:rsidRDefault="00352F8B" w:rsidP="00B53A92">
            <w:pPr>
              <w:rPr>
                <w:rFonts w:ascii="Times New Roman" w:eastAsia="Calibri" w:hAnsi="Times New Roman" w:cs="Times New Roman"/>
              </w:rPr>
            </w:pPr>
          </w:p>
        </w:tc>
        <w:tc>
          <w:tcPr>
            <w:tcW w:w="1903" w:type="dxa"/>
            <w:vMerge/>
          </w:tcPr>
          <w:p w14:paraId="4E2C1BD4" w14:textId="77777777" w:rsidR="00352F8B" w:rsidRPr="00646C27" w:rsidRDefault="00352F8B" w:rsidP="00B53A92">
            <w:pPr>
              <w:rPr>
                <w:rFonts w:ascii="Times New Roman" w:eastAsia="Calibri" w:hAnsi="Times New Roman" w:cs="Times New Roman"/>
              </w:rPr>
            </w:pPr>
          </w:p>
        </w:tc>
        <w:tc>
          <w:tcPr>
            <w:tcW w:w="1224" w:type="dxa"/>
            <w:vMerge/>
          </w:tcPr>
          <w:p w14:paraId="0D34859C" w14:textId="77777777" w:rsidR="00352F8B" w:rsidRPr="00646C27" w:rsidRDefault="00352F8B" w:rsidP="00B53A92">
            <w:pPr>
              <w:rPr>
                <w:rFonts w:ascii="Times New Roman" w:eastAsia="Calibri" w:hAnsi="Times New Roman" w:cs="Times New Roman"/>
              </w:rPr>
            </w:pPr>
          </w:p>
        </w:tc>
        <w:tc>
          <w:tcPr>
            <w:tcW w:w="4080" w:type="dxa"/>
            <w:vMerge/>
          </w:tcPr>
          <w:p w14:paraId="32F6733C" w14:textId="77777777" w:rsidR="00352F8B" w:rsidRPr="00646C27" w:rsidRDefault="00352F8B" w:rsidP="00B53A92">
            <w:pPr>
              <w:rPr>
                <w:rFonts w:ascii="Times New Roman" w:eastAsia="Calibri" w:hAnsi="Times New Roman" w:cs="Times New Roman"/>
              </w:rPr>
            </w:pPr>
          </w:p>
        </w:tc>
        <w:tc>
          <w:tcPr>
            <w:tcW w:w="6800" w:type="dxa"/>
          </w:tcPr>
          <w:p w14:paraId="33AF9C2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08C73351" w14:textId="77777777" w:rsidTr="00B53A92">
        <w:tc>
          <w:tcPr>
            <w:tcW w:w="272" w:type="dxa"/>
            <w:vMerge/>
          </w:tcPr>
          <w:p w14:paraId="665FCB76" w14:textId="77777777" w:rsidR="00352F8B" w:rsidRPr="00646C27" w:rsidRDefault="00352F8B" w:rsidP="00B53A92">
            <w:pPr>
              <w:rPr>
                <w:rFonts w:ascii="Times New Roman" w:eastAsia="Calibri" w:hAnsi="Times New Roman" w:cs="Times New Roman"/>
              </w:rPr>
            </w:pPr>
          </w:p>
        </w:tc>
        <w:tc>
          <w:tcPr>
            <w:tcW w:w="1903" w:type="dxa"/>
            <w:vMerge/>
          </w:tcPr>
          <w:p w14:paraId="040D5619" w14:textId="77777777" w:rsidR="00352F8B" w:rsidRPr="00646C27" w:rsidRDefault="00352F8B" w:rsidP="00B53A92">
            <w:pPr>
              <w:rPr>
                <w:rFonts w:ascii="Times New Roman" w:eastAsia="Calibri" w:hAnsi="Times New Roman" w:cs="Times New Roman"/>
              </w:rPr>
            </w:pPr>
          </w:p>
        </w:tc>
        <w:tc>
          <w:tcPr>
            <w:tcW w:w="1224" w:type="dxa"/>
            <w:vMerge/>
          </w:tcPr>
          <w:p w14:paraId="0EACA399" w14:textId="77777777" w:rsidR="00352F8B" w:rsidRPr="00646C27" w:rsidRDefault="00352F8B" w:rsidP="00B53A92">
            <w:pPr>
              <w:rPr>
                <w:rFonts w:ascii="Times New Roman" w:eastAsia="Calibri" w:hAnsi="Times New Roman" w:cs="Times New Roman"/>
              </w:rPr>
            </w:pPr>
          </w:p>
        </w:tc>
        <w:tc>
          <w:tcPr>
            <w:tcW w:w="4080" w:type="dxa"/>
            <w:vMerge/>
          </w:tcPr>
          <w:p w14:paraId="100CE5FF" w14:textId="77777777" w:rsidR="00352F8B" w:rsidRPr="00646C27" w:rsidRDefault="00352F8B" w:rsidP="00B53A92">
            <w:pPr>
              <w:rPr>
                <w:rFonts w:ascii="Times New Roman" w:eastAsia="Calibri" w:hAnsi="Times New Roman" w:cs="Times New Roman"/>
              </w:rPr>
            </w:pPr>
          </w:p>
        </w:tc>
        <w:tc>
          <w:tcPr>
            <w:tcW w:w="6800" w:type="dxa"/>
          </w:tcPr>
          <w:p w14:paraId="59E0311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2F8B" w:rsidRPr="00646C27" w14:paraId="7E24241F" w14:textId="77777777" w:rsidTr="00B53A92">
        <w:tc>
          <w:tcPr>
            <w:tcW w:w="272" w:type="dxa"/>
            <w:vMerge/>
          </w:tcPr>
          <w:p w14:paraId="5D08719B" w14:textId="77777777" w:rsidR="00352F8B" w:rsidRPr="00646C27" w:rsidRDefault="00352F8B" w:rsidP="00B53A92">
            <w:pPr>
              <w:rPr>
                <w:rFonts w:ascii="Times New Roman" w:eastAsia="Calibri" w:hAnsi="Times New Roman" w:cs="Times New Roman"/>
              </w:rPr>
            </w:pPr>
          </w:p>
        </w:tc>
        <w:tc>
          <w:tcPr>
            <w:tcW w:w="1903" w:type="dxa"/>
            <w:vMerge/>
          </w:tcPr>
          <w:p w14:paraId="27FB3694" w14:textId="77777777" w:rsidR="00352F8B" w:rsidRPr="00646C27" w:rsidRDefault="00352F8B" w:rsidP="00B53A92">
            <w:pPr>
              <w:rPr>
                <w:rFonts w:ascii="Times New Roman" w:eastAsia="Calibri" w:hAnsi="Times New Roman" w:cs="Times New Roman"/>
              </w:rPr>
            </w:pPr>
          </w:p>
        </w:tc>
        <w:tc>
          <w:tcPr>
            <w:tcW w:w="1224" w:type="dxa"/>
            <w:vMerge/>
          </w:tcPr>
          <w:p w14:paraId="6B699B7D" w14:textId="77777777" w:rsidR="00352F8B" w:rsidRPr="00646C27" w:rsidRDefault="00352F8B" w:rsidP="00B53A92">
            <w:pPr>
              <w:rPr>
                <w:rFonts w:ascii="Times New Roman" w:eastAsia="Calibri" w:hAnsi="Times New Roman" w:cs="Times New Roman"/>
              </w:rPr>
            </w:pPr>
          </w:p>
        </w:tc>
        <w:tc>
          <w:tcPr>
            <w:tcW w:w="4080" w:type="dxa"/>
            <w:vMerge/>
          </w:tcPr>
          <w:p w14:paraId="4D7EEE70" w14:textId="77777777" w:rsidR="00352F8B" w:rsidRPr="00646C27" w:rsidRDefault="00352F8B" w:rsidP="00B53A92">
            <w:pPr>
              <w:rPr>
                <w:rFonts w:ascii="Times New Roman" w:eastAsia="Calibri" w:hAnsi="Times New Roman" w:cs="Times New Roman"/>
              </w:rPr>
            </w:pPr>
          </w:p>
        </w:tc>
        <w:tc>
          <w:tcPr>
            <w:tcW w:w="6800" w:type="dxa"/>
          </w:tcPr>
          <w:p w14:paraId="198E2B6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352F8B" w:rsidRPr="00646C27" w14:paraId="18B8E979" w14:textId="77777777" w:rsidTr="00B53A92">
        <w:tc>
          <w:tcPr>
            <w:tcW w:w="272" w:type="dxa"/>
            <w:vMerge/>
          </w:tcPr>
          <w:p w14:paraId="4B8AB651" w14:textId="77777777" w:rsidR="00352F8B" w:rsidRPr="00646C27" w:rsidRDefault="00352F8B" w:rsidP="00B53A92">
            <w:pPr>
              <w:rPr>
                <w:rFonts w:ascii="Times New Roman" w:eastAsia="Calibri" w:hAnsi="Times New Roman" w:cs="Times New Roman"/>
              </w:rPr>
            </w:pPr>
          </w:p>
        </w:tc>
        <w:tc>
          <w:tcPr>
            <w:tcW w:w="1903" w:type="dxa"/>
            <w:vMerge/>
          </w:tcPr>
          <w:p w14:paraId="23812169" w14:textId="77777777" w:rsidR="00352F8B" w:rsidRPr="00646C27" w:rsidRDefault="00352F8B" w:rsidP="00B53A92">
            <w:pPr>
              <w:rPr>
                <w:rFonts w:ascii="Times New Roman" w:eastAsia="Calibri" w:hAnsi="Times New Roman" w:cs="Times New Roman"/>
              </w:rPr>
            </w:pPr>
          </w:p>
        </w:tc>
        <w:tc>
          <w:tcPr>
            <w:tcW w:w="1224" w:type="dxa"/>
            <w:vMerge/>
          </w:tcPr>
          <w:p w14:paraId="2BEB86C6" w14:textId="77777777" w:rsidR="00352F8B" w:rsidRPr="00646C27" w:rsidRDefault="00352F8B" w:rsidP="00B53A92">
            <w:pPr>
              <w:rPr>
                <w:rFonts w:ascii="Times New Roman" w:eastAsia="Calibri" w:hAnsi="Times New Roman" w:cs="Times New Roman"/>
              </w:rPr>
            </w:pPr>
          </w:p>
        </w:tc>
        <w:tc>
          <w:tcPr>
            <w:tcW w:w="4080" w:type="dxa"/>
            <w:vMerge/>
          </w:tcPr>
          <w:p w14:paraId="059E144D" w14:textId="77777777" w:rsidR="00352F8B" w:rsidRPr="00646C27" w:rsidRDefault="00352F8B" w:rsidP="00B53A92">
            <w:pPr>
              <w:rPr>
                <w:rFonts w:ascii="Times New Roman" w:eastAsia="Calibri" w:hAnsi="Times New Roman" w:cs="Times New Roman"/>
              </w:rPr>
            </w:pPr>
          </w:p>
        </w:tc>
        <w:tc>
          <w:tcPr>
            <w:tcW w:w="6800" w:type="dxa"/>
          </w:tcPr>
          <w:p w14:paraId="1C7D948F" w14:textId="77777777" w:rsidR="00352F8B" w:rsidRPr="00646C27" w:rsidRDefault="00352F8B"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352F8B" w:rsidRPr="00646C27" w14:paraId="544B883B" w14:textId="77777777" w:rsidTr="00B53A92">
        <w:tc>
          <w:tcPr>
            <w:tcW w:w="272" w:type="dxa"/>
            <w:vMerge/>
          </w:tcPr>
          <w:p w14:paraId="08E1914A" w14:textId="77777777" w:rsidR="00352F8B" w:rsidRPr="00646C27" w:rsidRDefault="00352F8B" w:rsidP="00B53A92">
            <w:pPr>
              <w:rPr>
                <w:rFonts w:ascii="Times New Roman" w:eastAsia="Calibri" w:hAnsi="Times New Roman" w:cs="Times New Roman"/>
              </w:rPr>
            </w:pPr>
          </w:p>
        </w:tc>
        <w:tc>
          <w:tcPr>
            <w:tcW w:w="1903" w:type="dxa"/>
            <w:vMerge/>
          </w:tcPr>
          <w:p w14:paraId="508F7E8D" w14:textId="77777777" w:rsidR="00352F8B" w:rsidRPr="00646C27" w:rsidRDefault="00352F8B" w:rsidP="00B53A92">
            <w:pPr>
              <w:rPr>
                <w:rFonts w:ascii="Times New Roman" w:eastAsia="Calibri" w:hAnsi="Times New Roman" w:cs="Times New Roman"/>
              </w:rPr>
            </w:pPr>
          </w:p>
        </w:tc>
        <w:tc>
          <w:tcPr>
            <w:tcW w:w="1224" w:type="dxa"/>
            <w:vMerge/>
          </w:tcPr>
          <w:p w14:paraId="2BF6C9AE" w14:textId="77777777" w:rsidR="00352F8B" w:rsidRPr="00646C27" w:rsidRDefault="00352F8B" w:rsidP="00B53A92">
            <w:pPr>
              <w:rPr>
                <w:rFonts w:ascii="Times New Roman" w:eastAsia="Calibri" w:hAnsi="Times New Roman" w:cs="Times New Roman"/>
              </w:rPr>
            </w:pPr>
          </w:p>
        </w:tc>
        <w:tc>
          <w:tcPr>
            <w:tcW w:w="4080" w:type="dxa"/>
            <w:vMerge/>
          </w:tcPr>
          <w:p w14:paraId="35A3E59D" w14:textId="77777777" w:rsidR="00352F8B" w:rsidRPr="00646C27" w:rsidRDefault="00352F8B" w:rsidP="00B53A92">
            <w:pPr>
              <w:rPr>
                <w:rFonts w:ascii="Times New Roman" w:eastAsia="Calibri" w:hAnsi="Times New Roman" w:cs="Times New Roman"/>
              </w:rPr>
            </w:pPr>
          </w:p>
        </w:tc>
        <w:tc>
          <w:tcPr>
            <w:tcW w:w="6800" w:type="dxa"/>
          </w:tcPr>
          <w:p w14:paraId="6BAC83D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3AA7D78C" w14:textId="77777777" w:rsidTr="00B53A92">
        <w:tc>
          <w:tcPr>
            <w:tcW w:w="272" w:type="dxa"/>
            <w:vMerge w:val="restart"/>
          </w:tcPr>
          <w:p w14:paraId="70B61C44"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903" w:type="dxa"/>
            <w:vMerge w:val="restart"/>
          </w:tcPr>
          <w:p w14:paraId="15675EE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Для ведения личного подсобного хозяйства (приусадебный земельный участок)</w:t>
            </w:r>
          </w:p>
        </w:tc>
        <w:tc>
          <w:tcPr>
            <w:tcW w:w="1224" w:type="dxa"/>
            <w:vMerge w:val="restart"/>
          </w:tcPr>
          <w:p w14:paraId="39B19E9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2.2</w:t>
            </w:r>
          </w:p>
        </w:tc>
        <w:tc>
          <w:tcPr>
            <w:tcW w:w="4080" w:type="dxa"/>
            <w:vMerge w:val="restart"/>
          </w:tcPr>
          <w:p w14:paraId="6E1EB1D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 </w:t>
            </w:r>
          </w:p>
        </w:tc>
        <w:tc>
          <w:tcPr>
            <w:tcW w:w="6800" w:type="dxa"/>
          </w:tcPr>
          <w:p w14:paraId="2A98956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352F8B" w:rsidRPr="00646C27" w14:paraId="282F65C4" w14:textId="77777777" w:rsidTr="00B53A92">
        <w:tc>
          <w:tcPr>
            <w:tcW w:w="272" w:type="dxa"/>
            <w:vMerge/>
          </w:tcPr>
          <w:p w14:paraId="5404F4DE" w14:textId="77777777" w:rsidR="00352F8B" w:rsidRPr="00646C27" w:rsidRDefault="00352F8B" w:rsidP="00B53A92">
            <w:pPr>
              <w:rPr>
                <w:rFonts w:ascii="Times New Roman" w:eastAsia="Calibri" w:hAnsi="Times New Roman" w:cs="Times New Roman"/>
              </w:rPr>
            </w:pPr>
          </w:p>
        </w:tc>
        <w:tc>
          <w:tcPr>
            <w:tcW w:w="1903" w:type="dxa"/>
            <w:vMerge/>
          </w:tcPr>
          <w:p w14:paraId="5D32CEC6" w14:textId="77777777" w:rsidR="00352F8B" w:rsidRPr="00646C27" w:rsidRDefault="00352F8B" w:rsidP="00B53A92">
            <w:pPr>
              <w:rPr>
                <w:rFonts w:ascii="Times New Roman" w:eastAsia="Calibri" w:hAnsi="Times New Roman" w:cs="Times New Roman"/>
              </w:rPr>
            </w:pPr>
          </w:p>
        </w:tc>
        <w:tc>
          <w:tcPr>
            <w:tcW w:w="1224" w:type="dxa"/>
            <w:vMerge/>
          </w:tcPr>
          <w:p w14:paraId="013371E0" w14:textId="77777777" w:rsidR="00352F8B" w:rsidRPr="00646C27" w:rsidRDefault="00352F8B" w:rsidP="00B53A92">
            <w:pPr>
              <w:rPr>
                <w:rFonts w:ascii="Times New Roman" w:eastAsia="Calibri" w:hAnsi="Times New Roman" w:cs="Times New Roman"/>
              </w:rPr>
            </w:pPr>
          </w:p>
        </w:tc>
        <w:tc>
          <w:tcPr>
            <w:tcW w:w="4080" w:type="dxa"/>
            <w:vMerge/>
          </w:tcPr>
          <w:p w14:paraId="2DA46017" w14:textId="77777777" w:rsidR="00352F8B" w:rsidRPr="00646C27" w:rsidRDefault="00352F8B" w:rsidP="00B53A92">
            <w:pPr>
              <w:rPr>
                <w:rFonts w:ascii="Times New Roman" w:eastAsia="Calibri" w:hAnsi="Times New Roman" w:cs="Times New Roman"/>
              </w:rPr>
            </w:pPr>
          </w:p>
        </w:tc>
        <w:tc>
          <w:tcPr>
            <w:tcW w:w="6800" w:type="dxa"/>
          </w:tcPr>
          <w:p w14:paraId="1607114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 образуемых из земель, находящихся в государственной или муниципальной собственности.</w:t>
            </w:r>
          </w:p>
        </w:tc>
      </w:tr>
      <w:tr w:rsidR="00352F8B" w:rsidRPr="00646C27" w14:paraId="45C61BEC" w14:textId="77777777" w:rsidTr="00B53A92">
        <w:tc>
          <w:tcPr>
            <w:tcW w:w="272" w:type="dxa"/>
            <w:vMerge/>
          </w:tcPr>
          <w:p w14:paraId="3D5FE788" w14:textId="77777777" w:rsidR="00352F8B" w:rsidRPr="00646C27" w:rsidRDefault="00352F8B" w:rsidP="00B53A92">
            <w:pPr>
              <w:rPr>
                <w:rFonts w:ascii="Times New Roman" w:eastAsia="Calibri" w:hAnsi="Times New Roman" w:cs="Times New Roman"/>
              </w:rPr>
            </w:pPr>
          </w:p>
        </w:tc>
        <w:tc>
          <w:tcPr>
            <w:tcW w:w="1903" w:type="dxa"/>
            <w:vMerge/>
          </w:tcPr>
          <w:p w14:paraId="23422E01" w14:textId="77777777" w:rsidR="00352F8B" w:rsidRPr="00646C27" w:rsidRDefault="00352F8B" w:rsidP="00B53A92">
            <w:pPr>
              <w:rPr>
                <w:rFonts w:ascii="Times New Roman" w:eastAsia="Calibri" w:hAnsi="Times New Roman" w:cs="Times New Roman"/>
              </w:rPr>
            </w:pPr>
          </w:p>
        </w:tc>
        <w:tc>
          <w:tcPr>
            <w:tcW w:w="1224" w:type="dxa"/>
            <w:vMerge/>
          </w:tcPr>
          <w:p w14:paraId="3CEB9336" w14:textId="77777777" w:rsidR="00352F8B" w:rsidRPr="00646C27" w:rsidRDefault="00352F8B" w:rsidP="00B53A92">
            <w:pPr>
              <w:rPr>
                <w:rFonts w:ascii="Times New Roman" w:eastAsia="Calibri" w:hAnsi="Times New Roman" w:cs="Times New Roman"/>
              </w:rPr>
            </w:pPr>
          </w:p>
        </w:tc>
        <w:tc>
          <w:tcPr>
            <w:tcW w:w="4080" w:type="dxa"/>
            <w:vMerge/>
          </w:tcPr>
          <w:p w14:paraId="347B56F5" w14:textId="77777777" w:rsidR="00352F8B" w:rsidRPr="00646C27" w:rsidRDefault="00352F8B" w:rsidP="00B53A92">
            <w:pPr>
              <w:rPr>
                <w:rFonts w:ascii="Times New Roman" w:eastAsia="Calibri" w:hAnsi="Times New Roman" w:cs="Times New Roman"/>
              </w:rPr>
            </w:pPr>
          </w:p>
        </w:tc>
        <w:tc>
          <w:tcPr>
            <w:tcW w:w="6800" w:type="dxa"/>
          </w:tcPr>
          <w:p w14:paraId="7AC3D4C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образуемых из земельных участков, находящихся в частной собственности – 1000 /3500 кв. м</w:t>
            </w:r>
            <w:r w:rsidRPr="00646C27">
              <w:rPr>
                <w:rFonts w:ascii="Times New Roman" w:eastAsia="Tahoma" w:hAnsi="Times New Roman" w:cs="Times New Roman"/>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1000 /3500 кв. м</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352F8B" w:rsidRPr="00646C27" w14:paraId="4F116CF5" w14:textId="77777777" w:rsidTr="00B53A92">
        <w:tc>
          <w:tcPr>
            <w:tcW w:w="272" w:type="dxa"/>
            <w:vMerge/>
          </w:tcPr>
          <w:p w14:paraId="5C2A19E7" w14:textId="77777777" w:rsidR="00352F8B" w:rsidRPr="00646C27" w:rsidRDefault="00352F8B" w:rsidP="00B53A92">
            <w:pPr>
              <w:rPr>
                <w:rFonts w:ascii="Times New Roman" w:eastAsia="Calibri" w:hAnsi="Times New Roman" w:cs="Times New Roman"/>
              </w:rPr>
            </w:pPr>
          </w:p>
        </w:tc>
        <w:tc>
          <w:tcPr>
            <w:tcW w:w="1903" w:type="dxa"/>
            <w:vMerge/>
          </w:tcPr>
          <w:p w14:paraId="5630A5B5" w14:textId="77777777" w:rsidR="00352F8B" w:rsidRPr="00646C27" w:rsidRDefault="00352F8B" w:rsidP="00B53A92">
            <w:pPr>
              <w:rPr>
                <w:rFonts w:ascii="Times New Roman" w:eastAsia="Calibri" w:hAnsi="Times New Roman" w:cs="Times New Roman"/>
              </w:rPr>
            </w:pPr>
          </w:p>
        </w:tc>
        <w:tc>
          <w:tcPr>
            <w:tcW w:w="1224" w:type="dxa"/>
            <w:vMerge/>
          </w:tcPr>
          <w:p w14:paraId="2351F516" w14:textId="77777777" w:rsidR="00352F8B" w:rsidRPr="00646C27" w:rsidRDefault="00352F8B" w:rsidP="00B53A92">
            <w:pPr>
              <w:rPr>
                <w:rFonts w:ascii="Times New Roman" w:eastAsia="Calibri" w:hAnsi="Times New Roman" w:cs="Times New Roman"/>
              </w:rPr>
            </w:pPr>
          </w:p>
        </w:tc>
        <w:tc>
          <w:tcPr>
            <w:tcW w:w="4080" w:type="dxa"/>
            <w:vMerge/>
          </w:tcPr>
          <w:p w14:paraId="1A3408CA" w14:textId="77777777" w:rsidR="00352F8B" w:rsidRPr="00646C27" w:rsidRDefault="00352F8B" w:rsidP="00B53A92">
            <w:pPr>
              <w:rPr>
                <w:rFonts w:ascii="Times New Roman" w:eastAsia="Calibri" w:hAnsi="Times New Roman" w:cs="Times New Roman"/>
              </w:rPr>
            </w:pPr>
          </w:p>
        </w:tc>
        <w:tc>
          <w:tcPr>
            <w:tcW w:w="6800" w:type="dxa"/>
          </w:tcPr>
          <w:p w14:paraId="5941DEE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2F8B" w:rsidRPr="00646C27" w14:paraId="0B23F375" w14:textId="77777777" w:rsidTr="00B53A92">
        <w:tc>
          <w:tcPr>
            <w:tcW w:w="272" w:type="dxa"/>
            <w:vMerge/>
          </w:tcPr>
          <w:p w14:paraId="6A8DC473" w14:textId="77777777" w:rsidR="00352F8B" w:rsidRPr="00646C27" w:rsidRDefault="00352F8B" w:rsidP="00B53A92">
            <w:pPr>
              <w:rPr>
                <w:rFonts w:ascii="Times New Roman" w:eastAsia="Calibri" w:hAnsi="Times New Roman" w:cs="Times New Roman"/>
              </w:rPr>
            </w:pPr>
          </w:p>
        </w:tc>
        <w:tc>
          <w:tcPr>
            <w:tcW w:w="1903" w:type="dxa"/>
            <w:vMerge/>
          </w:tcPr>
          <w:p w14:paraId="5BB65AA0" w14:textId="77777777" w:rsidR="00352F8B" w:rsidRPr="00646C27" w:rsidRDefault="00352F8B" w:rsidP="00B53A92">
            <w:pPr>
              <w:rPr>
                <w:rFonts w:ascii="Times New Roman" w:eastAsia="Calibri" w:hAnsi="Times New Roman" w:cs="Times New Roman"/>
              </w:rPr>
            </w:pPr>
          </w:p>
        </w:tc>
        <w:tc>
          <w:tcPr>
            <w:tcW w:w="1224" w:type="dxa"/>
            <w:vMerge/>
          </w:tcPr>
          <w:p w14:paraId="7DBF86B6" w14:textId="77777777" w:rsidR="00352F8B" w:rsidRPr="00646C27" w:rsidRDefault="00352F8B" w:rsidP="00B53A92">
            <w:pPr>
              <w:rPr>
                <w:rFonts w:ascii="Times New Roman" w:eastAsia="Calibri" w:hAnsi="Times New Roman" w:cs="Times New Roman"/>
              </w:rPr>
            </w:pPr>
          </w:p>
        </w:tc>
        <w:tc>
          <w:tcPr>
            <w:tcW w:w="4080" w:type="dxa"/>
            <w:vMerge/>
          </w:tcPr>
          <w:p w14:paraId="379FE51C" w14:textId="77777777" w:rsidR="00352F8B" w:rsidRPr="00646C27" w:rsidRDefault="00352F8B" w:rsidP="00B53A92">
            <w:pPr>
              <w:rPr>
                <w:rFonts w:ascii="Times New Roman" w:eastAsia="Calibri" w:hAnsi="Times New Roman" w:cs="Times New Roman"/>
              </w:rPr>
            </w:pPr>
          </w:p>
        </w:tc>
        <w:tc>
          <w:tcPr>
            <w:tcW w:w="6800" w:type="dxa"/>
          </w:tcPr>
          <w:p w14:paraId="0C2539B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6CA06308" w14:textId="77777777" w:rsidTr="00B53A92">
        <w:tc>
          <w:tcPr>
            <w:tcW w:w="272" w:type="dxa"/>
            <w:vMerge/>
          </w:tcPr>
          <w:p w14:paraId="7D3F7809" w14:textId="77777777" w:rsidR="00352F8B" w:rsidRPr="00646C27" w:rsidRDefault="00352F8B" w:rsidP="00B53A92">
            <w:pPr>
              <w:rPr>
                <w:rFonts w:ascii="Times New Roman" w:eastAsia="Calibri" w:hAnsi="Times New Roman" w:cs="Times New Roman"/>
              </w:rPr>
            </w:pPr>
          </w:p>
        </w:tc>
        <w:tc>
          <w:tcPr>
            <w:tcW w:w="1903" w:type="dxa"/>
            <w:vMerge/>
          </w:tcPr>
          <w:p w14:paraId="06ECFBBE" w14:textId="77777777" w:rsidR="00352F8B" w:rsidRPr="00646C27" w:rsidRDefault="00352F8B" w:rsidP="00B53A92">
            <w:pPr>
              <w:rPr>
                <w:rFonts w:ascii="Times New Roman" w:eastAsia="Calibri" w:hAnsi="Times New Roman" w:cs="Times New Roman"/>
              </w:rPr>
            </w:pPr>
          </w:p>
        </w:tc>
        <w:tc>
          <w:tcPr>
            <w:tcW w:w="1224" w:type="dxa"/>
            <w:vMerge/>
          </w:tcPr>
          <w:p w14:paraId="4C824EE9" w14:textId="77777777" w:rsidR="00352F8B" w:rsidRPr="00646C27" w:rsidRDefault="00352F8B" w:rsidP="00B53A92">
            <w:pPr>
              <w:rPr>
                <w:rFonts w:ascii="Times New Roman" w:eastAsia="Calibri" w:hAnsi="Times New Roman" w:cs="Times New Roman"/>
              </w:rPr>
            </w:pPr>
          </w:p>
        </w:tc>
        <w:tc>
          <w:tcPr>
            <w:tcW w:w="4080" w:type="dxa"/>
            <w:vMerge/>
          </w:tcPr>
          <w:p w14:paraId="3E1A24E6" w14:textId="77777777" w:rsidR="00352F8B" w:rsidRPr="00646C27" w:rsidRDefault="00352F8B" w:rsidP="00B53A92">
            <w:pPr>
              <w:rPr>
                <w:rFonts w:ascii="Times New Roman" w:eastAsia="Calibri" w:hAnsi="Times New Roman" w:cs="Times New Roman"/>
              </w:rPr>
            </w:pPr>
          </w:p>
        </w:tc>
        <w:tc>
          <w:tcPr>
            <w:tcW w:w="6800" w:type="dxa"/>
          </w:tcPr>
          <w:p w14:paraId="0C0666B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2F8B" w:rsidRPr="00646C27" w14:paraId="7CFBA9AC" w14:textId="77777777" w:rsidTr="00B53A92">
        <w:tc>
          <w:tcPr>
            <w:tcW w:w="272" w:type="dxa"/>
            <w:vMerge/>
          </w:tcPr>
          <w:p w14:paraId="60042C34" w14:textId="77777777" w:rsidR="00352F8B" w:rsidRPr="00646C27" w:rsidRDefault="00352F8B" w:rsidP="00B53A92">
            <w:pPr>
              <w:rPr>
                <w:rFonts w:ascii="Times New Roman" w:eastAsia="Calibri" w:hAnsi="Times New Roman" w:cs="Times New Roman"/>
              </w:rPr>
            </w:pPr>
          </w:p>
        </w:tc>
        <w:tc>
          <w:tcPr>
            <w:tcW w:w="1903" w:type="dxa"/>
            <w:vMerge/>
          </w:tcPr>
          <w:p w14:paraId="1B20C24D" w14:textId="77777777" w:rsidR="00352F8B" w:rsidRPr="00646C27" w:rsidRDefault="00352F8B" w:rsidP="00B53A92">
            <w:pPr>
              <w:rPr>
                <w:rFonts w:ascii="Times New Roman" w:eastAsia="Calibri" w:hAnsi="Times New Roman" w:cs="Times New Roman"/>
              </w:rPr>
            </w:pPr>
          </w:p>
        </w:tc>
        <w:tc>
          <w:tcPr>
            <w:tcW w:w="1224" w:type="dxa"/>
            <w:vMerge/>
          </w:tcPr>
          <w:p w14:paraId="52CABDAB" w14:textId="77777777" w:rsidR="00352F8B" w:rsidRPr="00646C27" w:rsidRDefault="00352F8B" w:rsidP="00B53A92">
            <w:pPr>
              <w:rPr>
                <w:rFonts w:ascii="Times New Roman" w:eastAsia="Calibri" w:hAnsi="Times New Roman" w:cs="Times New Roman"/>
              </w:rPr>
            </w:pPr>
          </w:p>
        </w:tc>
        <w:tc>
          <w:tcPr>
            <w:tcW w:w="4080" w:type="dxa"/>
            <w:vMerge/>
          </w:tcPr>
          <w:p w14:paraId="46DB1DB7" w14:textId="77777777" w:rsidR="00352F8B" w:rsidRPr="00646C27" w:rsidRDefault="00352F8B" w:rsidP="00B53A92">
            <w:pPr>
              <w:rPr>
                <w:rFonts w:ascii="Times New Roman" w:eastAsia="Calibri" w:hAnsi="Times New Roman" w:cs="Times New Roman"/>
              </w:rPr>
            </w:pPr>
          </w:p>
        </w:tc>
        <w:tc>
          <w:tcPr>
            <w:tcW w:w="6800" w:type="dxa"/>
          </w:tcPr>
          <w:p w14:paraId="5F0FD21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352F8B" w:rsidRPr="00646C27" w14:paraId="38BC2A07" w14:textId="77777777" w:rsidTr="00B53A92">
        <w:tc>
          <w:tcPr>
            <w:tcW w:w="272" w:type="dxa"/>
            <w:vMerge/>
          </w:tcPr>
          <w:p w14:paraId="5DA92C36" w14:textId="77777777" w:rsidR="00352F8B" w:rsidRPr="00646C27" w:rsidRDefault="00352F8B" w:rsidP="00B53A92">
            <w:pPr>
              <w:rPr>
                <w:rFonts w:ascii="Times New Roman" w:eastAsia="Calibri" w:hAnsi="Times New Roman" w:cs="Times New Roman"/>
              </w:rPr>
            </w:pPr>
          </w:p>
        </w:tc>
        <w:tc>
          <w:tcPr>
            <w:tcW w:w="1903" w:type="dxa"/>
            <w:vMerge/>
          </w:tcPr>
          <w:p w14:paraId="3E11EFDB" w14:textId="77777777" w:rsidR="00352F8B" w:rsidRPr="00646C27" w:rsidRDefault="00352F8B" w:rsidP="00B53A92">
            <w:pPr>
              <w:rPr>
                <w:rFonts w:ascii="Times New Roman" w:eastAsia="Calibri" w:hAnsi="Times New Roman" w:cs="Times New Roman"/>
              </w:rPr>
            </w:pPr>
          </w:p>
        </w:tc>
        <w:tc>
          <w:tcPr>
            <w:tcW w:w="1224" w:type="dxa"/>
            <w:vMerge/>
          </w:tcPr>
          <w:p w14:paraId="512B6F09" w14:textId="77777777" w:rsidR="00352F8B" w:rsidRPr="00646C27" w:rsidRDefault="00352F8B" w:rsidP="00B53A92">
            <w:pPr>
              <w:rPr>
                <w:rFonts w:ascii="Times New Roman" w:eastAsia="Calibri" w:hAnsi="Times New Roman" w:cs="Times New Roman"/>
              </w:rPr>
            </w:pPr>
          </w:p>
        </w:tc>
        <w:tc>
          <w:tcPr>
            <w:tcW w:w="4080" w:type="dxa"/>
            <w:vMerge/>
          </w:tcPr>
          <w:p w14:paraId="0A4F9B3E" w14:textId="77777777" w:rsidR="00352F8B" w:rsidRPr="00646C27" w:rsidRDefault="00352F8B" w:rsidP="00B53A92">
            <w:pPr>
              <w:rPr>
                <w:rFonts w:ascii="Times New Roman" w:eastAsia="Calibri" w:hAnsi="Times New Roman" w:cs="Times New Roman"/>
              </w:rPr>
            </w:pPr>
          </w:p>
        </w:tc>
        <w:tc>
          <w:tcPr>
            <w:tcW w:w="6800" w:type="dxa"/>
          </w:tcPr>
          <w:p w14:paraId="2B034D60" w14:textId="77777777" w:rsidR="00352F8B" w:rsidRPr="00646C27" w:rsidRDefault="00352F8B"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352F8B" w:rsidRPr="00646C27" w14:paraId="5D46DF05" w14:textId="77777777" w:rsidTr="00B53A92">
        <w:tc>
          <w:tcPr>
            <w:tcW w:w="272" w:type="dxa"/>
            <w:vMerge/>
          </w:tcPr>
          <w:p w14:paraId="25A51354" w14:textId="77777777" w:rsidR="00352F8B" w:rsidRPr="00646C27" w:rsidRDefault="00352F8B" w:rsidP="00B53A92">
            <w:pPr>
              <w:rPr>
                <w:rFonts w:ascii="Times New Roman" w:eastAsia="Calibri" w:hAnsi="Times New Roman" w:cs="Times New Roman"/>
              </w:rPr>
            </w:pPr>
          </w:p>
        </w:tc>
        <w:tc>
          <w:tcPr>
            <w:tcW w:w="1903" w:type="dxa"/>
            <w:vMerge/>
          </w:tcPr>
          <w:p w14:paraId="48E34D9D" w14:textId="77777777" w:rsidR="00352F8B" w:rsidRPr="00646C27" w:rsidRDefault="00352F8B" w:rsidP="00B53A92">
            <w:pPr>
              <w:rPr>
                <w:rFonts w:ascii="Times New Roman" w:eastAsia="Calibri" w:hAnsi="Times New Roman" w:cs="Times New Roman"/>
              </w:rPr>
            </w:pPr>
          </w:p>
        </w:tc>
        <w:tc>
          <w:tcPr>
            <w:tcW w:w="1224" w:type="dxa"/>
            <w:vMerge/>
          </w:tcPr>
          <w:p w14:paraId="5325608B" w14:textId="77777777" w:rsidR="00352F8B" w:rsidRPr="00646C27" w:rsidRDefault="00352F8B" w:rsidP="00B53A92">
            <w:pPr>
              <w:rPr>
                <w:rFonts w:ascii="Times New Roman" w:eastAsia="Calibri" w:hAnsi="Times New Roman" w:cs="Times New Roman"/>
              </w:rPr>
            </w:pPr>
          </w:p>
        </w:tc>
        <w:tc>
          <w:tcPr>
            <w:tcW w:w="4080" w:type="dxa"/>
            <w:vMerge/>
          </w:tcPr>
          <w:p w14:paraId="5BF58C89" w14:textId="77777777" w:rsidR="00352F8B" w:rsidRPr="00646C27" w:rsidRDefault="00352F8B" w:rsidP="00B53A92">
            <w:pPr>
              <w:rPr>
                <w:rFonts w:ascii="Times New Roman" w:eastAsia="Calibri" w:hAnsi="Times New Roman" w:cs="Times New Roman"/>
              </w:rPr>
            </w:pPr>
          </w:p>
        </w:tc>
        <w:tc>
          <w:tcPr>
            <w:tcW w:w="6800" w:type="dxa"/>
          </w:tcPr>
          <w:p w14:paraId="761D4E0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17998CB5" w14:textId="77777777" w:rsidTr="00B53A92">
        <w:tc>
          <w:tcPr>
            <w:tcW w:w="272" w:type="dxa"/>
            <w:vMerge w:val="restart"/>
          </w:tcPr>
          <w:p w14:paraId="02E6AE7E"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66C0CBE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Блокированная жилая застройка</w:t>
            </w:r>
          </w:p>
        </w:tc>
        <w:tc>
          <w:tcPr>
            <w:tcW w:w="1224" w:type="dxa"/>
            <w:vMerge w:val="restart"/>
          </w:tcPr>
          <w:p w14:paraId="0D5C06C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2.3</w:t>
            </w:r>
          </w:p>
        </w:tc>
        <w:tc>
          <w:tcPr>
            <w:tcW w:w="4080" w:type="dxa"/>
            <w:vMerge w:val="restart"/>
          </w:tcPr>
          <w:p w14:paraId="1E7C322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1D9C7DF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2F8B" w:rsidRPr="00646C27" w14:paraId="0C266D48" w14:textId="77777777" w:rsidTr="00B53A92">
        <w:tc>
          <w:tcPr>
            <w:tcW w:w="272" w:type="dxa"/>
            <w:vMerge/>
          </w:tcPr>
          <w:p w14:paraId="78B7A7A9" w14:textId="77777777" w:rsidR="00352F8B" w:rsidRPr="00646C27" w:rsidRDefault="00352F8B" w:rsidP="00B53A92">
            <w:pPr>
              <w:rPr>
                <w:rFonts w:ascii="Times New Roman" w:eastAsia="Calibri" w:hAnsi="Times New Roman" w:cs="Times New Roman"/>
              </w:rPr>
            </w:pPr>
          </w:p>
        </w:tc>
        <w:tc>
          <w:tcPr>
            <w:tcW w:w="1903" w:type="dxa"/>
            <w:vMerge/>
          </w:tcPr>
          <w:p w14:paraId="38A7E92B" w14:textId="77777777" w:rsidR="00352F8B" w:rsidRPr="00646C27" w:rsidRDefault="00352F8B" w:rsidP="00B53A92">
            <w:pPr>
              <w:rPr>
                <w:rFonts w:ascii="Times New Roman" w:eastAsia="Calibri" w:hAnsi="Times New Roman" w:cs="Times New Roman"/>
              </w:rPr>
            </w:pPr>
          </w:p>
        </w:tc>
        <w:tc>
          <w:tcPr>
            <w:tcW w:w="1224" w:type="dxa"/>
            <w:vMerge/>
          </w:tcPr>
          <w:p w14:paraId="1CA8EA52" w14:textId="77777777" w:rsidR="00352F8B" w:rsidRPr="00646C27" w:rsidRDefault="00352F8B" w:rsidP="00B53A92">
            <w:pPr>
              <w:rPr>
                <w:rFonts w:ascii="Times New Roman" w:eastAsia="Calibri" w:hAnsi="Times New Roman" w:cs="Times New Roman"/>
              </w:rPr>
            </w:pPr>
          </w:p>
        </w:tc>
        <w:tc>
          <w:tcPr>
            <w:tcW w:w="4080" w:type="dxa"/>
            <w:vMerge/>
          </w:tcPr>
          <w:p w14:paraId="1731FB26" w14:textId="77777777" w:rsidR="00352F8B" w:rsidRPr="00646C27" w:rsidRDefault="00352F8B" w:rsidP="00B53A92">
            <w:pPr>
              <w:rPr>
                <w:rFonts w:ascii="Times New Roman" w:eastAsia="Calibri" w:hAnsi="Times New Roman" w:cs="Times New Roman"/>
              </w:rPr>
            </w:pPr>
          </w:p>
        </w:tc>
        <w:tc>
          <w:tcPr>
            <w:tcW w:w="6800" w:type="dxa"/>
          </w:tcPr>
          <w:p w14:paraId="737C8C7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 на один дом блокированной жилой застройки, образуемых из земель, находящихся в государственной или муниципальной собственности.</w:t>
            </w:r>
          </w:p>
        </w:tc>
      </w:tr>
      <w:tr w:rsidR="00352F8B" w:rsidRPr="00646C27" w14:paraId="0358D534" w14:textId="77777777" w:rsidTr="00B53A92">
        <w:tc>
          <w:tcPr>
            <w:tcW w:w="272" w:type="dxa"/>
            <w:vMerge/>
          </w:tcPr>
          <w:p w14:paraId="393B1CED" w14:textId="77777777" w:rsidR="00352F8B" w:rsidRPr="00646C27" w:rsidRDefault="00352F8B" w:rsidP="00B53A92">
            <w:pPr>
              <w:rPr>
                <w:rFonts w:ascii="Times New Roman" w:eastAsia="Calibri" w:hAnsi="Times New Roman" w:cs="Times New Roman"/>
              </w:rPr>
            </w:pPr>
          </w:p>
        </w:tc>
        <w:tc>
          <w:tcPr>
            <w:tcW w:w="1903" w:type="dxa"/>
            <w:vMerge/>
          </w:tcPr>
          <w:p w14:paraId="2BD18BA9" w14:textId="77777777" w:rsidR="00352F8B" w:rsidRPr="00646C27" w:rsidRDefault="00352F8B" w:rsidP="00B53A92">
            <w:pPr>
              <w:rPr>
                <w:rFonts w:ascii="Times New Roman" w:eastAsia="Calibri" w:hAnsi="Times New Roman" w:cs="Times New Roman"/>
              </w:rPr>
            </w:pPr>
          </w:p>
        </w:tc>
        <w:tc>
          <w:tcPr>
            <w:tcW w:w="1224" w:type="dxa"/>
            <w:vMerge/>
          </w:tcPr>
          <w:p w14:paraId="20E7AAE3" w14:textId="77777777" w:rsidR="00352F8B" w:rsidRPr="00646C27" w:rsidRDefault="00352F8B" w:rsidP="00B53A92">
            <w:pPr>
              <w:rPr>
                <w:rFonts w:ascii="Times New Roman" w:eastAsia="Calibri" w:hAnsi="Times New Roman" w:cs="Times New Roman"/>
              </w:rPr>
            </w:pPr>
          </w:p>
        </w:tc>
        <w:tc>
          <w:tcPr>
            <w:tcW w:w="4080" w:type="dxa"/>
            <w:vMerge/>
          </w:tcPr>
          <w:p w14:paraId="72938DCB" w14:textId="77777777" w:rsidR="00352F8B" w:rsidRPr="00646C27" w:rsidRDefault="00352F8B" w:rsidP="00B53A92">
            <w:pPr>
              <w:rPr>
                <w:rFonts w:ascii="Times New Roman" w:eastAsia="Calibri" w:hAnsi="Times New Roman" w:cs="Times New Roman"/>
              </w:rPr>
            </w:pPr>
          </w:p>
        </w:tc>
        <w:tc>
          <w:tcPr>
            <w:tcW w:w="6800" w:type="dxa"/>
          </w:tcPr>
          <w:p w14:paraId="21B3A1F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646C27">
              <w:rPr>
                <w:rFonts w:ascii="Times New Roman" w:eastAsia="Tahoma" w:hAnsi="Times New Roman" w:cs="Times New Roman"/>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646C27">
              <w:rPr>
                <w:rFonts w:ascii="Times New Roman" w:eastAsia="Tahoma" w:hAnsi="Times New Roman" w:cs="Times New Roman"/>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646C27">
              <w:rPr>
                <w:rFonts w:ascii="Times New Roman" w:eastAsia="Tahoma" w:hAnsi="Times New Roman" w:cs="Times New Roman"/>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352F8B" w:rsidRPr="00646C27" w14:paraId="71266A00" w14:textId="77777777" w:rsidTr="00B53A92">
        <w:tc>
          <w:tcPr>
            <w:tcW w:w="272" w:type="dxa"/>
            <w:vMerge/>
          </w:tcPr>
          <w:p w14:paraId="01F7CAEA" w14:textId="77777777" w:rsidR="00352F8B" w:rsidRPr="00646C27" w:rsidRDefault="00352F8B" w:rsidP="00B53A92">
            <w:pPr>
              <w:rPr>
                <w:rFonts w:ascii="Times New Roman" w:eastAsia="Calibri" w:hAnsi="Times New Roman" w:cs="Times New Roman"/>
              </w:rPr>
            </w:pPr>
          </w:p>
        </w:tc>
        <w:tc>
          <w:tcPr>
            <w:tcW w:w="1903" w:type="dxa"/>
            <w:vMerge/>
          </w:tcPr>
          <w:p w14:paraId="1A302E21" w14:textId="77777777" w:rsidR="00352F8B" w:rsidRPr="00646C27" w:rsidRDefault="00352F8B" w:rsidP="00B53A92">
            <w:pPr>
              <w:rPr>
                <w:rFonts w:ascii="Times New Roman" w:eastAsia="Calibri" w:hAnsi="Times New Roman" w:cs="Times New Roman"/>
              </w:rPr>
            </w:pPr>
          </w:p>
        </w:tc>
        <w:tc>
          <w:tcPr>
            <w:tcW w:w="1224" w:type="dxa"/>
            <w:vMerge/>
          </w:tcPr>
          <w:p w14:paraId="45666788" w14:textId="77777777" w:rsidR="00352F8B" w:rsidRPr="00646C27" w:rsidRDefault="00352F8B" w:rsidP="00B53A92">
            <w:pPr>
              <w:rPr>
                <w:rFonts w:ascii="Times New Roman" w:eastAsia="Calibri" w:hAnsi="Times New Roman" w:cs="Times New Roman"/>
              </w:rPr>
            </w:pPr>
          </w:p>
        </w:tc>
        <w:tc>
          <w:tcPr>
            <w:tcW w:w="4080" w:type="dxa"/>
            <w:vMerge/>
          </w:tcPr>
          <w:p w14:paraId="049E9816" w14:textId="77777777" w:rsidR="00352F8B" w:rsidRPr="00646C27" w:rsidRDefault="00352F8B" w:rsidP="00B53A92">
            <w:pPr>
              <w:rPr>
                <w:rFonts w:ascii="Times New Roman" w:eastAsia="Calibri" w:hAnsi="Times New Roman" w:cs="Times New Roman"/>
              </w:rPr>
            </w:pPr>
          </w:p>
        </w:tc>
        <w:tc>
          <w:tcPr>
            <w:tcW w:w="6800" w:type="dxa"/>
          </w:tcPr>
          <w:p w14:paraId="533D490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352F8B" w:rsidRPr="00646C27" w14:paraId="2908A9A0" w14:textId="77777777" w:rsidTr="00B53A92">
        <w:tc>
          <w:tcPr>
            <w:tcW w:w="272" w:type="dxa"/>
            <w:vMerge/>
          </w:tcPr>
          <w:p w14:paraId="69BD7C81" w14:textId="77777777" w:rsidR="00352F8B" w:rsidRPr="00646C27" w:rsidRDefault="00352F8B" w:rsidP="00B53A92">
            <w:pPr>
              <w:rPr>
                <w:rFonts w:ascii="Times New Roman" w:eastAsia="Calibri" w:hAnsi="Times New Roman" w:cs="Times New Roman"/>
              </w:rPr>
            </w:pPr>
          </w:p>
        </w:tc>
        <w:tc>
          <w:tcPr>
            <w:tcW w:w="1903" w:type="dxa"/>
            <w:vMerge/>
          </w:tcPr>
          <w:p w14:paraId="255E6078" w14:textId="77777777" w:rsidR="00352F8B" w:rsidRPr="00646C27" w:rsidRDefault="00352F8B" w:rsidP="00B53A92">
            <w:pPr>
              <w:rPr>
                <w:rFonts w:ascii="Times New Roman" w:eastAsia="Calibri" w:hAnsi="Times New Roman" w:cs="Times New Roman"/>
              </w:rPr>
            </w:pPr>
          </w:p>
        </w:tc>
        <w:tc>
          <w:tcPr>
            <w:tcW w:w="1224" w:type="dxa"/>
            <w:vMerge/>
          </w:tcPr>
          <w:p w14:paraId="30A79BE2" w14:textId="77777777" w:rsidR="00352F8B" w:rsidRPr="00646C27" w:rsidRDefault="00352F8B" w:rsidP="00B53A92">
            <w:pPr>
              <w:rPr>
                <w:rFonts w:ascii="Times New Roman" w:eastAsia="Calibri" w:hAnsi="Times New Roman" w:cs="Times New Roman"/>
              </w:rPr>
            </w:pPr>
          </w:p>
        </w:tc>
        <w:tc>
          <w:tcPr>
            <w:tcW w:w="4080" w:type="dxa"/>
            <w:vMerge/>
          </w:tcPr>
          <w:p w14:paraId="29140119" w14:textId="77777777" w:rsidR="00352F8B" w:rsidRPr="00646C27" w:rsidRDefault="00352F8B" w:rsidP="00B53A92">
            <w:pPr>
              <w:rPr>
                <w:rFonts w:ascii="Times New Roman" w:eastAsia="Calibri" w:hAnsi="Times New Roman" w:cs="Times New Roman"/>
              </w:rPr>
            </w:pPr>
          </w:p>
        </w:tc>
        <w:tc>
          <w:tcPr>
            <w:tcW w:w="6800" w:type="dxa"/>
          </w:tcPr>
          <w:p w14:paraId="7F7AE74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1E5FB8AB" w14:textId="77777777" w:rsidTr="00B53A92">
        <w:tc>
          <w:tcPr>
            <w:tcW w:w="272" w:type="dxa"/>
            <w:vMerge/>
          </w:tcPr>
          <w:p w14:paraId="4C603691" w14:textId="77777777" w:rsidR="00352F8B" w:rsidRPr="00646C27" w:rsidRDefault="00352F8B" w:rsidP="00B53A92">
            <w:pPr>
              <w:rPr>
                <w:rFonts w:ascii="Times New Roman" w:eastAsia="Calibri" w:hAnsi="Times New Roman" w:cs="Times New Roman"/>
              </w:rPr>
            </w:pPr>
          </w:p>
        </w:tc>
        <w:tc>
          <w:tcPr>
            <w:tcW w:w="1903" w:type="dxa"/>
            <w:vMerge/>
          </w:tcPr>
          <w:p w14:paraId="221A318B" w14:textId="77777777" w:rsidR="00352F8B" w:rsidRPr="00646C27" w:rsidRDefault="00352F8B" w:rsidP="00B53A92">
            <w:pPr>
              <w:rPr>
                <w:rFonts w:ascii="Times New Roman" w:eastAsia="Calibri" w:hAnsi="Times New Roman" w:cs="Times New Roman"/>
              </w:rPr>
            </w:pPr>
          </w:p>
        </w:tc>
        <w:tc>
          <w:tcPr>
            <w:tcW w:w="1224" w:type="dxa"/>
            <w:vMerge/>
          </w:tcPr>
          <w:p w14:paraId="61EB654E" w14:textId="77777777" w:rsidR="00352F8B" w:rsidRPr="00646C27" w:rsidRDefault="00352F8B" w:rsidP="00B53A92">
            <w:pPr>
              <w:rPr>
                <w:rFonts w:ascii="Times New Roman" w:eastAsia="Calibri" w:hAnsi="Times New Roman" w:cs="Times New Roman"/>
              </w:rPr>
            </w:pPr>
          </w:p>
        </w:tc>
        <w:tc>
          <w:tcPr>
            <w:tcW w:w="4080" w:type="dxa"/>
            <w:vMerge/>
          </w:tcPr>
          <w:p w14:paraId="1E9A49F0" w14:textId="77777777" w:rsidR="00352F8B" w:rsidRPr="00646C27" w:rsidRDefault="00352F8B" w:rsidP="00B53A92">
            <w:pPr>
              <w:rPr>
                <w:rFonts w:ascii="Times New Roman" w:eastAsia="Calibri" w:hAnsi="Times New Roman" w:cs="Times New Roman"/>
              </w:rPr>
            </w:pPr>
          </w:p>
        </w:tc>
        <w:tc>
          <w:tcPr>
            <w:tcW w:w="6800" w:type="dxa"/>
          </w:tcPr>
          <w:p w14:paraId="2013458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w:t>
            </w:r>
            <w:r w:rsidRPr="00646C27">
              <w:rPr>
                <w:rFonts w:ascii="Times New Roman" w:eastAsia="Tahoma" w:hAnsi="Times New Roman" w:cs="Times New Roman"/>
                <w:sz w:val="20"/>
                <w:szCs w:val="20"/>
              </w:rPr>
              <w:lastRenderedPageBreak/>
              <w:t>в таких случаях блокированные дома располагаются по границе общей стеной (без проемов) с отступом 0 м.</w:t>
            </w:r>
          </w:p>
        </w:tc>
      </w:tr>
      <w:tr w:rsidR="00352F8B" w:rsidRPr="00646C27" w14:paraId="026033CB" w14:textId="77777777" w:rsidTr="00B53A92">
        <w:tc>
          <w:tcPr>
            <w:tcW w:w="272" w:type="dxa"/>
            <w:vMerge/>
          </w:tcPr>
          <w:p w14:paraId="593C436C" w14:textId="77777777" w:rsidR="00352F8B" w:rsidRPr="00646C27" w:rsidRDefault="00352F8B" w:rsidP="00B53A92">
            <w:pPr>
              <w:rPr>
                <w:rFonts w:ascii="Times New Roman" w:eastAsia="Calibri" w:hAnsi="Times New Roman" w:cs="Times New Roman"/>
              </w:rPr>
            </w:pPr>
          </w:p>
        </w:tc>
        <w:tc>
          <w:tcPr>
            <w:tcW w:w="1903" w:type="dxa"/>
            <w:vMerge/>
          </w:tcPr>
          <w:p w14:paraId="77F37520" w14:textId="77777777" w:rsidR="00352F8B" w:rsidRPr="00646C27" w:rsidRDefault="00352F8B" w:rsidP="00B53A92">
            <w:pPr>
              <w:rPr>
                <w:rFonts w:ascii="Times New Roman" w:eastAsia="Calibri" w:hAnsi="Times New Roman" w:cs="Times New Roman"/>
              </w:rPr>
            </w:pPr>
          </w:p>
        </w:tc>
        <w:tc>
          <w:tcPr>
            <w:tcW w:w="1224" w:type="dxa"/>
            <w:vMerge/>
          </w:tcPr>
          <w:p w14:paraId="51E1463C" w14:textId="77777777" w:rsidR="00352F8B" w:rsidRPr="00646C27" w:rsidRDefault="00352F8B" w:rsidP="00B53A92">
            <w:pPr>
              <w:rPr>
                <w:rFonts w:ascii="Times New Roman" w:eastAsia="Calibri" w:hAnsi="Times New Roman" w:cs="Times New Roman"/>
              </w:rPr>
            </w:pPr>
          </w:p>
        </w:tc>
        <w:tc>
          <w:tcPr>
            <w:tcW w:w="4080" w:type="dxa"/>
            <w:vMerge/>
          </w:tcPr>
          <w:p w14:paraId="4A503E25" w14:textId="77777777" w:rsidR="00352F8B" w:rsidRPr="00646C27" w:rsidRDefault="00352F8B" w:rsidP="00B53A92">
            <w:pPr>
              <w:rPr>
                <w:rFonts w:ascii="Times New Roman" w:eastAsia="Calibri" w:hAnsi="Times New Roman" w:cs="Times New Roman"/>
              </w:rPr>
            </w:pPr>
          </w:p>
        </w:tc>
        <w:tc>
          <w:tcPr>
            <w:tcW w:w="6800" w:type="dxa"/>
          </w:tcPr>
          <w:p w14:paraId="036CDCD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w:t>
            </w:r>
          </w:p>
        </w:tc>
      </w:tr>
      <w:tr w:rsidR="00352F8B" w:rsidRPr="00646C27" w14:paraId="482D8267" w14:textId="77777777" w:rsidTr="00B53A92">
        <w:tc>
          <w:tcPr>
            <w:tcW w:w="272" w:type="dxa"/>
            <w:vMerge/>
          </w:tcPr>
          <w:p w14:paraId="3FAF9B82" w14:textId="77777777" w:rsidR="00352F8B" w:rsidRPr="00646C27" w:rsidRDefault="00352F8B" w:rsidP="00B53A92">
            <w:pPr>
              <w:rPr>
                <w:rFonts w:ascii="Times New Roman" w:eastAsia="Calibri" w:hAnsi="Times New Roman" w:cs="Times New Roman"/>
              </w:rPr>
            </w:pPr>
          </w:p>
        </w:tc>
        <w:tc>
          <w:tcPr>
            <w:tcW w:w="1903" w:type="dxa"/>
            <w:vMerge/>
          </w:tcPr>
          <w:p w14:paraId="4EED9CE0" w14:textId="77777777" w:rsidR="00352F8B" w:rsidRPr="00646C27" w:rsidRDefault="00352F8B" w:rsidP="00B53A92">
            <w:pPr>
              <w:rPr>
                <w:rFonts w:ascii="Times New Roman" w:eastAsia="Calibri" w:hAnsi="Times New Roman" w:cs="Times New Roman"/>
              </w:rPr>
            </w:pPr>
          </w:p>
        </w:tc>
        <w:tc>
          <w:tcPr>
            <w:tcW w:w="1224" w:type="dxa"/>
            <w:vMerge/>
          </w:tcPr>
          <w:p w14:paraId="0CA81545" w14:textId="77777777" w:rsidR="00352F8B" w:rsidRPr="00646C27" w:rsidRDefault="00352F8B" w:rsidP="00B53A92">
            <w:pPr>
              <w:rPr>
                <w:rFonts w:ascii="Times New Roman" w:eastAsia="Calibri" w:hAnsi="Times New Roman" w:cs="Times New Roman"/>
              </w:rPr>
            </w:pPr>
          </w:p>
        </w:tc>
        <w:tc>
          <w:tcPr>
            <w:tcW w:w="4080" w:type="dxa"/>
            <w:vMerge/>
          </w:tcPr>
          <w:p w14:paraId="2744AE04" w14:textId="77777777" w:rsidR="00352F8B" w:rsidRPr="00646C27" w:rsidRDefault="00352F8B" w:rsidP="00B53A92">
            <w:pPr>
              <w:rPr>
                <w:rFonts w:ascii="Times New Roman" w:eastAsia="Calibri" w:hAnsi="Times New Roman" w:cs="Times New Roman"/>
              </w:rPr>
            </w:pPr>
          </w:p>
        </w:tc>
        <w:tc>
          <w:tcPr>
            <w:tcW w:w="6800" w:type="dxa"/>
          </w:tcPr>
          <w:p w14:paraId="10D4A0E7" w14:textId="77777777" w:rsidR="00352F8B" w:rsidRPr="00646C27" w:rsidRDefault="00352F8B"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352F8B" w:rsidRPr="00646C27" w14:paraId="2D448E2C" w14:textId="77777777" w:rsidTr="00B53A92">
        <w:tc>
          <w:tcPr>
            <w:tcW w:w="272" w:type="dxa"/>
            <w:vMerge/>
          </w:tcPr>
          <w:p w14:paraId="14F08402" w14:textId="77777777" w:rsidR="00352F8B" w:rsidRPr="00646C27" w:rsidRDefault="00352F8B" w:rsidP="00B53A92">
            <w:pPr>
              <w:rPr>
                <w:rFonts w:ascii="Times New Roman" w:eastAsia="Calibri" w:hAnsi="Times New Roman" w:cs="Times New Roman"/>
              </w:rPr>
            </w:pPr>
          </w:p>
        </w:tc>
        <w:tc>
          <w:tcPr>
            <w:tcW w:w="1903" w:type="dxa"/>
            <w:vMerge/>
          </w:tcPr>
          <w:p w14:paraId="6A050B5A" w14:textId="77777777" w:rsidR="00352F8B" w:rsidRPr="00646C27" w:rsidRDefault="00352F8B" w:rsidP="00B53A92">
            <w:pPr>
              <w:rPr>
                <w:rFonts w:ascii="Times New Roman" w:eastAsia="Calibri" w:hAnsi="Times New Roman" w:cs="Times New Roman"/>
              </w:rPr>
            </w:pPr>
          </w:p>
        </w:tc>
        <w:tc>
          <w:tcPr>
            <w:tcW w:w="1224" w:type="dxa"/>
            <w:vMerge/>
          </w:tcPr>
          <w:p w14:paraId="5E917899" w14:textId="77777777" w:rsidR="00352F8B" w:rsidRPr="00646C27" w:rsidRDefault="00352F8B" w:rsidP="00B53A92">
            <w:pPr>
              <w:rPr>
                <w:rFonts w:ascii="Times New Roman" w:eastAsia="Calibri" w:hAnsi="Times New Roman" w:cs="Times New Roman"/>
              </w:rPr>
            </w:pPr>
          </w:p>
        </w:tc>
        <w:tc>
          <w:tcPr>
            <w:tcW w:w="4080" w:type="dxa"/>
            <w:vMerge/>
          </w:tcPr>
          <w:p w14:paraId="0DCC7DEC" w14:textId="77777777" w:rsidR="00352F8B" w:rsidRPr="00646C27" w:rsidRDefault="00352F8B" w:rsidP="00B53A92">
            <w:pPr>
              <w:rPr>
                <w:rFonts w:ascii="Times New Roman" w:eastAsia="Calibri" w:hAnsi="Times New Roman" w:cs="Times New Roman"/>
              </w:rPr>
            </w:pPr>
          </w:p>
        </w:tc>
        <w:tc>
          <w:tcPr>
            <w:tcW w:w="6800" w:type="dxa"/>
          </w:tcPr>
          <w:p w14:paraId="79076F4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7699A8F3" w14:textId="77777777" w:rsidTr="00B53A92">
        <w:tc>
          <w:tcPr>
            <w:tcW w:w="272" w:type="dxa"/>
            <w:vMerge w:val="restart"/>
          </w:tcPr>
          <w:p w14:paraId="3A0EFB3C"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1903" w:type="dxa"/>
            <w:vMerge w:val="restart"/>
          </w:tcPr>
          <w:p w14:paraId="6BC9110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Историко-культурная деятельность</w:t>
            </w:r>
          </w:p>
        </w:tc>
        <w:tc>
          <w:tcPr>
            <w:tcW w:w="1224" w:type="dxa"/>
            <w:vMerge w:val="restart"/>
          </w:tcPr>
          <w:p w14:paraId="1B9FFAE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9.3</w:t>
            </w:r>
          </w:p>
        </w:tc>
        <w:tc>
          <w:tcPr>
            <w:tcW w:w="4080" w:type="dxa"/>
            <w:vMerge w:val="restart"/>
          </w:tcPr>
          <w:p w14:paraId="636998B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51520D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352F8B" w:rsidRPr="00646C27" w14:paraId="4AF7F55C" w14:textId="77777777" w:rsidTr="00B53A92">
        <w:tc>
          <w:tcPr>
            <w:tcW w:w="272" w:type="dxa"/>
            <w:vMerge/>
          </w:tcPr>
          <w:p w14:paraId="7FF3721A" w14:textId="77777777" w:rsidR="00352F8B" w:rsidRPr="00646C27" w:rsidRDefault="00352F8B" w:rsidP="00B53A92">
            <w:pPr>
              <w:rPr>
                <w:rFonts w:ascii="Times New Roman" w:eastAsia="Calibri" w:hAnsi="Times New Roman" w:cs="Times New Roman"/>
              </w:rPr>
            </w:pPr>
          </w:p>
        </w:tc>
        <w:tc>
          <w:tcPr>
            <w:tcW w:w="1903" w:type="dxa"/>
            <w:vMerge/>
          </w:tcPr>
          <w:p w14:paraId="396D4B27" w14:textId="77777777" w:rsidR="00352F8B" w:rsidRPr="00646C27" w:rsidRDefault="00352F8B" w:rsidP="00B53A92">
            <w:pPr>
              <w:rPr>
                <w:rFonts w:ascii="Times New Roman" w:eastAsia="Calibri" w:hAnsi="Times New Roman" w:cs="Times New Roman"/>
              </w:rPr>
            </w:pPr>
          </w:p>
        </w:tc>
        <w:tc>
          <w:tcPr>
            <w:tcW w:w="1224" w:type="dxa"/>
            <w:vMerge/>
          </w:tcPr>
          <w:p w14:paraId="30E8ECD0" w14:textId="77777777" w:rsidR="00352F8B" w:rsidRPr="00646C27" w:rsidRDefault="00352F8B" w:rsidP="00B53A92">
            <w:pPr>
              <w:rPr>
                <w:rFonts w:ascii="Times New Roman" w:eastAsia="Calibri" w:hAnsi="Times New Roman" w:cs="Times New Roman"/>
              </w:rPr>
            </w:pPr>
          </w:p>
        </w:tc>
        <w:tc>
          <w:tcPr>
            <w:tcW w:w="4080" w:type="dxa"/>
            <w:vMerge/>
          </w:tcPr>
          <w:p w14:paraId="72D1B2A3" w14:textId="77777777" w:rsidR="00352F8B" w:rsidRPr="00646C27" w:rsidRDefault="00352F8B" w:rsidP="00B53A92">
            <w:pPr>
              <w:rPr>
                <w:rFonts w:ascii="Times New Roman" w:eastAsia="Calibri" w:hAnsi="Times New Roman" w:cs="Times New Roman"/>
              </w:rPr>
            </w:pPr>
          </w:p>
        </w:tc>
        <w:tc>
          <w:tcPr>
            <w:tcW w:w="6800" w:type="dxa"/>
          </w:tcPr>
          <w:p w14:paraId="71BF179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20000 кв.м.</w:t>
            </w:r>
          </w:p>
        </w:tc>
      </w:tr>
      <w:tr w:rsidR="00352F8B" w:rsidRPr="00646C27" w14:paraId="58F17B17" w14:textId="77777777" w:rsidTr="00B53A92">
        <w:tc>
          <w:tcPr>
            <w:tcW w:w="272" w:type="dxa"/>
            <w:vMerge/>
          </w:tcPr>
          <w:p w14:paraId="258CA29D" w14:textId="77777777" w:rsidR="00352F8B" w:rsidRPr="00646C27" w:rsidRDefault="00352F8B" w:rsidP="00B53A92">
            <w:pPr>
              <w:rPr>
                <w:rFonts w:ascii="Times New Roman" w:eastAsia="Calibri" w:hAnsi="Times New Roman" w:cs="Times New Roman"/>
              </w:rPr>
            </w:pPr>
          </w:p>
        </w:tc>
        <w:tc>
          <w:tcPr>
            <w:tcW w:w="1903" w:type="dxa"/>
            <w:vMerge/>
          </w:tcPr>
          <w:p w14:paraId="1F4732DC" w14:textId="77777777" w:rsidR="00352F8B" w:rsidRPr="00646C27" w:rsidRDefault="00352F8B" w:rsidP="00B53A92">
            <w:pPr>
              <w:rPr>
                <w:rFonts w:ascii="Times New Roman" w:eastAsia="Calibri" w:hAnsi="Times New Roman" w:cs="Times New Roman"/>
              </w:rPr>
            </w:pPr>
          </w:p>
        </w:tc>
        <w:tc>
          <w:tcPr>
            <w:tcW w:w="1224" w:type="dxa"/>
            <w:vMerge/>
          </w:tcPr>
          <w:p w14:paraId="0976E2E3" w14:textId="77777777" w:rsidR="00352F8B" w:rsidRPr="00646C27" w:rsidRDefault="00352F8B" w:rsidP="00B53A92">
            <w:pPr>
              <w:rPr>
                <w:rFonts w:ascii="Times New Roman" w:eastAsia="Calibri" w:hAnsi="Times New Roman" w:cs="Times New Roman"/>
              </w:rPr>
            </w:pPr>
          </w:p>
        </w:tc>
        <w:tc>
          <w:tcPr>
            <w:tcW w:w="4080" w:type="dxa"/>
            <w:vMerge/>
          </w:tcPr>
          <w:p w14:paraId="30EAE473" w14:textId="77777777" w:rsidR="00352F8B" w:rsidRPr="00646C27" w:rsidRDefault="00352F8B" w:rsidP="00B53A92">
            <w:pPr>
              <w:rPr>
                <w:rFonts w:ascii="Times New Roman" w:eastAsia="Calibri" w:hAnsi="Times New Roman" w:cs="Times New Roman"/>
              </w:rPr>
            </w:pPr>
          </w:p>
        </w:tc>
        <w:tc>
          <w:tcPr>
            <w:tcW w:w="6800" w:type="dxa"/>
          </w:tcPr>
          <w:p w14:paraId="3E4ADC4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352F8B" w:rsidRPr="00646C27" w14:paraId="0046DD0F" w14:textId="77777777" w:rsidTr="00B53A92">
        <w:tc>
          <w:tcPr>
            <w:tcW w:w="272" w:type="dxa"/>
          </w:tcPr>
          <w:p w14:paraId="430BFF64"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c>
          <w:tcPr>
            <w:tcW w:w="1903" w:type="dxa"/>
          </w:tcPr>
          <w:p w14:paraId="3E51779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Улично-дорожная сеть</w:t>
            </w:r>
          </w:p>
        </w:tc>
        <w:tc>
          <w:tcPr>
            <w:tcW w:w="1224" w:type="dxa"/>
          </w:tcPr>
          <w:p w14:paraId="5665DB0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12.0.1</w:t>
            </w:r>
          </w:p>
        </w:tc>
        <w:tc>
          <w:tcPr>
            <w:tcW w:w="4080" w:type="dxa"/>
          </w:tcPr>
          <w:p w14:paraId="1C8FBEE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646C27">
              <w:rPr>
                <w:rFonts w:ascii="Times New Roman" w:eastAsia="Tahoma" w:hAnsi="Times New Roman" w:cs="Times New Roman"/>
                <w:sz w:val="20"/>
                <w:szCs w:val="20"/>
              </w:rPr>
              <w:lastRenderedPageBreak/>
              <w:t xml:space="preserve">сооружений, предназначенных для охраны транспортных средств </w:t>
            </w:r>
          </w:p>
        </w:tc>
        <w:tc>
          <w:tcPr>
            <w:tcW w:w="6800" w:type="dxa"/>
            <w:vMerge w:val="restart"/>
          </w:tcPr>
          <w:p w14:paraId="519C9D2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2F8B" w:rsidRPr="00646C27" w14:paraId="32A56805" w14:textId="77777777" w:rsidTr="00B53A92">
        <w:tc>
          <w:tcPr>
            <w:tcW w:w="272" w:type="dxa"/>
          </w:tcPr>
          <w:p w14:paraId="399B38C7"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6.</w:t>
            </w:r>
          </w:p>
        </w:tc>
        <w:tc>
          <w:tcPr>
            <w:tcW w:w="1903" w:type="dxa"/>
          </w:tcPr>
          <w:p w14:paraId="12DE0A3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Благоустройство территории</w:t>
            </w:r>
          </w:p>
        </w:tc>
        <w:tc>
          <w:tcPr>
            <w:tcW w:w="1224" w:type="dxa"/>
          </w:tcPr>
          <w:p w14:paraId="6B3A41E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12.0.2</w:t>
            </w:r>
          </w:p>
        </w:tc>
        <w:tc>
          <w:tcPr>
            <w:tcW w:w="4080" w:type="dxa"/>
          </w:tcPr>
          <w:p w14:paraId="35004DE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67B8ABD8" w14:textId="77777777" w:rsidR="00352F8B" w:rsidRPr="00646C27" w:rsidRDefault="00352F8B" w:rsidP="00B53A92">
            <w:pPr>
              <w:rPr>
                <w:rFonts w:ascii="Times New Roman" w:eastAsia="Calibri" w:hAnsi="Times New Roman" w:cs="Times New Roman"/>
              </w:rPr>
            </w:pPr>
          </w:p>
        </w:tc>
      </w:tr>
    </w:tbl>
    <w:p w14:paraId="0E944689" w14:textId="77777777" w:rsidR="00352F8B" w:rsidRPr="00646C27" w:rsidRDefault="00352F8B" w:rsidP="00352F8B">
      <w:pPr>
        <w:rPr>
          <w:rFonts w:eastAsia="Calibri" w:cs="Times New Roman"/>
          <w:lang w:val=""/>
        </w:rPr>
      </w:pPr>
    </w:p>
    <w:p w14:paraId="6962AA84" w14:textId="77777777" w:rsidR="00352F8B" w:rsidRPr="00646C27" w:rsidRDefault="00352F8B" w:rsidP="00352F8B">
      <w:pPr>
        <w:keepNext/>
        <w:keepLines/>
        <w:spacing w:before="200"/>
        <w:jc w:val="both"/>
        <w:outlineLvl w:val="1"/>
        <w:rPr>
          <w:rFonts w:cs="Times New Roman"/>
          <w:b/>
          <w:bCs/>
          <w:sz w:val="26"/>
          <w:szCs w:val="26"/>
          <w:lang w:val=""/>
        </w:rPr>
      </w:pPr>
      <w:bookmarkStart w:id="248" w:name="_Toc196122325"/>
      <w:bookmarkStart w:id="249" w:name="_Toc196475367"/>
      <w:r w:rsidRPr="00646C27">
        <w:rPr>
          <w:rFonts w:eastAsia="Tahoma"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bookmarkEnd w:id="248"/>
      <w:bookmarkEnd w:id="249"/>
    </w:p>
    <w:p w14:paraId="0934855D" w14:textId="77777777" w:rsidR="00352F8B" w:rsidRPr="00646C27" w:rsidRDefault="00352F8B" w:rsidP="00352F8B">
      <w:pPr>
        <w:rPr>
          <w:rFonts w:eastAsia="Calibri" w:cs="Times New Roman"/>
          <w:lang w:val=""/>
        </w:rPr>
      </w:pPr>
    </w:p>
    <w:p w14:paraId="3EECFA7B" w14:textId="77777777" w:rsidR="00352F8B" w:rsidRPr="00646C27" w:rsidRDefault="00352F8B" w:rsidP="00352F8B">
      <w:pPr>
        <w:keepNext/>
        <w:keepLines/>
        <w:spacing w:before="200"/>
        <w:jc w:val="both"/>
        <w:outlineLvl w:val="1"/>
        <w:rPr>
          <w:rFonts w:cs="Times New Roman"/>
          <w:b/>
          <w:bCs/>
          <w:sz w:val="26"/>
          <w:szCs w:val="26"/>
          <w:lang w:val=""/>
        </w:rPr>
      </w:pPr>
      <w:bookmarkStart w:id="250" w:name="_Toc196122326"/>
      <w:bookmarkStart w:id="251" w:name="_Toc196475368"/>
      <w:r w:rsidRPr="00646C27">
        <w:rPr>
          <w:rFonts w:eastAsia="Tahoma" w:cs="Times New Roman"/>
          <w:b/>
          <w:bCs/>
          <w:lang w:val=""/>
        </w:rPr>
        <w:t>Условно разрешенные виды использования земельных участков и объектов капитального строительства</w:t>
      </w:r>
      <w:bookmarkEnd w:id="250"/>
      <w:bookmarkEnd w:id="251"/>
    </w:p>
    <w:tbl>
      <w:tblPr>
        <w:tblStyle w:val="157"/>
        <w:tblW w:w="5000" w:type="auto"/>
        <w:tblLook w:val="04A0" w:firstRow="1" w:lastRow="0" w:firstColumn="1" w:lastColumn="0" w:noHBand="0" w:noVBand="1"/>
      </w:tblPr>
      <w:tblGrid>
        <w:gridCol w:w="486"/>
        <w:gridCol w:w="1890"/>
        <w:gridCol w:w="1479"/>
        <w:gridCol w:w="3933"/>
        <w:gridCol w:w="6489"/>
      </w:tblGrid>
      <w:tr w:rsidR="00352F8B" w:rsidRPr="00646C27" w14:paraId="783D09A5" w14:textId="77777777" w:rsidTr="00B53A92">
        <w:trPr>
          <w:tblHeader/>
        </w:trPr>
        <w:tc>
          <w:tcPr>
            <w:tcW w:w="272" w:type="dxa"/>
          </w:tcPr>
          <w:p w14:paraId="24521548"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7C072167"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389959BD"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6E148219"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23CFDC24" w14:textId="77777777" w:rsidR="00352F8B" w:rsidRPr="00646C27" w:rsidRDefault="00352F8B"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2F8B" w:rsidRPr="00646C27" w14:paraId="4206935B" w14:textId="77777777" w:rsidTr="00B53A92">
        <w:trPr>
          <w:tblHeader/>
        </w:trPr>
        <w:tc>
          <w:tcPr>
            <w:tcW w:w="272" w:type="dxa"/>
          </w:tcPr>
          <w:p w14:paraId="58A80476"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40C01715"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24424FE8"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1F003181"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6577DA82"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352F8B" w:rsidRPr="00646C27" w14:paraId="7D57021B" w14:textId="77777777" w:rsidTr="00B53A92">
        <w:tc>
          <w:tcPr>
            <w:tcW w:w="272" w:type="dxa"/>
            <w:vMerge w:val="restart"/>
          </w:tcPr>
          <w:p w14:paraId="114FD3A4"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3E76FC4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Малоэтажная многоквартирная жилая застройка</w:t>
            </w:r>
          </w:p>
        </w:tc>
        <w:tc>
          <w:tcPr>
            <w:tcW w:w="1224" w:type="dxa"/>
            <w:vMerge w:val="restart"/>
          </w:tcPr>
          <w:p w14:paraId="75B9882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2.1.1</w:t>
            </w:r>
          </w:p>
        </w:tc>
        <w:tc>
          <w:tcPr>
            <w:tcW w:w="4080" w:type="dxa"/>
            <w:vMerge w:val="restart"/>
          </w:tcPr>
          <w:p w14:paraId="69AA631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w:t>
            </w:r>
            <w:r w:rsidRPr="00646C27">
              <w:rPr>
                <w:rFonts w:ascii="Times New Roman" w:eastAsia="Tahoma" w:hAnsi="Times New Roman" w:cs="Times New Roman"/>
                <w:sz w:val="20"/>
                <w:szCs w:val="20"/>
              </w:rPr>
              <w:lastRenderedPageBreak/>
              <w:t xml:space="preserve">более 15% общей площади помещений дома </w:t>
            </w:r>
          </w:p>
        </w:tc>
        <w:tc>
          <w:tcPr>
            <w:tcW w:w="6800" w:type="dxa"/>
          </w:tcPr>
          <w:p w14:paraId="48A8587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400 кв.м.</w:t>
            </w:r>
          </w:p>
        </w:tc>
      </w:tr>
      <w:tr w:rsidR="00352F8B" w:rsidRPr="00646C27" w14:paraId="237ECC0A" w14:textId="77777777" w:rsidTr="00B53A92">
        <w:tc>
          <w:tcPr>
            <w:tcW w:w="272" w:type="dxa"/>
            <w:vMerge/>
          </w:tcPr>
          <w:p w14:paraId="0DF8B215" w14:textId="77777777" w:rsidR="00352F8B" w:rsidRPr="00646C27" w:rsidRDefault="00352F8B" w:rsidP="00B53A92">
            <w:pPr>
              <w:rPr>
                <w:rFonts w:ascii="Times New Roman" w:eastAsia="Calibri" w:hAnsi="Times New Roman" w:cs="Times New Roman"/>
              </w:rPr>
            </w:pPr>
          </w:p>
        </w:tc>
        <w:tc>
          <w:tcPr>
            <w:tcW w:w="1903" w:type="dxa"/>
            <w:vMerge/>
          </w:tcPr>
          <w:p w14:paraId="18D4953D" w14:textId="77777777" w:rsidR="00352F8B" w:rsidRPr="00646C27" w:rsidRDefault="00352F8B" w:rsidP="00B53A92">
            <w:pPr>
              <w:rPr>
                <w:rFonts w:ascii="Times New Roman" w:eastAsia="Calibri" w:hAnsi="Times New Roman" w:cs="Times New Roman"/>
              </w:rPr>
            </w:pPr>
          </w:p>
        </w:tc>
        <w:tc>
          <w:tcPr>
            <w:tcW w:w="1224" w:type="dxa"/>
            <w:vMerge/>
          </w:tcPr>
          <w:p w14:paraId="2E6E152F" w14:textId="77777777" w:rsidR="00352F8B" w:rsidRPr="00646C27" w:rsidRDefault="00352F8B" w:rsidP="00B53A92">
            <w:pPr>
              <w:rPr>
                <w:rFonts w:ascii="Times New Roman" w:eastAsia="Calibri" w:hAnsi="Times New Roman" w:cs="Times New Roman"/>
              </w:rPr>
            </w:pPr>
          </w:p>
        </w:tc>
        <w:tc>
          <w:tcPr>
            <w:tcW w:w="4080" w:type="dxa"/>
            <w:vMerge/>
          </w:tcPr>
          <w:p w14:paraId="502F859D" w14:textId="77777777" w:rsidR="00352F8B" w:rsidRPr="00646C27" w:rsidRDefault="00352F8B" w:rsidP="00B53A92">
            <w:pPr>
              <w:rPr>
                <w:rFonts w:ascii="Times New Roman" w:eastAsia="Calibri" w:hAnsi="Times New Roman" w:cs="Times New Roman"/>
              </w:rPr>
            </w:pPr>
          </w:p>
        </w:tc>
        <w:tc>
          <w:tcPr>
            <w:tcW w:w="6800" w:type="dxa"/>
          </w:tcPr>
          <w:p w14:paraId="4A25B43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15000 кв.м.</w:t>
            </w:r>
          </w:p>
        </w:tc>
      </w:tr>
      <w:tr w:rsidR="00352F8B" w:rsidRPr="00646C27" w14:paraId="77D1D565" w14:textId="77777777" w:rsidTr="00B53A92">
        <w:tc>
          <w:tcPr>
            <w:tcW w:w="272" w:type="dxa"/>
            <w:vMerge/>
          </w:tcPr>
          <w:p w14:paraId="5266685C" w14:textId="77777777" w:rsidR="00352F8B" w:rsidRPr="00646C27" w:rsidRDefault="00352F8B" w:rsidP="00B53A92">
            <w:pPr>
              <w:rPr>
                <w:rFonts w:ascii="Times New Roman" w:eastAsia="Calibri" w:hAnsi="Times New Roman" w:cs="Times New Roman"/>
              </w:rPr>
            </w:pPr>
          </w:p>
        </w:tc>
        <w:tc>
          <w:tcPr>
            <w:tcW w:w="1903" w:type="dxa"/>
            <w:vMerge/>
          </w:tcPr>
          <w:p w14:paraId="3DBE6B43" w14:textId="77777777" w:rsidR="00352F8B" w:rsidRPr="00646C27" w:rsidRDefault="00352F8B" w:rsidP="00B53A92">
            <w:pPr>
              <w:rPr>
                <w:rFonts w:ascii="Times New Roman" w:eastAsia="Calibri" w:hAnsi="Times New Roman" w:cs="Times New Roman"/>
              </w:rPr>
            </w:pPr>
          </w:p>
        </w:tc>
        <w:tc>
          <w:tcPr>
            <w:tcW w:w="1224" w:type="dxa"/>
            <w:vMerge/>
          </w:tcPr>
          <w:p w14:paraId="4D25BB03" w14:textId="77777777" w:rsidR="00352F8B" w:rsidRPr="00646C27" w:rsidRDefault="00352F8B" w:rsidP="00B53A92">
            <w:pPr>
              <w:rPr>
                <w:rFonts w:ascii="Times New Roman" w:eastAsia="Calibri" w:hAnsi="Times New Roman" w:cs="Times New Roman"/>
              </w:rPr>
            </w:pPr>
          </w:p>
        </w:tc>
        <w:tc>
          <w:tcPr>
            <w:tcW w:w="4080" w:type="dxa"/>
            <w:vMerge/>
          </w:tcPr>
          <w:p w14:paraId="3B843B7B" w14:textId="77777777" w:rsidR="00352F8B" w:rsidRPr="00646C27" w:rsidRDefault="00352F8B" w:rsidP="00B53A92">
            <w:pPr>
              <w:rPr>
                <w:rFonts w:ascii="Times New Roman" w:eastAsia="Calibri" w:hAnsi="Times New Roman" w:cs="Times New Roman"/>
              </w:rPr>
            </w:pPr>
          </w:p>
        </w:tc>
        <w:tc>
          <w:tcPr>
            <w:tcW w:w="6800" w:type="dxa"/>
          </w:tcPr>
          <w:p w14:paraId="5AEAABE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2F8B" w:rsidRPr="00646C27" w14:paraId="1197910F" w14:textId="77777777" w:rsidTr="00B53A92">
        <w:tc>
          <w:tcPr>
            <w:tcW w:w="272" w:type="dxa"/>
            <w:vMerge/>
          </w:tcPr>
          <w:p w14:paraId="47F47608" w14:textId="77777777" w:rsidR="00352F8B" w:rsidRPr="00646C27" w:rsidRDefault="00352F8B" w:rsidP="00B53A92">
            <w:pPr>
              <w:rPr>
                <w:rFonts w:ascii="Times New Roman" w:eastAsia="Calibri" w:hAnsi="Times New Roman" w:cs="Times New Roman"/>
              </w:rPr>
            </w:pPr>
          </w:p>
        </w:tc>
        <w:tc>
          <w:tcPr>
            <w:tcW w:w="1903" w:type="dxa"/>
            <w:vMerge/>
          </w:tcPr>
          <w:p w14:paraId="0860F1F1" w14:textId="77777777" w:rsidR="00352F8B" w:rsidRPr="00646C27" w:rsidRDefault="00352F8B" w:rsidP="00B53A92">
            <w:pPr>
              <w:rPr>
                <w:rFonts w:ascii="Times New Roman" w:eastAsia="Calibri" w:hAnsi="Times New Roman" w:cs="Times New Roman"/>
              </w:rPr>
            </w:pPr>
          </w:p>
        </w:tc>
        <w:tc>
          <w:tcPr>
            <w:tcW w:w="1224" w:type="dxa"/>
            <w:vMerge/>
          </w:tcPr>
          <w:p w14:paraId="0A2E66A6" w14:textId="77777777" w:rsidR="00352F8B" w:rsidRPr="00646C27" w:rsidRDefault="00352F8B" w:rsidP="00B53A92">
            <w:pPr>
              <w:rPr>
                <w:rFonts w:ascii="Times New Roman" w:eastAsia="Calibri" w:hAnsi="Times New Roman" w:cs="Times New Roman"/>
              </w:rPr>
            </w:pPr>
          </w:p>
        </w:tc>
        <w:tc>
          <w:tcPr>
            <w:tcW w:w="4080" w:type="dxa"/>
            <w:vMerge/>
          </w:tcPr>
          <w:p w14:paraId="31249558" w14:textId="77777777" w:rsidR="00352F8B" w:rsidRPr="00646C27" w:rsidRDefault="00352F8B" w:rsidP="00B53A92">
            <w:pPr>
              <w:rPr>
                <w:rFonts w:ascii="Times New Roman" w:eastAsia="Calibri" w:hAnsi="Times New Roman" w:cs="Times New Roman"/>
              </w:rPr>
            </w:pPr>
          </w:p>
        </w:tc>
        <w:tc>
          <w:tcPr>
            <w:tcW w:w="6800" w:type="dxa"/>
          </w:tcPr>
          <w:p w14:paraId="63821CC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 (включая мансардный).</w:t>
            </w:r>
          </w:p>
        </w:tc>
      </w:tr>
      <w:tr w:rsidR="00352F8B" w:rsidRPr="00646C27" w14:paraId="6C2C90F7" w14:textId="77777777" w:rsidTr="00B53A92">
        <w:tc>
          <w:tcPr>
            <w:tcW w:w="272" w:type="dxa"/>
            <w:vMerge/>
          </w:tcPr>
          <w:p w14:paraId="7EA4A2D8" w14:textId="77777777" w:rsidR="00352F8B" w:rsidRPr="00646C27" w:rsidRDefault="00352F8B" w:rsidP="00B53A92">
            <w:pPr>
              <w:rPr>
                <w:rFonts w:ascii="Times New Roman" w:eastAsia="Calibri" w:hAnsi="Times New Roman" w:cs="Times New Roman"/>
              </w:rPr>
            </w:pPr>
          </w:p>
        </w:tc>
        <w:tc>
          <w:tcPr>
            <w:tcW w:w="1903" w:type="dxa"/>
            <w:vMerge/>
          </w:tcPr>
          <w:p w14:paraId="0D0833BB" w14:textId="77777777" w:rsidR="00352F8B" w:rsidRPr="00646C27" w:rsidRDefault="00352F8B" w:rsidP="00B53A92">
            <w:pPr>
              <w:rPr>
                <w:rFonts w:ascii="Times New Roman" w:eastAsia="Calibri" w:hAnsi="Times New Roman" w:cs="Times New Roman"/>
              </w:rPr>
            </w:pPr>
          </w:p>
        </w:tc>
        <w:tc>
          <w:tcPr>
            <w:tcW w:w="1224" w:type="dxa"/>
            <w:vMerge/>
          </w:tcPr>
          <w:p w14:paraId="0EB538C5" w14:textId="77777777" w:rsidR="00352F8B" w:rsidRPr="00646C27" w:rsidRDefault="00352F8B" w:rsidP="00B53A92">
            <w:pPr>
              <w:rPr>
                <w:rFonts w:ascii="Times New Roman" w:eastAsia="Calibri" w:hAnsi="Times New Roman" w:cs="Times New Roman"/>
              </w:rPr>
            </w:pPr>
          </w:p>
        </w:tc>
        <w:tc>
          <w:tcPr>
            <w:tcW w:w="4080" w:type="dxa"/>
            <w:vMerge/>
          </w:tcPr>
          <w:p w14:paraId="594F9B02" w14:textId="77777777" w:rsidR="00352F8B" w:rsidRPr="00646C27" w:rsidRDefault="00352F8B" w:rsidP="00B53A92">
            <w:pPr>
              <w:rPr>
                <w:rFonts w:ascii="Times New Roman" w:eastAsia="Calibri" w:hAnsi="Times New Roman" w:cs="Times New Roman"/>
              </w:rPr>
            </w:pPr>
          </w:p>
        </w:tc>
        <w:tc>
          <w:tcPr>
            <w:tcW w:w="6800" w:type="dxa"/>
          </w:tcPr>
          <w:p w14:paraId="5DFA737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2F8B" w:rsidRPr="00646C27" w14:paraId="2C305EB2" w14:textId="77777777" w:rsidTr="00B53A92">
        <w:tc>
          <w:tcPr>
            <w:tcW w:w="272" w:type="dxa"/>
            <w:vMerge/>
          </w:tcPr>
          <w:p w14:paraId="04C253C9" w14:textId="77777777" w:rsidR="00352F8B" w:rsidRPr="00646C27" w:rsidRDefault="00352F8B" w:rsidP="00B53A92">
            <w:pPr>
              <w:rPr>
                <w:rFonts w:ascii="Times New Roman" w:eastAsia="Calibri" w:hAnsi="Times New Roman" w:cs="Times New Roman"/>
              </w:rPr>
            </w:pPr>
          </w:p>
        </w:tc>
        <w:tc>
          <w:tcPr>
            <w:tcW w:w="1903" w:type="dxa"/>
            <w:vMerge/>
          </w:tcPr>
          <w:p w14:paraId="2E1509D5" w14:textId="77777777" w:rsidR="00352F8B" w:rsidRPr="00646C27" w:rsidRDefault="00352F8B" w:rsidP="00B53A92">
            <w:pPr>
              <w:rPr>
                <w:rFonts w:ascii="Times New Roman" w:eastAsia="Calibri" w:hAnsi="Times New Roman" w:cs="Times New Roman"/>
              </w:rPr>
            </w:pPr>
          </w:p>
        </w:tc>
        <w:tc>
          <w:tcPr>
            <w:tcW w:w="1224" w:type="dxa"/>
            <w:vMerge/>
          </w:tcPr>
          <w:p w14:paraId="7826F29D" w14:textId="77777777" w:rsidR="00352F8B" w:rsidRPr="00646C27" w:rsidRDefault="00352F8B" w:rsidP="00B53A92">
            <w:pPr>
              <w:rPr>
                <w:rFonts w:ascii="Times New Roman" w:eastAsia="Calibri" w:hAnsi="Times New Roman" w:cs="Times New Roman"/>
              </w:rPr>
            </w:pPr>
          </w:p>
        </w:tc>
        <w:tc>
          <w:tcPr>
            <w:tcW w:w="4080" w:type="dxa"/>
            <w:vMerge/>
          </w:tcPr>
          <w:p w14:paraId="093660C2" w14:textId="77777777" w:rsidR="00352F8B" w:rsidRPr="00646C27" w:rsidRDefault="00352F8B" w:rsidP="00B53A92">
            <w:pPr>
              <w:rPr>
                <w:rFonts w:ascii="Times New Roman" w:eastAsia="Calibri" w:hAnsi="Times New Roman" w:cs="Times New Roman"/>
              </w:rPr>
            </w:pPr>
          </w:p>
        </w:tc>
        <w:tc>
          <w:tcPr>
            <w:tcW w:w="6800" w:type="dxa"/>
          </w:tcPr>
          <w:p w14:paraId="062A9F5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4542A530" w14:textId="77777777" w:rsidTr="00B53A92">
        <w:tc>
          <w:tcPr>
            <w:tcW w:w="272" w:type="dxa"/>
            <w:vMerge/>
          </w:tcPr>
          <w:p w14:paraId="56AD9713" w14:textId="77777777" w:rsidR="00352F8B" w:rsidRPr="00646C27" w:rsidRDefault="00352F8B" w:rsidP="00B53A92">
            <w:pPr>
              <w:rPr>
                <w:rFonts w:ascii="Times New Roman" w:eastAsia="Calibri" w:hAnsi="Times New Roman" w:cs="Times New Roman"/>
              </w:rPr>
            </w:pPr>
          </w:p>
        </w:tc>
        <w:tc>
          <w:tcPr>
            <w:tcW w:w="1903" w:type="dxa"/>
            <w:vMerge/>
          </w:tcPr>
          <w:p w14:paraId="5C898785" w14:textId="77777777" w:rsidR="00352F8B" w:rsidRPr="00646C27" w:rsidRDefault="00352F8B" w:rsidP="00B53A92">
            <w:pPr>
              <w:rPr>
                <w:rFonts w:ascii="Times New Roman" w:eastAsia="Calibri" w:hAnsi="Times New Roman" w:cs="Times New Roman"/>
              </w:rPr>
            </w:pPr>
          </w:p>
        </w:tc>
        <w:tc>
          <w:tcPr>
            <w:tcW w:w="1224" w:type="dxa"/>
            <w:vMerge/>
          </w:tcPr>
          <w:p w14:paraId="2320EE6E" w14:textId="77777777" w:rsidR="00352F8B" w:rsidRPr="00646C27" w:rsidRDefault="00352F8B" w:rsidP="00B53A92">
            <w:pPr>
              <w:rPr>
                <w:rFonts w:ascii="Times New Roman" w:eastAsia="Calibri" w:hAnsi="Times New Roman" w:cs="Times New Roman"/>
              </w:rPr>
            </w:pPr>
          </w:p>
        </w:tc>
        <w:tc>
          <w:tcPr>
            <w:tcW w:w="4080" w:type="dxa"/>
            <w:vMerge/>
          </w:tcPr>
          <w:p w14:paraId="4167C821" w14:textId="77777777" w:rsidR="00352F8B" w:rsidRPr="00646C27" w:rsidRDefault="00352F8B" w:rsidP="00B53A92">
            <w:pPr>
              <w:rPr>
                <w:rFonts w:ascii="Times New Roman" w:eastAsia="Calibri" w:hAnsi="Times New Roman" w:cs="Times New Roman"/>
              </w:rPr>
            </w:pPr>
          </w:p>
        </w:tc>
        <w:tc>
          <w:tcPr>
            <w:tcW w:w="6800" w:type="dxa"/>
          </w:tcPr>
          <w:p w14:paraId="45756F7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ascii="Times New Roman" w:eastAsia="Tahoma" w:hAnsi="Times New Roman" w:cs="Times New Roman"/>
                <w:sz w:val="20"/>
                <w:szCs w:val="20"/>
              </w:rPr>
              <w:lastRenderedPageBreak/>
              <w:t>сооружений, за пределами которых запрещено строительство зданий, строений, сооружений – 3 м.</w:t>
            </w:r>
          </w:p>
        </w:tc>
      </w:tr>
      <w:tr w:rsidR="00352F8B" w:rsidRPr="00646C27" w14:paraId="27C3EC42" w14:textId="77777777" w:rsidTr="00B53A92">
        <w:tc>
          <w:tcPr>
            <w:tcW w:w="272" w:type="dxa"/>
            <w:vMerge/>
          </w:tcPr>
          <w:p w14:paraId="28C804AC" w14:textId="77777777" w:rsidR="00352F8B" w:rsidRPr="00646C27" w:rsidRDefault="00352F8B" w:rsidP="00B53A92">
            <w:pPr>
              <w:rPr>
                <w:rFonts w:ascii="Times New Roman" w:eastAsia="Calibri" w:hAnsi="Times New Roman" w:cs="Times New Roman"/>
              </w:rPr>
            </w:pPr>
          </w:p>
        </w:tc>
        <w:tc>
          <w:tcPr>
            <w:tcW w:w="1903" w:type="dxa"/>
            <w:vMerge/>
          </w:tcPr>
          <w:p w14:paraId="1C67F2FC" w14:textId="77777777" w:rsidR="00352F8B" w:rsidRPr="00646C27" w:rsidRDefault="00352F8B" w:rsidP="00B53A92">
            <w:pPr>
              <w:rPr>
                <w:rFonts w:ascii="Times New Roman" w:eastAsia="Calibri" w:hAnsi="Times New Roman" w:cs="Times New Roman"/>
              </w:rPr>
            </w:pPr>
          </w:p>
        </w:tc>
        <w:tc>
          <w:tcPr>
            <w:tcW w:w="1224" w:type="dxa"/>
            <w:vMerge/>
          </w:tcPr>
          <w:p w14:paraId="5AE15F5F" w14:textId="77777777" w:rsidR="00352F8B" w:rsidRPr="00646C27" w:rsidRDefault="00352F8B" w:rsidP="00B53A92">
            <w:pPr>
              <w:rPr>
                <w:rFonts w:ascii="Times New Roman" w:eastAsia="Calibri" w:hAnsi="Times New Roman" w:cs="Times New Roman"/>
              </w:rPr>
            </w:pPr>
          </w:p>
        </w:tc>
        <w:tc>
          <w:tcPr>
            <w:tcW w:w="4080" w:type="dxa"/>
            <w:vMerge/>
          </w:tcPr>
          <w:p w14:paraId="1314B7B3" w14:textId="77777777" w:rsidR="00352F8B" w:rsidRPr="00646C27" w:rsidRDefault="00352F8B" w:rsidP="00B53A92">
            <w:pPr>
              <w:rPr>
                <w:rFonts w:ascii="Times New Roman" w:eastAsia="Calibri" w:hAnsi="Times New Roman" w:cs="Times New Roman"/>
              </w:rPr>
            </w:pPr>
          </w:p>
        </w:tc>
        <w:tc>
          <w:tcPr>
            <w:tcW w:w="6800" w:type="dxa"/>
          </w:tcPr>
          <w:p w14:paraId="1CD80EF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40%.</w:t>
            </w:r>
          </w:p>
        </w:tc>
      </w:tr>
      <w:tr w:rsidR="00352F8B" w:rsidRPr="00646C27" w14:paraId="10A4B226" w14:textId="77777777" w:rsidTr="00B53A92">
        <w:tc>
          <w:tcPr>
            <w:tcW w:w="272" w:type="dxa"/>
            <w:vMerge/>
          </w:tcPr>
          <w:p w14:paraId="224B6C7B" w14:textId="77777777" w:rsidR="00352F8B" w:rsidRPr="00646C27" w:rsidRDefault="00352F8B" w:rsidP="00B53A92">
            <w:pPr>
              <w:rPr>
                <w:rFonts w:ascii="Times New Roman" w:eastAsia="Calibri" w:hAnsi="Times New Roman" w:cs="Times New Roman"/>
              </w:rPr>
            </w:pPr>
          </w:p>
        </w:tc>
        <w:tc>
          <w:tcPr>
            <w:tcW w:w="1903" w:type="dxa"/>
            <w:vMerge/>
          </w:tcPr>
          <w:p w14:paraId="428D6F9E" w14:textId="77777777" w:rsidR="00352F8B" w:rsidRPr="00646C27" w:rsidRDefault="00352F8B" w:rsidP="00B53A92">
            <w:pPr>
              <w:rPr>
                <w:rFonts w:ascii="Times New Roman" w:eastAsia="Calibri" w:hAnsi="Times New Roman" w:cs="Times New Roman"/>
              </w:rPr>
            </w:pPr>
          </w:p>
        </w:tc>
        <w:tc>
          <w:tcPr>
            <w:tcW w:w="1224" w:type="dxa"/>
            <w:vMerge/>
          </w:tcPr>
          <w:p w14:paraId="46FFDE6F" w14:textId="77777777" w:rsidR="00352F8B" w:rsidRPr="00646C27" w:rsidRDefault="00352F8B" w:rsidP="00B53A92">
            <w:pPr>
              <w:rPr>
                <w:rFonts w:ascii="Times New Roman" w:eastAsia="Calibri" w:hAnsi="Times New Roman" w:cs="Times New Roman"/>
              </w:rPr>
            </w:pPr>
          </w:p>
        </w:tc>
        <w:tc>
          <w:tcPr>
            <w:tcW w:w="4080" w:type="dxa"/>
            <w:vMerge/>
          </w:tcPr>
          <w:p w14:paraId="61052097" w14:textId="77777777" w:rsidR="00352F8B" w:rsidRPr="00646C27" w:rsidRDefault="00352F8B" w:rsidP="00B53A92">
            <w:pPr>
              <w:rPr>
                <w:rFonts w:ascii="Times New Roman" w:eastAsia="Calibri" w:hAnsi="Times New Roman" w:cs="Times New Roman"/>
              </w:rPr>
            </w:pPr>
          </w:p>
        </w:tc>
        <w:tc>
          <w:tcPr>
            <w:tcW w:w="6800" w:type="dxa"/>
          </w:tcPr>
          <w:p w14:paraId="1CC019A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352F8B" w:rsidRPr="00646C27" w14:paraId="3E13D729" w14:textId="77777777" w:rsidTr="00B53A92">
        <w:tc>
          <w:tcPr>
            <w:tcW w:w="272" w:type="dxa"/>
            <w:vMerge/>
          </w:tcPr>
          <w:p w14:paraId="1953222A" w14:textId="77777777" w:rsidR="00352F8B" w:rsidRPr="00646C27" w:rsidRDefault="00352F8B" w:rsidP="00B53A92">
            <w:pPr>
              <w:rPr>
                <w:rFonts w:ascii="Times New Roman" w:eastAsia="Calibri" w:hAnsi="Times New Roman" w:cs="Times New Roman"/>
              </w:rPr>
            </w:pPr>
          </w:p>
        </w:tc>
        <w:tc>
          <w:tcPr>
            <w:tcW w:w="1903" w:type="dxa"/>
            <w:vMerge/>
          </w:tcPr>
          <w:p w14:paraId="25526E3D" w14:textId="77777777" w:rsidR="00352F8B" w:rsidRPr="00646C27" w:rsidRDefault="00352F8B" w:rsidP="00B53A92">
            <w:pPr>
              <w:rPr>
                <w:rFonts w:ascii="Times New Roman" w:eastAsia="Calibri" w:hAnsi="Times New Roman" w:cs="Times New Roman"/>
              </w:rPr>
            </w:pPr>
          </w:p>
        </w:tc>
        <w:tc>
          <w:tcPr>
            <w:tcW w:w="1224" w:type="dxa"/>
            <w:vMerge/>
          </w:tcPr>
          <w:p w14:paraId="665BF0DA" w14:textId="77777777" w:rsidR="00352F8B" w:rsidRPr="00646C27" w:rsidRDefault="00352F8B" w:rsidP="00B53A92">
            <w:pPr>
              <w:rPr>
                <w:rFonts w:ascii="Times New Roman" w:eastAsia="Calibri" w:hAnsi="Times New Roman" w:cs="Times New Roman"/>
              </w:rPr>
            </w:pPr>
          </w:p>
        </w:tc>
        <w:tc>
          <w:tcPr>
            <w:tcW w:w="4080" w:type="dxa"/>
            <w:vMerge/>
          </w:tcPr>
          <w:p w14:paraId="7033BB1A" w14:textId="77777777" w:rsidR="00352F8B" w:rsidRPr="00646C27" w:rsidRDefault="00352F8B" w:rsidP="00B53A92">
            <w:pPr>
              <w:rPr>
                <w:rFonts w:ascii="Times New Roman" w:eastAsia="Calibri" w:hAnsi="Times New Roman" w:cs="Times New Roman"/>
              </w:rPr>
            </w:pPr>
          </w:p>
        </w:tc>
        <w:tc>
          <w:tcPr>
            <w:tcW w:w="6800" w:type="dxa"/>
          </w:tcPr>
          <w:p w14:paraId="0B9DC17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46C27">
              <w:rPr>
                <w:rFonts w:ascii="Times New Roman" w:eastAsia="Tahoma" w:hAnsi="Times New Roman" w:cs="Times New Roman"/>
                <w:sz w:val="20"/>
                <w:szCs w:val="20"/>
              </w:rPr>
              <w:br/>
              <w:t>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352F8B" w:rsidRPr="00646C27" w14:paraId="56EC8CBC" w14:textId="77777777" w:rsidTr="00B53A92">
        <w:tc>
          <w:tcPr>
            <w:tcW w:w="272" w:type="dxa"/>
            <w:vMerge w:val="restart"/>
          </w:tcPr>
          <w:p w14:paraId="1A320D13"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903" w:type="dxa"/>
            <w:vMerge w:val="restart"/>
          </w:tcPr>
          <w:p w14:paraId="0D2C48D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Хранение автотранспорта</w:t>
            </w:r>
          </w:p>
        </w:tc>
        <w:tc>
          <w:tcPr>
            <w:tcW w:w="1224" w:type="dxa"/>
            <w:vMerge w:val="restart"/>
          </w:tcPr>
          <w:p w14:paraId="76F2A5F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2.7.1</w:t>
            </w:r>
          </w:p>
        </w:tc>
        <w:tc>
          <w:tcPr>
            <w:tcW w:w="4080" w:type="dxa"/>
            <w:vMerge w:val="restart"/>
          </w:tcPr>
          <w:p w14:paraId="55D5AA0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w:t>
            </w:r>
            <w:r w:rsidRPr="00646C27">
              <w:rPr>
                <w:rFonts w:ascii="Times New Roman" w:eastAsia="Tahoma" w:hAnsi="Times New Roman" w:cs="Times New Roman"/>
                <w:sz w:val="20"/>
                <w:szCs w:val="20"/>
              </w:rPr>
              <w:lastRenderedPageBreak/>
              <w:t>видов разрешенного использования с кодами 2.7.2, 4.9</w:t>
            </w:r>
          </w:p>
        </w:tc>
        <w:tc>
          <w:tcPr>
            <w:tcW w:w="6800" w:type="dxa"/>
          </w:tcPr>
          <w:p w14:paraId="00E7C7E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1000 кв.м.</w:t>
            </w:r>
          </w:p>
        </w:tc>
      </w:tr>
      <w:tr w:rsidR="00352F8B" w:rsidRPr="00646C27" w14:paraId="1EA9354A" w14:textId="77777777" w:rsidTr="00B53A92">
        <w:tc>
          <w:tcPr>
            <w:tcW w:w="272" w:type="dxa"/>
            <w:vMerge/>
          </w:tcPr>
          <w:p w14:paraId="4BDFDB65" w14:textId="77777777" w:rsidR="00352F8B" w:rsidRPr="00646C27" w:rsidRDefault="00352F8B" w:rsidP="00B53A92">
            <w:pPr>
              <w:rPr>
                <w:rFonts w:ascii="Times New Roman" w:eastAsia="Calibri" w:hAnsi="Times New Roman" w:cs="Times New Roman"/>
              </w:rPr>
            </w:pPr>
          </w:p>
        </w:tc>
        <w:tc>
          <w:tcPr>
            <w:tcW w:w="1903" w:type="dxa"/>
            <w:vMerge/>
          </w:tcPr>
          <w:p w14:paraId="65F0817D" w14:textId="77777777" w:rsidR="00352F8B" w:rsidRPr="00646C27" w:rsidRDefault="00352F8B" w:rsidP="00B53A92">
            <w:pPr>
              <w:rPr>
                <w:rFonts w:ascii="Times New Roman" w:eastAsia="Calibri" w:hAnsi="Times New Roman" w:cs="Times New Roman"/>
              </w:rPr>
            </w:pPr>
          </w:p>
        </w:tc>
        <w:tc>
          <w:tcPr>
            <w:tcW w:w="1224" w:type="dxa"/>
            <w:vMerge/>
          </w:tcPr>
          <w:p w14:paraId="56A48368" w14:textId="77777777" w:rsidR="00352F8B" w:rsidRPr="00646C27" w:rsidRDefault="00352F8B" w:rsidP="00B53A92">
            <w:pPr>
              <w:rPr>
                <w:rFonts w:ascii="Times New Roman" w:eastAsia="Calibri" w:hAnsi="Times New Roman" w:cs="Times New Roman"/>
              </w:rPr>
            </w:pPr>
          </w:p>
        </w:tc>
        <w:tc>
          <w:tcPr>
            <w:tcW w:w="4080" w:type="dxa"/>
            <w:vMerge/>
          </w:tcPr>
          <w:p w14:paraId="0052154F" w14:textId="77777777" w:rsidR="00352F8B" w:rsidRPr="00646C27" w:rsidRDefault="00352F8B" w:rsidP="00B53A92">
            <w:pPr>
              <w:rPr>
                <w:rFonts w:ascii="Times New Roman" w:eastAsia="Calibri" w:hAnsi="Times New Roman" w:cs="Times New Roman"/>
              </w:rPr>
            </w:pPr>
          </w:p>
        </w:tc>
        <w:tc>
          <w:tcPr>
            <w:tcW w:w="6800" w:type="dxa"/>
          </w:tcPr>
          <w:p w14:paraId="68083A1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w:t>
            </w:r>
          </w:p>
        </w:tc>
      </w:tr>
      <w:tr w:rsidR="00352F8B" w:rsidRPr="00646C27" w14:paraId="595034D5" w14:textId="77777777" w:rsidTr="00B53A92">
        <w:tc>
          <w:tcPr>
            <w:tcW w:w="272" w:type="dxa"/>
            <w:vMerge/>
          </w:tcPr>
          <w:p w14:paraId="5C6E0AD5" w14:textId="77777777" w:rsidR="00352F8B" w:rsidRPr="00646C27" w:rsidRDefault="00352F8B" w:rsidP="00B53A92">
            <w:pPr>
              <w:rPr>
                <w:rFonts w:ascii="Times New Roman" w:eastAsia="Calibri" w:hAnsi="Times New Roman" w:cs="Times New Roman"/>
              </w:rPr>
            </w:pPr>
          </w:p>
        </w:tc>
        <w:tc>
          <w:tcPr>
            <w:tcW w:w="1903" w:type="dxa"/>
            <w:vMerge/>
          </w:tcPr>
          <w:p w14:paraId="04A27B01" w14:textId="77777777" w:rsidR="00352F8B" w:rsidRPr="00646C27" w:rsidRDefault="00352F8B" w:rsidP="00B53A92">
            <w:pPr>
              <w:rPr>
                <w:rFonts w:ascii="Times New Roman" w:eastAsia="Calibri" w:hAnsi="Times New Roman" w:cs="Times New Roman"/>
              </w:rPr>
            </w:pPr>
          </w:p>
        </w:tc>
        <w:tc>
          <w:tcPr>
            <w:tcW w:w="1224" w:type="dxa"/>
            <w:vMerge/>
          </w:tcPr>
          <w:p w14:paraId="68557EDF" w14:textId="77777777" w:rsidR="00352F8B" w:rsidRPr="00646C27" w:rsidRDefault="00352F8B" w:rsidP="00B53A92">
            <w:pPr>
              <w:rPr>
                <w:rFonts w:ascii="Times New Roman" w:eastAsia="Calibri" w:hAnsi="Times New Roman" w:cs="Times New Roman"/>
              </w:rPr>
            </w:pPr>
          </w:p>
        </w:tc>
        <w:tc>
          <w:tcPr>
            <w:tcW w:w="4080" w:type="dxa"/>
            <w:vMerge/>
          </w:tcPr>
          <w:p w14:paraId="32F122FB" w14:textId="77777777" w:rsidR="00352F8B" w:rsidRPr="00646C27" w:rsidRDefault="00352F8B" w:rsidP="00B53A92">
            <w:pPr>
              <w:rPr>
                <w:rFonts w:ascii="Times New Roman" w:eastAsia="Calibri" w:hAnsi="Times New Roman" w:cs="Times New Roman"/>
              </w:rPr>
            </w:pPr>
          </w:p>
        </w:tc>
        <w:tc>
          <w:tcPr>
            <w:tcW w:w="6800" w:type="dxa"/>
          </w:tcPr>
          <w:p w14:paraId="67D7B53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2F8B" w:rsidRPr="00646C27" w14:paraId="2CB9E2A2" w14:textId="77777777" w:rsidTr="00B53A92">
        <w:tc>
          <w:tcPr>
            <w:tcW w:w="272" w:type="dxa"/>
            <w:vMerge/>
          </w:tcPr>
          <w:p w14:paraId="7507A325" w14:textId="77777777" w:rsidR="00352F8B" w:rsidRPr="00646C27" w:rsidRDefault="00352F8B" w:rsidP="00B53A92">
            <w:pPr>
              <w:rPr>
                <w:rFonts w:ascii="Times New Roman" w:eastAsia="Calibri" w:hAnsi="Times New Roman" w:cs="Times New Roman"/>
              </w:rPr>
            </w:pPr>
          </w:p>
        </w:tc>
        <w:tc>
          <w:tcPr>
            <w:tcW w:w="1903" w:type="dxa"/>
            <w:vMerge/>
          </w:tcPr>
          <w:p w14:paraId="410AC57E" w14:textId="77777777" w:rsidR="00352F8B" w:rsidRPr="00646C27" w:rsidRDefault="00352F8B" w:rsidP="00B53A92">
            <w:pPr>
              <w:rPr>
                <w:rFonts w:ascii="Times New Roman" w:eastAsia="Calibri" w:hAnsi="Times New Roman" w:cs="Times New Roman"/>
              </w:rPr>
            </w:pPr>
          </w:p>
        </w:tc>
        <w:tc>
          <w:tcPr>
            <w:tcW w:w="1224" w:type="dxa"/>
            <w:vMerge/>
          </w:tcPr>
          <w:p w14:paraId="554740C6" w14:textId="77777777" w:rsidR="00352F8B" w:rsidRPr="00646C27" w:rsidRDefault="00352F8B" w:rsidP="00B53A92">
            <w:pPr>
              <w:rPr>
                <w:rFonts w:ascii="Times New Roman" w:eastAsia="Calibri" w:hAnsi="Times New Roman" w:cs="Times New Roman"/>
              </w:rPr>
            </w:pPr>
          </w:p>
        </w:tc>
        <w:tc>
          <w:tcPr>
            <w:tcW w:w="4080" w:type="dxa"/>
            <w:vMerge/>
          </w:tcPr>
          <w:p w14:paraId="298CC924" w14:textId="77777777" w:rsidR="00352F8B" w:rsidRPr="00646C27" w:rsidRDefault="00352F8B" w:rsidP="00B53A92">
            <w:pPr>
              <w:rPr>
                <w:rFonts w:ascii="Times New Roman" w:eastAsia="Calibri" w:hAnsi="Times New Roman" w:cs="Times New Roman"/>
              </w:rPr>
            </w:pPr>
          </w:p>
        </w:tc>
        <w:tc>
          <w:tcPr>
            <w:tcW w:w="6800" w:type="dxa"/>
          </w:tcPr>
          <w:p w14:paraId="190D426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tc>
      </w:tr>
      <w:tr w:rsidR="00352F8B" w:rsidRPr="00646C27" w14:paraId="29892C43" w14:textId="77777777" w:rsidTr="00B53A92">
        <w:tc>
          <w:tcPr>
            <w:tcW w:w="272" w:type="dxa"/>
            <w:vMerge/>
          </w:tcPr>
          <w:p w14:paraId="72381992" w14:textId="77777777" w:rsidR="00352F8B" w:rsidRPr="00646C27" w:rsidRDefault="00352F8B" w:rsidP="00B53A92">
            <w:pPr>
              <w:rPr>
                <w:rFonts w:ascii="Times New Roman" w:eastAsia="Calibri" w:hAnsi="Times New Roman" w:cs="Times New Roman"/>
              </w:rPr>
            </w:pPr>
          </w:p>
        </w:tc>
        <w:tc>
          <w:tcPr>
            <w:tcW w:w="1903" w:type="dxa"/>
            <w:vMerge/>
          </w:tcPr>
          <w:p w14:paraId="6D39E322" w14:textId="77777777" w:rsidR="00352F8B" w:rsidRPr="00646C27" w:rsidRDefault="00352F8B" w:rsidP="00B53A92">
            <w:pPr>
              <w:rPr>
                <w:rFonts w:ascii="Times New Roman" w:eastAsia="Calibri" w:hAnsi="Times New Roman" w:cs="Times New Roman"/>
              </w:rPr>
            </w:pPr>
          </w:p>
        </w:tc>
        <w:tc>
          <w:tcPr>
            <w:tcW w:w="1224" w:type="dxa"/>
            <w:vMerge/>
          </w:tcPr>
          <w:p w14:paraId="60CB7B2C" w14:textId="77777777" w:rsidR="00352F8B" w:rsidRPr="00646C27" w:rsidRDefault="00352F8B" w:rsidP="00B53A92">
            <w:pPr>
              <w:rPr>
                <w:rFonts w:ascii="Times New Roman" w:eastAsia="Calibri" w:hAnsi="Times New Roman" w:cs="Times New Roman"/>
              </w:rPr>
            </w:pPr>
          </w:p>
        </w:tc>
        <w:tc>
          <w:tcPr>
            <w:tcW w:w="4080" w:type="dxa"/>
            <w:vMerge/>
          </w:tcPr>
          <w:p w14:paraId="79412F82" w14:textId="77777777" w:rsidR="00352F8B" w:rsidRPr="00646C27" w:rsidRDefault="00352F8B" w:rsidP="00B53A92">
            <w:pPr>
              <w:rPr>
                <w:rFonts w:ascii="Times New Roman" w:eastAsia="Calibri" w:hAnsi="Times New Roman" w:cs="Times New Roman"/>
              </w:rPr>
            </w:pPr>
          </w:p>
        </w:tc>
        <w:tc>
          <w:tcPr>
            <w:tcW w:w="6800" w:type="dxa"/>
          </w:tcPr>
          <w:p w14:paraId="54C876F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2F8B" w:rsidRPr="00646C27" w14:paraId="3756E1CF" w14:textId="77777777" w:rsidTr="00B53A92">
        <w:tc>
          <w:tcPr>
            <w:tcW w:w="272" w:type="dxa"/>
            <w:vMerge/>
          </w:tcPr>
          <w:p w14:paraId="0E73DF35" w14:textId="77777777" w:rsidR="00352F8B" w:rsidRPr="00646C27" w:rsidRDefault="00352F8B" w:rsidP="00B53A92">
            <w:pPr>
              <w:rPr>
                <w:rFonts w:ascii="Times New Roman" w:eastAsia="Calibri" w:hAnsi="Times New Roman" w:cs="Times New Roman"/>
              </w:rPr>
            </w:pPr>
          </w:p>
        </w:tc>
        <w:tc>
          <w:tcPr>
            <w:tcW w:w="1903" w:type="dxa"/>
            <w:vMerge/>
          </w:tcPr>
          <w:p w14:paraId="0E46B811" w14:textId="77777777" w:rsidR="00352F8B" w:rsidRPr="00646C27" w:rsidRDefault="00352F8B" w:rsidP="00B53A92">
            <w:pPr>
              <w:rPr>
                <w:rFonts w:ascii="Times New Roman" w:eastAsia="Calibri" w:hAnsi="Times New Roman" w:cs="Times New Roman"/>
              </w:rPr>
            </w:pPr>
          </w:p>
        </w:tc>
        <w:tc>
          <w:tcPr>
            <w:tcW w:w="1224" w:type="dxa"/>
            <w:vMerge/>
          </w:tcPr>
          <w:p w14:paraId="4A102669" w14:textId="77777777" w:rsidR="00352F8B" w:rsidRPr="00646C27" w:rsidRDefault="00352F8B" w:rsidP="00B53A92">
            <w:pPr>
              <w:rPr>
                <w:rFonts w:ascii="Times New Roman" w:eastAsia="Calibri" w:hAnsi="Times New Roman" w:cs="Times New Roman"/>
              </w:rPr>
            </w:pPr>
          </w:p>
        </w:tc>
        <w:tc>
          <w:tcPr>
            <w:tcW w:w="4080" w:type="dxa"/>
            <w:vMerge/>
          </w:tcPr>
          <w:p w14:paraId="689E79DC" w14:textId="77777777" w:rsidR="00352F8B" w:rsidRPr="00646C27" w:rsidRDefault="00352F8B" w:rsidP="00B53A92">
            <w:pPr>
              <w:rPr>
                <w:rFonts w:ascii="Times New Roman" w:eastAsia="Calibri" w:hAnsi="Times New Roman" w:cs="Times New Roman"/>
              </w:rPr>
            </w:pPr>
          </w:p>
        </w:tc>
        <w:tc>
          <w:tcPr>
            <w:tcW w:w="6800" w:type="dxa"/>
          </w:tcPr>
          <w:p w14:paraId="22B5E67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352F8B" w:rsidRPr="00646C27" w14:paraId="4B2336A8" w14:textId="77777777" w:rsidTr="00B53A92">
        <w:tc>
          <w:tcPr>
            <w:tcW w:w="272" w:type="dxa"/>
            <w:vMerge/>
          </w:tcPr>
          <w:p w14:paraId="1B218ABB" w14:textId="77777777" w:rsidR="00352F8B" w:rsidRPr="00646C27" w:rsidRDefault="00352F8B" w:rsidP="00B53A92">
            <w:pPr>
              <w:rPr>
                <w:rFonts w:ascii="Times New Roman" w:eastAsia="Calibri" w:hAnsi="Times New Roman" w:cs="Times New Roman"/>
              </w:rPr>
            </w:pPr>
          </w:p>
        </w:tc>
        <w:tc>
          <w:tcPr>
            <w:tcW w:w="1903" w:type="dxa"/>
            <w:vMerge/>
          </w:tcPr>
          <w:p w14:paraId="70D3FB2D" w14:textId="77777777" w:rsidR="00352F8B" w:rsidRPr="00646C27" w:rsidRDefault="00352F8B" w:rsidP="00B53A92">
            <w:pPr>
              <w:rPr>
                <w:rFonts w:ascii="Times New Roman" w:eastAsia="Calibri" w:hAnsi="Times New Roman" w:cs="Times New Roman"/>
              </w:rPr>
            </w:pPr>
          </w:p>
        </w:tc>
        <w:tc>
          <w:tcPr>
            <w:tcW w:w="1224" w:type="dxa"/>
            <w:vMerge/>
          </w:tcPr>
          <w:p w14:paraId="0F57E5FC" w14:textId="77777777" w:rsidR="00352F8B" w:rsidRPr="00646C27" w:rsidRDefault="00352F8B" w:rsidP="00B53A92">
            <w:pPr>
              <w:rPr>
                <w:rFonts w:ascii="Times New Roman" w:eastAsia="Calibri" w:hAnsi="Times New Roman" w:cs="Times New Roman"/>
              </w:rPr>
            </w:pPr>
          </w:p>
        </w:tc>
        <w:tc>
          <w:tcPr>
            <w:tcW w:w="4080" w:type="dxa"/>
            <w:vMerge/>
          </w:tcPr>
          <w:p w14:paraId="3A1EB91B" w14:textId="77777777" w:rsidR="00352F8B" w:rsidRPr="00646C27" w:rsidRDefault="00352F8B" w:rsidP="00B53A92">
            <w:pPr>
              <w:rPr>
                <w:rFonts w:ascii="Times New Roman" w:eastAsia="Calibri" w:hAnsi="Times New Roman" w:cs="Times New Roman"/>
              </w:rPr>
            </w:pPr>
          </w:p>
        </w:tc>
        <w:tc>
          <w:tcPr>
            <w:tcW w:w="6800" w:type="dxa"/>
          </w:tcPr>
          <w:p w14:paraId="47B0225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15 м.</w:t>
            </w:r>
          </w:p>
        </w:tc>
      </w:tr>
      <w:tr w:rsidR="00352F8B" w:rsidRPr="00646C27" w14:paraId="2FEA2A1B" w14:textId="77777777" w:rsidTr="00B53A92">
        <w:tc>
          <w:tcPr>
            <w:tcW w:w="272" w:type="dxa"/>
            <w:vMerge/>
          </w:tcPr>
          <w:p w14:paraId="20F4A1F3" w14:textId="77777777" w:rsidR="00352F8B" w:rsidRPr="00646C27" w:rsidRDefault="00352F8B" w:rsidP="00B53A92">
            <w:pPr>
              <w:rPr>
                <w:rFonts w:ascii="Times New Roman" w:eastAsia="Calibri" w:hAnsi="Times New Roman" w:cs="Times New Roman"/>
              </w:rPr>
            </w:pPr>
          </w:p>
        </w:tc>
        <w:tc>
          <w:tcPr>
            <w:tcW w:w="1903" w:type="dxa"/>
            <w:vMerge/>
          </w:tcPr>
          <w:p w14:paraId="63F5B5BA" w14:textId="77777777" w:rsidR="00352F8B" w:rsidRPr="00646C27" w:rsidRDefault="00352F8B" w:rsidP="00B53A92">
            <w:pPr>
              <w:rPr>
                <w:rFonts w:ascii="Times New Roman" w:eastAsia="Calibri" w:hAnsi="Times New Roman" w:cs="Times New Roman"/>
              </w:rPr>
            </w:pPr>
          </w:p>
        </w:tc>
        <w:tc>
          <w:tcPr>
            <w:tcW w:w="1224" w:type="dxa"/>
            <w:vMerge/>
          </w:tcPr>
          <w:p w14:paraId="6449813A" w14:textId="77777777" w:rsidR="00352F8B" w:rsidRPr="00646C27" w:rsidRDefault="00352F8B" w:rsidP="00B53A92">
            <w:pPr>
              <w:rPr>
                <w:rFonts w:ascii="Times New Roman" w:eastAsia="Calibri" w:hAnsi="Times New Roman" w:cs="Times New Roman"/>
              </w:rPr>
            </w:pPr>
          </w:p>
        </w:tc>
        <w:tc>
          <w:tcPr>
            <w:tcW w:w="4080" w:type="dxa"/>
            <w:vMerge/>
          </w:tcPr>
          <w:p w14:paraId="72EF740C" w14:textId="77777777" w:rsidR="00352F8B" w:rsidRPr="00646C27" w:rsidRDefault="00352F8B" w:rsidP="00B53A92">
            <w:pPr>
              <w:rPr>
                <w:rFonts w:ascii="Times New Roman" w:eastAsia="Calibri" w:hAnsi="Times New Roman" w:cs="Times New Roman"/>
              </w:rPr>
            </w:pPr>
          </w:p>
        </w:tc>
        <w:tc>
          <w:tcPr>
            <w:tcW w:w="6800" w:type="dxa"/>
          </w:tcPr>
          <w:p w14:paraId="6743D25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7812215B" w14:textId="77777777" w:rsidTr="00B53A92">
        <w:tc>
          <w:tcPr>
            <w:tcW w:w="272" w:type="dxa"/>
            <w:vMerge/>
          </w:tcPr>
          <w:p w14:paraId="455E0C00" w14:textId="77777777" w:rsidR="00352F8B" w:rsidRPr="00646C27" w:rsidRDefault="00352F8B" w:rsidP="00B53A92">
            <w:pPr>
              <w:rPr>
                <w:rFonts w:ascii="Times New Roman" w:eastAsia="Calibri" w:hAnsi="Times New Roman" w:cs="Times New Roman"/>
              </w:rPr>
            </w:pPr>
          </w:p>
        </w:tc>
        <w:tc>
          <w:tcPr>
            <w:tcW w:w="1903" w:type="dxa"/>
            <w:vMerge/>
          </w:tcPr>
          <w:p w14:paraId="43FF2CB3" w14:textId="77777777" w:rsidR="00352F8B" w:rsidRPr="00646C27" w:rsidRDefault="00352F8B" w:rsidP="00B53A92">
            <w:pPr>
              <w:rPr>
                <w:rFonts w:ascii="Times New Roman" w:eastAsia="Calibri" w:hAnsi="Times New Roman" w:cs="Times New Roman"/>
              </w:rPr>
            </w:pPr>
          </w:p>
        </w:tc>
        <w:tc>
          <w:tcPr>
            <w:tcW w:w="1224" w:type="dxa"/>
            <w:vMerge/>
          </w:tcPr>
          <w:p w14:paraId="2F629A8E" w14:textId="77777777" w:rsidR="00352F8B" w:rsidRPr="00646C27" w:rsidRDefault="00352F8B" w:rsidP="00B53A92">
            <w:pPr>
              <w:rPr>
                <w:rFonts w:ascii="Times New Roman" w:eastAsia="Calibri" w:hAnsi="Times New Roman" w:cs="Times New Roman"/>
              </w:rPr>
            </w:pPr>
          </w:p>
        </w:tc>
        <w:tc>
          <w:tcPr>
            <w:tcW w:w="4080" w:type="dxa"/>
            <w:vMerge/>
          </w:tcPr>
          <w:p w14:paraId="74D01705" w14:textId="77777777" w:rsidR="00352F8B" w:rsidRPr="00646C27" w:rsidRDefault="00352F8B" w:rsidP="00B53A92">
            <w:pPr>
              <w:rPr>
                <w:rFonts w:ascii="Times New Roman" w:eastAsia="Calibri" w:hAnsi="Times New Roman" w:cs="Times New Roman"/>
              </w:rPr>
            </w:pPr>
          </w:p>
        </w:tc>
        <w:tc>
          <w:tcPr>
            <w:tcW w:w="6800" w:type="dxa"/>
          </w:tcPr>
          <w:p w14:paraId="6E10080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3FCBA4DB" w14:textId="77777777" w:rsidTr="00B53A92">
        <w:tc>
          <w:tcPr>
            <w:tcW w:w="272" w:type="dxa"/>
            <w:vMerge w:val="restart"/>
          </w:tcPr>
          <w:p w14:paraId="6A968E47"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2CDD1B2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гаражей для собственных нужд</w:t>
            </w:r>
          </w:p>
        </w:tc>
        <w:tc>
          <w:tcPr>
            <w:tcW w:w="1224" w:type="dxa"/>
            <w:vMerge w:val="restart"/>
          </w:tcPr>
          <w:p w14:paraId="3966729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2.7.2</w:t>
            </w:r>
          </w:p>
        </w:tc>
        <w:tc>
          <w:tcPr>
            <w:tcW w:w="4080" w:type="dxa"/>
            <w:vMerge w:val="restart"/>
          </w:tcPr>
          <w:p w14:paraId="2A46EE2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7E2A820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20 кв.м.</w:t>
            </w:r>
          </w:p>
        </w:tc>
      </w:tr>
      <w:tr w:rsidR="00352F8B" w:rsidRPr="00646C27" w14:paraId="5C3F410C" w14:textId="77777777" w:rsidTr="00B53A92">
        <w:tc>
          <w:tcPr>
            <w:tcW w:w="272" w:type="dxa"/>
            <w:vMerge/>
          </w:tcPr>
          <w:p w14:paraId="02803CB4" w14:textId="77777777" w:rsidR="00352F8B" w:rsidRPr="00646C27" w:rsidRDefault="00352F8B" w:rsidP="00B53A92">
            <w:pPr>
              <w:rPr>
                <w:rFonts w:ascii="Times New Roman" w:eastAsia="Calibri" w:hAnsi="Times New Roman" w:cs="Times New Roman"/>
              </w:rPr>
            </w:pPr>
          </w:p>
        </w:tc>
        <w:tc>
          <w:tcPr>
            <w:tcW w:w="1903" w:type="dxa"/>
            <w:vMerge/>
          </w:tcPr>
          <w:p w14:paraId="0CA58263" w14:textId="77777777" w:rsidR="00352F8B" w:rsidRPr="00646C27" w:rsidRDefault="00352F8B" w:rsidP="00B53A92">
            <w:pPr>
              <w:rPr>
                <w:rFonts w:ascii="Times New Roman" w:eastAsia="Calibri" w:hAnsi="Times New Roman" w:cs="Times New Roman"/>
              </w:rPr>
            </w:pPr>
          </w:p>
        </w:tc>
        <w:tc>
          <w:tcPr>
            <w:tcW w:w="1224" w:type="dxa"/>
            <w:vMerge/>
          </w:tcPr>
          <w:p w14:paraId="4487BDE6" w14:textId="77777777" w:rsidR="00352F8B" w:rsidRPr="00646C27" w:rsidRDefault="00352F8B" w:rsidP="00B53A92">
            <w:pPr>
              <w:rPr>
                <w:rFonts w:ascii="Times New Roman" w:eastAsia="Calibri" w:hAnsi="Times New Roman" w:cs="Times New Roman"/>
              </w:rPr>
            </w:pPr>
          </w:p>
        </w:tc>
        <w:tc>
          <w:tcPr>
            <w:tcW w:w="4080" w:type="dxa"/>
            <w:vMerge/>
          </w:tcPr>
          <w:p w14:paraId="268CF84A" w14:textId="77777777" w:rsidR="00352F8B" w:rsidRPr="00646C27" w:rsidRDefault="00352F8B" w:rsidP="00B53A92">
            <w:pPr>
              <w:rPr>
                <w:rFonts w:ascii="Times New Roman" w:eastAsia="Calibri" w:hAnsi="Times New Roman" w:cs="Times New Roman"/>
              </w:rPr>
            </w:pPr>
          </w:p>
        </w:tc>
        <w:tc>
          <w:tcPr>
            <w:tcW w:w="6800" w:type="dxa"/>
          </w:tcPr>
          <w:p w14:paraId="091DEDF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60 кв.м.</w:t>
            </w:r>
          </w:p>
        </w:tc>
      </w:tr>
      <w:tr w:rsidR="00352F8B" w:rsidRPr="00646C27" w14:paraId="6D2CD277" w14:textId="77777777" w:rsidTr="00B53A92">
        <w:tc>
          <w:tcPr>
            <w:tcW w:w="272" w:type="dxa"/>
            <w:vMerge/>
          </w:tcPr>
          <w:p w14:paraId="01AF502A" w14:textId="77777777" w:rsidR="00352F8B" w:rsidRPr="00646C27" w:rsidRDefault="00352F8B" w:rsidP="00B53A92">
            <w:pPr>
              <w:rPr>
                <w:rFonts w:ascii="Times New Roman" w:eastAsia="Calibri" w:hAnsi="Times New Roman" w:cs="Times New Roman"/>
              </w:rPr>
            </w:pPr>
          </w:p>
        </w:tc>
        <w:tc>
          <w:tcPr>
            <w:tcW w:w="1903" w:type="dxa"/>
            <w:vMerge/>
          </w:tcPr>
          <w:p w14:paraId="3DA316D4" w14:textId="77777777" w:rsidR="00352F8B" w:rsidRPr="00646C27" w:rsidRDefault="00352F8B" w:rsidP="00B53A92">
            <w:pPr>
              <w:rPr>
                <w:rFonts w:ascii="Times New Roman" w:eastAsia="Calibri" w:hAnsi="Times New Roman" w:cs="Times New Roman"/>
              </w:rPr>
            </w:pPr>
          </w:p>
        </w:tc>
        <w:tc>
          <w:tcPr>
            <w:tcW w:w="1224" w:type="dxa"/>
            <w:vMerge/>
          </w:tcPr>
          <w:p w14:paraId="34AF8601" w14:textId="77777777" w:rsidR="00352F8B" w:rsidRPr="00646C27" w:rsidRDefault="00352F8B" w:rsidP="00B53A92">
            <w:pPr>
              <w:rPr>
                <w:rFonts w:ascii="Times New Roman" w:eastAsia="Calibri" w:hAnsi="Times New Roman" w:cs="Times New Roman"/>
              </w:rPr>
            </w:pPr>
          </w:p>
        </w:tc>
        <w:tc>
          <w:tcPr>
            <w:tcW w:w="4080" w:type="dxa"/>
            <w:vMerge/>
          </w:tcPr>
          <w:p w14:paraId="4CB4ADAD" w14:textId="77777777" w:rsidR="00352F8B" w:rsidRPr="00646C27" w:rsidRDefault="00352F8B" w:rsidP="00B53A92">
            <w:pPr>
              <w:rPr>
                <w:rFonts w:ascii="Times New Roman" w:eastAsia="Calibri" w:hAnsi="Times New Roman" w:cs="Times New Roman"/>
              </w:rPr>
            </w:pPr>
          </w:p>
        </w:tc>
        <w:tc>
          <w:tcPr>
            <w:tcW w:w="6800" w:type="dxa"/>
          </w:tcPr>
          <w:p w14:paraId="4A77B37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352F8B" w:rsidRPr="00646C27" w14:paraId="5A1F1230" w14:textId="77777777" w:rsidTr="00B53A92">
        <w:tc>
          <w:tcPr>
            <w:tcW w:w="272" w:type="dxa"/>
            <w:vMerge/>
          </w:tcPr>
          <w:p w14:paraId="6B931132" w14:textId="77777777" w:rsidR="00352F8B" w:rsidRPr="00646C27" w:rsidRDefault="00352F8B" w:rsidP="00B53A92">
            <w:pPr>
              <w:rPr>
                <w:rFonts w:ascii="Times New Roman" w:eastAsia="Calibri" w:hAnsi="Times New Roman" w:cs="Times New Roman"/>
              </w:rPr>
            </w:pPr>
          </w:p>
        </w:tc>
        <w:tc>
          <w:tcPr>
            <w:tcW w:w="1903" w:type="dxa"/>
            <w:vMerge/>
          </w:tcPr>
          <w:p w14:paraId="04078FA6" w14:textId="77777777" w:rsidR="00352F8B" w:rsidRPr="00646C27" w:rsidRDefault="00352F8B" w:rsidP="00B53A92">
            <w:pPr>
              <w:rPr>
                <w:rFonts w:ascii="Times New Roman" w:eastAsia="Calibri" w:hAnsi="Times New Roman" w:cs="Times New Roman"/>
              </w:rPr>
            </w:pPr>
          </w:p>
        </w:tc>
        <w:tc>
          <w:tcPr>
            <w:tcW w:w="1224" w:type="dxa"/>
            <w:vMerge/>
          </w:tcPr>
          <w:p w14:paraId="311E76BF" w14:textId="77777777" w:rsidR="00352F8B" w:rsidRPr="00646C27" w:rsidRDefault="00352F8B" w:rsidP="00B53A92">
            <w:pPr>
              <w:rPr>
                <w:rFonts w:ascii="Times New Roman" w:eastAsia="Calibri" w:hAnsi="Times New Roman" w:cs="Times New Roman"/>
              </w:rPr>
            </w:pPr>
          </w:p>
        </w:tc>
        <w:tc>
          <w:tcPr>
            <w:tcW w:w="4080" w:type="dxa"/>
            <w:vMerge/>
          </w:tcPr>
          <w:p w14:paraId="78BE5400" w14:textId="77777777" w:rsidR="00352F8B" w:rsidRPr="00646C27" w:rsidRDefault="00352F8B" w:rsidP="00B53A92">
            <w:pPr>
              <w:rPr>
                <w:rFonts w:ascii="Times New Roman" w:eastAsia="Calibri" w:hAnsi="Times New Roman" w:cs="Times New Roman"/>
              </w:rPr>
            </w:pPr>
          </w:p>
        </w:tc>
        <w:tc>
          <w:tcPr>
            <w:tcW w:w="6800" w:type="dxa"/>
          </w:tcPr>
          <w:p w14:paraId="38A9834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352F8B" w:rsidRPr="00646C27" w14:paraId="374906F4" w14:textId="77777777" w:rsidTr="00B53A92">
        <w:tc>
          <w:tcPr>
            <w:tcW w:w="272" w:type="dxa"/>
            <w:vMerge/>
          </w:tcPr>
          <w:p w14:paraId="7509A6E2" w14:textId="77777777" w:rsidR="00352F8B" w:rsidRPr="00646C27" w:rsidRDefault="00352F8B" w:rsidP="00B53A92">
            <w:pPr>
              <w:rPr>
                <w:rFonts w:ascii="Times New Roman" w:eastAsia="Calibri" w:hAnsi="Times New Roman" w:cs="Times New Roman"/>
              </w:rPr>
            </w:pPr>
          </w:p>
        </w:tc>
        <w:tc>
          <w:tcPr>
            <w:tcW w:w="1903" w:type="dxa"/>
            <w:vMerge/>
          </w:tcPr>
          <w:p w14:paraId="0E541814" w14:textId="77777777" w:rsidR="00352F8B" w:rsidRPr="00646C27" w:rsidRDefault="00352F8B" w:rsidP="00B53A92">
            <w:pPr>
              <w:rPr>
                <w:rFonts w:ascii="Times New Roman" w:eastAsia="Calibri" w:hAnsi="Times New Roman" w:cs="Times New Roman"/>
              </w:rPr>
            </w:pPr>
          </w:p>
        </w:tc>
        <w:tc>
          <w:tcPr>
            <w:tcW w:w="1224" w:type="dxa"/>
            <w:vMerge/>
          </w:tcPr>
          <w:p w14:paraId="4B2C6100" w14:textId="77777777" w:rsidR="00352F8B" w:rsidRPr="00646C27" w:rsidRDefault="00352F8B" w:rsidP="00B53A92">
            <w:pPr>
              <w:rPr>
                <w:rFonts w:ascii="Times New Roman" w:eastAsia="Calibri" w:hAnsi="Times New Roman" w:cs="Times New Roman"/>
              </w:rPr>
            </w:pPr>
          </w:p>
        </w:tc>
        <w:tc>
          <w:tcPr>
            <w:tcW w:w="4080" w:type="dxa"/>
            <w:vMerge/>
          </w:tcPr>
          <w:p w14:paraId="00921D83" w14:textId="77777777" w:rsidR="00352F8B" w:rsidRPr="00646C27" w:rsidRDefault="00352F8B" w:rsidP="00B53A92">
            <w:pPr>
              <w:rPr>
                <w:rFonts w:ascii="Times New Roman" w:eastAsia="Calibri" w:hAnsi="Times New Roman" w:cs="Times New Roman"/>
              </w:rPr>
            </w:pPr>
          </w:p>
        </w:tc>
        <w:tc>
          <w:tcPr>
            <w:tcW w:w="6800" w:type="dxa"/>
          </w:tcPr>
          <w:p w14:paraId="0082DC4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352F8B" w:rsidRPr="00646C27" w14:paraId="78FAB12F" w14:textId="77777777" w:rsidTr="00B53A92">
        <w:tc>
          <w:tcPr>
            <w:tcW w:w="272" w:type="dxa"/>
            <w:vMerge/>
          </w:tcPr>
          <w:p w14:paraId="079C9359" w14:textId="77777777" w:rsidR="00352F8B" w:rsidRPr="00646C27" w:rsidRDefault="00352F8B" w:rsidP="00B53A92">
            <w:pPr>
              <w:rPr>
                <w:rFonts w:ascii="Times New Roman" w:eastAsia="Calibri" w:hAnsi="Times New Roman" w:cs="Times New Roman"/>
              </w:rPr>
            </w:pPr>
          </w:p>
        </w:tc>
        <w:tc>
          <w:tcPr>
            <w:tcW w:w="1903" w:type="dxa"/>
            <w:vMerge/>
          </w:tcPr>
          <w:p w14:paraId="1CCD7A40" w14:textId="77777777" w:rsidR="00352F8B" w:rsidRPr="00646C27" w:rsidRDefault="00352F8B" w:rsidP="00B53A92">
            <w:pPr>
              <w:rPr>
                <w:rFonts w:ascii="Times New Roman" w:eastAsia="Calibri" w:hAnsi="Times New Roman" w:cs="Times New Roman"/>
              </w:rPr>
            </w:pPr>
          </w:p>
        </w:tc>
        <w:tc>
          <w:tcPr>
            <w:tcW w:w="1224" w:type="dxa"/>
            <w:vMerge/>
          </w:tcPr>
          <w:p w14:paraId="11D7B694" w14:textId="77777777" w:rsidR="00352F8B" w:rsidRPr="00646C27" w:rsidRDefault="00352F8B" w:rsidP="00B53A92">
            <w:pPr>
              <w:rPr>
                <w:rFonts w:ascii="Times New Roman" w:eastAsia="Calibri" w:hAnsi="Times New Roman" w:cs="Times New Roman"/>
              </w:rPr>
            </w:pPr>
          </w:p>
        </w:tc>
        <w:tc>
          <w:tcPr>
            <w:tcW w:w="4080" w:type="dxa"/>
            <w:vMerge/>
          </w:tcPr>
          <w:p w14:paraId="1B8410A1" w14:textId="77777777" w:rsidR="00352F8B" w:rsidRPr="00646C27" w:rsidRDefault="00352F8B" w:rsidP="00B53A92">
            <w:pPr>
              <w:rPr>
                <w:rFonts w:ascii="Times New Roman" w:eastAsia="Calibri" w:hAnsi="Times New Roman" w:cs="Times New Roman"/>
              </w:rPr>
            </w:pPr>
          </w:p>
        </w:tc>
        <w:tc>
          <w:tcPr>
            <w:tcW w:w="6800" w:type="dxa"/>
          </w:tcPr>
          <w:p w14:paraId="347EA13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1 этаж.</w:t>
            </w:r>
          </w:p>
        </w:tc>
      </w:tr>
      <w:tr w:rsidR="00352F8B" w:rsidRPr="00646C27" w14:paraId="6E28DB83" w14:textId="77777777" w:rsidTr="00B53A92">
        <w:tc>
          <w:tcPr>
            <w:tcW w:w="272" w:type="dxa"/>
            <w:vMerge/>
          </w:tcPr>
          <w:p w14:paraId="446C56DA" w14:textId="77777777" w:rsidR="00352F8B" w:rsidRPr="00646C27" w:rsidRDefault="00352F8B" w:rsidP="00B53A92">
            <w:pPr>
              <w:rPr>
                <w:rFonts w:ascii="Times New Roman" w:eastAsia="Calibri" w:hAnsi="Times New Roman" w:cs="Times New Roman"/>
              </w:rPr>
            </w:pPr>
          </w:p>
        </w:tc>
        <w:tc>
          <w:tcPr>
            <w:tcW w:w="1903" w:type="dxa"/>
            <w:vMerge/>
          </w:tcPr>
          <w:p w14:paraId="0B4CCFED" w14:textId="77777777" w:rsidR="00352F8B" w:rsidRPr="00646C27" w:rsidRDefault="00352F8B" w:rsidP="00B53A92">
            <w:pPr>
              <w:rPr>
                <w:rFonts w:ascii="Times New Roman" w:eastAsia="Calibri" w:hAnsi="Times New Roman" w:cs="Times New Roman"/>
              </w:rPr>
            </w:pPr>
          </w:p>
        </w:tc>
        <w:tc>
          <w:tcPr>
            <w:tcW w:w="1224" w:type="dxa"/>
            <w:vMerge/>
          </w:tcPr>
          <w:p w14:paraId="1CD16BB3" w14:textId="77777777" w:rsidR="00352F8B" w:rsidRPr="00646C27" w:rsidRDefault="00352F8B" w:rsidP="00B53A92">
            <w:pPr>
              <w:rPr>
                <w:rFonts w:ascii="Times New Roman" w:eastAsia="Calibri" w:hAnsi="Times New Roman" w:cs="Times New Roman"/>
              </w:rPr>
            </w:pPr>
          </w:p>
        </w:tc>
        <w:tc>
          <w:tcPr>
            <w:tcW w:w="4080" w:type="dxa"/>
            <w:vMerge/>
          </w:tcPr>
          <w:p w14:paraId="291D7923" w14:textId="77777777" w:rsidR="00352F8B" w:rsidRPr="00646C27" w:rsidRDefault="00352F8B" w:rsidP="00B53A92">
            <w:pPr>
              <w:rPr>
                <w:rFonts w:ascii="Times New Roman" w:eastAsia="Calibri" w:hAnsi="Times New Roman" w:cs="Times New Roman"/>
              </w:rPr>
            </w:pPr>
          </w:p>
        </w:tc>
        <w:tc>
          <w:tcPr>
            <w:tcW w:w="6800" w:type="dxa"/>
          </w:tcPr>
          <w:p w14:paraId="6ABCF5A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4 м.</w:t>
            </w:r>
          </w:p>
        </w:tc>
      </w:tr>
      <w:tr w:rsidR="00352F8B" w:rsidRPr="00646C27" w14:paraId="7C5A5052" w14:textId="77777777" w:rsidTr="00B53A92">
        <w:tc>
          <w:tcPr>
            <w:tcW w:w="272" w:type="dxa"/>
            <w:vMerge/>
          </w:tcPr>
          <w:p w14:paraId="307A143F" w14:textId="77777777" w:rsidR="00352F8B" w:rsidRPr="00646C27" w:rsidRDefault="00352F8B" w:rsidP="00B53A92">
            <w:pPr>
              <w:rPr>
                <w:rFonts w:ascii="Times New Roman" w:eastAsia="Calibri" w:hAnsi="Times New Roman" w:cs="Times New Roman"/>
              </w:rPr>
            </w:pPr>
          </w:p>
        </w:tc>
        <w:tc>
          <w:tcPr>
            <w:tcW w:w="1903" w:type="dxa"/>
            <w:vMerge/>
          </w:tcPr>
          <w:p w14:paraId="56677ED7" w14:textId="77777777" w:rsidR="00352F8B" w:rsidRPr="00646C27" w:rsidRDefault="00352F8B" w:rsidP="00B53A92">
            <w:pPr>
              <w:rPr>
                <w:rFonts w:ascii="Times New Roman" w:eastAsia="Calibri" w:hAnsi="Times New Roman" w:cs="Times New Roman"/>
              </w:rPr>
            </w:pPr>
          </w:p>
        </w:tc>
        <w:tc>
          <w:tcPr>
            <w:tcW w:w="1224" w:type="dxa"/>
            <w:vMerge/>
          </w:tcPr>
          <w:p w14:paraId="5B79E2A8" w14:textId="77777777" w:rsidR="00352F8B" w:rsidRPr="00646C27" w:rsidRDefault="00352F8B" w:rsidP="00B53A92">
            <w:pPr>
              <w:rPr>
                <w:rFonts w:ascii="Times New Roman" w:eastAsia="Calibri" w:hAnsi="Times New Roman" w:cs="Times New Roman"/>
              </w:rPr>
            </w:pPr>
          </w:p>
        </w:tc>
        <w:tc>
          <w:tcPr>
            <w:tcW w:w="4080" w:type="dxa"/>
            <w:vMerge/>
          </w:tcPr>
          <w:p w14:paraId="6DF93E17" w14:textId="77777777" w:rsidR="00352F8B" w:rsidRPr="00646C27" w:rsidRDefault="00352F8B" w:rsidP="00B53A92">
            <w:pPr>
              <w:rPr>
                <w:rFonts w:ascii="Times New Roman" w:eastAsia="Calibri" w:hAnsi="Times New Roman" w:cs="Times New Roman"/>
              </w:rPr>
            </w:pPr>
          </w:p>
        </w:tc>
        <w:tc>
          <w:tcPr>
            <w:tcW w:w="6800" w:type="dxa"/>
          </w:tcPr>
          <w:p w14:paraId="0DCFEA4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80%.</w:t>
            </w:r>
          </w:p>
        </w:tc>
      </w:tr>
      <w:tr w:rsidR="00352F8B" w:rsidRPr="00646C27" w14:paraId="64C35C8F" w14:textId="77777777" w:rsidTr="00B53A92">
        <w:tc>
          <w:tcPr>
            <w:tcW w:w="272" w:type="dxa"/>
            <w:vMerge/>
          </w:tcPr>
          <w:p w14:paraId="2FC84709" w14:textId="77777777" w:rsidR="00352F8B" w:rsidRPr="00646C27" w:rsidRDefault="00352F8B" w:rsidP="00B53A92">
            <w:pPr>
              <w:rPr>
                <w:rFonts w:ascii="Times New Roman" w:eastAsia="Calibri" w:hAnsi="Times New Roman" w:cs="Times New Roman"/>
              </w:rPr>
            </w:pPr>
          </w:p>
        </w:tc>
        <w:tc>
          <w:tcPr>
            <w:tcW w:w="1903" w:type="dxa"/>
            <w:vMerge/>
          </w:tcPr>
          <w:p w14:paraId="3159F7D1" w14:textId="77777777" w:rsidR="00352F8B" w:rsidRPr="00646C27" w:rsidRDefault="00352F8B" w:rsidP="00B53A92">
            <w:pPr>
              <w:rPr>
                <w:rFonts w:ascii="Times New Roman" w:eastAsia="Calibri" w:hAnsi="Times New Roman" w:cs="Times New Roman"/>
              </w:rPr>
            </w:pPr>
          </w:p>
        </w:tc>
        <w:tc>
          <w:tcPr>
            <w:tcW w:w="1224" w:type="dxa"/>
            <w:vMerge/>
          </w:tcPr>
          <w:p w14:paraId="6384D4B5" w14:textId="77777777" w:rsidR="00352F8B" w:rsidRPr="00646C27" w:rsidRDefault="00352F8B" w:rsidP="00B53A92">
            <w:pPr>
              <w:rPr>
                <w:rFonts w:ascii="Times New Roman" w:eastAsia="Calibri" w:hAnsi="Times New Roman" w:cs="Times New Roman"/>
              </w:rPr>
            </w:pPr>
          </w:p>
        </w:tc>
        <w:tc>
          <w:tcPr>
            <w:tcW w:w="4080" w:type="dxa"/>
            <w:vMerge/>
          </w:tcPr>
          <w:p w14:paraId="79E0FE0A" w14:textId="77777777" w:rsidR="00352F8B" w:rsidRPr="00646C27" w:rsidRDefault="00352F8B" w:rsidP="00B53A92">
            <w:pPr>
              <w:rPr>
                <w:rFonts w:ascii="Times New Roman" w:eastAsia="Calibri" w:hAnsi="Times New Roman" w:cs="Times New Roman"/>
              </w:rPr>
            </w:pPr>
          </w:p>
        </w:tc>
        <w:tc>
          <w:tcPr>
            <w:tcW w:w="6800" w:type="dxa"/>
          </w:tcPr>
          <w:p w14:paraId="477EC11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Допускается размещение гаражей по красной линии без устройства распашных ворот при условии соблюдения норм безопасности </w:t>
            </w:r>
            <w:r w:rsidRPr="00646C27">
              <w:rPr>
                <w:rFonts w:ascii="Times New Roman" w:eastAsia="Tahoma" w:hAnsi="Times New Roman" w:cs="Times New Roman"/>
                <w:sz w:val="20"/>
                <w:szCs w:val="20"/>
              </w:rPr>
              <w:lastRenderedPageBreak/>
              <w:t>дорожного движения и бес-препятственного прохода пешеходов по тротуару.</w:t>
            </w:r>
          </w:p>
        </w:tc>
      </w:tr>
      <w:tr w:rsidR="00352F8B" w:rsidRPr="00646C27" w14:paraId="0E87E3CF" w14:textId="77777777" w:rsidTr="00B53A92">
        <w:tc>
          <w:tcPr>
            <w:tcW w:w="272" w:type="dxa"/>
            <w:vMerge w:val="restart"/>
          </w:tcPr>
          <w:p w14:paraId="35C2D0C9"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4.</w:t>
            </w:r>
          </w:p>
        </w:tc>
        <w:tc>
          <w:tcPr>
            <w:tcW w:w="1903" w:type="dxa"/>
            <w:vMerge w:val="restart"/>
          </w:tcPr>
          <w:p w14:paraId="0DD08C0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Предоставление коммунальных услуг</w:t>
            </w:r>
          </w:p>
        </w:tc>
        <w:tc>
          <w:tcPr>
            <w:tcW w:w="1224" w:type="dxa"/>
            <w:vMerge w:val="restart"/>
          </w:tcPr>
          <w:p w14:paraId="1497EC2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3.1.1</w:t>
            </w:r>
          </w:p>
        </w:tc>
        <w:tc>
          <w:tcPr>
            <w:tcW w:w="4080" w:type="dxa"/>
            <w:vMerge w:val="restart"/>
          </w:tcPr>
          <w:p w14:paraId="234BCD0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E04F06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352F8B" w:rsidRPr="00646C27" w14:paraId="6E20DB54" w14:textId="77777777" w:rsidTr="00B53A92">
        <w:tc>
          <w:tcPr>
            <w:tcW w:w="272" w:type="dxa"/>
            <w:vMerge/>
          </w:tcPr>
          <w:p w14:paraId="0E3B32C0" w14:textId="77777777" w:rsidR="00352F8B" w:rsidRPr="00646C27" w:rsidRDefault="00352F8B" w:rsidP="00B53A92">
            <w:pPr>
              <w:rPr>
                <w:rFonts w:ascii="Times New Roman" w:eastAsia="Calibri" w:hAnsi="Times New Roman" w:cs="Times New Roman"/>
              </w:rPr>
            </w:pPr>
          </w:p>
        </w:tc>
        <w:tc>
          <w:tcPr>
            <w:tcW w:w="1903" w:type="dxa"/>
            <w:vMerge/>
          </w:tcPr>
          <w:p w14:paraId="1016AC38" w14:textId="77777777" w:rsidR="00352F8B" w:rsidRPr="00646C27" w:rsidRDefault="00352F8B" w:rsidP="00B53A92">
            <w:pPr>
              <w:rPr>
                <w:rFonts w:ascii="Times New Roman" w:eastAsia="Calibri" w:hAnsi="Times New Roman" w:cs="Times New Roman"/>
              </w:rPr>
            </w:pPr>
          </w:p>
        </w:tc>
        <w:tc>
          <w:tcPr>
            <w:tcW w:w="1224" w:type="dxa"/>
            <w:vMerge/>
          </w:tcPr>
          <w:p w14:paraId="50D9AA39" w14:textId="77777777" w:rsidR="00352F8B" w:rsidRPr="00646C27" w:rsidRDefault="00352F8B" w:rsidP="00B53A92">
            <w:pPr>
              <w:rPr>
                <w:rFonts w:ascii="Times New Roman" w:eastAsia="Calibri" w:hAnsi="Times New Roman" w:cs="Times New Roman"/>
              </w:rPr>
            </w:pPr>
          </w:p>
        </w:tc>
        <w:tc>
          <w:tcPr>
            <w:tcW w:w="4080" w:type="dxa"/>
            <w:vMerge/>
          </w:tcPr>
          <w:p w14:paraId="49642A4B" w14:textId="77777777" w:rsidR="00352F8B" w:rsidRPr="00646C27" w:rsidRDefault="00352F8B" w:rsidP="00B53A92">
            <w:pPr>
              <w:rPr>
                <w:rFonts w:ascii="Times New Roman" w:eastAsia="Calibri" w:hAnsi="Times New Roman" w:cs="Times New Roman"/>
              </w:rPr>
            </w:pPr>
          </w:p>
        </w:tc>
        <w:tc>
          <w:tcPr>
            <w:tcW w:w="6800" w:type="dxa"/>
          </w:tcPr>
          <w:p w14:paraId="22B7541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2F8B" w:rsidRPr="00646C27" w14:paraId="43EC034E" w14:textId="77777777" w:rsidTr="00B53A92">
        <w:tc>
          <w:tcPr>
            <w:tcW w:w="272" w:type="dxa"/>
            <w:vMerge/>
          </w:tcPr>
          <w:p w14:paraId="7D8B0678" w14:textId="77777777" w:rsidR="00352F8B" w:rsidRPr="00646C27" w:rsidRDefault="00352F8B" w:rsidP="00B53A92">
            <w:pPr>
              <w:rPr>
                <w:rFonts w:ascii="Times New Roman" w:eastAsia="Calibri" w:hAnsi="Times New Roman" w:cs="Times New Roman"/>
              </w:rPr>
            </w:pPr>
          </w:p>
        </w:tc>
        <w:tc>
          <w:tcPr>
            <w:tcW w:w="1903" w:type="dxa"/>
            <w:vMerge/>
          </w:tcPr>
          <w:p w14:paraId="59842B98" w14:textId="77777777" w:rsidR="00352F8B" w:rsidRPr="00646C27" w:rsidRDefault="00352F8B" w:rsidP="00B53A92">
            <w:pPr>
              <w:rPr>
                <w:rFonts w:ascii="Times New Roman" w:eastAsia="Calibri" w:hAnsi="Times New Roman" w:cs="Times New Roman"/>
              </w:rPr>
            </w:pPr>
          </w:p>
        </w:tc>
        <w:tc>
          <w:tcPr>
            <w:tcW w:w="1224" w:type="dxa"/>
            <w:vMerge/>
          </w:tcPr>
          <w:p w14:paraId="3E8945C1" w14:textId="77777777" w:rsidR="00352F8B" w:rsidRPr="00646C27" w:rsidRDefault="00352F8B" w:rsidP="00B53A92">
            <w:pPr>
              <w:rPr>
                <w:rFonts w:ascii="Times New Roman" w:eastAsia="Calibri" w:hAnsi="Times New Roman" w:cs="Times New Roman"/>
              </w:rPr>
            </w:pPr>
          </w:p>
        </w:tc>
        <w:tc>
          <w:tcPr>
            <w:tcW w:w="4080" w:type="dxa"/>
            <w:vMerge/>
          </w:tcPr>
          <w:p w14:paraId="3345C74B" w14:textId="77777777" w:rsidR="00352F8B" w:rsidRPr="00646C27" w:rsidRDefault="00352F8B" w:rsidP="00B53A92">
            <w:pPr>
              <w:rPr>
                <w:rFonts w:ascii="Times New Roman" w:eastAsia="Calibri" w:hAnsi="Times New Roman" w:cs="Times New Roman"/>
              </w:rPr>
            </w:pPr>
          </w:p>
        </w:tc>
        <w:tc>
          <w:tcPr>
            <w:tcW w:w="6800" w:type="dxa"/>
          </w:tcPr>
          <w:p w14:paraId="16FB5B5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2F8B" w:rsidRPr="00646C27" w14:paraId="7D513821" w14:textId="77777777" w:rsidTr="00B53A92">
        <w:tc>
          <w:tcPr>
            <w:tcW w:w="272" w:type="dxa"/>
            <w:vMerge/>
          </w:tcPr>
          <w:p w14:paraId="504793FD" w14:textId="77777777" w:rsidR="00352F8B" w:rsidRPr="00646C27" w:rsidRDefault="00352F8B" w:rsidP="00B53A92">
            <w:pPr>
              <w:rPr>
                <w:rFonts w:ascii="Times New Roman" w:eastAsia="Calibri" w:hAnsi="Times New Roman" w:cs="Times New Roman"/>
              </w:rPr>
            </w:pPr>
          </w:p>
        </w:tc>
        <w:tc>
          <w:tcPr>
            <w:tcW w:w="1903" w:type="dxa"/>
            <w:vMerge/>
          </w:tcPr>
          <w:p w14:paraId="650523C7" w14:textId="77777777" w:rsidR="00352F8B" w:rsidRPr="00646C27" w:rsidRDefault="00352F8B" w:rsidP="00B53A92">
            <w:pPr>
              <w:rPr>
                <w:rFonts w:ascii="Times New Roman" w:eastAsia="Calibri" w:hAnsi="Times New Roman" w:cs="Times New Roman"/>
              </w:rPr>
            </w:pPr>
          </w:p>
        </w:tc>
        <w:tc>
          <w:tcPr>
            <w:tcW w:w="1224" w:type="dxa"/>
            <w:vMerge/>
          </w:tcPr>
          <w:p w14:paraId="113A8574" w14:textId="77777777" w:rsidR="00352F8B" w:rsidRPr="00646C27" w:rsidRDefault="00352F8B" w:rsidP="00B53A92">
            <w:pPr>
              <w:rPr>
                <w:rFonts w:ascii="Times New Roman" w:eastAsia="Calibri" w:hAnsi="Times New Roman" w:cs="Times New Roman"/>
              </w:rPr>
            </w:pPr>
          </w:p>
        </w:tc>
        <w:tc>
          <w:tcPr>
            <w:tcW w:w="4080" w:type="dxa"/>
            <w:vMerge/>
          </w:tcPr>
          <w:p w14:paraId="0D1E65CC" w14:textId="77777777" w:rsidR="00352F8B" w:rsidRPr="00646C27" w:rsidRDefault="00352F8B" w:rsidP="00B53A92">
            <w:pPr>
              <w:rPr>
                <w:rFonts w:ascii="Times New Roman" w:eastAsia="Calibri" w:hAnsi="Times New Roman" w:cs="Times New Roman"/>
              </w:rPr>
            </w:pPr>
          </w:p>
        </w:tc>
        <w:tc>
          <w:tcPr>
            <w:tcW w:w="6800" w:type="dxa"/>
          </w:tcPr>
          <w:p w14:paraId="6233EE7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1E4F9563" w14:textId="77777777" w:rsidTr="00B53A92">
        <w:tc>
          <w:tcPr>
            <w:tcW w:w="272" w:type="dxa"/>
            <w:vMerge/>
          </w:tcPr>
          <w:p w14:paraId="2FE33A75" w14:textId="77777777" w:rsidR="00352F8B" w:rsidRPr="00646C27" w:rsidRDefault="00352F8B" w:rsidP="00B53A92">
            <w:pPr>
              <w:rPr>
                <w:rFonts w:ascii="Times New Roman" w:eastAsia="Calibri" w:hAnsi="Times New Roman" w:cs="Times New Roman"/>
              </w:rPr>
            </w:pPr>
          </w:p>
        </w:tc>
        <w:tc>
          <w:tcPr>
            <w:tcW w:w="1903" w:type="dxa"/>
            <w:vMerge/>
          </w:tcPr>
          <w:p w14:paraId="3B4666B5" w14:textId="77777777" w:rsidR="00352F8B" w:rsidRPr="00646C27" w:rsidRDefault="00352F8B" w:rsidP="00B53A92">
            <w:pPr>
              <w:rPr>
                <w:rFonts w:ascii="Times New Roman" w:eastAsia="Calibri" w:hAnsi="Times New Roman" w:cs="Times New Roman"/>
              </w:rPr>
            </w:pPr>
          </w:p>
        </w:tc>
        <w:tc>
          <w:tcPr>
            <w:tcW w:w="1224" w:type="dxa"/>
            <w:vMerge/>
          </w:tcPr>
          <w:p w14:paraId="16DEFD2E" w14:textId="77777777" w:rsidR="00352F8B" w:rsidRPr="00646C27" w:rsidRDefault="00352F8B" w:rsidP="00B53A92">
            <w:pPr>
              <w:rPr>
                <w:rFonts w:ascii="Times New Roman" w:eastAsia="Calibri" w:hAnsi="Times New Roman" w:cs="Times New Roman"/>
              </w:rPr>
            </w:pPr>
          </w:p>
        </w:tc>
        <w:tc>
          <w:tcPr>
            <w:tcW w:w="4080" w:type="dxa"/>
            <w:vMerge/>
          </w:tcPr>
          <w:p w14:paraId="03A395DF" w14:textId="77777777" w:rsidR="00352F8B" w:rsidRPr="00646C27" w:rsidRDefault="00352F8B" w:rsidP="00B53A92">
            <w:pPr>
              <w:rPr>
                <w:rFonts w:ascii="Times New Roman" w:eastAsia="Calibri" w:hAnsi="Times New Roman" w:cs="Times New Roman"/>
              </w:rPr>
            </w:pPr>
          </w:p>
        </w:tc>
        <w:tc>
          <w:tcPr>
            <w:tcW w:w="6800" w:type="dxa"/>
          </w:tcPr>
          <w:p w14:paraId="35B93C6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2E039417" w14:textId="77777777" w:rsidTr="00B53A92">
        <w:tc>
          <w:tcPr>
            <w:tcW w:w="272" w:type="dxa"/>
            <w:vMerge/>
          </w:tcPr>
          <w:p w14:paraId="6E22B980" w14:textId="77777777" w:rsidR="00352F8B" w:rsidRPr="00646C27" w:rsidRDefault="00352F8B" w:rsidP="00B53A92">
            <w:pPr>
              <w:rPr>
                <w:rFonts w:ascii="Times New Roman" w:eastAsia="Calibri" w:hAnsi="Times New Roman" w:cs="Times New Roman"/>
              </w:rPr>
            </w:pPr>
          </w:p>
        </w:tc>
        <w:tc>
          <w:tcPr>
            <w:tcW w:w="1903" w:type="dxa"/>
            <w:vMerge/>
          </w:tcPr>
          <w:p w14:paraId="453348BA" w14:textId="77777777" w:rsidR="00352F8B" w:rsidRPr="00646C27" w:rsidRDefault="00352F8B" w:rsidP="00B53A92">
            <w:pPr>
              <w:rPr>
                <w:rFonts w:ascii="Times New Roman" w:eastAsia="Calibri" w:hAnsi="Times New Roman" w:cs="Times New Roman"/>
              </w:rPr>
            </w:pPr>
          </w:p>
        </w:tc>
        <w:tc>
          <w:tcPr>
            <w:tcW w:w="1224" w:type="dxa"/>
            <w:vMerge/>
          </w:tcPr>
          <w:p w14:paraId="5B79F0B1" w14:textId="77777777" w:rsidR="00352F8B" w:rsidRPr="00646C27" w:rsidRDefault="00352F8B" w:rsidP="00B53A92">
            <w:pPr>
              <w:rPr>
                <w:rFonts w:ascii="Times New Roman" w:eastAsia="Calibri" w:hAnsi="Times New Roman" w:cs="Times New Roman"/>
              </w:rPr>
            </w:pPr>
          </w:p>
        </w:tc>
        <w:tc>
          <w:tcPr>
            <w:tcW w:w="4080" w:type="dxa"/>
            <w:vMerge/>
          </w:tcPr>
          <w:p w14:paraId="7013B06E" w14:textId="77777777" w:rsidR="00352F8B" w:rsidRPr="00646C27" w:rsidRDefault="00352F8B" w:rsidP="00B53A92">
            <w:pPr>
              <w:rPr>
                <w:rFonts w:ascii="Times New Roman" w:eastAsia="Calibri" w:hAnsi="Times New Roman" w:cs="Times New Roman"/>
              </w:rPr>
            </w:pPr>
          </w:p>
        </w:tc>
        <w:tc>
          <w:tcPr>
            <w:tcW w:w="6800" w:type="dxa"/>
          </w:tcPr>
          <w:p w14:paraId="3E646F0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2 этажа.</w:t>
            </w:r>
          </w:p>
        </w:tc>
      </w:tr>
      <w:tr w:rsidR="00352F8B" w:rsidRPr="00646C27" w14:paraId="63F6798C" w14:textId="77777777" w:rsidTr="00B53A92">
        <w:tc>
          <w:tcPr>
            <w:tcW w:w="272" w:type="dxa"/>
            <w:vMerge/>
          </w:tcPr>
          <w:p w14:paraId="5A551391" w14:textId="77777777" w:rsidR="00352F8B" w:rsidRPr="00646C27" w:rsidRDefault="00352F8B" w:rsidP="00B53A92">
            <w:pPr>
              <w:rPr>
                <w:rFonts w:ascii="Times New Roman" w:eastAsia="Calibri" w:hAnsi="Times New Roman" w:cs="Times New Roman"/>
              </w:rPr>
            </w:pPr>
          </w:p>
        </w:tc>
        <w:tc>
          <w:tcPr>
            <w:tcW w:w="1903" w:type="dxa"/>
            <w:vMerge/>
          </w:tcPr>
          <w:p w14:paraId="0CDC7A05" w14:textId="77777777" w:rsidR="00352F8B" w:rsidRPr="00646C27" w:rsidRDefault="00352F8B" w:rsidP="00B53A92">
            <w:pPr>
              <w:rPr>
                <w:rFonts w:ascii="Times New Roman" w:eastAsia="Calibri" w:hAnsi="Times New Roman" w:cs="Times New Roman"/>
              </w:rPr>
            </w:pPr>
          </w:p>
        </w:tc>
        <w:tc>
          <w:tcPr>
            <w:tcW w:w="1224" w:type="dxa"/>
            <w:vMerge/>
          </w:tcPr>
          <w:p w14:paraId="0141CB37" w14:textId="77777777" w:rsidR="00352F8B" w:rsidRPr="00646C27" w:rsidRDefault="00352F8B" w:rsidP="00B53A92">
            <w:pPr>
              <w:rPr>
                <w:rFonts w:ascii="Times New Roman" w:eastAsia="Calibri" w:hAnsi="Times New Roman" w:cs="Times New Roman"/>
              </w:rPr>
            </w:pPr>
          </w:p>
        </w:tc>
        <w:tc>
          <w:tcPr>
            <w:tcW w:w="4080" w:type="dxa"/>
            <w:vMerge/>
          </w:tcPr>
          <w:p w14:paraId="541DB5B3" w14:textId="77777777" w:rsidR="00352F8B" w:rsidRPr="00646C27" w:rsidRDefault="00352F8B" w:rsidP="00B53A92">
            <w:pPr>
              <w:rPr>
                <w:rFonts w:ascii="Times New Roman" w:eastAsia="Calibri" w:hAnsi="Times New Roman" w:cs="Times New Roman"/>
              </w:rPr>
            </w:pPr>
          </w:p>
        </w:tc>
        <w:tc>
          <w:tcPr>
            <w:tcW w:w="6800" w:type="dxa"/>
          </w:tcPr>
          <w:p w14:paraId="12D0812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2F8B" w:rsidRPr="00646C27" w14:paraId="062C4CA2" w14:textId="77777777" w:rsidTr="00B53A92">
        <w:tc>
          <w:tcPr>
            <w:tcW w:w="272" w:type="dxa"/>
            <w:vMerge/>
          </w:tcPr>
          <w:p w14:paraId="01A1D04C" w14:textId="77777777" w:rsidR="00352F8B" w:rsidRPr="00646C27" w:rsidRDefault="00352F8B" w:rsidP="00B53A92">
            <w:pPr>
              <w:rPr>
                <w:rFonts w:ascii="Times New Roman" w:eastAsia="Calibri" w:hAnsi="Times New Roman" w:cs="Times New Roman"/>
              </w:rPr>
            </w:pPr>
          </w:p>
        </w:tc>
        <w:tc>
          <w:tcPr>
            <w:tcW w:w="1903" w:type="dxa"/>
            <w:vMerge/>
          </w:tcPr>
          <w:p w14:paraId="37C09E52" w14:textId="77777777" w:rsidR="00352F8B" w:rsidRPr="00646C27" w:rsidRDefault="00352F8B" w:rsidP="00B53A92">
            <w:pPr>
              <w:rPr>
                <w:rFonts w:ascii="Times New Roman" w:eastAsia="Calibri" w:hAnsi="Times New Roman" w:cs="Times New Roman"/>
              </w:rPr>
            </w:pPr>
          </w:p>
        </w:tc>
        <w:tc>
          <w:tcPr>
            <w:tcW w:w="1224" w:type="dxa"/>
            <w:vMerge/>
          </w:tcPr>
          <w:p w14:paraId="738677CB" w14:textId="77777777" w:rsidR="00352F8B" w:rsidRPr="00646C27" w:rsidRDefault="00352F8B" w:rsidP="00B53A92">
            <w:pPr>
              <w:rPr>
                <w:rFonts w:ascii="Times New Roman" w:eastAsia="Calibri" w:hAnsi="Times New Roman" w:cs="Times New Roman"/>
              </w:rPr>
            </w:pPr>
          </w:p>
        </w:tc>
        <w:tc>
          <w:tcPr>
            <w:tcW w:w="4080" w:type="dxa"/>
            <w:vMerge/>
          </w:tcPr>
          <w:p w14:paraId="08AEA168" w14:textId="77777777" w:rsidR="00352F8B" w:rsidRPr="00646C27" w:rsidRDefault="00352F8B" w:rsidP="00B53A92">
            <w:pPr>
              <w:rPr>
                <w:rFonts w:ascii="Times New Roman" w:eastAsia="Calibri" w:hAnsi="Times New Roman" w:cs="Times New Roman"/>
              </w:rPr>
            </w:pPr>
          </w:p>
        </w:tc>
        <w:tc>
          <w:tcPr>
            <w:tcW w:w="6800" w:type="dxa"/>
          </w:tcPr>
          <w:p w14:paraId="2E72D39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7F0D6B47" w14:textId="77777777" w:rsidTr="00B53A92">
        <w:tc>
          <w:tcPr>
            <w:tcW w:w="272" w:type="dxa"/>
            <w:vMerge/>
          </w:tcPr>
          <w:p w14:paraId="6C84913B" w14:textId="77777777" w:rsidR="00352F8B" w:rsidRPr="00646C27" w:rsidRDefault="00352F8B" w:rsidP="00B53A92">
            <w:pPr>
              <w:rPr>
                <w:rFonts w:ascii="Times New Roman" w:eastAsia="Calibri" w:hAnsi="Times New Roman" w:cs="Times New Roman"/>
              </w:rPr>
            </w:pPr>
          </w:p>
        </w:tc>
        <w:tc>
          <w:tcPr>
            <w:tcW w:w="1903" w:type="dxa"/>
            <w:vMerge/>
          </w:tcPr>
          <w:p w14:paraId="34C46EFC" w14:textId="77777777" w:rsidR="00352F8B" w:rsidRPr="00646C27" w:rsidRDefault="00352F8B" w:rsidP="00B53A92">
            <w:pPr>
              <w:rPr>
                <w:rFonts w:ascii="Times New Roman" w:eastAsia="Calibri" w:hAnsi="Times New Roman" w:cs="Times New Roman"/>
              </w:rPr>
            </w:pPr>
          </w:p>
        </w:tc>
        <w:tc>
          <w:tcPr>
            <w:tcW w:w="1224" w:type="dxa"/>
            <w:vMerge/>
          </w:tcPr>
          <w:p w14:paraId="6EE27869" w14:textId="77777777" w:rsidR="00352F8B" w:rsidRPr="00646C27" w:rsidRDefault="00352F8B" w:rsidP="00B53A92">
            <w:pPr>
              <w:rPr>
                <w:rFonts w:ascii="Times New Roman" w:eastAsia="Calibri" w:hAnsi="Times New Roman" w:cs="Times New Roman"/>
              </w:rPr>
            </w:pPr>
          </w:p>
        </w:tc>
        <w:tc>
          <w:tcPr>
            <w:tcW w:w="4080" w:type="dxa"/>
            <w:vMerge/>
          </w:tcPr>
          <w:p w14:paraId="01323D33" w14:textId="77777777" w:rsidR="00352F8B" w:rsidRPr="00646C27" w:rsidRDefault="00352F8B" w:rsidP="00B53A92">
            <w:pPr>
              <w:rPr>
                <w:rFonts w:ascii="Times New Roman" w:eastAsia="Calibri" w:hAnsi="Times New Roman" w:cs="Times New Roman"/>
              </w:rPr>
            </w:pPr>
          </w:p>
        </w:tc>
        <w:tc>
          <w:tcPr>
            <w:tcW w:w="6800" w:type="dxa"/>
          </w:tcPr>
          <w:p w14:paraId="7F62741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5E7DCD74" w14:textId="77777777" w:rsidTr="00B53A92">
        <w:tc>
          <w:tcPr>
            <w:tcW w:w="272" w:type="dxa"/>
            <w:vMerge/>
          </w:tcPr>
          <w:p w14:paraId="40D97A01" w14:textId="77777777" w:rsidR="00352F8B" w:rsidRPr="00646C27" w:rsidRDefault="00352F8B" w:rsidP="00B53A92">
            <w:pPr>
              <w:rPr>
                <w:rFonts w:ascii="Times New Roman" w:eastAsia="Calibri" w:hAnsi="Times New Roman" w:cs="Times New Roman"/>
              </w:rPr>
            </w:pPr>
          </w:p>
        </w:tc>
        <w:tc>
          <w:tcPr>
            <w:tcW w:w="1903" w:type="dxa"/>
            <w:vMerge/>
          </w:tcPr>
          <w:p w14:paraId="722A51E6" w14:textId="77777777" w:rsidR="00352F8B" w:rsidRPr="00646C27" w:rsidRDefault="00352F8B" w:rsidP="00B53A92">
            <w:pPr>
              <w:rPr>
                <w:rFonts w:ascii="Times New Roman" w:eastAsia="Calibri" w:hAnsi="Times New Roman" w:cs="Times New Roman"/>
              </w:rPr>
            </w:pPr>
          </w:p>
        </w:tc>
        <w:tc>
          <w:tcPr>
            <w:tcW w:w="1224" w:type="dxa"/>
            <w:vMerge/>
          </w:tcPr>
          <w:p w14:paraId="5C94E714" w14:textId="77777777" w:rsidR="00352F8B" w:rsidRPr="00646C27" w:rsidRDefault="00352F8B" w:rsidP="00B53A92">
            <w:pPr>
              <w:rPr>
                <w:rFonts w:ascii="Times New Roman" w:eastAsia="Calibri" w:hAnsi="Times New Roman" w:cs="Times New Roman"/>
              </w:rPr>
            </w:pPr>
          </w:p>
        </w:tc>
        <w:tc>
          <w:tcPr>
            <w:tcW w:w="4080" w:type="dxa"/>
            <w:vMerge/>
          </w:tcPr>
          <w:p w14:paraId="5771D44A" w14:textId="77777777" w:rsidR="00352F8B" w:rsidRPr="00646C27" w:rsidRDefault="00352F8B" w:rsidP="00B53A92">
            <w:pPr>
              <w:rPr>
                <w:rFonts w:ascii="Times New Roman" w:eastAsia="Calibri" w:hAnsi="Times New Roman" w:cs="Times New Roman"/>
              </w:rPr>
            </w:pPr>
          </w:p>
        </w:tc>
        <w:tc>
          <w:tcPr>
            <w:tcW w:w="6800" w:type="dxa"/>
          </w:tcPr>
          <w:p w14:paraId="44E9F58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3B457D16" w14:textId="77777777" w:rsidTr="00B53A92">
        <w:trPr>
          <w:trHeight w:val="276"/>
        </w:trPr>
        <w:tc>
          <w:tcPr>
            <w:tcW w:w="272" w:type="dxa"/>
            <w:vMerge w:val="restart"/>
          </w:tcPr>
          <w:p w14:paraId="1B3FD3ED"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c>
          <w:tcPr>
            <w:tcW w:w="1903" w:type="dxa"/>
            <w:vMerge w:val="restart"/>
          </w:tcPr>
          <w:p w14:paraId="7AB1FD7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Дома социального обслуживания</w:t>
            </w:r>
          </w:p>
        </w:tc>
        <w:tc>
          <w:tcPr>
            <w:tcW w:w="1224" w:type="dxa"/>
            <w:vMerge w:val="restart"/>
          </w:tcPr>
          <w:p w14:paraId="1954C9C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3.2.1</w:t>
            </w:r>
          </w:p>
        </w:tc>
        <w:tc>
          <w:tcPr>
            <w:tcW w:w="4080" w:type="dxa"/>
            <w:vMerge w:val="restart"/>
          </w:tcPr>
          <w:p w14:paraId="64CE406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vMerge w:val="restart"/>
          </w:tcPr>
          <w:p w14:paraId="57893FC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p w14:paraId="475F998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p w14:paraId="399144F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150F22F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p w14:paraId="00BD9E9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057A1BE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p w14:paraId="388CB82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p w14:paraId="098233C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p w14:paraId="63083D7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p w14:paraId="4E29F91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3F2DA3C5" w14:textId="77777777" w:rsidTr="00B53A92">
        <w:trPr>
          <w:trHeight w:val="276"/>
        </w:trPr>
        <w:tc>
          <w:tcPr>
            <w:tcW w:w="272" w:type="dxa"/>
            <w:vMerge/>
          </w:tcPr>
          <w:p w14:paraId="73DC8264" w14:textId="77777777" w:rsidR="00352F8B" w:rsidRPr="00646C27" w:rsidRDefault="00352F8B" w:rsidP="00B53A92">
            <w:pPr>
              <w:rPr>
                <w:rFonts w:ascii="Times New Roman" w:eastAsia="Calibri" w:hAnsi="Times New Roman" w:cs="Times New Roman"/>
              </w:rPr>
            </w:pPr>
          </w:p>
        </w:tc>
        <w:tc>
          <w:tcPr>
            <w:tcW w:w="1903" w:type="dxa"/>
            <w:vMerge/>
          </w:tcPr>
          <w:p w14:paraId="6D832884" w14:textId="77777777" w:rsidR="00352F8B" w:rsidRPr="00646C27" w:rsidRDefault="00352F8B" w:rsidP="00B53A92">
            <w:pPr>
              <w:rPr>
                <w:rFonts w:ascii="Times New Roman" w:eastAsia="Calibri" w:hAnsi="Times New Roman" w:cs="Times New Roman"/>
              </w:rPr>
            </w:pPr>
          </w:p>
        </w:tc>
        <w:tc>
          <w:tcPr>
            <w:tcW w:w="1224" w:type="dxa"/>
            <w:vMerge/>
          </w:tcPr>
          <w:p w14:paraId="5BB64943" w14:textId="77777777" w:rsidR="00352F8B" w:rsidRPr="00646C27" w:rsidRDefault="00352F8B" w:rsidP="00B53A92">
            <w:pPr>
              <w:rPr>
                <w:rFonts w:ascii="Times New Roman" w:eastAsia="Calibri" w:hAnsi="Times New Roman" w:cs="Times New Roman"/>
              </w:rPr>
            </w:pPr>
          </w:p>
        </w:tc>
        <w:tc>
          <w:tcPr>
            <w:tcW w:w="4080" w:type="dxa"/>
            <w:vMerge/>
          </w:tcPr>
          <w:p w14:paraId="7B256C2C" w14:textId="77777777" w:rsidR="00352F8B" w:rsidRPr="00646C27" w:rsidRDefault="00352F8B" w:rsidP="00B53A92">
            <w:pPr>
              <w:rPr>
                <w:rFonts w:ascii="Times New Roman" w:eastAsia="Calibri" w:hAnsi="Times New Roman" w:cs="Times New Roman"/>
              </w:rPr>
            </w:pPr>
          </w:p>
        </w:tc>
        <w:tc>
          <w:tcPr>
            <w:tcW w:w="6800" w:type="dxa"/>
            <w:vMerge/>
          </w:tcPr>
          <w:p w14:paraId="65B3D63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2F8B" w:rsidRPr="00646C27" w14:paraId="58FC2293" w14:textId="77777777" w:rsidTr="00B53A92">
        <w:trPr>
          <w:trHeight w:val="276"/>
        </w:trPr>
        <w:tc>
          <w:tcPr>
            <w:tcW w:w="272" w:type="dxa"/>
            <w:vMerge/>
          </w:tcPr>
          <w:p w14:paraId="54F0815A" w14:textId="77777777" w:rsidR="00352F8B" w:rsidRPr="00646C27" w:rsidRDefault="00352F8B" w:rsidP="00B53A92">
            <w:pPr>
              <w:rPr>
                <w:rFonts w:ascii="Times New Roman" w:eastAsia="Calibri" w:hAnsi="Times New Roman" w:cs="Times New Roman"/>
              </w:rPr>
            </w:pPr>
          </w:p>
        </w:tc>
        <w:tc>
          <w:tcPr>
            <w:tcW w:w="1903" w:type="dxa"/>
            <w:vMerge/>
          </w:tcPr>
          <w:p w14:paraId="299F29CC" w14:textId="77777777" w:rsidR="00352F8B" w:rsidRPr="00646C27" w:rsidRDefault="00352F8B" w:rsidP="00B53A92">
            <w:pPr>
              <w:rPr>
                <w:rFonts w:ascii="Times New Roman" w:eastAsia="Calibri" w:hAnsi="Times New Roman" w:cs="Times New Roman"/>
              </w:rPr>
            </w:pPr>
          </w:p>
        </w:tc>
        <w:tc>
          <w:tcPr>
            <w:tcW w:w="1224" w:type="dxa"/>
            <w:vMerge/>
          </w:tcPr>
          <w:p w14:paraId="5A133141" w14:textId="77777777" w:rsidR="00352F8B" w:rsidRPr="00646C27" w:rsidRDefault="00352F8B" w:rsidP="00B53A92">
            <w:pPr>
              <w:rPr>
                <w:rFonts w:ascii="Times New Roman" w:eastAsia="Calibri" w:hAnsi="Times New Roman" w:cs="Times New Roman"/>
              </w:rPr>
            </w:pPr>
          </w:p>
        </w:tc>
        <w:tc>
          <w:tcPr>
            <w:tcW w:w="4080" w:type="dxa"/>
            <w:vMerge/>
          </w:tcPr>
          <w:p w14:paraId="2D5562A8" w14:textId="77777777" w:rsidR="00352F8B" w:rsidRPr="00646C27" w:rsidRDefault="00352F8B" w:rsidP="00B53A92">
            <w:pPr>
              <w:rPr>
                <w:rFonts w:ascii="Times New Roman" w:eastAsia="Calibri" w:hAnsi="Times New Roman" w:cs="Times New Roman"/>
              </w:rPr>
            </w:pPr>
          </w:p>
        </w:tc>
        <w:tc>
          <w:tcPr>
            <w:tcW w:w="6800" w:type="dxa"/>
            <w:vMerge/>
          </w:tcPr>
          <w:p w14:paraId="3FB68AE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2D22261A" w14:textId="77777777" w:rsidTr="00B53A92">
        <w:trPr>
          <w:trHeight w:val="276"/>
        </w:trPr>
        <w:tc>
          <w:tcPr>
            <w:tcW w:w="272" w:type="dxa"/>
            <w:vMerge/>
          </w:tcPr>
          <w:p w14:paraId="5BC74CFF" w14:textId="77777777" w:rsidR="00352F8B" w:rsidRPr="00646C27" w:rsidRDefault="00352F8B" w:rsidP="00B53A92">
            <w:pPr>
              <w:rPr>
                <w:rFonts w:ascii="Times New Roman" w:eastAsia="Calibri" w:hAnsi="Times New Roman" w:cs="Times New Roman"/>
              </w:rPr>
            </w:pPr>
          </w:p>
        </w:tc>
        <w:tc>
          <w:tcPr>
            <w:tcW w:w="1903" w:type="dxa"/>
            <w:vMerge/>
          </w:tcPr>
          <w:p w14:paraId="07E1CC8C" w14:textId="77777777" w:rsidR="00352F8B" w:rsidRPr="00646C27" w:rsidRDefault="00352F8B" w:rsidP="00B53A92">
            <w:pPr>
              <w:rPr>
                <w:rFonts w:ascii="Times New Roman" w:eastAsia="Calibri" w:hAnsi="Times New Roman" w:cs="Times New Roman"/>
              </w:rPr>
            </w:pPr>
          </w:p>
        </w:tc>
        <w:tc>
          <w:tcPr>
            <w:tcW w:w="1224" w:type="dxa"/>
            <w:vMerge/>
          </w:tcPr>
          <w:p w14:paraId="7C70DEA3" w14:textId="77777777" w:rsidR="00352F8B" w:rsidRPr="00646C27" w:rsidRDefault="00352F8B" w:rsidP="00B53A92">
            <w:pPr>
              <w:rPr>
                <w:rFonts w:ascii="Times New Roman" w:eastAsia="Calibri" w:hAnsi="Times New Roman" w:cs="Times New Roman"/>
              </w:rPr>
            </w:pPr>
          </w:p>
        </w:tc>
        <w:tc>
          <w:tcPr>
            <w:tcW w:w="4080" w:type="dxa"/>
            <w:vMerge/>
          </w:tcPr>
          <w:p w14:paraId="111A13DF" w14:textId="77777777" w:rsidR="00352F8B" w:rsidRPr="00646C27" w:rsidRDefault="00352F8B" w:rsidP="00B53A92">
            <w:pPr>
              <w:rPr>
                <w:rFonts w:ascii="Times New Roman" w:eastAsia="Calibri" w:hAnsi="Times New Roman" w:cs="Times New Roman"/>
              </w:rPr>
            </w:pPr>
          </w:p>
        </w:tc>
        <w:tc>
          <w:tcPr>
            <w:tcW w:w="6800" w:type="dxa"/>
            <w:vMerge/>
          </w:tcPr>
          <w:p w14:paraId="307900D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4243526D" w14:textId="77777777" w:rsidTr="00B53A92">
        <w:trPr>
          <w:trHeight w:val="276"/>
        </w:trPr>
        <w:tc>
          <w:tcPr>
            <w:tcW w:w="272" w:type="dxa"/>
            <w:vMerge/>
          </w:tcPr>
          <w:p w14:paraId="121C7FCD" w14:textId="77777777" w:rsidR="00352F8B" w:rsidRPr="00646C27" w:rsidRDefault="00352F8B" w:rsidP="00B53A92">
            <w:pPr>
              <w:rPr>
                <w:rFonts w:ascii="Times New Roman" w:eastAsia="Calibri" w:hAnsi="Times New Roman" w:cs="Times New Roman"/>
              </w:rPr>
            </w:pPr>
          </w:p>
        </w:tc>
        <w:tc>
          <w:tcPr>
            <w:tcW w:w="1903" w:type="dxa"/>
            <w:vMerge/>
          </w:tcPr>
          <w:p w14:paraId="6A5F9278" w14:textId="77777777" w:rsidR="00352F8B" w:rsidRPr="00646C27" w:rsidRDefault="00352F8B" w:rsidP="00B53A92">
            <w:pPr>
              <w:rPr>
                <w:rFonts w:ascii="Times New Roman" w:eastAsia="Calibri" w:hAnsi="Times New Roman" w:cs="Times New Roman"/>
              </w:rPr>
            </w:pPr>
          </w:p>
        </w:tc>
        <w:tc>
          <w:tcPr>
            <w:tcW w:w="1224" w:type="dxa"/>
            <w:vMerge/>
          </w:tcPr>
          <w:p w14:paraId="6F82EBDE" w14:textId="77777777" w:rsidR="00352F8B" w:rsidRPr="00646C27" w:rsidRDefault="00352F8B" w:rsidP="00B53A92">
            <w:pPr>
              <w:rPr>
                <w:rFonts w:ascii="Times New Roman" w:eastAsia="Calibri" w:hAnsi="Times New Roman" w:cs="Times New Roman"/>
              </w:rPr>
            </w:pPr>
          </w:p>
        </w:tc>
        <w:tc>
          <w:tcPr>
            <w:tcW w:w="4080" w:type="dxa"/>
            <w:vMerge/>
          </w:tcPr>
          <w:p w14:paraId="0C9FA188" w14:textId="77777777" w:rsidR="00352F8B" w:rsidRPr="00646C27" w:rsidRDefault="00352F8B" w:rsidP="00B53A92">
            <w:pPr>
              <w:rPr>
                <w:rFonts w:ascii="Times New Roman" w:eastAsia="Calibri" w:hAnsi="Times New Roman" w:cs="Times New Roman"/>
              </w:rPr>
            </w:pPr>
          </w:p>
        </w:tc>
        <w:tc>
          <w:tcPr>
            <w:tcW w:w="6800" w:type="dxa"/>
            <w:vMerge/>
          </w:tcPr>
          <w:p w14:paraId="630497E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7A3AECCA" w14:textId="77777777" w:rsidTr="00B53A92">
        <w:trPr>
          <w:trHeight w:val="276"/>
        </w:trPr>
        <w:tc>
          <w:tcPr>
            <w:tcW w:w="272" w:type="dxa"/>
            <w:vMerge/>
          </w:tcPr>
          <w:p w14:paraId="2BBE0893" w14:textId="77777777" w:rsidR="00352F8B" w:rsidRPr="00646C27" w:rsidRDefault="00352F8B" w:rsidP="00B53A92">
            <w:pPr>
              <w:rPr>
                <w:rFonts w:ascii="Times New Roman" w:eastAsia="Calibri" w:hAnsi="Times New Roman" w:cs="Times New Roman"/>
              </w:rPr>
            </w:pPr>
          </w:p>
        </w:tc>
        <w:tc>
          <w:tcPr>
            <w:tcW w:w="1903" w:type="dxa"/>
            <w:vMerge/>
          </w:tcPr>
          <w:p w14:paraId="345BB53D" w14:textId="77777777" w:rsidR="00352F8B" w:rsidRPr="00646C27" w:rsidRDefault="00352F8B" w:rsidP="00B53A92">
            <w:pPr>
              <w:rPr>
                <w:rFonts w:ascii="Times New Roman" w:eastAsia="Calibri" w:hAnsi="Times New Roman" w:cs="Times New Roman"/>
              </w:rPr>
            </w:pPr>
          </w:p>
        </w:tc>
        <w:tc>
          <w:tcPr>
            <w:tcW w:w="1224" w:type="dxa"/>
            <w:vMerge/>
          </w:tcPr>
          <w:p w14:paraId="3D44A3BA" w14:textId="77777777" w:rsidR="00352F8B" w:rsidRPr="00646C27" w:rsidRDefault="00352F8B" w:rsidP="00B53A92">
            <w:pPr>
              <w:rPr>
                <w:rFonts w:ascii="Times New Roman" w:eastAsia="Calibri" w:hAnsi="Times New Roman" w:cs="Times New Roman"/>
              </w:rPr>
            </w:pPr>
          </w:p>
        </w:tc>
        <w:tc>
          <w:tcPr>
            <w:tcW w:w="4080" w:type="dxa"/>
            <w:vMerge/>
          </w:tcPr>
          <w:p w14:paraId="0D49E3C0" w14:textId="77777777" w:rsidR="00352F8B" w:rsidRPr="00646C27" w:rsidRDefault="00352F8B" w:rsidP="00B53A92">
            <w:pPr>
              <w:rPr>
                <w:rFonts w:ascii="Times New Roman" w:eastAsia="Calibri" w:hAnsi="Times New Roman" w:cs="Times New Roman"/>
              </w:rPr>
            </w:pPr>
          </w:p>
        </w:tc>
        <w:tc>
          <w:tcPr>
            <w:tcW w:w="6800" w:type="dxa"/>
            <w:vMerge/>
          </w:tcPr>
          <w:p w14:paraId="66B2F3A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2F8B" w:rsidRPr="00646C27" w14:paraId="45BE85C7" w14:textId="77777777" w:rsidTr="00B53A92">
        <w:trPr>
          <w:trHeight w:val="276"/>
        </w:trPr>
        <w:tc>
          <w:tcPr>
            <w:tcW w:w="272" w:type="dxa"/>
            <w:vMerge/>
          </w:tcPr>
          <w:p w14:paraId="419B0362" w14:textId="77777777" w:rsidR="00352F8B" w:rsidRPr="00646C27" w:rsidRDefault="00352F8B" w:rsidP="00B53A92">
            <w:pPr>
              <w:rPr>
                <w:rFonts w:ascii="Times New Roman" w:eastAsia="Calibri" w:hAnsi="Times New Roman" w:cs="Times New Roman"/>
              </w:rPr>
            </w:pPr>
          </w:p>
        </w:tc>
        <w:tc>
          <w:tcPr>
            <w:tcW w:w="1903" w:type="dxa"/>
            <w:vMerge/>
          </w:tcPr>
          <w:p w14:paraId="72DDA622" w14:textId="77777777" w:rsidR="00352F8B" w:rsidRPr="00646C27" w:rsidRDefault="00352F8B" w:rsidP="00B53A92">
            <w:pPr>
              <w:rPr>
                <w:rFonts w:ascii="Times New Roman" w:eastAsia="Calibri" w:hAnsi="Times New Roman" w:cs="Times New Roman"/>
              </w:rPr>
            </w:pPr>
          </w:p>
        </w:tc>
        <w:tc>
          <w:tcPr>
            <w:tcW w:w="1224" w:type="dxa"/>
            <w:vMerge/>
          </w:tcPr>
          <w:p w14:paraId="3C3B56E5" w14:textId="77777777" w:rsidR="00352F8B" w:rsidRPr="00646C27" w:rsidRDefault="00352F8B" w:rsidP="00B53A92">
            <w:pPr>
              <w:rPr>
                <w:rFonts w:ascii="Times New Roman" w:eastAsia="Calibri" w:hAnsi="Times New Roman" w:cs="Times New Roman"/>
              </w:rPr>
            </w:pPr>
          </w:p>
        </w:tc>
        <w:tc>
          <w:tcPr>
            <w:tcW w:w="4080" w:type="dxa"/>
            <w:vMerge/>
          </w:tcPr>
          <w:p w14:paraId="4B816270" w14:textId="77777777" w:rsidR="00352F8B" w:rsidRPr="00646C27" w:rsidRDefault="00352F8B" w:rsidP="00B53A92">
            <w:pPr>
              <w:rPr>
                <w:rFonts w:ascii="Times New Roman" w:eastAsia="Calibri" w:hAnsi="Times New Roman" w:cs="Times New Roman"/>
              </w:rPr>
            </w:pPr>
          </w:p>
        </w:tc>
        <w:tc>
          <w:tcPr>
            <w:tcW w:w="6800" w:type="dxa"/>
            <w:vMerge/>
          </w:tcPr>
          <w:p w14:paraId="3DAA34F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2F8B" w:rsidRPr="00646C27" w14:paraId="13726808" w14:textId="77777777" w:rsidTr="00B53A92">
        <w:trPr>
          <w:trHeight w:val="276"/>
        </w:trPr>
        <w:tc>
          <w:tcPr>
            <w:tcW w:w="272" w:type="dxa"/>
            <w:vMerge/>
          </w:tcPr>
          <w:p w14:paraId="391EF6EA" w14:textId="77777777" w:rsidR="00352F8B" w:rsidRPr="00646C27" w:rsidRDefault="00352F8B" w:rsidP="00B53A92">
            <w:pPr>
              <w:rPr>
                <w:rFonts w:ascii="Times New Roman" w:eastAsia="Calibri" w:hAnsi="Times New Roman" w:cs="Times New Roman"/>
              </w:rPr>
            </w:pPr>
          </w:p>
        </w:tc>
        <w:tc>
          <w:tcPr>
            <w:tcW w:w="1903" w:type="dxa"/>
            <w:vMerge/>
          </w:tcPr>
          <w:p w14:paraId="73F33DC1" w14:textId="77777777" w:rsidR="00352F8B" w:rsidRPr="00646C27" w:rsidRDefault="00352F8B" w:rsidP="00B53A92">
            <w:pPr>
              <w:rPr>
                <w:rFonts w:ascii="Times New Roman" w:eastAsia="Calibri" w:hAnsi="Times New Roman" w:cs="Times New Roman"/>
              </w:rPr>
            </w:pPr>
          </w:p>
        </w:tc>
        <w:tc>
          <w:tcPr>
            <w:tcW w:w="1224" w:type="dxa"/>
            <w:vMerge/>
          </w:tcPr>
          <w:p w14:paraId="559511A5" w14:textId="77777777" w:rsidR="00352F8B" w:rsidRPr="00646C27" w:rsidRDefault="00352F8B" w:rsidP="00B53A92">
            <w:pPr>
              <w:rPr>
                <w:rFonts w:ascii="Times New Roman" w:eastAsia="Calibri" w:hAnsi="Times New Roman" w:cs="Times New Roman"/>
              </w:rPr>
            </w:pPr>
          </w:p>
        </w:tc>
        <w:tc>
          <w:tcPr>
            <w:tcW w:w="4080" w:type="dxa"/>
            <w:vMerge/>
          </w:tcPr>
          <w:p w14:paraId="52D2BC95" w14:textId="77777777" w:rsidR="00352F8B" w:rsidRPr="00646C27" w:rsidRDefault="00352F8B" w:rsidP="00B53A92">
            <w:pPr>
              <w:rPr>
                <w:rFonts w:ascii="Times New Roman" w:eastAsia="Calibri" w:hAnsi="Times New Roman" w:cs="Times New Roman"/>
              </w:rPr>
            </w:pPr>
          </w:p>
        </w:tc>
        <w:tc>
          <w:tcPr>
            <w:tcW w:w="6800" w:type="dxa"/>
            <w:vMerge/>
          </w:tcPr>
          <w:p w14:paraId="7999919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08DAC070" w14:textId="77777777" w:rsidTr="00B53A92">
        <w:trPr>
          <w:trHeight w:val="276"/>
        </w:trPr>
        <w:tc>
          <w:tcPr>
            <w:tcW w:w="272" w:type="dxa"/>
            <w:vMerge/>
          </w:tcPr>
          <w:p w14:paraId="270DB43A" w14:textId="77777777" w:rsidR="00352F8B" w:rsidRPr="00646C27" w:rsidRDefault="00352F8B" w:rsidP="00B53A92">
            <w:pPr>
              <w:rPr>
                <w:rFonts w:ascii="Times New Roman" w:eastAsia="Calibri" w:hAnsi="Times New Roman" w:cs="Times New Roman"/>
              </w:rPr>
            </w:pPr>
          </w:p>
        </w:tc>
        <w:tc>
          <w:tcPr>
            <w:tcW w:w="1903" w:type="dxa"/>
            <w:vMerge/>
          </w:tcPr>
          <w:p w14:paraId="53C7ED2F" w14:textId="77777777" w:rsidR="00352F8B" w:rsidRPr="00646C27" w:rsidRDefault="00352F8B" w:rsidP="00B53A92">
            <w:pPr>
              <w:rPr>
                <w:rFonts w:ascii="Times New Roman" w:eastAsia="Calibri" w:hAnsi="Times New Roman" w:cs="Times New Roman"/>
              </w:rPr>
            </w:pPr>
          </w:p>
        </w:tc>
        <w:tc>
          <w:tcPr>
            <w:tcW w:w="1224" w:type="dxa"/>
            <w:vMerge/>
          </w:tcPr>
          <w:p w14:paraId="37E3154B" w14:textId="77777777" w:rsidR="00352F8B" w:rsidRPr="00646C27" w:rsidRDefault="00352F8B" w:rsidP="00B53A92">
            <w:pPr>
              <w:rPr>
                <w:rFonts w:ascii="Times New Roman" w:eastAsia="Calibri" w:hAnsi="Times New Roman" w:cs="Times New Roman"/>
              </w:rPr>
            </w:pPr>
          </w:p>
        </w:tc>
        <w:tc>
          <w:tcPr>
            <w:tcW w:w="4080" w:type="dxa"/>
            <w:vMerge/>
          </w:tcPr>
          <w:p w14:paraId="1DB4A355" w14:textId="77777777" w:rsidR="00352F8B" w:rsidRPr="00646C27" w:rsidRDefault="00352F8B" w:rsidP="00B53A92">
            <w:pPr>
              <w:rPr>
                <w:rFonts w:ascii="Times New Roman" w:eastAsia="Calibri" w:hAnsi="Times New Roman" w:cs="Times New Roman"/>
              </w:rPr>
            </w:pPr>
          </w:p>
        </w:tc>
        <w:tc>
          <w:tcPr>
            <w:tcW w:w="6800" w:type="dxa"/>
            <w:vMerge/>
          </w:tcPr>
          <w:p w14:paraId="35EAB97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65267442" w14:textId="77777777" w:rsidTr="00B53A92">
        <w:trPr>
          <w:trHeight w:val="276"/>
        </w:trPr>
        <w:tc>
          <w:tcPr>
            <w:tcW w:w="272" w:type="dxa"/>
            <w:vMerge/>
          </w:tcPr>
          <w:p w14:paraId="4B153BDD" w14:textId="77777777" w:rsidR="00352F8B" w:rsidRPr="00646C27" w:rsidRDefault="00352F8B" w:rsidP="00B53A92">
            <w:pPr>
              <w:rPr>
                <w:rFonts w:ascii="Times New Roman" w:eastAsia="Calibri" w:hAnsi="Times New Roman" w:cs="Times New Roman"/>
              </w:rPr>
            </w:pPr>
          </w:p>
        </w:tc>
        <w:tc>
          <w:tcPr>
            <w:tcW w:w="1903" w:type="dxa"/>
            <w:vMerge/>
          </w:tcPr>
          <w:p w14:paraId="08A66973" w14:textId="77777777" w:rsidR="00352F8B" w:rsidRPr="00646C27" w:rsidRDefault="00352F8B" w:rsidP="00B53A92">
            <w:pPr>
              <w:rPr>
                <w:rFonts w:ascii="Times New Roman" w:eastAsia="Calibri" w:hAnsi="Times New Roman" w:cs="Times New Roman"/>
              </w:rPr>
            </w:pPr>
          </w:p>
        </w:tc>
        <w:tc>
          <w:tcPr>
            <w:tcW w:w="1224" w:type="dxa"/>
            <w:vMerge/>
          </w:tcPr>
          <w:p w14:paraId="73282449" w14:textId="77777777" w:rsidR="00352F8B" w:rsidRPr="00646C27" w:rsidRDefault="00352F8B" w:rsidP="00B53A92">
            <w:pPr>
              <w:rPr>
                <w:rFonts w:ascii="Times New Roman" w:eastAsia="Calibri" w:hAnsi="Times New Roman" w:cs="Times New Roman"/>
              </w:rPr>
            </w:pPr>
          </w:p>
        </w:tc>
        <w:tc>
          <w:tcPr>
            <w:tcW w:w="4080" w:type="dxa"/>
            <w:vMerge/>
          </w:tcPr>
          <w:p w14:paraId="6604F79B" w14:textId="77777777" w:rsidR="00352F8B" w:rsidRPr="00646C27" w:rsidRDefault="00352F8B" w:rsidP="00B53A92">
            <w:pPr>
              <w:rPr>
                <w:rFonts w:ascii="Times New Roman" w:eastAsia="Calibri" w:hAnsi="Times New Roman" w:cs="Times New Roman"/>
              </w:rPr>
            </w:pPr>
          </w:p>
        </w:tc>
        <w:tc>
          <w:tcPr>
            <w:tcW w:w="6800" w:type="dxa"/>
            <w:vMerge/>
          </w:tcPr>
          <w:p w14:paraId="679BF58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36FEBE3A" w14:textId="77777777" w:rsidTr="00B53A92">
        <w:tc>
          <w:tcPr>
            <w:tcW w:w="272" w:type="dxa"/>
          </w:tcPr>
          <w:p w14:paraId="0F4707BC"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6.</w:t>
            </w:r>
          </w:p>
        </w:tc>
        <w:tc>
          <w:tcPr>
            <w:tcW w:w="1903" w:type="dxa"/>
          </w:tcPr>
          <w:p w14:paraId="33005F2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Оказание социальной помощи населению</w:t>
            </w:r>
          </w:p>
        </w:tc>
        <w:tc>
          <w:tcPr>
            <w:tcW w:w="1224" w:type="dxa"/>
          </w:tcPr>
          <w:p w14:paraId="304F73A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3.2.2</w:t>
            </w:r>
          </w:p>
        </w:tc>
        <w:tc>
          <w:tcPr>
            <w:tcW w:w="4080" w:type="dxa"/>
          </w:tcPr>
          <w:p w14:paraId="7314734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tcPr>
          <w:p w14:paraId="72977209" w14:textId="77777777" w:rsidR="00352F8B" w:rsidRPr="00646C27" w:rsidRDefault="00352F8B" w:rsidP="00B53A92">
            <w:pPr>
              <w:rPr>
                <w:rFonts w:ascii="Times New Roman" w:eastAsia="Calibri" w:hAnsi="Times New Roman" w:cs="Times New Roman"/>
              </w:rPr>
            </w:pPr>
          </w:p>
        </w:tc>
      </w:tr>
      <w:tr w:rsidR="00352F8B" w:rsidRPr="00646C27" w14:paraId="241D2729" w14:textId="77777777" w:rsidTr="00B53A92">
        <w:tc>
          <w:tcPr>
            <w:tcW w:w="272" w:type="dxa"/>
            <w:vMerge w:val="restart"/>
          </w:tcPr>
          <w:p w14:paraId="65D493C1"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7.</w:t>
            </w:r>
          </w:p>
        </w:tc>
        <w:tc>
          <w:tcPr>
            <w:tcW w:w="1903" w:type="dxa"/>
            <w:vMerge w:val="restart"/>
          </w:tcPr>
          <w:p w14:paraId="2735476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Оказание услуг связи</w:t>
            </w:r>
          </w:p>
        </w:tc>
        <w:tc>
          <w:tcPr>
            <w:tcW w:w="1224" w:type="dxa"/>
            <w:vMerge w:val="restart"/>
          </w:tcPr>
          <w:p w14:paraId="420110A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3.2.3</w:t>
            </w:r>
          </w:p>
        </w:tc>
        <w:tc>
          <w:tcPr>
            <w:tcW w:w="4080" w:type="dxa"/>
            <w:vMerge w:val="restart"/>
          </w:tcPr>
          <w:p w14:paraId="3DE8FFD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2EAC53F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2F8B" w:rsidRPr="00646C27" w14:paraId="15CC1216" w14:textId="77777777" w:rsidTr="00B53A92">
        <w:tc>
          <w:tcPr>
            <w:tcW w:w="272" w:type="dxa"/>
            <w:vMerge/>
          </w:tcPr>
          <w:p w14:paraId="0D7404DF" w14:textId="77777777" w:rsidR="00352F8B" w:rsidRPr="00646C27" w:rsidRDefault="00352F8B" w:rsidP="00B53A92">
            <w:pPr>
              <w:rPr>
                <w:rFonts w:ascii="Times New Roman" w:eastAsia="Calibri" w:hAnsi="Times New Roman" w:cs="Times New Roman"/>
              </w:rPr>
            </w:pPr>
          </w:p>
        </w:tc>
        <w:tc>
          <w:tcPr>
            <w:tcW w:w="1903" w:type="dxa"/>
            <w:vMerge/>
          </w:tcPr>
          <w:p w14:paraId="36EBA299" w14:textId="77777777" w:rsidR="00352F8B" w:rsidRPr="00646C27" w:rsidRDefault="00352F8B" w:rsidP="00B53A92">
            <w:pPr>
              <w:rPr>
                <w:rFonts w:ascii="Times New Roman" w:eastAsia="Calibri" w:hAnsi="Times New Roman" w:cs="Times New Roman"/>
              </w:rPr>
            </w:pPr>
          </w:p>
        </w:tc>
        <w:tc>
          <w:tcPr>
            <w:tcW w:w="1224" w:type="dxa"/>
            <w:vMerge/>
          </w:tcPr>
          <w:p w14:paraId="08C99B48" w14:textId="77777777" w:rsidR="00352F8B" w:rsidRPr="00646C27" w:rsidRDefault="00352F8B" w:rsidP="00B53A92">
            <w:pPr>
              <w:rPr>
                <w:rFonts w:ascii="Times New Roman" w:eastAsia="Calibri" w:hAnsi="Times New Roman" w:cs="Times New Roman"/>
              </w:rPr>
            </w:pPr>
          </w:p>
        </w:tc>
        <w:tc>
          <w:tcPr>
            <w:tcW w:w="4080" w:type="dxa"/>
            <w:vMerge/>
          </w:tcPr>
          <w:p w14:paraId="3956C883" w14:textId="77777777" w:rsidR="00352F8B" w:rsidRPr="00646C27" w:rsidRDefault="00352F8B" w:rsidP="00B53A92">
            <w:pPr>
              <w:rPr>
                <w:rFonts w:ascii="Times New Roman" w:eastAsia="Calibri" w:hAnsi="Times New Roman" w:cs="Times New Roman"/>
              </w:rPr>
            </w:pPr>
          </w:p>
        </w:tc>
        <w:tc>
          <w:tcPr>
            <w:tcW w:w="6800" w:type="dxa"/>
          </w:tcPr>
          <w:p w14:paraId="51571BA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2F8B" w:rsidRPr="00646C27" w14:paraId="40A6C76D" w14:textId="77777777" w:rsidTr="00B53A92">
        <w:tc>
          <w:tcPr>
            <w:tcW w:w="272" w:type="dxa"/>
            <w:vMerge/>
          </w:tcPr>
          <w:p w14:paraId="50DE8F9D" w14:textId="77777777" w:rsidR="00352F8B" w:rsidRPr="00646C27" w:rsidRDefault="00352F8B" w:rsidP="00B53A92">
            <w:pPr>
              <w:rPr>
                <w:rFonts w:ascii="Times New Roman" w:eastAsia="Calibri" w:hAnsi="Times New Roman" w:cs="Times New Roman"/>
              </w:rPr>
            </w:pPr>
          </w:p>
        </w:tc>
        <w:tc>
          <w:tcPr>
            <w:tcW w:w="1903" w:type="dxa"/>
            <w:vMerge/>
          </w:tcPr>
          <w:p w14:paraId="053847AA" w14:textId="77777777" w:rsidR="00352F8B" w:rsidRPr="00646C27" w:rsidRDefault="00352F8B" w:rsidP="00B53A92">
            <w:pPr>
              <w:rPr>
                <w:rFonts w:ascii="Times New Roman" w:eastAsia="Calibri" w:hAnsi="Times New Roman" w:cs="Times New Roman"/>
              </w:rPr>
            </w:pPr>
          </w:p>
        </w:tc>
        <w:tc>
          <w:tcPr>
            <w:tcW w:w="1224" w:type="dxa"/>
            <w:vMerge/>
          </w:tcPr>
          <w:p w14:paraId="5B21FF20" w14:textId="77777777" w:rsidR="00352F8B" w:rsidRPr="00646C27" w:rsidRDefault="00352F8B" w:rsidP="00B53A92">
            <w:pPr>
              <w:rPr>
                <w:rFonts w:ascii="Times New Roman" w:eastAsia="Calibri" w:hAnsi="Times New Roman" w:cs="Times New Roman"/>
              </w:rPr>
            </w:pPr>
          </w:p>
        </w:tc>
        <w:tc>
          <w:tcPr>
            <w:tcW w:w="4080" w:type="dxa"/>
            <w:vMerge/>
          </w:tcPr>
          <w:p w14:paraId="42455B92" w14:textId="77777777" w:rsidR="00352F8B" w:rsidRPr="00646C27" w:rsidRDefault="00352F8B" w:rsidP="00B53A92">
            <w:pPr>
              <w:rPr>
                <w:rFonts w:ascii="Times New Roman" w:eastAsia="Calibri" w:hAnsi="Times New Roman" w:cs="Times New Roman"/>
              </w:rPr>
            </w:pPr>
          </w:p>
        </w:tc>
        <w:tc>
          <w:tcPr>
            <w:tcW w:w="6800" w:type="dxa"/>
          </w:tcPr>
          <w:p w14:paraId="79D6CDE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6FA9A5B6" w14:textId="77777777" w:rsidTr="00B53A92">
        <w:tc>
          <w:tcPr>
            <w:tcW w:w="272" w:type="dxa"/>
            <w:vMerge/>
          </w:tcPr>
          <w:p w14:paraId="593D81A1" w14:textId="77777777" w:rsidR="00352F8B" w:rsidRPr="00646C27" w:rsidRDefault="00352F8B" w:rsidP="00B53A92">
            <w:pPr>
              <w:rPr>
                <w:rFonts w:ascii="Times New Roman" w:eastAsia="Calibri" w:hAnsi="Times New Roman" w:cs="Times New Roman"/>
              </w:rPr>
            </w:pPr>
          </w:p>
        </w:tc>
        <w:tc>
          <w:tcPr>
            <w:tcW w:w="1903" w:type="dxa"/>
            <w:vMerge/>
          </w:tcPr>
          <w:p w14:paraId="27A2DFF2" w14:textId="77777777" w:rsidR="00352F8B" w:rsidRPr="00646C27" w:rsidRDefault="00352F8B" w:rsidP="00B53A92">
            <w:pPr>
              <w:rPr>
                <w:rFonts w:ascii="Times New Roman" w:eastAsia="Calibri" w:hAnsi="Times New Roman" w:cs="Times New Roman"/>
              </w:rPr>
            </w:pPr>
          </w:p>
        </w:tc>
        <w:tc>
          <w:tcPr>
            <w:tcW w:w="1224" w:type="dxa"/>
            <w:vMerge/>
          </w:tcPr>
          <w:p w14:paraId="2E761451" w14:textId="77777777" w:rsidR="00352F8B" w:rsidRPr="00646C27" w:rsidRDefault="00352F8B" w:rsidP="00B53A92">
            <w:pPr>
              <w:rPr>
                <w:rFonts w:ascii="Times New Roman" w:eastAsia="Calibri" w:hAnsi="Times New Roman" w:cs="Times New Roman"/>
              </w:rPr>
            </w:pPr>
          </w:p>
        </w:tc>
        <w:tc>
          <w:tcPr>
            <w:tcW w:w="4080" w:type="dxa"/>
            <w:vMerge/>
          </w:tcPr>
          <w:p w14:paraId="02F63342" w14:textId="77777777" w:rsidR="00352F8B" w:rsidRPr="00646C27" w:rsidRDefault="00352F8B" w:rsidP="00B53A92">
            <w:pPr>
              <w:rPr>
                <w:rFonts w:ascii="Times New Roman" w:eastAsia="Calibri" w:hAnsi="Times New Roman" w:cs="Times New Roman"/>
              </w:rPr>
            </w:pPr>
          </w:p>
        </w:tc>
        <w:tc>
          <w:tcPr>
            <w:tcW w:w="6800" w:type="dxa"/>
          </w:tcPr>
          <w:p w14:paraId="3A19178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61F543EC" w14:textId="77777777" w:rsidTr="00B53A92">
        <w:tc>
          <w:tcPr>
            <w:tcW w:w="272" w:type="dxa"/>
            <w:vMerge/>
          </w:tcPr>
          <w:p w14:paraId="5A472303" w14:textId="77777777" w:rsidR="00352F8B" w:rsidRPr="00646C27" w:rsidRDefault="00352F8B" w:rsidP="00B53A92">
            <w:pPr>
              <w:rPr>
                <w:rFonts w:ascii="Times New Roman" w:eastAsia="Calibri" w:hAnsi="Times New Roman" w:cs="Times New Roman"/>
              </w:rPr>
            </w:pPr>
          </w:p>
        </w:tc>
        <w:tc>
          <w:tcPr>
            <w:tcW w:w="1903" w:type="dxa"/>
            <w:vMerge/>
          </w:tcPr>
          <w:p w14:paraId="76171981" w14:textId="77777777" w:rsidR="00352F8B" w:rsidRPr="00646C27" w:rsidRDefault="00352F8B" w:rsidP="00B53A92">
            <w:pPr>
              <w:rPr>
                <w:rFonts w:ascii="Times New Roman" w:eastAsia="Calibri" w:hAnsi="Times New Roman" w:cs="Times New Roman"/>
              </w:rPr>
            </w:pPr>
          </w:p>
        </w:tc>
        <w:tc>
          <w:tcPr>
            <w:tcW w:w="1224" w:type="dxa"/>
            <w:vMerge/>
          </w:tcPr>
          <w:p w14:paraId="6F3A6DE2" w14:textId="77777777" w:rsidR="00352F8B" w:rsidRPr="00646C27" w:rsidRDefault="00352F8B" w:rsidP="00B53A92">
            <w:pPr>
              <w:rPr>
                <w:rFonts w:ascii="Times New Roman" w:eastAsia="Calibri" w:hAnsi="Times New Roman" w:cs="Times New Roman"/>
              </w:rPr>
            </w:pPr>
          </w:p>
        </w:tc>
        <w:tc>
          <w:tcPr>
            <w:tcW w:w="4080" w:type="dxa"/>
            <w:vMerge/>
          </w:tcPr>
          <w:p w14:paraId="2F967967" w14:textId="77777777" w:rsidR="00352F8B" w:rsidRPr="00646C27" w:rsidRDefault="00352F8B" w:rsidP="00B53A92">
            <w:pPr>
              <w:rPr>
                <w:rFonts w:ascii="Times New Roman" w:eastAsia="Calibri" w:hAnsi="Times New Roman" w:cs="Times New Roman"/>
              </w:rPr>
            </w:pPr>
          </w:p>
        </w:tc>
        <w:tc>
          <w:tcPr>
            <w:tcW w:w="6800" w:type="dxa"/>
          </w:tcPr>
          <w:p w14:paraId="3ABC397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31AC6BD1" w14:textId="77777777" w:rsidTr="00B53A92">
        <w:tc>
          <w:tcPr>
            <w:tcW w:w="272" w:type="dxa"/>
            <w:vMerge/>
          </w:tcPr>
          <w:p w14:paraId="193BAFB2" w14:textId="77777777" w:rsidR="00352F8B" w:rsidRPr="00646C27" w:rsidRDefault="00352F8B" w:rsidP="00B53A92">
            <w:pPr>
              <w:rPr>
                <w:rFonts w:ascii="Times New Roman" w:eastAsia="Calibri" w:hAnsi="Times New Roman" w:cs="Times New Roman"/>
              </w:rPr>
            </w:pPr>
          </w:p>
        </w:tc>
        <w:tc>
          <w:tcPr>
            <w:tcW w:w="1903" w:type="dxa"/>
            <w:vMerge/>
          </w:tcPr>
          <w:p w14:paraId="21CFF5EA" w14:textId="77777777" w:rsidR="00352F8B" w:rsidRPr="00646C27" w:rsidRDefault="00352F8B" w:rsidP="00B53A92">
            <w:pPr>
              <w:rPr>
                <w:rFonts w:ascii="Times New Roman" w:eastAsia="Calibri" w:hAnsi="Times New Roman" w:cs="Times New Roman"/>
              </w:rPr>
            </w:pPr>
          </w:p>
        </w:tc>
        <w:tc>
          <w:tcPr>
            <w:tcW w:w="1224" w:type="dxa"/>
            <w:vMerge/>
          </w:tcPr>
          <w:p w14:paraId="4219D8F7" w14:textId="77777777" w:rsidR="00352F8B" w:rsidRPr="00646C27" w:rsidRDefault="00352F8B" w:rsidP="00B53A92">
            <w:pPr>
              <w:rPr>
                <w:rFonts w:ascii="Times New Roman" w:eastAsia="Calibri" w:hAnsi="Times New Roman" w:cs="Times New Roman"/>
              </w:rPr>
            </w:pPr>
          </w:p>
        </w:tc>
        <w:tc>
          <w:tcPr>
            <w:tcW w:w="4080" w:type="dxa"/>
            <w:vMerge/>
          </w:tcPr>
          <w:p w14:paraId="74A55617" w14:textId="77777777" w:rsidR="00352F8B" w:rsidRPr="00646C27" w:rsidRDefault="00352F8B" w:rsidP="00B53A92">
            <w:pPr>
              <w:rPr>
                <w:rFonts w:ascii="Times New Roman" w:eastAsia="Calibri" w:hAnsi="Times New Roman" w:cs="Times New Roman"/>
              </w:rPr>
            </w:pPr>
          </w:p>
        </w:tc>
        <w:tc>
          <w:tcPr>
            <w:tcW w:w="6800" w:type="dxa"/>
          </w:tcPr>
          <w:p w14:paraId="05E4B2C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352F8B" w:rsidRPr="00646C27" w14:paraId="5D9CADDA" w14:textId="77777777" w:rsidTr="00B53A92">
        <w:tc>
          <w:tcPr>
            <w:tcW w:w="272" w:type="dxa"/>
            <w:vMerge/>
          </w:tcPr>
          <w:p w14:paraId="3EB108BE" w14:textId="77777777" w:rsidR="00352F8B" w:rsidRPr="00646C27" w:rsidRDefault="00352F8B" w:rsidP="00B53A92">
            <w:pPr>
              <w:rPr>
                <w:rFonts w:ascii="Times New Roman" w:eastAsia="Calibri" w:hAnsi="Times New Roman" w:cs="Times New Roman"/>
              </w:rPr>
            </w:pPr>
          </w:p>
        </w:tc>
        <w:tc>
          <w:tcPr>
            <w:tcW w:w="1903" w:type="dxa"/>
            <w:vMerge/>
          </w:tcPr>
          <w:p w14:paraId="28A9365E" w14:textId="77777777" w:rsidR="00352F8B" w:rsidRPr="00646C27" w:rsidRDefault="00352F8B" w:rsidP="00B53A92">
            <w:pPr>
              <w:rPr>
                <w:rFonts w:ascii="Times New Roman" w:eastAsia="Calibri" w:hAnsi="Times New Roman" w:cs="Times New Roman"/>
              </w:rPr>
            </w:pPr>
          </w:p>
        </w:tc>
        <w:tc>
          <w:tcPr>
            <w:tcW w:w="1224" w:type="dxa"/>
            <w:vMerge/>
          </w:tcPr>
          <w:p w14:paraId="7E9789B7" w14:textId="77777777" w:rsidR="00352F8B" w:rsidRPr="00646C27" w:rsidRDefault="00352F8B" w:rsidP="00B53A92">
            <w:pPr>
              <w:rPr>
                <w:rFonts w:ascii="Times New Roman" w:eastAsia="Calibri" w:hAnsi="Times New Roman" w:cs="Times New Roman"/>
              </w:rPr>
            </w:pPr>
          </w:p>
        </w:tc>
        <w:tc>
          <w:tcPr>
            <w:tcW w:w="4080" w:type="dxa"/>
            <w:vMerge/>
          </w:tcPr>
          <w:p w14:paraId="168B1BF5" w14:textId="77777777" w:rsidR="00352F8B" w:rsidRPr="00646C27" w:rsidRDefault="00352F8B" w:rsidP="00B53A92">
            <w:pPr>
              <w:rPr>
                <w:rFonts w:ascii="Times New Roman" w:eastAsia="Calibri" w:hAnsi="Times New Roman" w:cs="Times New Roman"/>
              </w:rPr>
            </w:pPr>
          </w:p>
        </w:tc>
        <w:tc>
          <w:tcPr>
            <w:tcW w:w="6800" w:type="dxa"/>
          </w:tcPr>
          <w:p w14:paraId="71BC3DD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2F8B" w:rsidRPr="00646C27" w14:paraId="247170EE" w14:textId="77777777" w:rsidTr="00B53A92">
        <w:tc>
          <w:tcPr>
            <w:tcW w:w="272" w:type="dxa"/>
            <w:vMerge/>
          </w:tcPr>
          <w:p w14:paraId="5EC67B1B" w14:textId="77777777" w:rsidR="00352F8B" w:rsidRPr="00646C27" w:rsidRDefault="00352F8B" w:rsidP="00B53A92">
            <w:pPr>
              <w:rPr>
                <w:rFonts w:ascii="Times New Roman" w:eastAsia="Calibri" w:hAnsi="Times New Roman" w:cs="Times New Roman"/>
              </w:rPr>
            </w:pPr>
          </w:p>
        </w:tc>
        <w:tc>
          <w:tcPr>
            <w:tcW w:w="1903" w:type="dxa"/>
            <w:vMerge/>
          </w:tcPr>
          <w:p w14:paraId="7F6D9EC2" w14:textId="77777777" w:rsidR="00352F8B" w:rsidRPr="00646C27" w:rsidRDefault="00352F8B" w:rsidP="00B53A92">
            <w:pPr>
              <w:rPr>
                <w:rFonts w:ascii="Times New Roman" w:eastAsia="Calibri" w:hAnsi="Times New Roman" w:cs="Times New Roman"/>
              </w:rPr>
            </w:pPr>
          </w:p>
        </w:tc>
        <w:tc>
          <w:tcPr>
            <w:tcW w:w="1224" w:type="dxa"/>
            <w:vMerge/>
          </w:tcPr>
          <w:p w14:paraId="2B708485" w14:textId="77777777" w:rsidR="00352F8B" w:rsidRPr="00646C27" w:rsidRDefault="00352F8B" w:rsidP="00B53A92">
            <w:pPr>
              <w:rPr>
                <w:rFonts w:ascii="Times New Roman" w:eastAsia="Calibri" w:hAnsi="Times New Roman" w:cs="Times New Roman"/>
              </w:rPr>
            </w:pPr>
          </w:p>
        </w:tc>
        <w:tc>
          <w:tcPr>
            <w:tcW w:w="4080" w:type="dxa"/>
            <w:vMerge/>
          </w:tcPr>
          <w:p w14:paraId="1698A887" w14:textId="77777777" w:rsidR="00352F8B" w:rsidRPr="00646C27" w:rsidRDefault="00352F8B" w:rsidP="00B53A92">
            <w:pPr>
              <w:rPr>
                <w:rFonts w:ascii="Times New Roman" w:eastAsia="Calibri" w:hAnsi="Times New Roman" w:cs="Times New Roman"/>
              </w:rPr>
            </w:pPr>
          </w:p>
        </w:tc>
        <w:tc>
          <w:tcPr>
            <w:tcW w:w="6800" w:type="dxa"/>
          </w:tcPr>
          <w:p w14:paraId="7985FE1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50%.</w:t>
            </w:r>
          </w:p>
        </w:tc>
      </w:tr>
      <w:tr w:rsidR="00352F8B" w:rsidRPr="00646C27" w14:paraId="1E15ED75" w14:textId="77777777" w:rsidTr="00B53A92">
        <w:tc>
          <w:tcPr>
            <w:tcW w:w="272" w:type="dxa"/>
            <w:vMerge/>
          </w:tcPr>
          <w:p w14:paraId="2F061355" w14:textId="77777777" w:rsidR="00352F8B" w:rsidRPr="00646C27" w:rsidRDefault="00352F8B" w:rsidP="00B53A92">
            <w:pPr>
              <w:rPr>
                <w:rFonts w:ascii="Times New Roman" w:eastAsia="Calibri" w:hAnsi="Times New Roman" w:cs="Times New Roman"/>
              </w:rPr>
            </w:pPr>
          </w:p>
        </w:tc>
        <w:tc>
          <w:tcPr>
            <w:tcW w:w="1903" w:type="dxa"/>
            <w:vMerge/>
          </w:tcPr>
          <w:p w14:paraId="1720788D" w14:textId="77777777" w:rsidR="00352F8B" w:rsidRPr="00646C27" w:rsidRDefault="00352F8B" w:rsidP="00B53A92">
            <w:pPr>
              <w:rPr>
                <w:rFonts w:ascii="Times New Roman" w:eastAsia="Calibri" w:hAnsi="Times New Roman" w:cs="Times New Roman"/>
              </w:rPr>
            </w:pPr>
          </w:p>
        </w:tc>
        <w:tc>
          <w:tcPr>
            <w:tcW w:w="1224" w:type="dxa"/>
            <w:vMerge/>
          </w:tcPr>
          <w:p w14:paraId="53BD7670" w14:textId="77777777" w:rsidR="00352F8B" w:rsidRPr="00646C27" w:rsidRDefault="00352F8B" w:rsidP="00B53A92">
            <w:pPr>
              <w:rPr>
                <w:rFonts w:ascii="Times New Roman" w:eastAsia="Calibri" w:hAnsi="Times New Roman" w:cs="Times New Roman"/>
              </w:rPr>
            </w:pPr>
          </w:p>
        </w:tc>
        <w:tc>
          <w:tcPr>
            <w:tcW w:w="4080" w:type="dxa"/>
            <w:vMerge/>
          </w:tcPr>
          <w:p w14:paraId="26758FE4" w14:textId="77777777" w:rsidR="00352F8B" w:rsidRPr="00646C27" w:rsidRDefault="00352F8B" w:rsidP="00B53A92">
            <w:pPr>
              <w:rPr>
                <w:rFonts w:ascii="Times New Roman" w:eastAsia="Calibri" w:hAnsi="Times New Roman" w:cs="Times New Roman"/>
              </w:rPr>
            </w:pPr>
          </w:p>
        </w:tc>
        <w:tc>
          <w:tcPr>
            <w:tcW w:w="6800" w:type="dxa"/>
          </w:tcPr>
          <w:p w14:paraId="071DD23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4CB585E2" w14:textId="77777777" w:rsidTr="00B53A92">
        <w:tc>
          <w:tcPr>
            <w:tcW w:w="272" w:type="dxa"/>
            <w:vMerge/>
          </w:tcPr>
          <w:p w14:paraId="4A436FCE" w14:textId="77777777" w:rsidR="00352F8B" w:rsidRPr="00646C27" w:rsidRDefault="00352F8B" w:rsidP="00B53A92">
            <w:pPr>
              <w:rPr>
                <w:rFonts w:ascii="Times New Roman" w:eastAsia="Calibri" w:hAnsi="Times New Roman" w:cs="Times New Roman"/>
              </w:rPr>
            </w:pPr>
          </w:p>
        </w:tc>
        <w:tc>
          <w:tcPr>
            <w:tcW w:w="1903" w:type="dxa"/>
            <w:vMerge/>
          </w:tcPr>
          <w:p w14:paraId="1825048F" w14:textId="77777777" w:rsidR="00352F8B" w:rsidRPr="00646C27" w:rsidRDefault="00352F8B" w:rsidP="00B53A92">
            <w:pPr>
              <w:rPr>
                <w:rFonts w:ascii="Times New Roman" w:eastAsia="Calibri" w:hAnsi="Times New Roman" w:cs="Times New Roman"/>
              </w:rPr>
            </w:pPr>
          </w:p>
        </w:tc>
        <w:tc>
          <w:tcPr>
            <w:tcW w:w="1224" w:type="dxa"/>
            <w:vMerge/>
          </w:tcPr>
          <w:p w14:paraId="5F2CA9CE" w14:textId="77777777" w:rsidR="00352F8B" w:rsidRPr="00646C27" w:rsidRDefault="00352F8B" w:rsidP="00B53A92">
            <w:pPr>
              <w:rPr>
                <w:rFonts w:ascii="Times New Roman" w:eastAsia="Calibri" w:hAnsi="Times New Roman" w:cs="Times New Roman"/>
              </w:rPr>
            </w:pPr>
          </w:p>
        </w:tc>
        <w:tc>
          <w:tcPr>
            <w:tcW w:w="4080" w:type="dxa"/>
            <w:vMerge/>
          </w:tcPr>
          <w:p w14:paraId="4F7B2518" w14:textId="77777777" w:rsidR="00352F8B" w:rsidRPr="00646C27" w:rsidRDefault="00352F8B" w:rsidP="00B53A92">
            <w:pPr>
              <w:rPr>
                <w:rFonts w:ascii="Times New Roman" w:eastAsia="Calibri" w:hAnsi="Times New Roman" w:cs="Times New Roman"/>
              </w:rPr>
            </w:pPr>
          </w:p>
        </w:tc>
        <w:tc>
          <w:tcPr>
            <w:tcW w:w="6800" w:type="dxa"/>
          </w:tcPr>
          <w:p w14:paraId="424ADAB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0232A45C" w14:textId="77777777" w:rsidTr="00B53A92">
        <w:tc>
          <w:tcPr>
            <w:tcW w:w="272" w:type="dxa"/>
            <w:vMerge w:val="restart"/>
          </w:tcPr>
          <w:p w14:paraId="6ADDFC0D"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8.</w:t>
            </w:r>
          </w:p>
        </w:tc>
        <w:tc>
          <w:tcPr>
            <w:tcW w:w="1903" w:type="dxa"/>
            <w:vMerge w:val="restart"/>
          </w:tcPr>
          <w:p w14:paraId="611B6D7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Общежития</w:t>
            </w:r>
          </w:p>
        </w:tc>
        <w:tc>
          <w:tcPr>
            <w:tcW w:w="1224" w:type="dxa"/>
            <w:vMerge w:val="restart"/>
          </w:tcPr>
          <w:p w14:paraId="74435A0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3.2.4</w:t>
            </w:r>
          </w:p>
        </w:tc>
        <w:tc>
          <w:tcPr>
            <w:tcW w:w="4080" w:type="dxa"/>
            <w:vMerge w:val="restart"/>
          </w:tcPr>
          <w:p w14:paraId="56E28D2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4C4EB2E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352F8B" w:rsidRPr="00646C27" w14:paraId="3A0E7F9B" w14:textId="77777777" w:rsidTr="00B53A92">
        <w:tc>
          <w:tcPr>
            <w:tcW w:w="272" w:type="dxa"/>
            <w:vMerge/>
          </w:tcPr>
          <w:p w14:paraId="6BD81FBB" w14:textId="77777777" w:rsidR="00352F8B" w:rsidRPr="00646C27" w:rsidRDefault="00352F8B" w:rsidP="00B53A92">
            <w:pPr>
              <w:rPr>
                <w:rFonts w:ascii="Times New Roman" w:eastAsia="Calibri" w:hAnsi="Times New Roman" w:cs="Times New Roman"/>
              </w:rPr>
            </w:pPr>
          </w:p>
        </w:tc>
        <w:tc>
          <w:tcPr>
            <w:tcW w:w="1903" w:type="dxa"/>
            <w:vMerge/>
          </w:tcPr>
          <w:p w14:paraId="5D463F9F" w14:textId="77777777" w:rsidR="00352F8B" w:rsidRPr="00646C27" w:rsidRDefault="00352F8B" w:rsidP="00B53A92">
            <w:pPr>
              <w:rPr>
                <w:rFonts w:ascii="Times New Roman" w:eastAsia="Calibri" w:hAnsi="Times New Roman" w:cs="Times New Roman"/>
              </w:rPr>
            </w:pPr>
          </w:p>
        </w:tc>
        <w:tc>
          <w:tcPr>
            <w:tcW w:w="1224" w:type="dxa"/>
            <w:vMerge/>
          </w:tcPr>
          <w:p w14:paraId="6B039CE3" w14:textId="77777777" w:rsidR="00352F8B" w:rsidRPr="00646C27" w:rsidRDefault="00352F8B" w:rsidP="00B53A92">
            <w:pPr>
              <w:rPr>
                <w:rFonts w:ascii="Times New Roman" w:eastAsia="Calibri" w:hAnsi="Times New Roman" w:cs="Times New Roman"/>
              </w:rPr>
            </w:pPr>
          </w:p>
        </w:tc>
        <w:tc>
          <w:tcPr>
            <w:tcW w:w="4080" w:type="dxa"/>
            <w:vMerge/>
          </w:tcPr>
          <w:p w14:paraId="04A6A069" w14:textId="77777777" w:rsidR="00352F8B" w:rsidRPr="00646C27" w:rsidRDefault="00352F8B" w:rsidP="00B53A92">
            <w:pPr>
              <w:rPr>
                <w:rFonts w:ascii="Times New Roman" w:eastAsia="Calibri" w:hAnsi="Times New Roman" w:cs="Times New Roman"/>
              </w:rPr>
            </w:pPr>
          </w:p>
        </w:tc>
        <w:tc>
          <w:tcPr>
            <w:tcW w:w="6800" w:type="dxa"/>
          </w:tcPr>
          <w:p w14:paraId="07649E0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15000 кв.м.</w:t>
            </w:r>
          </w:p>
        </w:tc>
      </w:tr>
      <w:tr w:rsidR="00352F8B" w:rsidRPr="00646C27" w14:paraId="0FC3B7B0" w14:textId="77777777" w:rsidTr="00B53A92">
        <w:tc>
          <w:tcPr>
            <w:tcW w:w="272" w:type="dxa"/>
            <w:vMerge/>
          </w:tcPr>
          <w:p w14:paraId="59421EB8" w14:textId="77777777" w:rsidR="00352F8B" w:rsidRPr="00646C27" w:rsidRDefault="00352F8B" w:rsidP="00B53A92">
            <w:pPr>
              <w:rPr>
                <w:rFonts w:ascii="Times New Roman" w:eastAsia="Calibri" w:hAnsi="Times New Roman" w:cs="Times New Roman"/>
              </w:rPr>
            </w:pPr>
          </w:p>
        </w:tc>
        <w:tc>
          <w:tcPr>
            <w:tcW w:w="1903" w:type="dxa"/>
            <w:vMerge/>
          </w:tcPr>
          <w:p w14:paraId="58A168A3" w14:textId="77777777" w:rsidR="00352F8B" w:rsidRPr="00646C27" w:rsidRDefault="00352F8B" w:rsidP="00B53A92">
            <w:pPr>
              <w:rPr>
                <w:rFonts w:ascii="Times New Roman" w:eastAsia="Calibri" w:hAnsi="Times New Roman" w:cs="Times New Roman"/>
              </w:rPr>
            </w:pPr>
          </w:p>
        </w:tc>
        <w:tc>
          <w:tcPr>
            <w:tcW w:w="1224" w:type="dxa"/>
            <w:vMerge/>
          </w:tcPr>
          <w:p w14:paraId="43380F5B" w14:textId="77777777" w:rsidR="00352F8B" w:rsidRPr="00646C27" w:rsidRDefault="00352F8B" w:rsidP="00B53A92">
            <w:pPr>
              <w:rPr>
                <w:rFonts w:ascii="Times New Roman" w:eastAsia="Calibri" w:hAnsi="Times New Roman" w:cs="Times New Roman"/>
              </w:rPr>
            </w:pPr>
          </w:p>
        </w:tc>
        <w:tc>
          <w:tcPr>
            <w:tcW w:w="4080" w:type="dxa"/>
            <w:vMerge/>
          </w:tcPr>
          <w:p w14:paraId="58B1DD3D" w14:textId="77777777" w:rsidR="00352F8B" w:rsidRPr="00646C27" w:rsidRDefault="00352F8B" w:rsidP="00B53A92">
            <w:pPr>
              <w:rPr>
                <w:rFonts w:ascii="Times New Roman" w:eastAsia="Calibri" w:hAnsi="Times New Roman" w:cs="Times New Roman"/>
              </w:rPr>
            </w:pPr>
          </w:p>
        </w:tc>
        <w:tc>
          <w:tcPr>
            <w:tcW w:w="6800" w:type="dxa"/>
          </w:tcPr>
          <w:p w14:paraId="3A815C6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66F73069" w14:textId="77777777" w:rsidTr="00B53A92">
        <w:tc>
          <w:tcPr>
            <w:tcW w:w="272" w:type="dxa"/>
            <w:vMerge/>
          </w:tcPr>
          <w:p w14:paraId="626A989A" w14:textId="77777777" w:rsidR="00352F8B" w:rsidRPr="00646C27" w:rsidRDefault="00352F8B" w:rsidP="00B53A92">
            <w:pPr>
              <w:rPr>
                <w:rFonts w:ascii="Times New Roman" w:eastAsia="Calibri" w:hAnsi="Times New Roman" w:cs="Times New Roman"/>
              </w:rPr>
            </w:pPr>
          </w:p>
        </w:tc>
        <w:tc>
          <w:tcPr>
            <w:tcW w:w="1903" w:type="dxa"/>
            <w:vMerge/>
          </w:tcPr>
          <w:p w14:paraId="2E6D3898" w14:textId="77777777" w:rsidR="00352F8B" w:rsidRPr="00646C27" w:rsidRDefault="00352F8B" w:rsidP="00B53A92">
            <w:pPr>
              <w:rPr>
                <w:rFonts w:ascii="Times New Roman" w:eastAsia="Calibri" w:hAnsi="Times New Roman" w:cs="Times New Roman"/>
              </w:rPr>
            </w:pPr>
          </w:p>
        </w:tc>
        <w:tc>
          <w:tcPr>
            <w:tcW w:w="1224" w:type="dxa"/>
            <w:vMerge/>
          </w:tcPr>
          <w:p w14:paraId="2F20E13B" w14:textId="77777777" w:rsidR="00352F8B" w:rsidRPr="00646C27" w:rsidRDefault="00352F8B" w:rsidP="00B53A92">
            <w:pPr>
              <w:rPr>
                <w:rFonts w:ascii="Times New Roman" w:eastAsia="Calibri" w:hAnsi="Times New Roman" w:cs="Times New Roman"/>
              </w:rPr>
            </w:pPr>
          </w:p>
        </w:tc>
        <w:tc>
          <w:tcPr>
            <w:tcW w:w="4080" w:type="dxa"/>
            <w:vMerge/>
          </w:tcPr>
          <w:p w14:paraId="1B6D6F40" w14:textId="77777777" w:rsidR="00352F8B" w:rsidRPr="00646C27" w:rsidRDefault="00352F8B" w:rsidP="00B53A92">
            <w:pPr>
              <w:rPr>
                <w:rFonts w:ascii="Times New Roman" w:eastAsia="Calibri" w:hAnsi="Times New Roman" w:cs="Times New Roman"/>
              </w:rPr>
            </w:pPr>
          </w:p>
        </w:tc>
        <w:tc>
          <w:tcPr>
            <w:tcW w:w="6800" w:type="dxa"/>
          </w:tcPr>
          <w:p w14:paraId="5051A36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0FF5D9D3" w14:textId="77777777" w:rsidTr="00B53A92">
        <w:tc>
          <w:tcPr>
            <w:tcW w:w="272" w:type="dxa"/>
            <w:vMerge/>
          </w:tcPr>
          <w:p w14:paraId="3409259B" w14:textId="77777777" w:rsidR="00352F8B" w:rsidRPr="00646C27" w:rsidRDefault="00352F8B" w:rsidP="00B53A92">
            <w:pPr>
              <w:rPr>
                <w:rFonts w:ascii="Times New Roman" w:eastAsia="Calibri" w:hAnsi="Times New Roman" w:cs="Times New Roman"/>
              </w:rPr>
            </w:pPr>
          </w:p>
        </w:tc>
        <w:tc>
          <w:tcPr>
            <w:tcW w:w="1903" w:type="dxa"/>
            <w:vMerge/>
          </w:tcPr>
          <w:p w14:paraId="5DF46FA4" w14:textId="77777777" w:rsidR="00352F8B" w:rsidRPr="00646C27" w:rsidRDefault="00352F8B" w:rsidP="00B53A92">
            <w:pPr>
              <w:rPr>
                <w:rFonts w:ascii="Times New Roman" w:eastAsia="Calibri" w:hAnsi="Times New Roman" w:cs="Times New Roman"/>
              </w:rPr>
            </w:pPr>
          </w:p>
        </w:tc>
        <w:tc>
          <w:tcPr>
            <w:tcW w:w="1224" w:type="dxa"/>
            <w:vMerge/>
          </w:tcPr>
          <w:p w14:paraId="056BD999" w14:textId="77777777" w:rsidR="00352F8B" w:rsidRPr="00646C27" w:rsidRDefault="00352F8B" w:rsidP="00B53A92">
            <w:pPr>
              <w:rPr>
                <w:rFonts w:ascii="Times New Roman" w:eastAsia="Calibri" w:hAnsi="Times New Roman" w:cs="Times New Roman"/>
              </w:rPr>
            </w:pPr>
          </w:p>
        </w:tc>
        <w:tc>
          <w:tcPr>
            <w:tcW w:w="4080" w:type="dxa"/>
            <w:vMerge/>
          </w:tcPr>
          <w:p w14:paraId="15876F18" w14:textId="77777777" w:rsidR="00352F8B" w:rsidRPr="00646C27" w:rsidRDefault="00352F8B" w:rsidP="00B53A92">
            <w:pPr>
              <w:rPr>
                <w:rFonts w:ascii="Times New Roman" w:eastAsia="Calibri" w:hAnsi="Times New Roman" w:cs="Times New Roman"/>
              </w:rPr>
            </w:pPr>
          </w:p>
        </w:tc>
        <w:tc>
          <w:tcPr>
            <w:tcW w:w="6800" w:type="dxa"/>
          </w:tcPr>
          <w:p w14:paraId="07BD9B2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34969A8D" w14:textId="77777777" w:rsidTr="00B53A92">
        <w:tc>
          <w:tcPr>
            <w:tcW w:w="272" w:type="dxa"/>
            <w:vMerge/>
          </w:tcPr>
          <w:p w14:paraId="65B21F09" w14:textId="77777777" w:rsidR="00352F8B" w:rsidRPr="00646C27" w:rsidRDefault="00352F8B" w:rsidP="00B53A92">
            <w:pPr>
              <w:rPr>
                <w:rFonts w:ascii="Times New Roman" w:eastAsia="Calibri" w:hAnsi="Times New Roman" w:cs="Times New Roman"/>
              </w:rPr>
            </w:pPr>
          </w:p>
        </w:tc>
        <w:tc>
          <w:tcPr>
            <w:tcW w:w="1903" w:type="dxa"/>
            <w:vMerge/>
          </w:tcPr>
          <w:p w14:paraId="7D5D7CA0" w14:textId="77777777" w:rsidR="00352F8B" w:rsidRPr="00646C27" w:rsidRDefault="00352F8B" w:rsidP="00B53A92">
            <w:pPr>
              <w:rPr>
                <w:rFonts w:ascii="Times New Roman" w:eastAsia="Calibri" w:hAnsi="Times New Roman" w:cs="Times New Roman"/>
              </w:rPr>
            </w:pPr>
          </w:p>
        </w:tc>
        <w:tc>
          <w:tcPr>
            <w:tcW w:w="1224" w:type="dxa"/>
            <w:vMerge/>
          </w:tcPr>
          <w:p w14:paraId="0682F699" w14:textId="77777777" w:rsidR="00352F8B" w:rsidRPr="00646C27" w:rsidRDefault="00352F8B" w:rsidP="00B53A92">
            <w:pPr>
              <w:rPr>
                <w:rFonts w:ascii="Times New Roman" w:eastAsia="Calibri" w:hAnsi="Times New Roman" w:cs="Times New Roman"/>
              </w:rPr>
            </w:pPr>
          </w:p>
        </w:tc>
        <w:tc>
          <w:tcPr>
            <w:tcW w:w="4080" w:type="dxa"/>
            <w:vMerge/>
          </w:tcPr>
          <w:p w14:paraId="693AF16B" w14:textId="77777777" w:rsidR="00352F8B" w:rsidRPr="00646C27" w:rsidRDefault="00352F8B" w:rsidP="00B53A92">
            <w:pPr>
              <w:rPr>
                <w:rFonts w:ascii="Times New Roman" w:eastAsia="Calibri" w:hAnsi="Times New Roman" w:cs="Times New Roman"/>
              </w:rPr>
            </w:pPr>
          </w:p>
        </w:tc>
        <w:tc>
          <w:tcPr>
            <w:tcW w:w="6800" w:type="dxa"/>
          </w:tcPr>
          <w:p w14:paraId="154C8BA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2F8B" w:rsidRPr="00646C27" w14:paraId="0E8575A8" w14:textId="77777777" w:rsidTr="00B53A92">
        <w:tc>
          <w:tcPr>
            <w:tcW w:w="272" w:type="dxa"/>
            <w:vMerge/>
          </w:tcPr>
          <w:p w14:paraId="10B3E9FE" w14:textId="77777777" w:rsidR="00352F8B" w:rsidRPr="00646C27" w:rsidRDefault="00352F8B" w:rsidP="00B53A92">
            <w:pPr>
              <w:rPr>
                <w:rFonts w:ascii="Times New Roman" w:eastAsia="Calibri" w:hAnsi="Times New Roman" w:cs="Times New Roman"/>
              </w:rPr>
            </w:pPr>
          </w:p>
        </w:tc>
        <w:tc>
          <w:tcPr>
            <w:tcW w:w="1903" w:type="dxa"/>
            <w:vMerge/>
          </w:tcPr>
          <w:p w14:paraId="612475C9" w14:textId="77777777" w:rsidR="00352F8B" w:rsidRPr="00646C27" w:rsidRDefault="00352F8B" w:rsidP="00B53A92">
            <w:pPr>
              <w:rPr>
                <w:rFonts w:ascii="Times New Roman" w:eastAsia="Calibri" w:hAnsi="Times New Roman" w:cs="Times New Roman"/>
              </w:rPr>
            </w:pPr>
          </w:p>
        </w:tc>
        <w:tc>
          <w:tcPr>
            <w:tcW w:w="1224" w:type="dxa"/>
            <w:vMerge/>
          </w:tcPr>
          <w:p w14:paraId="4EC788EB" w14:textId="77777777" w:rsidR="00352F8B" w:rsidRPr="00646C27" w:rsidRDefault="00352F8B" w:rsidP="00B53A92">
            <w:pPr>
              <w:rPr>
                <w:rFonts w:ascii="Times New Roman" w:eastAsia="Calibri" w:hAnsi="Times New Roman" w:cs="Times New Roman"/>
              </w:rPr>
            </w:pPr>
          </w:p>
        </w:tc>
        <w:tc>
          <w:tcPr>
            <w:tcW w:w="4080" w:type="dxa"/>
            <w:vMerge/>
          </w:tcPr>
          <w:p w14:paraId="57DC8499" w14:textId="77777777" w:rsidR="00352F8B" w:rsidRPr="00646C27" w:rsidRDefault="00352F8B" w:rsidP="00B53A92">
            <w:pPr>
              <w:rPr>
                <w:rFonts w:ascii="Times New Roman" w:eastAsia="Calibri" w:hAnsi="Times New Roman" w:cs="Times New Roman"/>
              </w:rPr>
            </w:pPr>
          </w:p>
        </w:tc>
        <w:tc>
          <w:tcPr>
            <w:tcW w:w="6800" w:type="dxa"/>
          </w:tcPr>
          <w:p w14:paraId="41D7CAA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2F8B" w:rsidRPr="00646C27" w14:paraId="5AE700A7" w14:textId="77777777" w:rsidTr="00B53A92">
        <w:tc>
          <w:tcPr>
            <w:tcW w:w="272" w:type="dxa"/>
            <w:vMerge/>
          </w:tcPr>
          <w:p w14:paraId="30FF687A" w14:textId="77777777" w:rsidR="00352F8B" w:rsidRPr="00646C27" w:rsidRDefault="00352F8B" w:rsidP="00B53A92">
            <w:pPr>
              <w:rPr>
                <w:rFonts w:ascii="Times New Roman" w:eastAsia="Calibri" w:hAnsi="Times New Roman" w:cs="Times New Roman"/>
              </w:rPr>
            </w:pPr>
          </w:p>
        </w:tc>
        <w:tc>
          <w:tcPr>
            <w:tcW w:w="1903" w:type="dxa"/>
            <w:vMerge/>
          </w:tcPr>
          <w:p w14:paraId="5157DDDF" w14:textId="77777777" w:rsidR="00352F8B" w:rsidRPr="00646C27" w:rsidRDefault="00352F8B" w:rsidP="00B53A92">
            <w:pPr>
              <w:rPr>
                <w:rFonts w:ascii="Times New Roman" w:eastAsia="Calibri" w:hAnsi="Times New Roman" w:cs="Times New Roman"/>
              </w:rPr>
            </w:pPr>
          </w:p>
        </w:tc>
        <w:tc>
          <w:tcPr>
            <w:tcW w:w="1224" w:type="dxa"/>
            <w:vMerge/>
          </w:tcPr>
          <w:p w14:paraId="32E78DC7" w14:textId="77777777" w:rsidR="00352F8B" w:rsidRPr="00646C27" w:rsidRDefault="00352F8B" w:rsidP="00B53A92">
            <w:pPr>
              <w:rPr>
                <w:rFonts w:ascii="Times New Roman" w:eastAsia="Calibri" w:hAnsi="Times New Roman" w:cs="Times New Roman"/>
              </w:rPr>
            </w:pPr>
          </w:p>
        </w:tc>
        <w:tc>
          <w:tcPr>
            <w:tcW w:w="4080" w:type="dxa"/>
            <w:vMerge/>
          </w:tcPr>
          <w:p w14:paraId="7836D5FE" w14:textId="77777777" w:rsidR="00352F8B" w:rsidRPr="00646C27" w:rsidRDefault="00352F8B" w:rsidP="00B53A92">
            <w:pPr>
              <w:rPr>
                <w:rFonts w:ascii="Times New Roman" w:eastAsia="Calibri" w:hAnsi="Times New Roman" w:cs="Times New Roman"/>
              </w:rPr>
            </w:pPr>
          </w:p>
        </w:tc>
        <w:tc>
          <w:tcPr>
            <w:tcW w:w="6800" w:type="dxa"/>
          </w:tcPr>
          <w:p w14:paraId="6ABC752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6AB68BD9" w14:textId="77777777" w:rsidTr="00B53A92">
        <w:tc>
          <w:tcPr>
            <w:tcW w:w="272" w:type="dxa"/>
            <w:vMerge/>
          </w:tcPr>
          <w:p w14:paraId="6B10FC4E" w14:textId="77777777" w:rsidR="00352F8B" w:rsidRPr="00646C27" w:rsidRDefault="00352F8B" w:rsidP="00B53A92">
            <w:pPr>
              <w:rPr>
                <w:rFonts w:ascii="Times New Roman" w:eastAsia="Calibri" w:hAnsi="Times New Roman" w:cs="Times New Roman"/>
              </w:rPr>
            </w:pPr>
          </w:p>
        </w:tc>
        <w:tc>
          <w:tcPr>
            <w:tcW w:w="1903" w:type="dxa"/>
            <w:vMerge/>
          </w:tcPr>
          <w:p w14:paraId="05AC1CEC" w14:textId="77777777" w:rsidR="00352F8B" w:rsidRPr="00646C27" w:rsidRDefault="00352F8B" w:rsidP="00B53A92">
            <w:pPr>
              <w:rPr>
                <w:rFonts w:ascii="Times New Roman" w:eastAsia="Calibri" w:hAnsi="Times New Roman" w:cs="Times New Roman"/>
              </w:rPr>
            </w:pPr>
          </w:p>
        </w:tc>
        <w:tc>
          <w:tcPr>
            <w:tcW w:w="1224" w:type="dxa"/>
            <w:vMerge/>
          </w:tcPr>
          <w:p w14:paraId="36DE4275" w14:textId="77777777" w:rsidR="00352F8B" w:rsidRPr="00646C27" w:rsidRDefault="00352F8B" w:rsidP="00B53A92">
            <w:pPr>
              <w:rPr>
                <w:rFonts w:ascii="Times New Roman" w:eastAsia="Calibri" w:hAnsi="Times New Roman" w:cs="Times New Roman"/>
              </w:rPr>
            </w:pPr>
          </w:p>
        </w:tc>
        <w:tc>
          <w:tcPr>
            <w:tcW w:w="4080" w:type="dxa"/>
            <w:vMerge/>
          </w:tcPr>
          <w:p w14:paraId="07A8493D" w14:textId="77777777" w:rsidR="00352F8B" w:rsidRPr="00646C27" w:rsidRDefault="00352F8B" w:rsidP="00B53A92">
            <w:pPr>
              <w:rPr>
                <w:rFonts w:ascii="Times New Roman" w:eastAsia="Calibri" w:hAnsi="Times New Roman" w:cs="Times New Roman"/>
              </w:rPr>
            </w:pPr>
          </w:p>
        </w:tc>
        <w:tc>
          <w:tcPr>
            <w:tcW w:w="6800" w:type="dxa"/>
          </w:tcPr>
          <w:p w14:paraId="5E0E6E9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352F8B" w:rsidRPr="00646C27" w14:paraId="392C9B37" w14:textId="77777777" w:rsidTr="00B53A92">
        <w:tc>
          <w:tcPr>
            <w:tcW w:w="272" w:type="dxa"/>
            <w:vMerge/>
          </w:tcPr>
          <w:p w14:paraId="781FE59C" w14:textId="77777777" w:rsidR="00352F8B" w:rsidRPr="00646C27" w:rsidRDefault="00352F8B" w:rsidP="00B53A92">
            <w:pPr>
              <w:rPr>
                <w:rFonts w:ascii="Times New Roman" w:eastAsia="Calibri" w:hAnsi="Times New Roman" w:cs="Times New Roman"/>
              </w:rPr>
            </w:pPr>
          </w:p>
        </w:tc>
        <w:tc>
          <w:tcPr>
            <w:tcW w:w="1903" w:type="dxa"/>
            <w:vMerge/>
          </w:tcPr>
          <w:p w14:paraId="7AB89372" w14:textId="77777777" w:rsidR="00352F8B" w:rsidRPr="00646C27" w:rsidRDefault="00352F8B" w:rsidP="00B53A92">
            <w:pPr>
              <w:rPr>
                <w:rFonts w:ascii="Times New Roman" w:eastAsia="Calibri" w:hAnsi="Times New Roman" w:cs="Times New Roman"/>
              </w:rPr>
            </w:pPr>
          </w:p>
        </w:tc>
        <w:tc>
          <w:tcPr>
            <w:tcW w:w="1224" w:type="dxa"/>
            <w:vMerge/>
          </w:tcPr>
          <w:p w14:paraId="15FD6D55" w14:textId="77777777" w:rsidR="00352F8B" w:rsidRPr="00646C27" w:rsidRDefault="00352F8B" w:rsidP="00B53A92">
            <w:pPr>
              <w:rPr>
                <w:rFonts w:ascii="Times New Roman" w:eastAsia="Calibri" w:hAnsi="Times New Roman" w:cs="Times New Roman"/>
              </w:rPr>
            </w:pPr>
          </w:p>
        </w:tc>
        <w:tc>
          <w:tcPr>
            <w:tcW w:w="4080" w:type="dxa"/>
            <w:vMerge/>
          </w:tcPr>
          <w:p w14:paraId="36582587" w14:textId="77777777" w:rsidR="00352F8B" w:rsidRPr="00646C27" w:rsidRDefault="00352F8B" w:rsidP="00B53A92">
            <w:pPr>
              <w:rPr>
                <w:rFonts w:ascii="Times New Roman" w:eastAsia="Calibri" w:hAnsi="Times New Roman" w:cs="Times New Roman"/>
              </w:rPr>
            </w:pPr>
          </w:p>
        </w:tc>
        <w:tc>
          <w:tcPr>
            <w:tcW w:w="6800" w:type="dxa"/>
          </w:tcPr>
          <w:p w14:paraId="6EA4891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39C8358C" w14:textId="77777777" w:rsidTr="00B53A92">
        <w:tc>
          <w:tcPr>
            <w:tcW w:w="272" w:type="dxa"/>
            <w:vMerge w:val="restart"/>
          </w:tcPr>
          <w:p w14:paraId="7F4B4EB0"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9.</w:t>
            </w:r>
          </w:p>
        </w:tc>
        <w:tc>
          <w:tcPr>
            <w:tcW w:w="1903" w:type="dxa"/>
            <w:vMerge w:val="restart"/>
          </w:tcPr>
          <w:p w14:paraId="0716C19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Бытовое обслуживание</w:t>
            </w:r>
          </w:p>
        </w:tc>
        <w:tc>
          <w:tcPr>
            <w:tcW w:w="1224" w:type="dxa"/>
            <w:vMerge w:val="restart"/>
          </w:tcPr>
          <w:p w14:paraId="0F0E20F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3.3</w:t>
            </w:r>
          </w:p>
        </w:tc>
        <w:tc>
          <w:tcPr>
            <w:tcW w:w="4080" w:type="dxa"/>
            <w:vMerge w:val="restart"/>
          </w:tcPr>
          <w:p w14:paraId="2C136C6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0032D95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2F8B" w:rsidRPr="00646C27" w14:paraId="1B89E477" w14:textId="77777777" w:rsidTr="00B53A92">
        <w:tc>
          <w:tcPr>
            <w:tcW w:w="272" w:type="dxa"/>
            <w:vMerge/>
          </w:tcPr>
          <w:p w14:paraId="50BB0105" w14:textId="77777777" w:rsidR="00352F8B" w:rsidRPr="00646C27" w:rsidRDefault="00352F8B" w:rsidP="00B53A92">
            <w:pPr>
              <w:rPr>
                <w:rFonts w:ascii="Times New Roman" w:eastAsia="Calibri" w:hAnsi="Times New Roman" w:cs="Times New Roman"/>
              </w:rPr>
            </w:pPr>
          </w:p>
        </w:tc>
        <w:tc>
          <w:tcPr>
            <w:tcW w:w="1903" w:type="dxa"/>
            <w:vMerge/>
          </w:tcPr>
          <w:p w14:paraId="3122F7C8" w14:textId="77777777" w:rsidR="00352F8B" w:rsidRPr="00646C27" w:rsidRDefault="00352F8B" w:rsidP="00B53A92">
            <w:pPr>
              <w:rPr>
                <w:rFonts w:ascii="Times New Roman" w:eastAsia="Calibri" w:hAnsi="Times New Roman" w:cs="Times New Roman"/>
              </w:rPr>
            </w:pPr>
          </w:p>
        </w:tc>
        <w:tc>
          <w:tcPr>
            <w:tcW w:w="1224" w:type="dxa"/>
            <w:vMerge/>
          </w:tcPr>
          <w:p w14:paraId="25887AC4" w14:textId="77777777" w:rsidR="00352F8B" w:rsidRPr="00646C27" w:rsidRDefault="00352F8B" w:rsidP="00B53A92">
            <w:pPr>
              <w:rPr>
                <w:rFonts w:ascii="Times New Roman" w:eastAsia="Calibri" w:hAnsi="Times New Roman" w:cs="Times New Roman"/>
              </w:rPr>
            </w:pPr>
          </w:p>
        </w:tc>
        <w:tc>
          <w:tcPr>
            <w:tcW w:w="4080" w:type="dxa"/>
            <w:vMerge/>
          </w:tcPr>
          <w:p w14:paraId="7FDA7323" w14:textId="77777777" w:rsidR="00352F8B" w:rsidRPr="00646C27" w:rsidRDefault="00352F8B" w:rsidP="00B53A92">
            <w:pPr>
              <w:rPr>
                <w:rFonts w:ascii="Times New Roman" w:eastAsia="Calibri" w:hAnsi="Times New Roman" w:cs="Times New Roman"/>
              </w:rPr>
            </w:pPr>
          </w:p>
        </w:tc>
        <w:tc>
          <w:tcPr>
            <w:tcW w:w="6800" w:type="dxa"/>
          </w:tcPr>
          <w:p w14:paraId="7A7FFFE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2500 кв.м.</w:t>
            </w:r>
          </w:p>
        </w:tc>
      </w:tr>
      <w:tr w:rsidR="00352F8B" w:rsidRPr="00646C27" w14:paraId="4F5927E5" w14:textId="77777777" w:rsidTr="00B53A92">
        <w:tc>
          <w:tcPr>
            <w:tcW w:w="272" w:type="dxa"/>
            <w:vMerge/>
          </w:tcPr>
          <w:p w14:paraId="140E7A15" w14:textId="77777777" w:rsidR="00352F8B" w:rsidRPr="00646C27" w:rsidRDefault="00352F8B" w:rsidP="00B53A92">
            <w:pPr>
              <w:rPr>
                <w:rFonts w:ascii="Times New Roman" w:eastAsia="Calibri" w:hAnsi="Times New Roman" w:cs="Times New Roman"/>
              </w:rPr>
            </w:pPr>
          </w:p>
        </w:tc>
        <w:tc>
          <w:tcPr>
            <w:tcW w:w="1903" w:type="dxa"/>
            <w:vMerge/>
          </w:tcPr>
          <w:p w14:paraId="0A6E2ABC" w14:textId="77777777" w:rsidR="00352F8B" w:rsidRPr="00646C27" w:rsidRDefault="00352F8B" w:rsidP="00B53A92">
            <w:pPr>
              <w:rPr>
                <w:rFonts w:ascii="Times New Roman" w:eastAsia="Calibri" w:hAnsi="Times New Roman" w:cs="Times New Roman"/>
              </w:rPr>
            </w:pPr>
          </w:p>
        </w:tc>
        <w:tc>
          <w:tcPr>
            <w:tcW w:w="1224" w:type="dxa"/>
            <w:vMerge/>
          </w:tcPr>
          <w:p w14:paraId="3F6A1D21" w14:textId="77777777" w:rsidR="00352F8B" w:rsidRPr="00646C27" w:rsidRDefault="00352F8B" w:rsidP="00B53A92">
            <w:pPr>
              <w:rPr>
                <w:rFonts w:ascii="Times New Roman" w:eastAsia="Calibri" w:hAnsi="Times New Roman" w:cs="Times New Roman"/>
              </w:rPr>
            </w:pPr>
          </w:p>
        </w:tc>
        <w:tc>
          <w:tcPr>
            <w:tcW w:w="4080" w:type="dxa"/>
            <w:vMerge/>
          </w:tcPr>
          <w:p w14:paraId="64EC429E" w14:textId="77777777" w:rsidR="00352F8B" w:rsidRPr="00646C27" w:rsidRDefault="00352F8B" w:rsidP="00B53A92">
            <w:pPr>
              <w:rPr>
                <w:rFonts w:ascii="Times New Roman" w:eastAsia="Calibri" w:hAnsi="Times New Roman" w:cs="Times New Roman"/>
              </w:rPr>
            </w:pPr>
          </w:p>
        </w:tc>
        <w:tc>
          <w:tcPr>
            <w:tcW w:w="6800" w:type="dxa"/>
          </w:tcPr>
          <w:p w14:paraId="56C49A1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57C4DCE1" w14:textId="77777777" w:rsidTr="00B53A92">
        <w:tc>
          <w:tcPr>
            <w:tcW w:w="272" w:type="dxa"/>
            <w:vMerge/>
          </w:tcPr>
          <w:p w14:paraId="2A5C6278" w14:textId="77777777" w:rsidR="00352F8B" w:rsidRPr="00646C27" w:rsidRDefault="00352F8B" w:rsidP="00B53A92">
            <w:pPr>
              <w:rPr>
                <w:rFonts w:ascii="Times New Roman" w:eastAsia="Calibri" w:hAnsi="Times New Roman" w:cs="Times New Roman"/>
              </w:rPr>
            </w:pPr>
          </w:p>
        </w:tc>
        <w:tc>
          <w:tcPr>
            <w:tcW w:w="1903" w:type="dxa"/>
            <w:vMerge/>
          </w:tcPr>
          <w:p w14:paraId="353A6D1C" w14:textId="77777777" w:rsidR="00352F8B" w:rsidRPr="00646C27" w:rsidRDefault="00352F8B" w:rsidP="00B53A92">
            <w:pPr>
              <w:rPr>
                <w:rFonts w:ascii="Times New Roman" w:eastAsia="Calibri" w:hAnsi="Times New Roman" w:cs="Times New Roman"/>
              </w:rPr>
            </w:pPr>
          </w:p>
        </w:tc>
        <w:tc>
          <w:tcPr>
            <w:tcW w:w="1224" w:type="dxa"/>
            <w:vMerge/>
          </w:tcPr>
          <w:p w14:paraId="1D78AB02" w14:textId="77777777" w:rsidR="00352F8B" w:rsidRPr="00646C27" w:rsidRDefault="00352F8B" w:rsidP="00B53A92">
            <w:pPr>
              <w:rPr>
                <w:rFonts w:ascii="Times New Roman" w:eastAsia="Calibri" w:hAnsi="Times New Roman" w:cs="Times New Roman"/>
              </w:rPr>
            </w:pPr>
          </w:p>
        </w:tc>
        <w:tc>
          <w:tcPr>
            <w:tcW w:w="4080" w:type="dxa"/>
            <w:vMerge/>
          </w:tcPr>
          <w:p w14:paraId="39452B6B" w14:textId="77777777" w:rsidR="00352F8B" w:rsidRPr="00646C27" w:rsidRDefault="00352F8B" w:rsidP="00B53A92">
            <w:pPr>
              <w:rPr>
                <w:rFonts w:ascii="Times New Roman" w:eastAsia="Calibri" w:hAnsi="Times New Roman" w:cs="Times New Roman"/>
              </w:rPr>
            </w:pPr>
          </w:p>
        </w:tc>
        <w:tc>
          <w:tcPr>
            <w:tcW w:w="6800" w:type="dxa"/>
          </w:tcPr>
          <w:p w14:paraId="2D9F6A7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tc>
      </w:tr>
      <w:tr w:rsidR="00352F8B" w:rsidRPr="00646C27" w14:paraId="6D11953F" w14:textId="77777777" w:rsidTr="00B53A92">
        <w:tc>
          <w:tcPr>
            <w:tcW w:w="272" w:type="dxa"/>
            <w:vMerge/>
          </w:tcPr>
          <w:p w14:paraId="365A88AB" w14:textId="77777777" w:rsidR="00352F8B" w:rsidRPr="00646C27" w:rsidRDefault="00352F8B" w:rsidP="00B53A92">
            <w:pPr>
              <w:rPr>
                <w:rFonts w:ascii="Times New Roman" w:eastAsia="Calibri" w:hAnsi="Times New Roman" w:cs="Times New Roman"/>
              </w:rPr>
            </w:pPr>
          </w:p>
        </w:tc>
        <w:tc>
          <w:tcPr>
            <w:tcW w:w="1903" w:type="dxa"/>
            <w:vMerge/>
          </w:tcPr>
          <w:p w14:paraId="4A39D54C" w14:textId="77777777" w:rsidR="00352F8B" w:rsidRPr="00646C27" w:rsidRDefault="00352F8B" w:rsidP="00B53A92">
            <w:pPr>
              <w:rPr>
                <w:rFonts w:ascii="Times New Roman" w:eastAsia="Calibri" w:hAnsi="Times New Roman" w:cs="Times New Roman"/>
              </w:rPr>
            </w:pPr>
          </w:p>
        </w:tc>
        <w:tc>
          <w:tcPr>
            <w:tcW w:w="1224" w:type="dxa"/>
            <w:vMerge/>
          </w:tcPr>
          <w:p w14:paraId="27B8A1E6" w14:textId="77777777" w:rsidR="00352F8B" w:rsidRPr="00646C27" w:rsidRDefault="00352F8B" w:rsidP="00B53A92">
            <w:pPr>
              <w:rPr>
                <w:rFonts w:ascii="Times New Roman" w:eastAsia="Calibri" w:hAnsi="Times New Roman" w:cs="Times New Roman"/>
              </w:rPr>
            </w:pPr>
          </w:p>
        </w:tc>
        <w:tc>
          <w:tcPr>
            <w:tcW w:w="4080" w:type="dxa"/>
            <w:vMerge/>
          </w:tcPr>
          <w:p w14:paraId="7127AD7F" w14:textId="77777777" w:rsidR="00352F8B" w:rsidRPr="00646C27" w:rsidRDefault="00352F8B" w:rsidP="00B53A92">
            <w:pPr>
              <w:rPr>
                <w:rFonts w:ascii="Times New Roman" w:eastAsia="Calibri" w:hAnsi="Times New Roman" w:cs="Times New Roman"/>
              </w:rPr>
            </w:pPr>
          </w:p>
        </w:tc>
        <w:tc>
          <w:tcPr>
            <w:tcW w:w="6800" w:type="dxa"/>
          </w:tcPr>
          <w:p w14:paraId="1A37E32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6B5E2796" w14:textId="77777777" w:rsidTr="00B53A92">
        <w:tc>
          <w:tcPr>
            <w:tcW w:w="272" w:type="dxa"/>
            <w:vMerge/>
          </w:tcPr>
          <w:p w14:paraId="5697826E" w14:textId="77777777" w:rsidR="00352F8B" w:rsidRPr="00646C27" w:rsidRDefault="00352F8B" w:rsidP="00B53A92">
            <w:pPr>
              <w:rPr>
                <w:rFonts w:ascii="Times New Roman" w:eastAsia="Calibri" w:hAnsi="Times New Roman" w:cs="Times New Roman"/>
              </w:rPr>
            </w:pPr>
          </w:p>
        </w:tc>
        <w:tc>
          <w:tcPr>
            <w:tcW w:w="1903" w:type="dxa"/>
            <w:vMerge/>
          </w:tcPr>
          <w:p w14:paraId="0D738936" w14:textId="77777777" w:rsidR="00352F8B" w:rsidRPr="00646C27" w:rsidRDefault="00352F8B" w:rsidP="00B53A92">
            <w:pPr>
              <w:rPr>
                <w:rFonts w:ascii="Times New Roman" w:eastAsia="Calibri" w:hAnsi="Times New Roman" w:cs="Times New Roman"/>
              </w:rPr>
            </w:pPr>
          </w:p>
        </w:tc>
        <w:tc>
          <w:tcPr>
            <w:tcW w:w="1224" w:type="dxa"/>
            <w:vMerge/>
          </w:tcPr>
          <w:p w14:paraId="24638887" w14:textId="77777777" w:rsidR="00352F8B" w:rsidRPr="00646C27" w:rsidRDefault="00352F8B" w:rsidP="00B53A92">
            <w:pPr>
              <w:rPr>
                <w:rFonts w:ascii="Times New Roman" w:eastAsia="Calibri" w:hAnsi="Times New Roman" w:cs="Times New Roman"/>
              </w:rPr>
            </w:pPr>
          </w:p>
        </w:tc>
        <w:tc>
          <w:tcPr>
            <w:tcW w:w="4080" w:type="dxa"/>
            <w:vMerge/>
          </w:tcPr>
          <w:p w14:paraId="19796775" w14:textId="77777777" w:rsidR="00352F8B" w:rsidRPr="00646C27" w:rsidRDefault="00352F8B" w:rsidP="00B53A92">
            <w:pPr>
              <w:rPr>
                <w:rFonts w:ascii="Times New Roman" w:eastAsia="Calibri" w:hAnsi="Times New Roman" w:cs="Times New Roman"/>
              </w:rPr>
            </w:pPr>
          </w:p>
        </w:tc>
        <w:tc>
          <w:tcPr>
            <w:tcW w:w="6800" w:type="dxa"/>
          </w:tcPr>
          <w:p w14:paraId="6182A0C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2F8B" w:rsidRPr="00646C27" w14:paraId="12DBF31F" w14:textId="77777777" w:rsidTr="00B53A92">
        <w:tc>
          <w:tcPr>
            <w:tcW w:w="272" w:type="dxa"/>
            <w:vMerge/>
          </w:tcPr>
          <w:p w14:paraId="1621A207" w14:textId="77777777" w:rsidR="00352F8B" w:rsidRPr="00646C27" w:rsidRDefault="00352F8B" w:rsidP="00B53A92">
            <w:pPr>
              <w:rPr>
                <w:rFonts w:ascii="Times New Roman" w:eastAsia="Calibri" w:hAnsi="Times New Roman" w:cs="Times New Roman"/>
              </w:rPr>
            </w:pPr>
          </w:p>
        </w:tc>
        <w:tc>
          <w:tcPr>
            <w:tcW w:w="1903" w:type="dxa"/>
            <w:vMerge/>
          </w:tcPr>
          <w:p w14:paraId="235195D3" w14:textId="77777777" w:rsidR="00352F8B" w:rsidRPr="00646C27" w:rsidRDefault="00352F8B" w:rsidP="00B53A92">
            <w:pPr>
              <w:rPr>
                <w:rFonts w:ascii="Times New Roman" w:eastAsia="Calibri" w:hAnsi="Times New Roman" w:cs="Times New Roman"/>
              </w:rPr>
            </w:pPr>
          </w:p>
        </w:tc>
        <w:tc>
          <w:tcPr>
            <w:tcW w:w="1224" w:type="dxa"/>
            <w:vMerge/>
          </w:tcPr>
          <w:p w14:paraId="0BED8ABC" w14:textId="77777777" w:rsidR="00352F8B" w:rsidRPr="00646C27" w:rsidRDefault="00352F8B" w:rsidP="00B53A92">
            <w:pPr>
              <w:rPr>
                <w:rFonts w:ascii="Times New Roman" w:eastAsia="Calibri" w:hAnsi="Times New Roman" w:cs="Times New Roman"/>
              </w:rPr>
            </w:pPr>
          </w:p>
        </w:tc>
        <w:tc>
          <w:tcPr>
            <w:tcW w:w="4080" w:type="dxa"/>
            <w:vMerge/>
          </w:tcPr>
          <w:p w14:paraId="32F001EC" w14:textId="77777777" w:rsidR="00352F8B" w:rsidRPr="00646C27" w:rsidRDefault="00352F8B" w:rsidP="00B53A92">
            <w:pPr>
              <w:rPr>
                <w:rFonts w:ascii="Times New Roman" w:eastAsia="Calibri" w:hAnsi="Times New Roman" w:cs="Times New Roman"/>
              </w:rPr>
            </w:pPr>
          </w:p>
        </w:tc>
        <w:tc>
          <w:tcPr>
            <w:tcW w:w="6800" w:type="dxa"/>
          </w:tcPr>
          <w:p w14:paraId="3C869A5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2F8B" w:rsidRPr="00646C27" w14:paraId="410ABD8B" w14:textId="77777777" w:rsidTr="00B53A92">
        <w:tc>
          <w:tcPr>
            <w:tcW w:w="272" w:type="dxa"/>
            <w:vMerge/>
          </w:tcPr>
          <w:p w14:paraId="1B0A94E0" w14:textId="77777777" w:rsidR="00352F8B" w:rsidRPr="00646C27" w:rsidRDefault="00352F8B" w:rsidP="00B53A92">
            <w:pPr>
              <w:rPr>
                <w:rFonts w:ascii="Times New Roman" w:eastAsia="Calibri" w:hAnsi="Times New Roman" w:cs="Times New Roman"/>
              </w:rPr>
            </w:pPr>
          </w:p>
        </w:tc>
        <w:tc>
          <w:tcPr>
            <w:tcW w:w="1903" w:type="dxa"/>
            <w:vMerge/>
          </w:tcPr>
          <w:p w14:paraId="7FFE1A15" w14:textId="77777777" w:rsidR="00352F8B" w:rsidRPr="00646C27" w:rsidRDefault="00352F8B" w:rsidP="00B53A92">
            <w:pPr>
              <w:rPr>
                <w:rFonts w:ascii="Times New Roman" w:eastAsia="Calibri" w:hAnsi="Times New Roman" w:cs="Times New Roman"/>
              </w:rPr>
            </w:pPr>
          </w:p>
        </w:tc>
        <w:tc>
          <w:tcPr>
            <w:tcW w:w="1224" w:type="dxa"/>
            <w:vMerge/>
          </w:tcPr>
          <w:p w14:paraId="523B871F" w14:textId="77777777" w:rsidR="00352F8B" w:rsidRPr="00646C27" w:rsidRDefault="00352F8B" w:rsidP="00B53A92">
            <w:pPr>
              <w:rPr>
                <w:rFonts w:ascii="Times New Roman" w:eastAsia="Calibri" w:hAnsi="Times New Roman" w:cs="Times New Roman"/>
              </w:rPr>
            </w:pPr>
          </w:p>
        </w:tc>
        <w:tc>
          <w:tcPr>
            <w:tcW w:w="4080" w:type="dxa"/>
            <w:vMerge/>
          </w:tcPr>
          <w:p w14:paraId="50BB94E4" w14:textId="77777777" w:rsidR="00352F8B" w:rsidRPr="00646C27" w:rsidRDefault="00352F8B" w:rsidP="00B53A92">
            <w:pPr>
              <w:rPr>
                <w:rFonts w:ascii="Times New Roman" w:eastAsia="Calibri" w:hAnsi="Times New Roman" w:cs="Times New Roman"/>
              </w:rPr>
            </w:pPr>
          </w:p>
        </w:tc>
        <w:tc>
          <w:tcPr>
            <w:tcW w:w="6800" w:type="dxa"/>
          </w:tcPr>
          <w:p w14:paraId="474BC67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50%.</w:t>
            </w:r>
          </w:p>
        </w:tc>
      </w:tr>
      <w:tr w:rsidR="00352F8B" w:rsidRPr="00646C27" w14:paraId="2A5AA572" w14:textId="77777777" w:rsidTr="00B53A92">
        <w:tc>
          <w:tcPr>
            <w:tcW w:w="272" w:type="dxa"/>
            <w:vMerge/>
          </w:tcPr>
          <w:p w14:paraId="54165B4E" w14:textId="77777777" w:rsidR="00352F8B" w:rsidRPr="00646C27" w:rsidRDefault="00352F8B" w:rsidP="00B53A92">
            <w:pPr>
              <w:rPr>
                <w:rFonts w:ascii="Times New Roman" w:eastAsia="Calibri" w:hAnsi="Times New Roman" w:cs="Times New Roman"/>
              </w:rPr>
            </w:pPr>
          </w:p>
        </w:tc>
        <w:tc>
          <w:tcPr>
            <w:tcW w:w="1903" w:type="dxa"/>
            <w:vMerge/>
          </w:tcPr>
          <w:p w14:paraId="78B9A90E" w14:textId="77777777" w:rsidR="00352F8B" w:rsidRPr="00646C27" w:rsidRDefault="00352F8B" w:rsidP="00B53A92">
            <w:pPr>
              <w:rPr>
                <w:rFonts w:ascii="Times New Roman" w:eastAsia="Calibri" w:hAnsi="Times New Roman" w:cs="Times New Roman"/>
              </w:rPr>
            </w:pPr>
          </w:p>
        </w:tc>
        <w:tc>
          <w:tcPr>
            <w:tcW w:w="1224" w:type="dxa"/>
            <w:vMerge/>
          </w:tcPr>
          <w:p w14:paraId="0597899B" w14:textId="77777777" w:rsidR="00352F8B" w:rsidRPr="00646C27" w:rsidRDefault="00352F8B" w:rsidP="00B53A92">
            <w:pPr>
              <w:rPr>
                <w:rFonts w:ascii="Times New Roman" w:eastAsia="Calibri" w:hAnsi="Times New Roman" w:cs="Times New Roman"/>
              </w:rPr>
            </w:pPr>
          </w:p>
        </w:tc>
        <w:tc>
          <w:tcPr>
            <w:tcW w:w="4080" w:type="dxa"/>
            <w:vMerge/>
          </w:tcPr>
          <w:p w14:paraId="2186BB2E" w14:textId="77777777" w:rsidR="00352F8B" w:rsidRPr="00646C27" w:rsidRDefault="00352F8B" w:rsidP="00B53A92">
            <w:pPr>
              <w:rPr>
                <w:rFonts w:ascii="Times New Roman" w:eastAsia="Calibri" w:hAnsi="Times New Roman" w:cs="Times New Roman"/>
              </w:rPr>
            </w:pPr>
          </w:p>
        </w:tc>
        <w:tc>
          <w:tcPr>
            <w:tcW w:w="6800" w:type="dxa"/>
          </w:tcPr>
          <w:p w14:paraId="48C78C3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556CA665" w14:textId="77777777" w:rsidTr="00B53A92">
        <w:tc>
          <w:tcPr>
            <w:tcW w:w="272" w:type="dxa"/>
            <w:vMerge/>
          </w:tcPr>
          <w:p w14:paraId="7289D83C" w14:textId="77777777" w:rsidR="00352F8B" w:rsidRPr="00646C27" w:rsidRDefault="00352F8B" w:rsidP="00B53A92">
            <w:pPr>
              <w:rPr>
                <w:rFonts w:ascii="Times New Roman" w:eastAsia="Calibri" w:hAnsi="Times New Roman" w:cs="Times New Roman"/>
              </w:rPr>
            </w:pPr>
          </w:p>
        </w:tc>
        <w:tc>
          <w:tcPr>
            <w:tcW w:w="1903" w:type="dxa"/>
            <w:vMerge/>
          </w:tcPr>
          <w:p w14:paraId="2D395D20" w14:textId="77777777" w:rsidR="00352F8B" w:rsidRPr="00646C27" w:rsidRDefault="00352F8B" w:rsidP="00B53A92">
            <w:pPr>
              <w:rPr>
                <w:rFonts w:ascii="Times New Roman" w:eastAsia="Calibri" w:hAnsi="Times New Roman" w:cs="Times New Roman"/>
              </w:rPr>
            </w:pPr>
          </w:p>
        </w:tc>
        <w:tc>
          <w:tcPr>
            <w:tcW w:w="1224" w:type="dxa"/>
            <w:vMerge/>
          </w:tcPr>
          <w:p w14:paraId="0CB65AB0" w14:textId="77777777" w:rsidR="00352F8B" w:rsidRPr="00646C27" w:rsidRDefault="00352F8B" w:rsidP="00B53A92">
            <w:pPr>
              <w:rPr>
                <w:rFonts w:ascii="Times New Roman" w:eastAsia="Calibri" w:hAnsi="Times New Roman" w:cs="Times New Roman"/>
              </w:rPr>
            </w:pPr>
          </w:p>
        </w:tc>
        <w:tc>
          <w:tcPr>
            <w:tcW w:w="4080" w:type="dxa"/>
            <w:vMerge/>
          </w:tcPr>
          <w:p w14:paraId="4AC1BF0B" w14:textId="77777777" w:rsidR="00352F8B" w:rsidRPr="00646C27" w:rsidRDefault="00352F8B" w:rsidP="00B53A92">
            <w:pPr>
              <w:rPr>
                <w:rFonts w:ascii="Times New Roman" w:eastAsia="Calibri" w:hAnsi="Times New Roman" w:cs="Times New Roman"/>
              </w:rPr>
            </w:pPr>
          </w:p>
        </w:tc>
        <w:tc>
          <w:tcPr>
            <w:tcW w:w="6800" w:type="dxa"/>
          </w:tcPr>
          <w:p w14:paraId="05CAF02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517B0F46" w14:textId="77777777" w:rsidTr="00B53A92">
        <w:tc>
          <w:tcPr>
            <w:tcW w:w="272" w:type="dxa"/>
            <w:vMerge w:val="restart"/>
          </w:tcPr>
          <w:p w14:paraId="4438456F"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10.</w:t>
            </w:r>
          </w:p>
        </w:tc>
        <w:tc>
          <w:tcPr>
            <w:tcW w:w="1903" w:type="dxa"/>
            <w:vMerge w:val="restart"/>
          </w:tcPr>
          <w:p w14:paraId="3DCC9DD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Амбулаторно-поликлиническое обслуживание</w:t>
            </w:r>
          </w:p>
        </w:tc>
        <w:tc>
          <w:tcPr>
            <w:tcW w:w="1224" w:type="dxa"/>
            <w:vMerge w:val="restart"/>
          </w:tcPr>
          <w:p w14:paraId="6DD1591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3.4.1</w:t>
            </w:r>
          </w:p>
        </w:tc>
        <w:tc>
          <w:tcPr>
            <w:tcW w:w="4080" w:type="dxa"/>
            <w:vMerge w:val="restart"/>
          </w:tcPr>
          <w:p w14:paraId="1353A27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tcPr>
          <w:p w14:paraId="0A8CAAA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300 кв.м.</w:t>
            </w:r>
          </w:p>
        </w:tc>
      </w:tr>
      <w:tr w:rsidR="00352F8B" w:rsidRPr="00646C27" w14:paraId="4A790153" w14:textId="77777777" w:rsidTr="00B53A92">
        <w:tc>
          <w:tcPr>
            <w:tcW w:w="272" w:type="dxa"/>
            <w:vMerge/>
          </w:tcPr>
          <w:p w14:paraId="7905C505" w14:textId="77777777" w:rsidR="00352F8B" w:rsidRPr="00646C27" w:rsidRDefault="00352F8B" w:rsidP="00B53A92">
            <w:pPr>
              <w:rPr>
                <w:rFonts w:ascii="Times New Roman" w:eastAsia="Calibri" w:hAnsi="Times New Roman" w:cs="Times New Roman"/>
              </w:rPr>
            </w:pPr>
          </w:p>
        </w:tc>
        <w:tc>
          <w:tcPr>
            <w:tcW w:w="1903" w:type="dxa"/>
            <w:vMerge/>
          </w:tcPr>
          <w:p w14:paraId="6D6453CA" w14:textId="77777777" w:rsidR="00352F8B" w:rsidRPr="00646C27" w:rsidRDefault="00352F8B" w:rsidP="00B53A92">
            <w:pPr>
              <w:rPr>
                <w:rFonts w:ascii="Times New Roman" w:eastAsia="Calibri" w:hAnsi="Times New Roman" w:cs="Times New Roman"/>
              </w:rPr>
            </w:pPr>
          </w:p>
        </w:tc>
        <w:tc>
          <w:tcPr>
            <w:tcW w:w="1224" w:type="dxa"/>
            <w:vMerge/>
          </w:tcPr>
          <w:p w14:paraId="3CEF59B4" w14:textId="77777777" w:rsidR="00352F8B" w:rsidRPr="00646C27" w:rsidRDefault="00352F8B" w:rsidP="00B53A92">
            <w:pPr>
              <w:rPr>
                <w:rFonts w:ascii="Times New Roman" w:eastAsia="Calibri" w:hAnsi="Times New Roman" w:cs="Times New Roman"/>
              </w:rPr>
            </w:pPr>
          </w:p>
        </w:tc>
        <w:tc>
          <w:tcPr>
            <w:tcW w:w="4080" w:type="dxa"/>
            <w:vMerge/>
          </w:tcPr>
          <w:p w14:paraId="455128D4" w14:textId="77777777" w:rsidR="00352F8B" w:rsidRPr="00646C27" w:rsidRDefault="00352F8B" w:rsidP="00B53A92">
            <w:pPr>
              <w:rPr>
                <w:rFonts w:ascii="Times New Roman" w:eastAsia="Calibri" w:hAnsi="Times New Roman" w:cs="Times New Roman"/>
              </w:rPr>
            </w:pPr>
          </w:p>
        </w:tc>
        <w:tc>
          <w:tcPr>
            <w:tcW w:w="6800" w:type="dxa"/>
          </w:tcPr>
          <w:p w14:paraId="5598301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2F8B" w:rsidRPr="00646C27" w14:paraId="647107E9" w14:textId="77777777" w:rsidTr="00B53A92">
        <w:tc>
          <w:tcPr>
            <w:tcW w:w="272" w:type="dxa"/>
            <w:vMerge/>
          </w:tcPr>
          <w:p w14:paraId="1F349E60" w14:textId="77777777" w:rsidR="00352F8B" w:rsidRPr="00646C27" w:rsidRDefault="00352F8B" w:rsidP="00B53A92">
            <w:pPr>
              <w:rPr>
                <w:rFonts w:ascii="Times New Roman" w:eastAsia="Calibri" w:hAnsi="Times New Roman" w:cs="Times New Roman"/>
              </w:rPr>
            </w:pPr>
          </w:p>
        </w:tc>
        <w:tc>
          <w:tcPr>
            <w:tcW w:w="1903" w:type="dxa"/>
            <w:vMerge/>
          </w:tcPr>
          <w:p w14:paraId="40AC9ED1" w14:textId="77777777" w:rsidR="00352F8B" w:rsidRPr="00646C27" w:rsidRDefault="00352F8B" w:rsidP="00B53A92">
            <w:pPr>
              <w:rPr>
                <w:rFonts w:ascii="Times New Roman" w:eastAsia="Calibri" w:hAnsi="Times New Roman" w:cs="Times New Roman"/>
              </w:rPr>
            </w:pPr>
          </w:p>
        </w:tc>
        <w:tc>
          <w:tcPr>
            <w:tcW w:w="1224" w:type="dxa"/>
            <w:vMerge/>
          </w:tcPr>
          <w:p w14:paraId="39559EE1" w14:textId="77777777" w:rsidR="00352F8B" w:rsidRPr="00646C27" w:rsidRDefault="00352F8B" w:rsidP="00B53A92">
            <w:pPr>
              <w:rPr>
                <w:rFonts w:ascii="Times New Roman" w:eastAsia="Calibri" w:hAnsi="Times New Roman" w:cs="Times New Roman"/>
              </w:rPr>
            </w:pPr>
          </w:p>
        </w:tc>
        <w:tc>
          <w:tcPr>
            <w:tcW w:w="4080" w:type="dxa"/>
            <w:vMerge/>
          </w:tcPr>
          <w:p w14:paraId="24BCE73F" w14:textId="77777777" w:rsidR="00352F8B" w:rsidRPr="00646C27" w:rsidRDefault="00352F8B" w:rsidP="00B53A92">
            <w:pPr>
              <w:rPr>
                <w:rFonts w:ascii="Times New Roman" w:eastAsia="Calibri" w:hAnsi="Times New Roman" w:cs="Times New Roman"/>
              </w:rPr>
            </w:pPr>
          </w:p>
        </w:tc>
        <w:tc>
          <w:tcPr>
            <w:tcW w:w="6800" w:type="dxa"/>
          </w:tcPr>
          <w:p w14:paraId="7E0016A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0185EB7D" w14:textId="77777777" w:rsidTr="00B53A92">
        <w:tc>
          <w:tcPr>
            <w:tcW w:w="272" w:type="dxa"/>
            <w:vMerge/>
          </w:tcPr>
          <w:p w14:paraId="5F49655C" w14:textId="77777777" w:rsidR="00352F8B" w:rsidRPr="00646C27" w:rsidRDefault="00352F8B" w:rsidP="00B53A92">
            <w:pPr>
              <w:rPr>
                <w:rFonts w:ascii="Times New Roman" w:eastAsia="Calibri" w:hAnsi="Times New Roman" w:cs="Times New Roman"/>
              </w:rPr>
            </w:pPr>
          </w:p>
        </w:tc>
        <w:tc>
          <w:tcPr>
            <w:tcW w:w="1903" w:type="dxa"/>
            <w:vMerge/>
          </w:tcPr>
          <w:p w14:paraId="1DC273F5" w14:textId="77777777" w:rsidR="00352F8B" w:rsidRPr="00646C27" w:rsidRDefault="00352F8B" w:rsidP="00B53A92">
            <w:pPr>
              <w:rPr>
                <w:rFonts w:ascii="Times New Roman" w:eastAsia="Calibri" w:hAnsi="Times New Roman" w:cs="Times New Roman"/>
              </w:rPr>
            </w:pPr>
          </w:p>
        </w:tc>
        <w:tc>
          <w:tcPr>
            <w:tcW w:w="1224" w:type="dxa"/>
            <w:vMerge/>
          </w:tcPr>
          <w:p w14:paraId="47E7494F" w14:textId="77777777" w:rsidR="00352F8B" w:rsidRPr="00646C27" w:rsidRDefault="00352F8B" w:rsidP="00B53A92">
            <w:pPr>
              <w:rPr>
                <w:rFonts w:ascii="Times New Roman" w:eastAsia="Calibri" w:hAnsi="Times New Roman" w:cs="Times New Roman"/>
              </w:rPr>
            </w:pPr>
          </w:p>
        </w:tc>
        <w:tc>
          <w:tcPr>
            <w:tcW w:w="4080" w:type="dxa"/>
            <w:vMerge/>
          </w:tcPr>
          <w:p w14:paraId="0EF4243C" w14:textId="77777777" w:rsidR="00352F8B" w:rsidRPr="00646C27" w:rsidRDefault="00352F8B" w:rsidP="00B53A92">
            <w:pPr>
              <w:rPr>
                <w:rFonts w:ascii="Times New Roman" w:eastAsia="Calibri" w:hAnsi="Times New Roman" w:cs="Times New Roman"/>
              </w:rPr>
            </w:pPr>
          </w:p>
        </w:tc>
        <w:tc>
          <w:tcPr>
            <w:tcW w:w="6800" w:type="dxa"/>
          </w:tcPr>
          <w:p w14:paraId="471EBEA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77A8144C" w14:textId="77777777" w:rsidTr="00B53A92">
        <w:tc>
          <w:tcPr>
            <w:tcW w:w="272" w:type="dxa"/>
            <w:vMerge/>
          </w:tcPr>
          <w:p w14:paraId="09A7B876" w14:textId="77777777" w:rsidR="00352F8B" w:rsidRPr="00646C27" w:rsidRDefault="00352F8B" w:rsidP="00B53A92">
            <w:pPr>
              <w:rPr>
                <w:rFonts w:ascii="Times New Roman" w:eastAsia="Calibri" w:hAnsi="Times New Roman" w:cs="Times New Roman"/>
              </w:rPr>
            </w:pPr>
          </w:p>
        </w:tc>
        <w:tc>
          <w:tcPr>
            <w:tcW w:w="1903" w:type="dxa"/>
            <w:vMerge/>
          </w:tcPr>
          <w:p w14:paraId="025C3421" w14:textId="77777777" w:rsidR="00352F8B" w:rsidRPr="00646C27" w:rsidRDefault="00352F8B" w:rsidP="00B53A92">
            <w:pPr>
              <w:rPr>
                <w:rFonts w:ascii="Times New Roman" w:eastAsia="Calibri" w:hAnsi="Times New Roman" w:cs="Times New Roman"/>
              </w:rPr>
            </w:pPr>
          </w:p>
        </w:tc>
        <w:tc>
          <w:tcPr>
            <w:tcW w:w="1224" w:type="dxa"/>
            <w:vMerge/>
          </w:tcPr>
          <w:p w14:paraId="264889E1" w14:textId="77777777" w:rsidR="00352F8B" w:rsidRPr="00646C27" w:rsidRDefault="00352F8B" w:rsidP="00B53A92">
            <w:pPr>
              <w:rPr>
                <w:rFonts w:ascii="Times New Roman" w:eastAsia="Calibri" w:hAnsi="Times New Roman" w:cs="Times New Roman"/>
              </w:rPr>
            </w:pPr>
          </w:p>
        </w:tc>
        <w:tc>
          <w:tcPr>
            <w:tcW w:w="4080" w:type="dxa"/>
            <w:vMerge/>
          </w:tcPr>
          <w:p w14:paraId="47DE3B31" w14:textId="77777777" w:rsidR="00352F8B" w:rsidRPr="00646C27" w:rsidRDefault="00352F8B" w:rsidP="00B53A92">
            <w:pPr>
              <w:rPr>
                <w:rFonts w:ascii="Times New Roman" w:eastAsia="Calibri" w:hAnsi="Times New Roman" w:cs="Times New Roman"/>
              </w:rPr>
            </w:pPr>
          </w:p>
        </w:tc>
        <w:tc>
          <w:tcPr>
            <w:tcW w:w="6800" w:type="dxa"/>
          </w:tcPr>
          <w:p w14:paraId="3391B3B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43A3B6F4" w14:textId="77777777" w:rsidTr="00B53A92">
        <w:tc>
          <w:tcPr>
            <w:tcW w:w="272" w:type="dxa"/>
            <w:vMerge/>
          </w:tcPr>
          <w:p w14:paraId="061F96E2" w14:textId="77777777" w:rsidR="00352F8B" w:rsidRPr="00646C27" w:rsidRDefault="00352F8B" w:rsidP="00B53A92">
            <w:pPr>
              <w:rPr>
                <w:rFonts w:ascii="Times New Roman" w:eastAsia="Calibri" w:hAnsi="Times New Roman" w:cs="Times New Roman"/>
              </w:rPr>
            </w:pPr>
          </w:p>
        </w:tc>
        <w:tc>
          <w:tcPr>
            <w:tcW w:w="1903" w:type="dxa"/>
            <w:vMerge/>
          </w:tcPr>
          <w:p w14:paraId="04EC058A" w14:textId="77777777" w:rsidR="00352F8B" w:rsidRPr="00646C27" w:rsidRDefault="00352F8B" w:rsidP="00B53A92">
            <w:pPr>
              <w:rPr>
                <w:rFonts w:ascii="Times New Roman" w:eastAsia="Calibri" w:hAnsi="Times New Roman" w:cs="Times New Roman"/>
              </w:rPr>
            </w:pPr>
          </w:p>
        </w:tc>
        <w:tc>
          <w:tcPr>
            <w:tcW w:w="1224" w:type="dxa"/>
            <w:vMerge/>
          </w:tcPr>
          <w:p w14:paraId="6D9D43C4" w14:textId="77777777" w:rsidR="00352F8B" w:rsidRPr="00646C27" w:rsidRDefault="00352F8B" w:rsidP="00B53A92">
            <w:pPr>
              <w:rPr>
                <w:rFonts w:ascii="Times New Roman" w:eastAsia="Calibri" w:hAnsi="Times New Roman" w:cs="Times New Roman"/>
              </w:rPr>
            </w:pPr>
          </w:p>
        </w:tc>
        <w:tc>
          <w:tcPr>
            <w:tcW w:w="4080" w:type="dxa"/>
            <w:vMerge/>
          </w:tcPr>
          <w:p w14:paraId="453D9EBA" w14:textId="77777777" w:rsidR="00352F8B" w:rsidRPr="00646C27" w:rsidRDefault="00352F8B" w:rsidP="00B53A92">
            <w:pPr>
              <w:rPr>
                <w:rFonts w:ascii="Times New Roman" w:eastAsia="Calibri" w:hAnsi="Times New Roman" w:cs="Times New Roman"/>
              </w:rPr>
            </w:pPr>
          </w:p>
        </w:tc>
        <w:tc>
          <w:tcPr>
            <w:tcW w:w="6800" w:type="dxa"/>
          </w:tcPr>
          <w:p w14:paraId="67FF2E6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2F8B" w:rsidRPr="00646C27" w14:paraId="464E40A4" w14:textId="77777777" w:rsidTr="00B53A92">
        <w:tc>
          <w:tcPr>
            <w:tcW w:w="272" w:type="dxa"/>
            <w:vMerge/>
          </w:tcPr>
          <w:p w14:paraId="7AAE7572" w14:textId="77777777" w:rsidR="00352F8B" w:rsidRPr="00646C27" w:rsidRDefault="00352F8B" w:rsidP="00B53A92">
            <w:pPr>
              <w:rPr>
                <w:rFonts w:ascii="Times New Roman" w:eastAsia="Calibri" w:hAnsi="Times New Roman" w:cs="Times New Roman"/>
              </w:rPr>
            </w:pPr>
          </w:p>
        </w:tc>
        <w:tc>
          <w:tcPr>
            <w:tcW w:w="1903" w:type="dxa"/>
            <w:vMerge/>
          </w:tcPr>
          <w:p w14:paraId="11DC8935" w14:textId="77777777" w:rsidR="00352F8B" w:rsidRPr="00646C27" w:rsidRDefault="00352F8B" w:rsidP="00B53A92">
            <w:pPr>
              <w:rPr>
                <w:rFonts w:ascii="Times New Roman" w:eastAsia="Calibri" w:hAnsi="Times New Roman" w:cs="Times New Roman"/>
              </w:rPr>
            </w:pPr>
          </w:p>
        </w:tc>
        <w:tc>
          <w:tcPr>
            <w:tcW w:w="1224" w:type="dxa"/>
            <w:vMerge/>
          </w:tcPr>
          <w:p w14:paraId="54887438" w14:textId="77777777" w:rsidR="00352F8B" w:rsidRPr="00646C27" w:rsidRDefault="00352F8B" w:rsidP="00B53A92">
            <w:pPr>
              <w:rPr>
                <w:rFonts w:ascii="Times New Roman" w:eastAsia="Calibri" w:hAnsi="Times New Roman" w:cs="Times New Roman"/>
              </w:rPr>
            </w:pPr>
          </w:p>
        </w:tc>
        <w:tc>
          <w:tcPr>
            <w:tcW w:w="4080" w:type="dxa"/>
            <w:vMerge/>
          </w:tcPr>
          <w:p w14:paraId="11DF6A81" w14:textId="77777777" w:rsidR="00352F8B" w:rsidRPr="00646C27" w:rsidRDefault="00352F8B" w:rsidP="00B53A92">
            <w:pPr>
              <w:rPr>
                <w:rFonts w:ascii="Times New Roman" w:eastAsia="Calibri" w:hAnsi="Times New Roman" w:cs="Times New Roman"/>
              </w:rPr>
            </w:pPr>
          </w:p>
        </w:tc>
        <w:tc>
          <w:tcPr>
            <w:tcW w:w="6800" w:type="dxa"/>
          </w:tcPr>
          <w:p w14:paraId="4305886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2F8B" w:rsidRPr="00646C27" w14:paraId="09FDCF8C" w14:textId="77777777" w:rsidTr="00B53A92">
        <w:tc>
          <w:tcPr>
            <w:tcW w:w="272" w:type="dxa"/>
            <w:vMerge/>
          </w:tcPr>
          <w:p w14:paraId="4312A506" w14:textId="77777777" w:rsidR="00352F8B" w:rsidRPr="00646C27" w:rsidRDefault="00352F8B" w:rsidP="00B53A92">
            <w:pPr>
              <w:rPr>
                <w:rFonts w:ascii="Times New Roman" w:eastAsia="Calibri" w:hAnsi="Times New Roman" w:cs="Times New Roman"/>
              </w:rPr>
            </w:pPr>
          </w:p>
        </w:tc>
        <w:tc>
          <w:tcPr>
            <w:tcW w:w="1903" w:type="dxa"/>
            <w:vMerge/>
          </w:tcPr>
          <w:p w14:paraId="3D51C207" w14:textId="77777777" w:rsidR="00352F8B" w:rsidRPr="00646C27" w:rsidRDefault="00352F8B" w:rsidP="00B53A92">
            <w:pPr>
              <w:rPr>
                <w:rFonts w:ascii="Times New Roman" w:eastAsia="Calibri" w:hAnsi="Times New Roman" w:cs="Times New Roman"/>
              </w:rPr>
            </w:pPr>
          </w:p>
        </w:tc>
        <w:tc>
          <w:tcPr>
            <w:tcW w:w="1224" w:type="dxa"/>
            <w:vMerge/>
          </w:tcPr>
          <w:p w14:paraId="048D6123" w14:textId="77777777" w:rsidR="00352F8B" w:rsidRPr="00646C27" w:rsidRDefault="00352F8B" w:rsidP="00B53A92">
            <w:pPr>
              <w:rPr>
                <w:rFonts w:ascii="Times New Roman" w:eastAsia="Calibri" w:hAnsi="Times New Roman" w:cs="Times New Roman"/>
              </w:rPr>
            </w:pPr>
          </w:p>
        </w:tc>
        <w:tc>
          <w:tcPr>
            <w:tcW w:w="4080" w:type="dxa"/>
            <w:vMerge/>
          </w:tcPr>
          <w:p w14:paraId="3ED41FFB" w14:textId="77777777" w:rsidR="00352F8B" w:rsidRPr="00646C27" w:rsidRDefault="00352F8B" w:rsidP="00B53A92">
            <w:pPr>
              <w:rPr>
                <w:rFonts w:ascii="Times New Roman" w:eastAsia="Calibri" w:hAnsi="Times New Roman" w:cs="Times New Roman"/>
              </w:rPr>
            </w:pPr>
          </w:p>
        </w:tc>
        <w:tc>
          <w:tcPr>
            <w:tcW w:w="6800" w:type="dxa"/>
          </w:tcPr>
          <w:p w14:paraId="6ADBB6B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0F791719" w14:textId="77777777" w:rsidTr="00B53A92">
        <w:tc>
          <w:tcPr>
            <w:tcW w:w="272" w:type="dxa"/>
            <w:vMerge/>
          </w:tcPr>
          <w:p w14:paraId="690FD68B" w14:textId="77777777" w:rsidR="00352F8B" w:rsidRPr="00646C27" w:rsidRDefault="00352F8B" w:rsidP="00B53A92">
            <w:pPr>
              <w:rPr>
                <w:rFonts w:ascii="Times New Roman" w:eastAsia="Calibri" w:hAnsi="Times New Roman" w:cs="Times New Roman"/>
              </w:rPr>
            </w:pPr>
          </w:p>
        </w:tc>
        <w:tc>
          <w:tcPr>
            <w:tcW w:w="1903" w:type="dxa"/>
            <w:vMerge/>
          </w:tcPr>
          <w:p w14:paraId="1FA6848A" w14:textId="77777777" w:rsidR="00352F8B" w:rsidRPr="00646C27" w:rsidRDefault="00352F8B" w:rsidP="00B53A92">
            <w:pPr>
              <w:rPr>
                <w:rFonts w:ascii="Times New Roman" w:eastAsia="Calibri" w:hAnsi="Times New Roman" w:cs="Times New Roman"/>
              </w:rPr>
            </w:pPr>
          </w:p>
        </w:tc>
        <w:tc>
          <w:tcPr>
            <w:tcW w:w="1224" w:type="dxa"/>
            <w:vMerge/>
          </w:tcPr>
          <w:p w14:paraId="52376724" w14:textId="77777777" w:rsidR="00352F8B" w:rsidRPr="00646C27" w:rsidRDefault="00352F8B" w:rsidP="00B53A92">
            <w:pPr>
              <w:rPr>
                <w:rFonts w:ascii="Times New Roman" w:eastAsia="Calibri" w:hAnsi="Times New Roman" w:cs="Times New Roman"/>
              </w:rPr>
            </w:pPr>
          </w:p>
        </w:tc>
        <w:tc>
          <w:tcPr>
            <w:tcW w:w="4080" w:type="dxa"/>
            <w:vMerge/>
          </w:tcPr>
          <w:p w14:paraId="327CB515" w14:textId="77777777" w:rsidR="00352F8B" w:rsidRPr="00646C27" w:rsidRDefault="00352F8B" w:rsidP="00B53A92">
            <w:pPr>
              <w:rPr>
                <w:rFonts w:ascii="Times New Roman" w:eastAsia="Calibri" w:hAnsi="Times New Roman" w:cs="Times New Roman"/>
              </w:rPr>
            </w:pPr>
          </w:p>
        </w:tc>
        <w:tc>
          <w:tcPr>
            <w:tcW w:w="6800" w:type="dxa"/>
          </w:tcPr>
          <w:p w14:paraId="753BBAC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24612EE9" w14:textId="77777777" w:rsidTr="00B53A92">
        <w:tc>
          <w:tcPr>
            <w:tcW w:w="272" w:type="dxa"/>
            <w:vMerge/>
          </w:tcPr>
          <w:p w14:paraId="3377D38E" w14:textId="77777777" w:rsidR="00352F8B" w:rsidRPr="00646C27" w:rsidRDefault="00352F8B" w:rsidP="00B53A92">
            <w:pPr>
              <w:rPr>
                <w:rFonts w:ascii="Times New Roman" w:eastAsia="Calibri" w:hAnsi="Times New Roman" w:cs="Times New Roman"/>
              </w:rPr>
            </w:pPr>
          </w:p>
        </w:tc>
        <w:tc>
          <w:tcPr>
            <w:tcW w:w="1903" w:type="dxa"/>
            <w:vMerge/>
          </w:tcPr>
          <w:p w14:paraId="16FBAE47" w14:textId="77777777" w:rsidR="00352F8B" w:rsidRPr="00646C27" w:rsidRDefault="00352F8B" w:rsidP="00B53A92">
            <w:pPr>
              <w:rPr>
                <w:rFonts w:ascii="Times New Roman" w:eastAsia="Calibri" w:hAnsi="Times New Roman" w:cs="Times New Roman"/>
              </w:rPr>
            </w:pPr>
          </w:p>
        </w:tc>
        <w:tc>
          <w:tcPr>
            <w:tcW w:w="1224" w:type="dxa"/>
            <w:vMerge/>
          </w:tcPr>
          <w:p w14:paraId="50599C67" w14:textId="77777777" w:rsidR="00352F8B" w:rsidRPr="00646C27" w:rsidRDefault="00352F8B" w:rsidP="00B53A92">
            <w:pPr>
              <w:rPr>
                <w:rFonts w:ascii="Times New Roman" w:eastAsia="Calibri" w:hAnsi="Times New Roman" w:cs="Times New Roman"/>
              </w:rPr>
            </w:pPr>
          </w:p>
        </w:tc>
        <w:tc>
          <w:tcPr>
            <w:tcW w:w="4080" w:type="dxa"/>
            <w:vMerge/>
          </w:tcPr>
          <w:p w14:paraId="18D2079E" w14:textId="77777777" w:rsidR="00352F8B" w:rsidRPr="00646C27" w:rsidRDefault="00352F8B" w:rsidP="00B53A92">
            <w:pPr>
              <w:rPr>
                <w:rFonts w:ascii="Times New Roman" w:eastAsia="Calibri" w:hAnsi="Times New Roman" w:cs="Times New Roman"/>
              </w:rPr>
            </w:pPr>
          </w:p>
        </w:tc>
        <w:tc>
          <w:tcPr>
            <w:tcW w:w="6800" w:type="dxa"/>
          </w:tcPr>
          <w:p w14:paraId="4C7AF6F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43DF9F7A" w14:textId="77777777" w:rsidTr="00B53A92">
        <w:tc>
          <w:tcPr>
            <w:tcW w:w="272" w:type="dxa"/>
            <w:vMerge w:val="restart"/>
          </w:tcPr>
          <w:p w14:paraId="3F515791"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11.</w:t>
            </w:r>
          </w:p>
        </w:tc>
        <w:tc>
          <w:tcPr>
            <w:tcW w:w="1903" w:type="dxa"/>
            <w:vMerge w:val="restart"/>
          </w:tcPr>
          <w:p w14:paraId="2E9934F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Дошкольное, начальное и среднее общее образование</w:t>
            </w:r>
          </w:p>
        </w:tc>
        <w:tc>
          <w:tcPr>
            <w:tcW w:w="1224" w:type="dxa"/>
            <w:vMerge w:val="restart"/>
          </w:tcPr>
          <w:p w14:paraId="4692832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3.5.1</w:t>
            </w:r>
          </w:p>
        </w:tc>
        <w:tc>
          <w:tcPr>
            <w:tcW w:w="4080" w:type="dxa"/>
            <w:vMerge w:val="restart"/>
          </w:tcPr>
          <w:p w14:paraId="7DBF818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36D927F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352F8B" w:rsidRPr="00646C27" w14:paraId="1FF785DC" w14:textId="77777777" w:rsidTr="00B53A92">
        <w:tc>
          <w:tcPr>
            <w:tcW w:w="272" w:type="dxa"/>
            <w:vMerge/>
          </w:tcPr>
          <w:p w14:paraId="74F5D63F" w14:textId="77777777" w:rsidR="00352F8B" w:rsidRPr="00646C27" w:rsidRDefault="00352F8B" w:rsidP="00B53A92">
            <w:pPr>
              <w:rPr>
                <w:rFonts w:ascii="Times New Roman" w:eastAsia="Calibri" w:hAnsi="Times New Roman" w:cs="Times New Roman"/>
              </w:rPr>
            </w:pPr>
          </w:p>
        </w:tc>
        <w:tc>
          <w:tcPr>
            <w:tcW w:w="1903" w:type="dxa"/>
            <w:vMerge/>
          </w:tcPr>
          <w:p w14:paraId="1629214E" w14:textId="77777777" w:rsidR="00352F8B" w:rsidRPr="00646C27" w:rsidRDefault="00352F8B" w:rsidP="00B53A92">
            <w:pPr>
              <w:rPr>
                <w:rFonts w:ascii="Times New Roman" w:eastAsia="Calibri" w:hAnsi="Times New Roman" w:cs="Times New Roman"/>
              </w:rPr>
            </w:pPr>
          </w:p>
        </w:tc>
        <w:tc>
          <w:tcPr>
            <w:tcW w:w="1224" w:type="dxa"/>
            <w:vMerge/>
          </w:tcPr>
          <w:p w14:paraId="42EF6EE6" w14:textId="77777777" w:rsidR="00352F8B" w:rsidRPr="00646C27" w:rsidRDefault="00352F8B" w:rsidP="00B53A92">
            <w:pPr>
              <w:rPr>
                <w:rFonts w:ascii="Times New Roman" w:eastAsia="Calibri" w:hAnsi="Times New Roman" w:cs="Times New Roman"/>
              </w:rPr>
            </w:pPr>
          </w:p>
        </w:tc>
        <w:tc>
          <w:tcPr>
            <w:tcW w:w="4080" w:type="dxa"/>
            <w:vMerge/>
          </w:tcPr>
          <w:p w14:paraId="767E44EB" w14:textId="77777777" w:rsidR="00352F8B" w:rsidRPr="00646C27" w:rsidRDefault="00352F8B" w:rsidP="00B53A92">
            <w:pPr>
              <w:rPr>
                <w:rFonts w:ascii="Times New Roman" w:eastAsia="Calibri" w:hAnsi="Times New Roman" w:cs="Times New Roman"/>
              </w:rPr>
            </w:pPr>
          </w:p>
        </w:tc>
        <w:tc>
          <w:tcPr>
            <w:tcW w:w="6800" w:type="dxa"/>
          </w:tcPr>
          <w:p w14:paraId="6526E3A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2F8B" w:rsidRPr="00646C27" w14:paraId="673753F8" w14:textId="77777777" w:rsidTr="00B53A92">
        <w:tc>
          <w:tcPr>
            <w:tcW w:w="272" w:type="dxa"/>
            <w:vMerge/>
          </w:tcPr>
          <w:p w14:paraId="75D711C0" w14:textId="77777777" w:rsidR="00352F8B" w:rsidRPr="00646C27" w:rsidRDefault="00352F8B" w:rsidP="00B53A92">
            <w:pPr>
              <w:rPr>
                <w:rFonts w:ascii="Times New Roman" w:eastAsia="Calibri" w:hAnsi="Times New Roman" w:cs="Times New Roman"/>
              </w:rPr>
            </w:pPr>
          </w:p>
        </w:tc>
        <w:tc>
          <w:tcPr>
            <w:tcW w:w="1903" w:type="dxa"/>
            <w:vMerge/>
          </w:tcPr>
          <w:p w14:paraId="56D0E1DE" w14:textId="77777777" w:rsidR="00352F8B" w:rsidRPr="00646C27" w:rsidRDefault="00352F8B" w:rsidP="00B53A92">
            <w:pPr>
              <w:rPr>
                <w:rFonts w:ascii="Times New Roman" w:eastAsia="Calibri" w:hAnsi="Times New Roman" w:cs="Times New Roman"/>
              </w:rPr>
            </w:pPr>
          </w:p>
        </w:tc>
        <w:tc>
          <w:tcPr>
            <w:tcW w:w="1224" w:type="dxa"/>
            <w:vMerge/>
          </w:tcPr>
          <w:p w14:paraId="2675E9E0" w14:textId="77777777" w:rsidR="00352F8B" w:rsidRPr="00646C27" w:rsidRDefault="00352F8B" w:rsidP="00B53A92">
            <w:pPr>
              <w:rPr>
                <w:rFonts w:ascii="Times New Roman" w:eastAsia="Calibri" w:hAnsi="Times New Roman" w:cs="Times New Roman"/>
              </w:rPr>
            </w:pPr>
          </w:p>
        </w:tc>
        <w:tc>
          <w:tcPr>
            <w:tcW w:w="4080" w:type="dxa"/>
            <w:vMerge/>
          </w:tcPr>
          <w:p w14:paraId="149A0341" w14:textId="77777777" w:rsidR="00352F8B" w:rsidRPr="00646C27" w:rsidRDefault="00352F8B" w:rsidP="00B53A92">
            <w:pPr>
              <w:rPr>
                <w:rFonts w:ascii="Times New Roman" w:eastAsia="Calibri" w:hAnsi="Times New Roman" w:cs="Times New Roman"/>
              </w:rPr>
            </w:pPr>
          </w:p>
        </w:tc>
        <w:tc>
          <w:tcPr>
            <w:tcW w:w="6800" w:type="dxa"/>
          </w:tcPr>
          <w:p w14:paraId="737B960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2F8B" w:rsidRPr="00646C27" w14:paraId="35F51411" w14:textId="77777777" w:rsidTr="00B53A92">
        <w:tc>
          <w:tcPr>
            <w:tcW w:w="272" w:type="dxa"/>
            <w:vMerge/>
          </w:tcPr>
          <w:p w14:paraId="509D5198" w14:textId="77777777" w:rsidR="00352F8B" w:rsidRPr="00646C27" w:rsidRDefault="00352F8B" w:rsidP="00B53A92">
            <w:pPr>
              <w:rPr>
                <w:rFonts w:ascii="Times New Roman" w:eastAsia="Calibri" w:hAnsi="Times New Roman" w:cs="Times New Roman"/>
              </w:rPr>
            </w:pPr>
          </w:p>
        </w:tc>
        <w:tc>
          <w:tcPr>
            <w:tcW w:w="1903" w:type="dxa"/>
            <w:vMerge/>
          </w:tcPr>
          <w:p w14:paraId="3E5021C4" w14:textId="77777777" w:rsidR="00352F8B" w:rsidRPr="00646C27" w:rsidRDefault="00352F8B" w:rsidP="00B53A92">
            <w:pPr>
              <w:rPr>
                <w:rFonts w:ascii="Times New Roman" w:eastAsia="Calibri" w:hAnsi="Times New Roman" w:cs="Times New Roman"/>
              </w:rPr>
            </w:pPr>
          </w:p>
        </w:tc>
        <w:tc>
          <w:tcPr>
            <w:tcW w:w="1224" w:type="dxa"/>
            <w:vMerge/>
          </w:tcPr>
          <w:p w14:paraId="232C251C" w14:textId="77777777" w:rsidR="00352F8B" w:rsidRPr="00646C27" w:rsidRDefault="00352F8B" w:rsidP="00B53A92">
            <w:pPr>
              <w:rPr>
                <w:rFonts w:ascii="Times New Roman" w:eastAsia="Calibri" w:hAnsi="Times New Roman" w:cs="Times New Roman"/>
              </w:rPr>
            </w:pPr>
          </w:p>
        </w:tc>
        <w:tc>
          <w:tcPr>
            <w:tcW w:w="4080" w:type="dxa"/>
            <w:vMerge/>
          </w:tcPr>
          <w:p w14:paraId="6F9872E5" w14:textId="77777777" w:rsidR="00352F8B" w:rsidRPr="00646C27" w:rsidRDefault="00352F8B" w:rsidP="00B53A92">
            <w:pPr>
              <w:rPr>
                <w:rFonts w:ascii="Times New Roman" w:eastAsia="Calibri" w:hAnsi="Times New Roman" w:cs="Times New Roman"/>
              </w:rPr>
            </w:pPr>
          </w:p>
        </w:tc>
        <w:tc>
          <w:tcPr>
            <w:tcW w:w="6800" w:type="dxa"/>
          </w:tcPr>
          <w:p w14:paraId="467C9F3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352F8B" w:rsidRPr="00646C27" w14:paraId="3B8E7CE9" w14:textId="77777777" w:rsidTr="00B53A92">
        <w:tc>
          <w:tcPr>
            <w:tcW w:w="272" w:type="dxa"/>
            <w:vMerge/>
          </w:tcPr>
          <w:p w14:paraId="160F9929" w14:textId="77777777" w:rsidR="00352F8B" w:rsidRPr="00646C27" w:rsidRDefault="00352F8B" w:rsidP="00B53A92">
            <w:pPr>
              <w:rPr>
                <w:rFonts w:ascii="Times New Roman" w:eastAsia="Calibri" w:hAnsi="Times New Roman" w:cs="Times New Roman"/>
              </w:rPr>
            </w:pPr>
          </w:p>
        </w:tc>
        <w:tc>
          <w:tcPr>
            <w:tcW w:w="1903" w:type="dxa"/>
            <w:vMerge/>
          </w:tcPr>
          <w:p w14:paraId="6F736A39" w14:textId="77777777" w:rsidR="00352F8B" w:rsidRPr="00646C27" w:rsidRDefault="00352F8B" w:rsidP="00B53A92">
            <w:pPr>
              <w:rPr>
                <w:rFonts w:ascii="Times New Roman" w:eastAsia="Calibri" w:hAnsi="Times New Roman" w:cs="Times New Roman"/>
              </w:rPr>
            </w:pPr>
          </w:p>
        </w:tc>
        <w:tc>
          <w:tcPr>
            <w:tcW w:w="1224" w:type="dxa"/>
            <w:vMerge/>
          </w:tcPr>
          <w:p w14:paraId="39BEEC9E" w14:textId="77777777" w:rsidR="00352F8B" w:rsidRPr="00646C27" w:rsidRDefault="00352F8B" w:rsidP="00B53A92">
            <w:pPr>
              <w:rPr>
                <w:rFonts w:ascii="Times New Roman" w:eastAsia="Calibri" w:hAnsi="Times New Roman" w:cs="Times New Roman"/>
              </w:rPr>
            </w:pPr>
          </w:p>
        </w:tc>
        <w:tc>
          <w:tcPr>
            <w:tcW w:w="4080" w:type="dxa"/>
            <w:vMerge/>
          </w:tcPr>
          <w:p w14:paraId="6C88300E" w14:textId="77777777" w:rsidR="00352F8B" w:rsidRPr="00646C27" w:rsidRDefault="00352F8B" w:rsidP="00B53A92">
            <w:pPr>
              <w:rPr>
                <w:rFonts w:ascii="Times New Roman" w:eastAsia="Calibri" w:hAnsi="Times New Roman" w:cs="Times New Roman"/>
              </w:rPr>
            </w:pPr>
          </w:p>
        </w:tc>
        <w:tc>
          <w:tcPr>
            <w:tcW w:w="6800" w:type="dxa"/>
          </w:tcPr>
          <w:p w14:paraId="3FA86DF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2F8B" w:rsidRPr="00646C27" w14:paraId="04F13A02" w14:textId="77777777" w:rsidTr="00B53A92">
        <w:tc>
          <w:tcPr>
            <w:tcW w:w="272" w:type="dxa"/>
            <w:vMerge/>
          </w:tcPr>
          <w:p w14:paraId="645ABF9F" w14:textId="77777777" w:rsidR="00352F8B" w:rsidRPr="00646C27" w:rsidRDefault="00352F8B" w:rsidP="00B53A92">
            <w:pPr>
              <w:rPr>
                <w:rFonts w:ascii="Times New Roman" w:eastAsia="Calibri" w:hAnsi="Times New Roman" w:cs="Times New Roman"/>
              </w:rPr>
            </w:pPr>
          </w:p>
        </w:tc>
        <w:tc>
          <w:tcPr>
            <w:tcW w:w="1903" w:type="dxa"/>
            <w:vMerge/>
          </w:tcPr>
          <w:p w14:paraId="087633D2" w14:textId="77777777" w:rsidR="00352F8B" w:rsidRPr="00646C27" w:rsidRDefault="00352F8B" w:rsidP="00B53A92">
            <w:pPr>
              <w:rPr>
                <w:rFonts w:ascii="Times New Roman" w:eastAsia="Calibri" w:hAnsi="Times New Roman" w:cs="Times New Roman"/>
              </w:rPr>
            </w:pPr>
          </w:p>
        </w:tc>
        <w:tc>
          <w:tcPr>
            <w:tcW w:w="1224" w:type="dxa"/>
            <w:vMerge/>
          </w:tcPr>
          <w:p w14:paraId="39AEB8D6" w14:textId="77777777" w:rsidR="00352F8B" w:rsidRPr="00646C27" w:rsidRDefault="00352F8B" w:rsidP="00B53A92">
            <w:pPr>
              <w:rPr>
                <w:rFonts w:ascii="Times New Roman" w:eastAsia="Calibri" w:hAnsi="Times New Roman" w:cs="Times New Roman"/>
              </w:rPr>
            </w:pPr>
          </w:p>
        </w:tc>
        <w:tc>
          <w:tcPr>
            <w:tcW w:w="4080" w:type="dxa"/>
            <w:vMerge/>
          </w:tcPr>
          <w:p w14:paraId="7EF5B065" w14:textId="77777777" w:rsidR="00352F8B" w:rsidRPr="00646C27" w:rsidRDefault="00352F8B" w:rsidP="00B53A92">
            <w:pPr>
              <w:rPr>
                <w:rFonts w:ascii="Times New Roman" w:eastAsia="Calibri" w:hAnsi="Times New Roman" w:cs="Times New Roman"/>
              </w:rPr>
            </w:pPr>
          </w:p>
        </w:tc>
        <w:tc>
          <w:tcPr>
            <w:tcW w:w="6800" w:type="dxa"/>
          </w:tcPr>
          <w:p w14:paraId="327D1DE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w:t>
            </w:r>
          </w:p>
        </w:tc>
      </w:tr>
      <w:tr w:rsidR="00352F8B" w:rsidRPr="00646C27" w14:paraId="46B13132" w14:textId="77777777" w:rsidTr="00B53A92">
        <w:tc>
          <w:tcPr>
            <w:tcW w:w="272" w:type="dxa"/>
            <w:vMerge/>
          </w:tcPr>
          <w:p w14:paraId="354B0158" w14:textId="77777777" w:rsidR="00352F8B" w:rsidRPr="00646C27" w:rsidRDefault="00352F8B" w:rsidP="00B53A92">
            <w:pPr>
              <w:rPr>
                <w:rFonts w:ascii="Times New Roman" w:eastAsia="Calibri" w:hAnsi="Times New Roman" w:cs="Times New Roman"/>
              </w:rPr>
            </w:pPr>
          </w:p>
        </w:tc>
        <w:tc>
          <w:tcPr>
            <w:tcW w:w="1903" w:type="dxa"/>
            <w:vMerge/>
          </w:tcPr>
          <w:p w14:paraId="197F63AA" w14:textId="77777777" w:rsidR="00352F8B" w:rsidRPr="00646C27" w:rsidRDefault="00352F8B" w:rsidP="00B53A92">
            <w:pPr>
              <w:rPr>
                <w:rFonts w:ascii="Times New Roman" w:eastAsia="Calibri" w:hAnsi="Times New Roman" w:cs="Times New Roman"/>
              </w:rPr>
            </w:pPr>
          </w:p>
        </w:tc>
        <w:tc>
          <w:tcPr>
            <w:tcW w:w="1224" w:type="dxa"/>
            <w:vMerge/>
          </w:tcPr>
          <w:p w14:paraId="471F2A4D" w14:textId="77777777" w:rsidR="00352F8B" w:rsidRPr="00646C27" w:rsidRDefault="00352F8B" w:rsidP="00B53A92">
            <w:pPr>
              <w:rPr>
                <w:rFonts w:ascii="Times New Roman" w:eastAsia="Calibri" w:hAnsi="Times New Roman" w:cs="Times New Roman"/>
              </w:rPr>
            </w:pPr>
          </w:p>
        </w:tc>
        <w:tc>
          <w:tcPr>
            <w:tcW w:w="4080" w:type="dxa"/>
            <w:vMerge/>
          </w:tcPr>
          <w:p w14:paraId="11A6B8FF" w14:textId="77777777" w:rsidR="00352F8B" w:rsidRPr="00646C27" w:rsidRDefault="00352F8B" w:rsidP="00B53A92">
            <w:pPr>
              <w:rPr>
                <w:rFonts w:ascii="Times New Roman" w:eastAsia="Calibri" w:hAnsi="Times New Roman" w:cs="Times New Roman"/>
              </w:rPr>
            </w:pPr>
          </w:p>
        </w:tc>
        <w:tc>
          <w:tcPr>
            <w:tcW w:w="6800" w:type="dxa"/>
          </w:tcPr>
          <w:p w14:paraId="4413CD2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25 м.</w:t>
            </w:r>
          </w:p>
        </w:tc>
      </w:tr>
      <w:tr w:rsidR="00352F8B" w:rsidRPr="00646C27" w14:paraId="55F6661E" w14:textId="77777777" w:rsidTr="00B53A92">
        <w:tc>
          <w:tcPr>
            <w:tcW w:w="272" w:type="dxa"/>
            <w:vMerge/>
          </w:tcPr>
          <w:p w14:paraId="16B92C93" w14:textId="77777777" w:rsidR="00352F8B" w:rsidRPr="00646C27" w:rsidRDefault="00352F8B" w:rsidP="00B53A92">
            <w:pPr>
              <w:rPr>
                <w:rFonts w:ascii="Times New Roman" w:eastAsia="Calibri" w:hAnsi="Times New Roman" w:cs="Times New Roman"/>
              </w:rPr>
            </w:pPr>
          </w:p>
        </w:tc>
        <w:tc>
          <w:tcPr>
            <w:tcW w:w="1903" w:type="dxa"/>
            <w:vMerge/>
          </w:tcPr>
          <w:p w14:paraId="58EFBBF9" w14:textId="77777777" w:rsidR="00352F8B" w:rsidRPr="00646C27" w:rsidRDefault="00352F8B" w:rsidP="00B53A92">
            <w:pPr>
              <w:rPr>
                <w:rFonts w:ascii="Times New Roman" w:eastAsia="Calibri" w:hAnsi="Times New Roman" w:cs="Times New Roman"/>
              </w:rPr>
            </w:pPr>
          </w:p>
        </w:tc>
        <w:tc>
          <w:tcPr>
            <w:tcW w:w="1224" w:type="dxa"/>
            <w:vMerge/>
          </w:tcPr>
          <w:p w14:paraId="000B1E9F" w14:textId="77777777" w:rsidR="00352F8B" w:rsidRPr="00646C27" w:rsidRDefault="00352F8B" w:rsidP="00B53A92">
            <w:pPr>
              <w:rPr>
                <w:rFonts w:ascii="Times New Roman" w:eastAsia="Calibri" w:hAnsi="Times New Roman" w:cs="Times New Roman"/>
              </w:rPr>
            </w:pPr>
          </w:p>
        </w:tc>
        <w:tc>
          <w:tcPr>
            <w:tcW w:w="4080" w:type="dxa"/>
            <w:vMerge/>
          </w:tcPr>
          <w:p w14:paraId="45A26119" w14:textId="77777777" w:rsidR="00352F8B" w:rsidRPr="00646C27" w:rsidRDefault="00352F8B" w:rsidP="00B53A92">
            <w:pPr>
              <w:rPr>
                <w:rFonts w:ascii="Times New Roman" w:eastAsia="Calibri" w:hAnsi="Times New Roman" w:cs="Times New Roman"/>
              </w:rPr>
            </w:pPr>
          </w:p>
        </w:tc>
        <w:tc>
          <w:tcPr>
            <w:tcW w:w="6800" w:type="dxa"/>
          </w:tcPr>
          <w:p w14:paraId="0173E3C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2EA9D81C" w14:textId="77777777" w:rsidTr="00B53A92">
        <w:tc>
          <w:tcPr>
            <w:tcW w:w="272" w:type="dxa"/>
            <w:vMerge/>
          </w:tcPr>
          <w:p w14:paraId="68B86D68" w14:textId="77777777" w:rsidR="00352F8B" w:rsidRPr="00646C27" w:rsidRDefault="00352F8B" w:rsidP="00B53A92">
            <w:pPr>
              <w:rPr>
                <w:rFonts w:ascii="Times New Roman" w:eastAsia="Calibri" w:hAnsi="Times New Roman" w:cs="Times New Roman"/>
              </w:rPr>
            </w:pPr>
          </w:p>
        </w:tc>
        <w:tc>
          <w:tcPr>
            <w:tcW w:w="1903" w:type="dxa"/>
            <w:vMerge/>
          </w:tcPr>
          <w:p w14:paraId="064A124A" w14:textId="77777777" w:rsidR="00352F8B" w:rsidRPr="00646C27" w:rsidRDefault="00352F8B" w:rsidP="00B53A92">
            <w:pPr>
              <w:rPr>
                <w:rFonts w:ascii="Times New Roman" w:eastAsia="Calibri" w:hAnsi="Times New Roman" w:cs="Times New Roman"/>
              </w:rPr>
            </w:pPr>
          </w:p>
        </w:tc>
        <w:tc>
          <w:tcPr>
            <w:tcW w:w="1224" w:type="dxa"/>
            <w:vMerge/>
          </w:tcPr>
          <w:p w14:paraId="62AC5CC0" w14:textId="77777777" w:rsidR="00352F8B" w:rsidRPr="00646C27" w:rsidRDefault="00352F8B" w:rsidP="00B53A92">
            <w:pPr>
              <w:rPr>
                <w:rFonts w:ascii="Times New Roman" w:eastAsia="Calibri" w:hAnsi="Times New Roman" w:cs="Times New Roman"/>
              </w:rPr>
            </w:pPr>
          </w:p>
        </w:tc>
        <w:tc>
          <w:tcPr>
            <w:tcW w:w="4080" w:type="dxa"/>
            <w:vMerge/>
          </w:tcPr>
          <w:p w14:paraId="096F109D" w14:textId="77777777" w:rsidR="00352F8B" w:rsidRPr="00646C27" w:rsidRDefault="00352F8B" w:rsidP="00B53A92">
            <w:pPr>
              <w:rPr>
                <w:rFonts w:ascii="Times New Roman" w:eastAsia="Calibri" w:hAnsi="Times New Roman" w:cs="Times New Roman"/>
              </w:rPr>
            </w:pPr>
          </w:p>
        </w:tc>
        <w:tc>
          <w:tcPr>
            <w:tcW w:w="6800" w:type="dxa"/>
          </w:tcPr>
          <w:p w14:paraId="04DD08D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3F779AD8" w14:textId="77777777" w:rsidTr="00B53A92">
        <w:tc>
          <w:tcPr>
            <w:tcW w:w="272" w:type="dxa"/>
            <w:vMerge/>
          </w:tcPr>
          <w:p w14:paraId="44D46B22" w14:textId="77777777" w:rsidR="00352F8B" w:rsidRPr="00646C27" w:rsidRDefault="00352F8B" w:rsidP="00B53A92">
            <w:pPr>
              <w:rPr>
                <w:rFonts w:ascii="Times New Roman" w:eastAsia="Calibri" w:hAnsi="Times New Roman" w:cs="Times New Roman"/>
              </w:rPr>
            </w:pPr>
          </w:p>
        </w:tc>
        <w:tc>
          <w:tcPr>
            <w:tcW w:w="1903" w:type="dxa"/>
            <w:vMerge/>
          </w:tcPr>
          <w:p w14:paraId="241EE3B3" w14:textId="77777777" w:rsidR="00352F8B" w:rsidRPr="00646C27" w:rsidRDefault="00352F8B" w:rsidP="00B53A92">
            <w:pPr>
              <w:rPr>
                <w:rFonts w:ascii="Times New Roman" w:eastAsia="Calibri" w:hAnsi="Times New Roman" w:cs="Times New Roman"/>
              </w:rPr>
            </w:pPr>
          </w:p>
        </w:tc>
        <w:tc>
          <w:tcPr>
            <w:tcW w:w="1224" w:type="dxa"/>
            <w:vMerge/>
          </w:tcPr>
          <w:p w14:paraId="50121687" w14:textId="77777777" w:rsidR="00352F8B" w:rsidRPr="00646C27" w:rsidRDefault="00352F8B" w:rsidP="00B53A92">
            <w:pPr>
              <w:rPr>
                <w:rFonts w:ascii="Times New Roman" w:eastAsia="Calibri" w:hAnsi="Times New Roman" w:cs="Times New Roman"/>
              </w:rPr>
            </w:pPr>
          </w:p>
        </w:tc>
        <w:tc>
          <w:tcPr>
            <w:tcW w:w="4080" w:type="dxa"/>
            <w:vMerge/>
          </w:tcPr>
          <w:p w14:paraId="60F72457" w14:textId="77777777" w:rsidR="00352F8B" w:rsidRPr="00646C27" w:rsidRDefault="00352F8B" w:rsidP="00B53A92">
            <w:pPr>
              <w:rPr>
                <w:rFonts w:ascii="Times New Roman" w:eastAsia="Calibri" w:hAnsi="Times New Roman" w:cs="Times New Roman"/>
              </w:rPr>
            </w:pPr>
          </w:p>
        </w:tc>
        <w:tc>
          <w:tcPr>
            <w:tcW w:w="6800" w:type="dxa"/>
          </w:tcPr>
          <w:p w14:paraId="0439FBA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7C7B7B73" w14:textId="77777777" w:rsidTr="00B53A92">
        <w:tc>
          <w:tcPr>
            <w:tcW w:w="272" w:type="dxa"/>
            <w:vMerge w:val="restart"/>
          </w:tcPr>
          <w:p w14:paraId="6A7C2942"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12.</w:t>
            </w:r>
          </w:p>
        </w:tc>
        <w:tc>
          <w:tcPr>
            <w:tcW w:w="1903" w:type="dxa"/>
            <w:vMerge w:val="restart"/>
          </w:tcPr>
          <w:p w14:paraId="3847AC2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Осуществление религиозных обрядов</w:t>
            </w:r>
          </w:p>
        </w:tc>
        <w:tc>
          <w:tcPr>
            <w:tcW w:w="1224" w:type="dxa"/>
            <w:vMerge w:val="restart"/>
          </w:tcPr>
          <w:p w14:paraId="30A54D6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3.7.1</w:t>
            </w:r>
          </w:p>
        </w:tc>
        <w:tc>
          <w:tcPr>
            <w:tcW w:w="4080" w:type="dxa"/>
            <w:vMerge w:val="restart"/>
          </w:tcPr>
          <w:p w14:paraId="5098644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014CDB0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400 кв.м.</w:t>
            </w:r>
          </w:p>
        </w:tc>
      </w:tr>
      <w:tr w:rsidR="00352F8B" w:rsidRPr="00646C27" w14:paraId="2C1E5186" w14:textId="77777777" w:rsidTr="00B53A92">
        <w:tc>
          <w:tcPr>
            <w:tcW w:w="272" w:type="dxa"/>
            <w:vMerge/>
          </w:tcPr>
          <w:p w14:paraId="283BD7CD" w14:textId="77777777" w:rsidR="00352F8B" w:rsidRPr="00646C27" w:rsidRDefault="00352F8B" w:rsidP="00B53A92">
            <w:pPr>
              <w:rPr>
                <w:rFonts w:ascii="Times New Roman" w:eastAsia="Calibri" w:hAnsi="Times New Roman" w:cs="Times New Roman"/>
              </w:rPr>
            </w:pPr>
          </w:p>
        </w:tc>
        <w:tc>
          <w:tcPr>
            <w:tcW w:w="1903" w:type="dxa"/>
            <w:vMerge/>
          </w:tcPr>
          <w:p w14:paraId="1AD29D94" w14:textId="77777777" w:rsidR="00352F8B" w:rsidRPr="00646C27" w:rsidRDefault="00352F8B" w:rsidP="00B53A92">
            <w:pPr>
              <w:rPr>
                <w:rFonts w:ascii="Times New Roman" w:eastAsia="Calibri" w:hAnsi="Times New Roman" w:cs="Times New Roman"/>
              </w:rPr>
            </w:pPr>
          </w:p>
        </w:tc>
        <w:tc>
          <w:tcPr>
            <w:tcW w:w="1224" w:type="dxa"/>
            <w:vMerge/>
          </w:tcPr>
          <w:p w14:paraId="1CF402E5" w14:textId="77777777" w:rsidR="00352F8B" w:rsidRPr="00646C27" w:rsidRDefault="00352F8B" w:rsidP="00B53A92">
            <w:pPr>
              <w:rPr>
                <w:rFonts w:ascii="Times New Roman" w:eastAsia="Calibri" w:hAnsi="Times New Roman" w:cs="Times New Roman"/>
              </w:rPr>
            </w:pPr>
          </w:p>
        </w:tc>
        <w:tc>
          <w:tcPr>
            <w:tcW w:w="4080" w:type="dxa"/>
            <w:vMerge/>
          </w:tcPr>
          <w:p w14:paraId="581FD3A5" w14:textId="77777777" w:rsidR="00352F8B" w:rsidRPr="00646C27" w:rsidRDefault="00352F8B" w:rsidP="00B53A92">
            <w:pPr>
              <w:rPr>
                <w:rFonts w:ascii="Times New Roman" w:eastAsia="Calibri" w:hAnsi="Times New Roman" w:cs="Times New Roman"/>
              </w:rPr>
            </w:pPr>
          </w:p>
        </w:tc>
        <w:tc>
          <w:tcPr>
            <w:tcW w:w="6800" w:type="dxa"/>
          </w:tcPr>
          <w:p w14:paraId="5807539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w:t>
            </w:r>
          </w:p>
        </w:tc>
      </w:tr>
      <w:tr w:rsidR="00352F8B" w:rsidRPr="00646C27" w14:paraId="46F32D3B" w14:textId="77777777" w:rsidTr="00B53A92">
        <w:tc>
          <w:tcPr>
            <w:tcW w:w="272" w:type="dxa"/>
            <w:vMerge/>
          </w:tcPr>
          <w:p w14:paraId="222A45B7" w14:textId="77777777" w:rsidR="00352F8B" w:rsidRPr="00646C27" w:rsidRDefault="00352F8B" w:rsidP="00B53A92">
            <w:pPr>
              <w:rPr>
                <w:rFonts w:ascii="Times New Roman" w:eastAsia="Calibri" w:hAnsi="Times New Roman" w:cs="Times New Roman"/>
              </w:rPr>
            </w:pPr>
          </w:p>
        </w:tc>
        <w:tc>
          <w:tcPr>
            <w:tcW w:w="1903" w:type="dxa"/>
            <w:vMerge/>
          </w:tcPr>
          <w:p w14:paraId="4AC1549F" w14:textId="77777777" w:rsidR="00352F8B" w:rsidRPr="00646C27" w:rsidRDefault="00352F8B" w:rsidP="00B53A92">
            <w:pPr>
              <w:rPr>
                <w:rFonts w:ascii="Times New Roman" w:eastAsia="Calibri" w:hAnsi="Times New Roman" w:cs="Times New Roman"/>
              </w:rPr>
            </w:pPr>
          </w:p>
        </w:tc>
        <w:tc>
          <w:tcPr>
            <w:tcW w:w="1224" w:type="dxa"/>
            <w:vMerge/>
          </w:tcPr>
          <w:p w14:paraId="75D83B1D" w14:textId="77777777" w:rsidR="00352F8B" w:rsidRPr="00646C27" w:rsidRDefault="00352F8B" w:rsidP="00B53A92">
            <w:pPr>
              <w:rPr>
                <w:rFonts w:ascii="Times New Roman" w:eastAsia="Calibri" w:hAnsi="Times New Roman" w:cs="Times New Roman"/>
              </w:rPr>
            </w:pPr>
          </w:p>
        </w:tc>
        <w:tc>
          <w:tcPr>
            <w:tcW w:w="4080" w:type="dxa"/>
            <w:vMerge/>
          </w:tcPr>
          <w:p w14:paraId="0360C232" w14:textId="77777777" w:rsidR="00352F8B" w:rsidRPr="00646C27" w:rsidRDefault="00352F8B" w:rsidP="00B53A92">
            <w:pPr>
              <w:rPr>
                <w:rFonts w:ascii="Times New Roman" w:eastAsia="Calibri" w:hAnsi="Times New Roman" w:cs="Times New Roman"/>
              </w:rPr>
            </w:pPr>
          </w:p>
        </w:tc>
        <w:tc>
          <w:tcPr>
            <w:tcW w:w="6800" w:type="dxa"/>
          </w:tcPr>
          <w:p w14:paraId="3206B8F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3F392478" w14:textId="77777777" w:rsidTr="00B53A92">
        <w:tc>
          <w:tcPr>
            <w:tcW w:w="272" w:type="dxa"/>
            <w:vMerge/>
          </w:tcPr>
          <w:p w14:paraId="7A1B052D" w14:textId="77777777" w:rsidR="00352F8B" w:rsidRPr="00646C27" w:rsidRDefault="00352F8B" w:rsidP="00B53A92">
            <w:pPr>
              <w:rPr>
                <w:rFonts w:ascii="Times New Roman" w:eastAsia="Calibri" w:hAnsi="Times New Roman" w:cs="Times New Roman"/>
              </w:rPr>
            </w:pPr>
          </w:p>
        </w:tc>
        <w:tc>
          <w:tcPr>
            <w:tcW w:w="1903" w:type="dxa"/>
            <w:vMerge/>
          </w:tcPr>
          <w:p w14:paraId="79A279E4" w14:textId="77777777" w:rsidR="00352F8B" w:rsidRPr="00646C27" w:rsidRDefault="00352F8B" w:rsidP="00B53A92">
            <w:pPr>
              <w:rPr>
                <w:rFonts w:ascii="Times New Roman" w:eastAsia="Calibri" w:hAnsi="Times New Roman" w:cs="Times New Roman"/>
              </w:rPr>
            </w:pPr>
          </w:p>
        </w:tc>
        <w:tc>
          <w:tcPr>
            <w:tcW w:w="1224" w:type="dxa"/>
            <w:vMerge/>
          </w:tcPr>
          <w:p w14:paraId="692B2B6B" w14:textId="77777777" w:rsidR="00352F8B" w:rsidRPr="00646C27" w:rsidRDefault="00352F8B" w:rsidP="00B53A92">
            <w:pPr>
              <w:rPr>
                <w:rFonts w:ascii="Times New Roman" w:eastAsia="Calibri" w:hAnsi="Times New Roman" w:cs="Times New Roman"/>
              </w:rPr>
            </w:pPr>
          </w:p>
        </w:tc>
        <w:tc>
          <w:tcPr>
            <w:tcW w:w="4080" w:type="dxa"/>
            <w:vMerge/>
          </w:tcPr>
          <w:p w14:paraId="382D90FF" w14:textId="77777777" w:rsidR="00352F8B" w:rsidRPr="00646C27" w:rsidRDefault="00352F8B" w:rsidP="00B53A92">
            <w:pPr>
              <w:rPr>
                <w:rFonts w:ascii="Times New Roman" w:eastAsia="Calibri" w:hAnsi="Times New Roman" w:cs="Times New Roman"/>
              </w:rPr>
            </w:pPr>
          </w:p>
        </w:tc>
        <w:tc>
          <w:tcPr>
            <w:tcW w:w="6800" w:type="dxa"/>
          </w:tcPr>
          <w:p w14:paraId="47205A6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346806A5" w14:textId="77777777" w:rsidTr="00B53A92">
        <w:tc>
          <w:tcPr>
            <w:tcW w:w="272" w:type="dxa"/>
            <w:vMerge/>
          </w:tcPr>
          <w:p w14:paraId="0E38DD86" w14:textId="77777777" w:rsidR="00352F8B" w:rsidRPr="00646C27" w:rsidRDefault="00352F8B" w:rsidP="00B53A92">
            <w:pPr>
              <w:rPr>
                <w:rFonts w:ascii="Times New Roman" w:eastAsia="Calibri" w:hAnsi="Times New Roman" w:cs="Times New Roman"/>
              </w:rPr>
            </w:pPr>
          </w:p>
        </w:tc>
        <w:tc>
          <w:tcPr>
            <w:tcW w:w="1903" w:type="dxa"/>
            <w:vMerge/>
          </w:tcPr>
          <w:p w14:paraId="36970D8F" w14:textId="77777777" w:rsidR="00352F8B" w:rsidRPr="00646C27" w:rsidRDefault="00352F8B" w:rsidP="00B53A92">
            <w:pPr>
              <w:rPr>
                <w:rFonts w:ascii="Times New Roman" w:eastAsia="Calibri" w:hAnsi="Times New Roman" w:cs="Times New Roman"/>
              </w:rPr>
            </w:pPr>
          </w:p>
        </w:tc>
        <w:tc>
          <w:tcPr>
            <w:tcW w:w="1224" w:type="dxa"/>
            <w:vMerge/>
          </w:tcPr>
          <w:p w14:paraId="5BF00369" w14:textId="77777777" w:rsidR="00352F8B" w:rsidRPr="00646C27" w:rsidRDefault="00352F8B" w:rsidP="00B53A92">
            <w:pPr>
              <w:rPr>
                <w:rFonts w:ascii="Times New Roman" w:eastAsia="Calibri" w:hAnsi="Times New Roman" w:cs="Times New Roman"/>
              </w:rPr>
            </w:pPr>
          </w:p>
        </w:tc>
        <w:tc>
          <w:tcPr>
            <w:tcW w:w="4080" w:type="dxa"/>
            <w:vMerge/>
          </w:tcPr>
          <w:p w14:paraId="21BFB288" w14:textId="77777777" w:rsidR="00352F8B" w:rsidRPr="00646C27" w:rsidRDefault="00352F8B" w:rsidP="00B53A92">
            <w:pPr>
              <w:rPr>
                <w:rFonts w:ascii="Times New Roman" w:eastAsia="Calibri" w:hAnsi="Times New Roman" w:cs="Times New Roman"/>
              </w:rPr>
            </w:pPr>
          </w:p>
        </w:tc>
        <w:tc>
          <w:tcPr>
            <w:tcW w:w="6800" w:type="dxa"/>
          </w:tcPr>
          <w:p w14:paraId="5230C7A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ascii="Times New Roman" w:eastAsia="Tahoma" w:hAnsi="Times New Roman" w:cs="Times New Roman"/>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14019C1A" w14:textId="77777777" w:rsidTr="00B53A92">
        <w:tc>
          <w:tcPr>
            <w:tcW w:w="272" w:type="dxa"/>
            <w:vMerge/>
          </w:tcPr>
          <w:p w14:paraId="15D3AB88" w14:textId="77777777" w:rsidR="00352F8B" w:rsidRPr="00646C27" w:rsidRDefault="00352F8B" w:rsidP="00B53A92">
            <w:pPr>
              <w:rPr>
                <w:rFonts w:ascii="Times New Roman" w:eastAsia="Calibri" w:hAnsi="Times New Roman" w:cs="Times New Roman"/>
              </w:rPr>
            </w:pPr>
          </w:p>
        </w:tc>
        <w:tc>
          <w:tcPr>
            <w:tcW w:w="1903" w:type="dxa"/>
            <w:vMerge/>
          </w:tcPr>
          <w:p w14:paraId="74682DBC" w14:textId="77777777" w:rsidR="00352F8B" w:rsidRPr="00646C27" w:rsidRDefault="00352F8B" w:rsidP="00B53A92">
            <w:pPr>
              <w:rPr>
                <w:rFonts w:ascii="Times New Roman" w:eastAsia="Calibri" w:hAnsi="Times New Roman" w:cs="Times New Roman"/>
              </w:rPr>
            </w:pPr>
          </w:p>
        </w:tc>
        <w:tc>
          <w:tcPr>
            <w:tcW w:w="1224" w:type="dxa"/>
            <w:vMerge/>
          </w:tcPr>
          <w:p w14:paraId="5BAF8160" w14:textId="77777777" w:rsidR="00352F8B" w:rsidRPr="00646C27" w:rsidRDefault="00352F8B" w:rsidP="00B53A92">
            <w:pPr>
              <w:rPr>
                <w:rFonts w:ascii="Times New Roman" w:eastAsia="Calibri" w:hAnsi="Times New Roman" w:cs="Times New Roman"/>
              </w:rPr>
            </w:pPr>
          </w:p>
        </w:tc>
        <w:tc>
          <w:tcPr>
            <w:tcW w:w="4080" w:type="dxa"/>
            <w:vMerge/>
          </w:tcPr>
          <w:p w14:paraId="77033848" w14:textId="77777777" w:rsidR="00352F8B" w:rsidRPr="00646C27" w:rsidRDefault="00352F8B" w:rsidP="00B53A92">
            <w:pPr>
              <w:rPr>
                <w:rFonts w:ascii="Times New Roman" w:eastAsia="Calibri" w:hAnsi="Times New Roman" w:cs="Times New Roman"/>
              </w:rPr>
            </w:pPr>
          </w:p>
        </w:tc>
        <w:tc>
          <w:tcPr>
            <w:tcW w:w="6800" w:type="dxa"/>
          </w:tcPr>
          <w:p w14:paraId="51931E6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352F8B" w:rsidRPr="00646C27" w14:paraId="48871656" w14:textId="77777777" w:rsidTr="00B53A92">
        <w:tc>
          <w:tcPr>
            <w:tcW w:w="272" w:type="dxa"/>
            <w:vMerge/>
          </w:tcPr>
          <w:p w14:paraId="1CCE46A6" w14:textId="77777777" w:rsidR="00352F8B" w:rsidRPr="00646C27" w:rsidRDefault="00352F8B" w:rsidP="00B53A92">
            <w:pPr>
              <w:rPr>
                <w:rFonts w:ascii="Times New Roman" w:eastAsia="Calibri" w:hAnsi="Times New Roman" w:cs="Times New Roman"/>
              </w:rPr>
            </w:pPr>
          </w:p>
        </w:tc>
        <w:tc>
          <w:tcPr>
            <w:tcW w:w="1903" w:type="dxa"/>
            <w:vMerge/>
          </w:tcPr>
          <w:p w14:paraId="3079006F" w14:textId="77777777" w:rsidR="00352F8B" w:rsidRPr="00646C27" w:rsidRDefault="00352F8B" w:rsidP="00B53A92">
            <w:pPr>
              <w:rPr>
                <w:rFonts w:ascii="Times New Roman" w:eastAsia="Calibri" w:hAnsi="Times New Roman" w:cs="Times New Roman"/>
              </w:rPr>
            </w:pPr>
          </w:p>
        </w:tc>
        <w:tc>
          <w:tcPr>
            <w:tcW w:w="1224" w:type="dxa"/>
            <w:vMerge/>
          </w:tcPr>
          <w:p w14:paraId="2D1269A8" w14:textId="77777777" w:rsidR="00352F8B" w:rsidRPr="00646C27" w:rsidRDefault="00352F8B" w:rsidP="00B53A92">
            <w:pPr>
              <w:rPr>
                <w:rFonts w:ascii="Times New Roman" w:eastAsia="Calibri" w:hAnsi="Times New Roman" w:cs="Times New Roman"/>
              </w:rPr>
            </w:pPr>
          </w:p>
        </w:tc>
        <w:tc>
          <w:tcPr>
            <w:tcW w:w="4080" w:type="dxa"/>
            <w:vMerge/>
          </w:tcPr>
          <w:p w14:paraId="366C28E0" w14:textId="77777777" w:rsidR="00352F8B" w:rsidRPr="00646C27" w:rsidRDefault="00352F8B" w:rsidP="00B53A92">
            <w:pPr>
              <w:rPr>
                <w:rFonts w:ascii="Times New Roman" w:eastAsia="Calibri" w:hAnsi="Times New Roman" w:cs="Times New Roman"/>
              </w:rPr>
            </w:pPr>
          </w:p>
        </w:tc>
        <w:tc>
          <w:tcPr>
            <w:tcW w:w="6800" w:type="dxa"/>
          </w:tcPr>
          <w:p w14:paraId="6E68E0D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30 м.</w:t>
            </w:r>
          </w:p>
        </w:tc>
      </w:tr>
      <w:tr w:rsidR="00352F8B" w:rsidRPr="00646C27" w14:paraId="109527F0" w14:textId="77777777" w:rsidTr="00B53A92">
        <w:tc>
          <w:tcPr>
            <w:tcW w:w="272" w:type="dxa"/>
            <w:vMerge/>
          </w:tcPr>
          <w:p w14:paraId="0170C6ED" w14:textId="77777777" w:rsidR="00352F8B" w:rsidRPr="00646C27" w:rsidRDefault="00352F8B" w:rsidP="00B53A92">
            <w:pPr>
              <w:rPr>
                <w:rFonts w:ascii="Times New Roman" w:eastAsia="Calibri" w:hAnsi="Times New Roman" w:cs="Times New Roman"/>
              </w:rPr>
            </w:pPr>
          </w:p>
        </w:tc>
        <w:tc>
          <w:tcPr>
            <w:tcW w:w="1903" w:type="dxa"/>
            <w:vMerge/>
          </w:tcPr>
          <w:p w14:paraId="5E8C11DE" w14:textId="77777777" w:rsidR="00352F8B" w:rsidRPr="00646C27" w:rsidRDefault="00352F8B" w:rsidP="00B53A92">
            <w:pPr>
              <w:rPr>
                <w:rFonts w:ascii="Times New Roman" w:eastAsia="Calibri" w:hAnsi="Times New Roman" w:cs="Times New Roman"/>
              </w:rPr>
            </w:pPr>
          </w:p>
        </w:tc>
        <w:tc>
          <w:tcPr>
            <w:tcW w:w="1224" w:type="dxa"/>
            <w:vMerge/>
          </w:tcPr>
          <w:p w14:paraId="3E964C17" w14:textId="77777777" w:rsidR="00352F8B" w:rsidRPr="00646C27" w:rsidRDefault="00352F8B" w:rsidP="00B53A92">
            <w:pPr>
              <w:rPr>
                <w:rFonts w:ascii="Times New Roman" w:eastAsia="Calibri" w:hAnsi="Times New Roman" w:cs="Times New Roman"/>
              </w:rPr>
            </w:pPr>
          </w:p>
        </w:tc>
        <w:tc>
          <w:tcPr>
            <w:tcW w:w="4080" w:type="dxa"/>
            <w:vMerge/>
          </w:tcPr>
          <w:p w14:paraId="26F1D683" w14:textId="77777777" w:rsidR="00352F8B" w:rsidRPr="00646C27" w:rsidRDefault="00352F8B" w:rsidP="00B53A92">
            <w:pPr>
              <w:rPr>
                <w:rFonts w:ascii="Times New Roman" w:eastAsia="Calibri" w:hAnsi="Times New Roman" w:cs="Times New Roman"/>
              </w:rPr>
            </w:pPr>
          </w:p>
        </w:tc>
        <w:tc>
          <w:tcPr>
            <w:tcW w:w="6800" w:type="dxa"/>
          </w:tcPr>
          <w:p w14:paraId="26BF365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3662F75D" w14:textId="77777777" w:rsidTr="00B53A92">
        <w:tc>
          <w:tcPr>
            <w:tcW w:w="272" w:type="dxa"/>
            <w:vMerge/>
          </w:tcPr>
          <w:p w14:paraId="4529E4B9" w14:textId="77777777" w:rsidR="00352F8B" w:rsidRPr="00646C27" w:rsidRDefault="00352F8B" w:rsidP="00B53A92">
            <w:pPr>
              <w:rPr>
                <w:rFonts w:ascii="Times New Roman" w:eastAsia="Calibri" w:hAnsi="Times New Roman" w:cs="Times New Roman"/>
              </w:rPr>
            </w:pPr>
          </w:p>
        </w:tc>
        <w:tc>
          <w:tcPr>
            <w:tcW w:w="1903" w:type="dxa"/>
            <w:vMerge/>
          </w:tcPr>
          <w:p w14:paraId="7338726F" w14:textId="77777777" w:rsidR="00352F8B" w:rsidRPr="00646C27" w:rsidRDefault="00352F8B" w:rsidP="00B53A92">
            <w:pPr>
              <w:rPr>
                <w:rFonts w:ascii="Times New Roman" w:eastAsia="Calibri" w:hAnsi="Times New Roman" w:cs="Times New Roman"/>
              </w:rPr>
            </w:pPr>
          </w:p>
        </w:tc>
        <w:tc>
          <w:tcPr>
            <w:tcW w:w="1224" w:type="dxa"/>
            <w:vMerge/>
          </w:tcPr>
          <w:p w14:paraId="578AF55F" w14:textId="77777777" w:rsidR="00352F8B" w:rsidRPr="00646C27" w:rsidRDefault="00352F8B" w:rsidP="00B53A92">
            <w:pPr>
              <w:rPr>
                <w:rFonts w:ascii="Times New Roman" w:eastAsia="Calibri" w:hAnsi="Times New Roman" w:cs="Times New Roman"/>
              </w:rPr>
            </w:pPr>
          </w:p>
        </w:tc>
        <w:tc>
          <w:tcPr>
            <w:tcW w:w="4080" w:type="dxa"/>
            <w:vMerge/>
          </w:tcPr>
          <w:p w14:paraId="08F430D4" w14:textId="77777777" w:rsidR="00352F8B" w:rsidRPr="00646C27" w:rsidRDefault="00352F8B" w:rsidP="00B53A92">
            <w:pPr>
              <w:rPr>
                <w:rFonts w:ascii="Times New Roman" w:eastAsia="Calibri" w:hAnsi="Times New Roman" w:cs="Times New Roman"/>
              </w:rPr>
            </w:pPr>
          </w:p>
        </w:tc>
        <w:tc>
          <w:tcPr>
            <w:tcW w:w="6800" w:type="dxa"/>
          </w:tcPr>
          <w:p w14:paraId="1B01FD6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352F8B" w:rsidRPr="00646C27" w14:paraId="3F796B12" w14:textId="77777777" w:rsidTr="00B53A92">
        <w:tc>
          <w:tcPr>
            <w:tcW w:w="272" w:type="dxa"/>
            <w:vMerge/>
          </w:tcPr>
          <w:p w14:paraId="0DB8854D" w14:textId="77777777" w:rsidR="00352F8B" w:rsidRPr="00646C27" w:rsidRDefault="00352F8B" w:rsidP="00B53A92">
            <w:pPr>
              <w:rPr>
                <w:rFonts w:ascii="Times New Roman" w:eastAsia="Calibri" w:hAnsi="Times New Roman" w:cs="Times New Roman"/>
              </w:rPr>
            </w:pPr>
          </w:p>
        </w:tc>
        <w:tc>
          <w:tcPr>
            <w:tcW w:w="1903" w:type="dxa"/>
            <w:vMerge/>
          </w:tcPr>
          <w:p w14:paraId="7ADE9EA1" w14:textId="77777777" w:rsidR="00352F8B" w:rsidRPr="00646C27" w:rsidRDefault="00352F8B" w:rsidP="00B53A92">
            <w:pPr>
              <w:rPr>
                <w:rFonts w:ascii="Times New Roman" w:eastAsia="Calibri" w:hAnsi="Times New Roman" w:cs="Times New Roman"/>
              </w:rPr>
            </w:pPr>
          </w:p>
        </w:tc>
        <w:tc>
          <w:tcPr>
            <w:tcW w:w="1224" w:type="dxa"/>
            <w:vMerge/>
          </w:tcPr>
          <w:p w14:paraId="49788784" w14:textId="77777777" w:rsidR="00352F8B" w:rsidRPr="00646C27" w:rsidRDefault="00352F8B" w:rsidP="00B53A92">
            <w:pPr>
              <w:rPr>
                <w:rFonts w:ascii="Times New Roman" w:eastAsia="Calibri" w:hAnsi="Times New Roman" w:cs="Times New Roman"/>
              </w:rPr>
            </w:pPr>
          </w:p>
        </w:tc>
        <w:tc>
          <w:tcPr>
            <w:tcW w:w="4080" w:type="dxa"/>
            <w:vMerge/>
          </w:tcPr>
          <w:p w14:paraId="2FF3A4B4" w14:textId="77777777" w:rsidR="00352F8B" w:rsidRPr="00646C27" w:rsidRDefault="00352F8B" w:rsidP="00B53A92">
            <w:pPr>
              <w:rPr>
                <w:rFonts w:ascii="Times New Roman" w:eastAsia="Calibri" w:hAnsi="Times New Roman" w:cs="Times New Roman"/>
              </w:rPr>
            </w:pPr>
          </w:p>
        </w:tc>
        <w:tc>
          <w:tcPr>
            <w:tcW w:w="6800" w:type="dxa"/>
          </w:tcPr>
          <w:p w14:paraId="3102476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1077C5EE" w14:textId="77777777" w:rsidTr="00B53A92">
        <w:tc>
          <w:tcPr>
            <w:tcW w:w="272" w:type="dxa"/>
            <w:vMerge w:val="restart"/>
          </w:tcPr>
          <w:p w14:paraId="300D5DAB"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13.</w:t>
            </w:r>
          </w:p>
        </w:tc>
        <w:tc>
          <w:tcPr>
            <w:tcW w:w="1903" w:type="dxa"/>
            <w:vMerge w:val="restart"/>
          </w:tcPr>
          <w:p w14:paraId="0BCF319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Амбулаторное ветеринарное обслуживание</w:t>
            </w:r>
          </w:p>
        </w:tc>
        <w:tc>
          <w:tcPr>
            <w:tcW w:w="1224" w:type="dxa"/>
            <w:vMerge w:val="restart"/>
          </w:tcPr>
          <w:p w14:paraId="26ADC70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3.10.1</w:t>
            </w:r>
          </w:p>
        </w:tc>
        <w:tc>
          <w:tcPr>
            <w:tcW w:w="4080" w:type="dxa"/>
            <w:vMerge w:val="restart"/>
          </w:tcPr>
          <w:p w14:paraId="73B9C76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6800" w:type="dxa"/>
          </w:tcPr>
          <w:p w14:paraId="39230B5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2F8B" w:rsidRPr="00646C27" w14:paraId="0875D66D" w14:textId="77777777" w:rsidTr="00B53A92">
        <w:tc>
          <w:tcPr>
            <w:tcW w:w="272" w:type="dxa"/>
            <w:vMerge/>
          </w:tcPr>
          <w:p w14:paraId="5DF0F873" w14:textId="77777777" w:rsidR="00352F8B" w:rsidRPr="00646C27" w:rsidRDefault="00352F8B" w:rsidP="00B53A92">
            <w:pPr>
              <w:rPr>
                <w:rFonts w:ascii="Times New Roman" w:eastAsia="Calibri" w:hAnsi="Times New Roman" w:cs="Times New Roman"/>
              </w:rPr>
            </w:pPr>
          </w:p>
        </w:tc>
        <w:tc>
          <w:tcPr>
            <w:tcW w:w="1903" w:type="dxa"/>
            <w:vMerge/>
          </w:tcPr>
          <w:p w14:paraId="00784E70" w14:textId="77777777" w:rsidR="00352F8B" w:rsidRPr="00646C27" w:rsidRDefault="00352F8B" w:rsidP="00B53A92">
            <w:pPr>
              <w:rPr>
                <w:rFonts w:ascii="Times New Roman" w:eastAsia="Calibri" w:hAnsi="Times New Roman" w:cs="Times New Roman"/>
              </w:rPr>
            </w:pPr>
          </w:p>
        </w:tc>
        <w:tc>
          <w:tcPr>
            <w:tcW w:w="1224" w:type="dxa"/>
            <w:vMerge/>
          </w:tcPr>
          <w:p w14:paraId="2265DF6D" w14:textId="77777777" w:rsidR="00352F8B" w:rsidRPr="00646C27" w:rsidRDefault="00352F8B" w:rsidP="00B53A92">
            <w:pPr>
              <w:rPr>
                <w:rFonts w:ascii="Times New Roman" w:eastAsia="Calibri" w:hAnsi="Times New Roman" w:cs="Times New Roman"/>
              </w:rPr>
            </w:pPr>
          </w:p>
        </w:tc>
        <w:tc>
          <w:tcPr>
            <w:tcW w:w="4080" w:type="dxa"/>
            <w:vMerge/>
          </w:tcPr>
          <w:p w14:paraId="3939300A" w14:textId="77777777" w:rsidR="00352F8B" w:rsidRPr="00646C27" w:rsidRDefault="00352F8B" w:rsidP="00B53A92">
            <w:pPr>
              <w:rPr>
                <w:rFonts w:ascii="Times New Roman" w:eastAsia="Calibri" w:hAnsi="Times New Roman" w:cs="Times New Roman"/>
              </w:rPr>
            </w:pPr>
          </w:p>
        </w:tc>
        <w:tc>
          <w:tcPr>
            <w:tcW w:w="6800" w:type="dxa"/>
          </w:tcPr>
          <w:p w14:paraId="61F4D3F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3500 кв.м.</w:t>
            </w:r>
          </w:p>
        </w:tc>
      </w:tr>
      <w:tr w:rsidR="00352F8B" w:rsidRPr="00646C27" w14:paraId="3F4112F3" w14:textId="77777777" w:rsidTr="00B53A92">
        <w:tc>
          <w:tcPr>
            <w:tcW w:w="272" w:type="dxa"/>
            <w:vMerge/>
          </w:tcPr>
          <w:p w14:paraId="2BAFBF95" w14:textId="77777777" w:rsidR="00352F8B" w:rsidRPr="00646C27" w:rsidRDefault="00352F8B" w:rsidP="00B53A92">
            <w:pPr>
              <w:rPr>
                <w:rFonts w:ascii="Times New Roman" w:eastAsia="Calibri" w:hAnsi="Times New Roman" w:cs="Times New Roman"/>
              </w:rPr>
            </w:pPr>
          </w:p>
        </w:tc>
        <w:tc>
          <w:tcPr>
            <w:tcW w:w="1903" w:type="dxa"/>
            <w:vMerge/>
          </w:tcPr>
          <w:p w14:paraId="10558283" w14:textId="77777777" w:rsidR="00352F8B" w:rsidRPr="00646C27" w:rsidRDefault="00352F8B" w:rsidP="00B53A92">
            <w:pPr>
              <w:rPr>
                <w:rFonts w:ascii="Times New Roman" w:eastAsia="Calibri" w:hAnsi="Times New Roman" w:cs="Times New Roman"/>
              </w:rPr>
            </w:pPr>
          </w:p>
        </w:tc>
        <w:tc>
          <w:tcPr>
            <w:tcW w:w="1224" w:type="dxa"/>
            <w:vMerge/>
          </w:tcPr>
          <w:p w14:paraId="3B7C84BA" w14:textId="77777777" w:rsidR="00352F8B" w:rsidRPr="00646C27" w:rsidRDefault="00352F8B" w:rsidP="00B53A92">
            <w:pPr>
              <w:rPr>
                <w:rFonts w:ascii="Times New Roman" w:eastAsia="Calibri" w:hAnsi="Times New Roman" w:cs="Times New Roman"/>
              </w:rPr>
            </w:pPr>
          </w:p>
        </w:tc>
        <w:tc>
          <w:tcPr>
            <w:tcW w:w="4080" w:type="dxa"/>
            <w:vMerge/>
          </w:tcPr>
          <w:p w14:paraId="32FCA2B2" w14:textId="77777777" w:rsidR="00352F8B" w:rsidRPr="00646C27" w:rsidRDefault="00352F8B" w:rsidP="00B53A92">
            <w:pPr>
              <w:rPr>
                <w:rFonts w:ascii="Times New Roman" w:eastAsia="Calibri" w:hAnsi="Times New Roman" w:cs="Times New Roman"/>
              </w:rPr>
            </w:pPr>
          </w:p>
        </w:tc>
        <w:tc>
          <w:tcPr>
            <w:tcW w:w="6800" w:type="dxa"/>
          </w:tcPr>
          <w:p w14:paraId="20FA595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0427786A" w14:textId="77777777" w:rsidTr="00B53A92">
        <w:tc>
          <w:tcPr>
            <w:tcW w:w="272" w:type="dxa"/>
            <w:vMerge/>
          </w:tcPr>
          <w:p w14:paraId="3E80D9A8" w14:textId="77777777" w:rsidR="00352F8B" w:rsidRPr="00646C27" w:rsidRDefault="00352F8B" w:rsidP="00B53A92">
            <w:pPr>
              <w:rPr>
                <w:rFonts w:ascii="Times New Roman" w:eastAsia="Calibri" w:hAnsi="Times New Roman" w:cs="Times New Roman"/>
              </w:rPr>
            </w:pPr>
          </w:p>
        </w:tc>
        <w:tc>
          <w:tcPr>
            <w:tcW w:w="1903" w:type="dxa"/>
            <w:vMerge/>
          </w:tcPr>
          <w:p w14:paraId="702AD2A7" w14:textId="77777777" w:rsidR="00352F8B" w:rsidRPr="00646C27" w:rsidRDefault="00352F8B" w:rsidP="00B53A92">
            <w:pPr>
              <w:rPr>
                <w:rFonts w:ascii="Times New Roman" w:eastAsia="Calibri" w:hAnsi="Times New Roman" w:cs="Times New Roman"/>
              </w:rPr>
            </w:pPr>
          </w:p>
        </w:tc>
        <w:tc>
          <w:tcPr>
            <w:tcW w:w="1224" w:type="dxa"/>
            <w:vMerge/>
          </w:tcPr>
          <w:p w14:paraId="35E03B97" w14:textId="77777777" w:rsidR="00352F8B" w:rsidRPr="00646C27" w:rsidRDefault="00352F8B" w:rsidP="00B53A92">
            <w:pPr>
              <w:rPr>
                <w:rFonts w:ascii="Times New Roman" w:eastAsia="Calibri" w:hAnsi="Times New Roman" w:cs="Times New Roman"/>
              </w:rPr>
            </w:pPr>
          </w:p>
        </w:tc>
        <w:tc>
          <w:tcPr>
            <w:tcW w:w="4080" w:type="dxa"/>
            <w:vMerge/>
          </w:tcPr>
          <w:p w14:paraId="765AF17C" w14:textId="77777777" w:rsidR="00352F8B" w:rsidRPr="00646C27" w:rsidRDefault="00352F8B" w:rsidP="00B53A92">
            <w:pPr>
              <w:rPr>
                <w:rFonts w:ascii="Times New Roman" w:eastAsia="Calibri" w:hAnsi="Times New Roman" w:cs="Times New Roman"/>
              </w:rPr>
            </w:pPr>
          </w:p>
        </w:tc>
        <w:tc>
          <w:tcPr>
            <w:tcW w:w="6800" w:type="dxa"/>
          </w:tcPr>
          <w:p w14:paraId="19EF15E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3E7B18DB" w14:textId="77777777" w:rsidTr="00B53A92">
        <w:tc>
          <w:tcPr>
            <w:tcW w:w="272" w:type="dxa"/>
            <w:vMerge/>
          </w:tcPr>
          <w:p w14:paraId="794330E7" w14:textId="77777777" w:rsidR="00352F8B" w:rsidRPr="00646C27" w:rsidRDefault="00352F8B" w:rsidP="00B53A92">
            <w:pPr>
              <w:rPr>
                <w:rFonts w:ascii="Times New Roman" w:eastAsia="Calibri" w:hAnsi="Times New Roman" w:cs="Times New Roman"/>
              </w:rPr>
            </w:pPr>
          </w:p>
        </w:tc>
        <w:tc>
          <w:tcPr>
            <w:tcW w:w="1903" w:type="dxa"/>
            <w:vMerge/>
          </w:tcPr>
          <w:p w14:paraId="21B8092D" w14:textId="77777777" w:rsidR="00352F8B" w:rsidRPr="00646C27" w:rsidRDefault="00352F8B" w:rsidP="00B53A92">
            <w:pPr>
              <w:rPr>
                <w:rFonts w:ascii="Times New Roman" w:eastAsia="Calibri" w:hAnsi="Times New Roman" w:cs="Times New Roman"/>
              </w:rPr>
            </w:pPr>
          </w:p>
        </w:tc>
        <w:tc>
          <w:tcPr>
            <w:tcW w:w="1224" w:type="dxa"/>
            <w:vMerge/>
          </w:tcPr>
          <w:p w14:paraId="2C44D58C" w14:textId="77777777" w:rsidR="00352F8B" w:rsidRPr="00646C27" w:rsidRDefault="00352F8B" w:rsidP="00B53A92">
            <w:pPr>
              <w:rPr>
                <w:rFonts w:ascii="Times New Roman" w:eastAsia="Calibri" w:hAnsi="Times New Roman" w:cs="Times New Roman"/>
              </w:rPr>
            </w:pPr>
          </w:p>
        </w:tc>
        <w:tc>
          <w:tcPr>
            <w:tcW w:w="4080" w:type="dxa"/>
            <w:vMerge/>
          </w:tcPr>
          <w:p w14:paraId="67C1194C" w14:textId="77777777" w:rsidR="00352F8B" w:rsidRPr="00646C27" w:rsidRDefault="00352F8B" w:rsidP="00B53A92">
            <w:pPr>
              <w:rPr>
                <w:rFonts w:ascii="Times New Roman" w:eastAsia="Calibri" w:hAnsi="Times New Roman" w:cs="Times New Roman"/>
              </w:rPr>
            </w:pPr>
          </w:p>
        </w:tc>
        <w:tc>
          <w:tcPr>
            <w:tcW w:w="6800" w:type="dxa"/>
          </w:tcPr>
          <w:p w14:paraId="75F476B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2F8B" w:rsidRPr="00646C27" w14:paraId="0B5BE270" w14:textId="77777777" w:rsidTr="00B53A92">
        <w:tc>
          <w:tcPr>
            <w:tcW w:w="272" w:type="dxa"/>
            <w:vMerge/>
          </w:tcPr>
          <w:p w14:paraId="13756367" w14:textId="77777777" w:rsidR="00352F8B" w:rsidRPr="00646C27" w:rsidRDefault="00352F8B" w:rsidP="00B53A92">
            <w:pPr>
              <w:rPr>
                <w:rFonts w:ascii="Times New Roman" w:eastAsia="Calibri" w:hAnsi="Times New Roman" w:cs="Times New Roman"/>
              </w:rPr>
            </w:pPr>
          </w:p>
        </w:tc>
        <w:tc>
          <w:tcPr>
            <w:tcW w:w="1903" w:type="dxa"/>
            <w:vMerge/>
          </w:tcPr>
          <w:p w14:paraId="197311BB" w14:textId="77777777" w:rsidR="00352F8B" w:rsidRPr="00646C27" w:rsidRDefault="00352F8B" w:rsidP="00B53A92">
            <w:pPr>
              <w:rPr>
                <w:rFonts w:ascii="Times New Roman" w:eastAsia="Calibri" w:hAnsi="Times New Roman" w:cs="Times New Roman"/>
              </w:rPr>
            </w:pPr>
          </w:p>
        </w:tc>
        <w:tc>
          <w:tcPr>
            <w:tcW w:w="1224" w:type="dxa"/>
            <w:vMerge/>
          </w:tcPr>
          <w:p w14:paraId="6E7BE5F5" w14:textId="77777777" w:rsidR="00352F8B" w:rsidRPr="00646C27" w:rsidRDefault="00352F8B" w:rsidP="00B53A92">
            <w:pPr>
              <w:rPr>
                <w:rFonts w:ascii="Times New Roman" w:eastAsia="Calibri" w:hAnsi="Times New Roman" w:cs="Times New Roman"/>
              </w:rPr>
            </w:pPr>
          </w:p>
        </w:tc>
        <w:tc>
          <w:tcPr>
            <w:tcW w:w="4080" w:type="dxa"/>
            <w:vMerge/>
          </w:tcPr>
          <w:p w14:paraId="2231DC98" w14:textId="77777777" w:rsidR="00352F8B" w:rsidRPr="00646C27" w:rsidRDefault="00352F8B" w:rsidP="00B53A92">
            <w:pPr>
              <w:rPr>
                <w:rFonts w:ascii="Times New Roman" w:eastAsia="Calibri" w:hAnsi="Times New Roman" w:cs="Times New Roman"/>
              </w:rPr>
            </w:pPr>
          </w:p>
        </w:tc>
        <w:tc>
          <w:tcPr>
            <w:tcW w:w="6800" w:type="dxa"/>
          </w:tcPr>
          <w:p w14:paraId="6DE87EF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2F8B" w:rsidRPr="00646C27" w14:paraId="0154E8FC" w14:textId="77777777" w:rsidTr="00B53A92">
        <w:tc>
          <w:tcPr>
            <w:tcW w:w="272" w:type="dxa"/>
            <w:vMerge/>
          </w:tcPr>
          <w:p w14:paraId="5F0A9D5B" w14:textId="77777777" w:rsidR="00352F8B" w:rsidRPr="00646C27" w:rsidRDefault="00352F8B" w:rsidP="00B53A92">
            <w:pPr>
              <w:rPr>
                <w:rFonts w:ascii="Times New Roman" w:eastAsia="Calibri" w:hAnsi="Times New Roman" w:cs="Times New Roman"/>
              </w:rPr>
            </w:pPr>
          </w:p>
        </w:tc>
        <w:tc>
          <w:tcPr>
            <w:tcW w:w="1903" w:type="dxa"/>
            <w:vMerge/>
          </w:tcPr>
          <w:p w14:paraId="35438E84" w14:textId="77777777" w:rsidR="00352F8B" w:rsidRPr="00646C27" w:rsidRDefault="00352F8B" w:rsidP="00B53A92">
            <w:pPr>
              <w:rPr>
                <w:rFonts w:ascii="Times New Roman" w:eastAsia="Calibri" w:hAnsi="Times New Roman" w:cs="Times New Roman"/>
              </w:rPr>
            </w:pPr>
          </w:p>
        </w:tc>
        <w:tc>
          <w:tcPr>
            <w:tcW w:w="1224" w:type="dxa"/>
            <w:vMerge/>
          </w:tcPr>
          <w:p w14:paraId="7BBF2B5A" w14:textId="77777777" w:rsidR="00352F8B" w:rsidRPr="00646C27" w:rsidRDefault="00352F8B" w:rsidP="00B53A92">
            <w:pPr>
              <w:rPr>
                <w:rFonts w:ascii="Times New Roman" w:eastAsia="Calibri" w:hAnsi="Times New Roman" w:cs="Times New Roman"/>
              </w:rPr>
            </w:pPr>
          </w:p>
        </w:tc>
        <w:tc>
          <w:tcPr>
            <w:tcW w:w="4080" w:type="dxa"/>
            <w:vMerge/>
          </w:tcPr>
          <w:p w14:paraId="6FEF0DE2" w14:textId="77777777" w:rsidR="00352F8B" w:rsidRPr="00646C27" w:rsidRDefault="00352F8B" w:rsidP="00B53A92">
            <w:pPr>
              <w:rPr>
                <w:rFonts w:ascii="Times New Roman" w:eastAsia="Calibri" w:hAnsi="Times New Roman" w:cs="Times New Roman"/>
              </w:rPr>
            </w:pPr>
          </w:p>
        </w:tc>
        <w:tc>
          <w:tcPr>
            <w:tcW w:w="6800" w:type="dxa"/>
          </w:tcPr>
          <w:p w14:paraId="40F4906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52432636" w14:textId="77777777" w:rsidTr="00B53A92">
        <w:tc>
          <w:tcPr>
            <w:tcW w:w="272" w:type="dxa"/>
            <w:vMerge/>
          </w:tcPr>
          <w:p w14:paraId="317AC10C" w14:textId="77777777" w:rsidR="00352F8B" w:rsidRPr="00646C27" w:rsidRDefault="00352F8B" w:rsidP="00B53A92">
            <w:pPr>
              <w:rPr>
                <w:rFonts w:ascii="Times New Roman" w:eastAsia="Calibri" w:hAnsi="Times New Roman" w:cs="Times New Roman"/>
              </w:rPr>
            </w:pPr>
          </w:p>
        </w:tc>
        <w:tc>
          <w:tcPr>
            <w:tcW w:w="1903" w:type="dxa"/>
            <w:vMerge/>
          </w:tcPr>
          <w:p w14:paraId="4D4CB75C" w14:textId="77777777" w:rsidR="00352F8B" w:rsidRPr="00646C27" w:rsidRDefault="00352F8B" w:rsidP="00B53A92">
            <w:pPr>
              <w:rPr>
                <w:rFonts w:ascii="Times New Roman" w:eastAsia="Calibri" w:hAnsi="Times New Roman" w:cs="Times New Roman"/>
              </w:rPr>
            </w:pPr>
          </w:p>
        </w:tc>
        <w:tc>
          <w:tcPr>
            <w:tcW w:w="1224" w:type="dxa"/>
            <w:vMerge/>
          </w:tcPr>
          <w:p w14:paraId="13232D23" w14:textId="77777777" w:rsidR="00352F8B" w:rsidRPr="00646C27" w:rsidRDefault="00352F8B" w:rsidP="00B53A92">
            <w:pPr>
              <w:rPr>
                <w:rFonts w:ascii="Times New Roman" w:eastAsia="Calibri" w:hAnsi="Times New Roman" w:cs="Times New Roman"/>
              </w:rPr>
            </w:pPr>
          </w:p>
        </w:tc>
        <w:tc>
          <w:tcPr>
            <w:tcW w:w="4080" w:type="dxa"/>
            <w:vMerge/>
          </w:tcPr>
          <w:p w14:paraId="4787584E" w14:textId="77777777" w:rsidR="00352F8B" w:rsidRPr="00646C27" w:rsidRDefault="00352F8B" w:rsidP="00B53A92">
            <w:pPr>
              <w:rPr>
                <w:rFonts w:ascii="Times New Roman" w:eastAsia="Calibri" w:hAnsi="Times New Roman" w:cs="Times New Roman"/>
              </w:rPr>
            </w:pPr>
          </w:p>
        </w:tc>
        <w:tc>
          <w:tcPr>
            <w:tcW w:w="6800" w:type="dxa"/>
          </w:tcPr>
          <w:p w14:paraId="2E5371D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52BADD02" w14:textId="77777777" w:rsidTr="00B53A92">
        <w:tc>
          <w:tcPr>
            <w:tcW w:w="272" w:type="dxa"/>
            <w:vMerge/>
          </w:tcPr>
          <w:p w14:paraId="751DCF0A" w14:textId="77777777" w:rsidR="00352F8B" w:rsidRPr="00646C27" w:rsidRDefault="00352F8B" w:rsidP="00B53A92">
            <w:pPr>
              <w:rPr>
                <w:rFonts w:ascii="Times New Roman" w:eastAsia="Calibri" w:hAnsi="Times New Roman" w:cs="Times New Roman"/>
              </w:rPr>
            </w:pPr>
          </w:p>
        </w:tc>
        <w:tc>
          <w:tcPr>
            <w:tcW w:w="1903" w:type="dxa"/>
            <w:vMerge/>
          </w:tcPr>
          <w:p w14:paraId="139CA247" w14:textId="77777777" w:rsidR="00352F8B" w:rsidRPr="00646C27" w:rsidRDefault="00352F8B" w:rsidP="00B53A92">
            <w:pPr>
              <w:rPr>
                <w:rFonts w:ascii="Times New Roman" w:eastAsia="Calibri" w:hAnsi="Times New Roman" w:cs="Times New Roman"/>
              </w:rPr>
            </w:pPr>
          </w:p>
        </w:tc>
        <w:tc>
          <w:tcPr>
            <w:tcW w:w="1224" w:type="dxa"/>
            <w:vMerge/>
          </w:tcPr>
          <w:p w14:paraId="7B0A4A24" w14:textId="77777777" w:rsidR="00352F8B" w:rsidRPr="00646C27" w:rsidRDefault="00352F8B" w:rsidP="00B53A92">
            <w:pPr>
              <w:rPr>
                <w:rFonts w:ascii="Times New Roman" w:eastAsia="Calibri" w:hAnsi="Times New Roman" w:cs="Times New Roman"/>
              </w:rPr>
            </w:pPr>
          </w:p>
        </w:tc>
        <w:tc>
          <w:tcPr>
            <w:tcW w:w="4080" w:type="dxa"/>
            <w:vMerge/>
          </w:tcPr>
          <w:p w14:paraId="54CB4ACD" w14:textId="77777777" w:rsidR="00352F8B" w:rsidRPr="00646C27" w:rsidRDefault="00352F8B" w:rsidP="00B53A92">
            <w:pPr>
              <w:rPr>
                <w:rFonts w:ascii="Times New Roman" w:eastAsia="Calibri" w:hAnsi="Times New Roman" w:cs="Times New Roman"/>
              </w:rPr>
            </w:pPr>
          </w:p>
        </w:tc>
        <w:tc>
          <w:tcPr>
            <w:tcW w:w="6800" w:type="dxa"/>
          </w:tcPr>
          <w:p w14:paraId="160180E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553CE30C" w14:textId="77777777" w:rsidTr="00B53A92">
        <w:tc>
          <w:tcPr>
            <w:tcW w:w="272" w:type="dxa"/>
            <w:vMerge w:val="restart"/>
          </w:tcPr>
          <w:p w14:paraId="65BD6D51"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14.</w:t>
            </w:r>
          </w:p>
        </w:tc>
        <w:tc>
          <w:tcPr>
            <w:tcW w:w="1903" w:type="dxa"/>
            <w:vMerge w:val="restart"/>
          </w:tcPr>
          <w:p w14:paraId="2F17A33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Деловое управление</w:t>
            </w:r>
          </w:p>
        </w:tc>
        <w:tc>
          <w:tcPr>
            <w:tcW w:w="1224" w:type="dxa"/>
            <w:vMerge w:val="restart"/>
          </w:tcPr>
          <w:p w14:paraId="38DDCA0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4.1</w:t>
            </w:r>
          </w:p>
        </w:tc>
        <w:tc>
          <w:tcPr>
            <w:tcW w:w="4080" w:type="dxa"/>
            <w:vMerge w:val="restart"/>
          </w:tcPr>
          <w:p w14:paraId="2F9B4B5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w:t>
            </w:r>
            <w:r w:rsidRPr="00646C27">
              <w:rPr>
                <w:rFonts w:ascii="Times New Roman" w:eastAsia="Tahoma" w:hAnsi="Times New Roman" w:cs="Times New Roman"/>
                <w:sz w:val="20"/>
                <w:szCs w:val="20"/>
              </w:rPr>
              <w:lastRenderedPageBreak/>
              <w:t>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73A67E0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100 кв.м.</w:t>
            </w:r>
          </w:p>
        </w:tc>
      </w:tr>
      <w:tr w:rsidR="00352F8B" w:rsidRPr="00646C27" w14:paraId="63059ECA" w14:textId="77777777" w:rsidTr="00B53A92">
        <w:tc>
          <w:tcPr>
            <w:tcW w:w="272" w:type="dxa"/>
            <w:vMerge/>
          </w:tcPr>
          <w:p w14:paraId="1BDF38C6" w14:textId="77777777" w:rsidR="00352F8B" w:rsidRPr="00646C27" w:rsidRDefault="00352F8B" w:rsidP="00B53A92">
            <w:pPr>
              <w:rPr>
                <w:rFonts w:ascii="Times New Roman" w:eastAsia="Calibri" w:hAnsi="Times New Roman" w:cs="Times New Roman"/>
              </w:rPr>
            </w:pPr>
          </w:p>
        </w:tc>
        <w:tc>
          <w:tcPr>
            <w:tcW w:w="1903" w:type="dxa"/>
            <w:vMerge/>
          </w:tcPr>
          <w:p w14:paraId="5D91CF9B" w14:textId="77777777" w:rsidR="00352F8B" w:rsidRPr="00646C27" w:rsidRDefault="00352F8B" w:rsidP="00B53A92">
            <w:pPr>
              <w:rPr>
                <w:rFonts w:ascii="Times New Roman" w:eastAsia="Calibri" w:hAnsi="Times New Roman" w:cs="Times New Roman"/>
              </w:rPr>
            </w:pPr>
          </w:p>
        </w:tc>
        <w:tc>
          <w:tcPr>
            <w:tcW w:w="1224" w:type="dxa"/>
            <w:vMerge/>
          </w:tcPr>
          <w:p w14:paraId="3DD658AE" w14:textId="77777777" w:rsidR="00352F8B" w:rsidRPr="00646C27" w:rsidRDefault="00352F8B" w:rsidP="00B53A92">
            <w:pPr>
              <w:rPr>
                <w:rFonts w:ascii="Times New Roman" w:eastAsia="Calibri" w:hAnsi="Times New Roman" w:cs="Times New Roman"/>
              </w:rPr>
            </w:pPr>
          </w:p>
        </w:tc>
        <w:tc>
          <w:tcPr>
            <w:tcW w:w="4080" w:type="dxa"/>
            <w:vMerge/>
          </w:tcPr>
          <w:p w14:paraId="6314F036" w14:textId="77777777" w:rsidR="00352F8B" w:rsidRPr="00646C27" w:rsidRDefault="00352F8B" w:rsidP="00B53A92">
            <w:pPr>
              <w:rPr>
                <w:rFonts w:ascii="Times New Roman" w:eastAsia="Calibri" w:hAnsi="Times New Roman" w:cs="Times New Roman"/>
              </w:rPr>
            </w:pPr>
          </w:p>
        </w:tc>
        <w:tc>
          <w:tcPr>
            <w:tcW w:w="6800" w:type="dxa"/>
          </w:tcPr>
          <w:p w14:paraId="3550422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3500 кв.м.</w:t>
            </w:r>
          </w:p>
        </w:tc>
      </w:tr>
      <w:tr w:rsidR="00352F8B" w:rsidRPr="00646C27" w14:paraId="4208897A" w14:textId="77777777" w:rsidTr="00B53A92">
        <w:tc>
          <w:tcPr>
            <w:tcW w:w="272" w:type="dxa"/>
            <w:vMerge/>
          </w:tcPr>
          <w:p w14:paraId="69A98B10" w14:textId="77777777" w:rsidR="00352F8B" w:rsidRPr="00646C27" w:rsidRDefault="00352F8B" w:rsidP="00B53A92">
            <w:pPr>
              <w:rPr>
                <w:rFonts w:ascii="Times New Roman" w:eastAsia="Calibri" w:hAnsi="Times New Roman" w:cs="Times New Roman"/>
              </w:rPr>
            </w:pPr>
          </w:p>
        </w:tc>
        <w:tc>
          <w:tcPr>
            <w:tcW w:w="1903" w:type="dxa"/>
            <w:vMerge/>
          </w:tcPr>
          <w:p w14:paraId="2848E34B" w14:textId="77777777" w:rsidR="00352F8B" w:rsidRPr="00646C27" w:rsidRDefault="00352F8B" w:rsidP="00B53A92">
            <w:pPr>
              <w:rPr>
                <w:rFonts w:ascii="Times New Roman" w:eastAsia="Calibri" w:hAnsi="Times New Roman" w:cs="Times New Roman"/>
              </w:rPr>
            </w:pPr>
          </w:p>
        </w:tc>
        <w:tc>
          <w:tcPr>
            <w:tcW w:w="1224" w:type="dxa"/>
            <w:vMerge/>
          </w:tcPr>
          <w:p w14:paraId="0F447F1A" w14:textId="77777777" w:rsidR="00352F8B" w:rsidRPr="00646C27" w:rsidRDefault="00352F8B" w:rsidP="00B53A92">
            <w:pPr>
              <w:rPr>
                <w:rFonts w:ascii="Times New Roman" w:eastAsia="Calibri" w:hAnsi="Times New Roman" w:cs="Times New Roman"/>
              </w:rPr>
            </w:pPr>
          </w:p>
        </w:tc>
        <w:tc>
          <w:tcPr>
            <w:tcW w:w="4080" w:type="dxa"/>
            <w:vMerge/>
          </w:tcPr>
          <w:p w14:paraId="51CCCD87" w14:textId="77777777" w:rsidR="00352F8B" w:rsidRPr="00646C27" w:rsidRDefault="00352F8B" w:rsidP="00B53A92">
            <w:pPr>
              <w:rPr>
                <w:rFonts w:ascii="Times New Roman" w:eastAsia="Calibri" w:hAnsi="Times New Roman" w:cs="Times New Roman"/>
              </w:rPr>
            </w:pPr>
          </w:p>
        </w:tc>
        <w:tc>
          <w:tcPr>
            <w:tcW w:w="6800" w:type="dxa"/>
          </w:tcPr>
          <w:p w14:paraId="38F5A00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52F5703A" w14:textId="77777777" w:rsidTr="00B53A92">
        <w:tc>
          <w:tcPr>
            <w:tcW w:w="272" w:type="dxa"/>
            <w:vMerge/>
          </w:tcPr>
          <w:p w14:paraId="5C8EE6DC" w14:textId="77777777" w:rsidR="00352F8B" w:rsidRPr="00646C27" w:rsidRDefault="00352F8B" w:rsidP="00B53A92">
            <w:pPr>
              <w:rPr>
                <w:rFonts w:ascii="Times New Roman" w:eastAsia="Calibri" w:hAnsi="Times New Roman" w:cs="Times New Roman"/>
              </w:rPr>
            </w:pPr>
          </w:p>
        </w:tc>
        <w:tc>
          <w:tcPr>
            <w:tcW w:w="1903" w:type="dxa"/>
            <w:vMerge/>
          </w:tcPr>
          <w:p w14:paraId="713B6215" w14:textId="77777777" w:rsidR="00352F8B" w:rsidRPr="00646C27" w:rsidRDefault="00352F8B" w:rsidP="00B53A92">
            <w:pPr>
              <w:rPr>
                <w:rFonts w:ascii="Times New Roman" w:eastAsia="Calibri" w:hAnsi="Times New Roman" w:cs="Times New Roman"/>
              </w:rPr>
            </w:pPr>
          </w:p>
        </w:tc>
        <w:tc>
          <w:tcPr>
            <w:tcW w:w="1224" w:type="dxa"/>
            <w:vMerge/>
          </w:tcPr>
          <w:p w14:paraId="0E2EA982" w14:textId="77777777" w:rsidR="00352F8B" w:rsidRPr="00646C27" w:rsidRDefault="00352F8B" w:rsidP="00B53A92">
            <w:pPr>
              <w:rPr>
                <w:rFonts w:ascii="Times New Roman" w:eastAsia="Calibri" w:hAnsi="Times New Roman" w:cs="Times New Roman"/>
              </w:rPr>
            </w:pPr>
          </w:p>
        </w:tc>
        <w:tc>
          <w:tcPr>
            <w:tcW w:w="4080" w:type="dxa"/>
            <w:vMerge/>
          </w:tcPr>
          <w:p w14:paraId="2F2986AB" w14:textId="77777777" w:rsidR="00352F8B" w:rsidRPr="00646C27" w:rsidRDefault="00352F8B" w:rsidP="00B53A92">
            <w:pPr>
              <w:rPr>
                <w:rFonts w:ascii="Times New Roman" w:eastAsia="Calibri" w:hAnsi="Times New Roman" w:cs="Times New Roman"/>
              </w:rPr>
            </w:pPr>
          </w:p>
        </w:tc>
        <w:tc>
          <w:tcPr>
            <w:tcW w:w="6800" w:type="dxa"/>
          </w:tcPr>
          <w:p w14:paraId="6720089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424337AD" w14:textId="77777777" w:rsidTr="00B53A92">
        <w:tc>
          <w:tcPr>
            <w:tcW w:w="272" w:type="dxa"/>
            <w:vMerge/>
          </w:tcPr>
          <w:p w14:paraId="2CDF3AD6" w14:textId="77777777" w:rsidR="00352F8B" w:rsidRPr="00646C27" w:rsidRDefault="00352F8B" w:rsidP="00B53A92">
            <w:pPr>
              <w:rPr>
                <w:rFonts w:ascii="Times New Roman" w:eastAsia="Calibri" w:hAnsi="Times New Roman" w:cs="Times New Roman"/>
              </w:rPr>
            </w:pPr>
          </w:p>
        </w:tc>
        <w:tc>
          <w:tcPr>
            <w:tcW w:w="1903" w:type="dxa"/>
            <w:vMerge/>
          </w:tcPr>
          <w:p w14:paraId="0AE0EE73" w14:textId="77777777" w:rsidR="00352F8B" w:rsidRPr="00646C27" w:rsidRDefault="00352F8B" w:rsidP="00B53A92">
            <w:pPr>
              <w:rPr>
                <w:rFonts w:ascii="Times New Roman" w:eastAsia="Calibri" w:hAnsi="Times New Roman" w:cs="Times New Roman"/>
              </w:rPr>
            </w:pPr>
          </w:p>
        </w:tc>
        <w:tc>
          <w:tcPr>
            <w:tcW w:w="1224" w:type="dxa"/>
            <w:vMerge/>
          </w:tcPr>
          <w:p w14:paraId="722868EC" w14:textId="77777777" w:rsidR="00352F8B" w:rsidRPr="00646C27" w:rsidRDefault="00352F8B" w:rsidP="00B53A92">
            <w:pPr>
              <w:rPr>
                <w:rFonts w:ascii="Times New Roman" w:eastAsia="Calibri" w:hAnsi="Times New Roman" w:cs="Times New Roman"/>
              </w:rPr>
            </w:pPr>
          </w:p>
        </w:tc>
        <w:tc>
          <w:tcPr>
            <w:tcW w:w="4080" w:type="dxa"/>
            <w:vMerge/>
          </w:tcPr>
          <w:p w14:paraId="134E19F4" w14:textId="77777777" w:rsidR="00352F8B" w:rsidRPr="00646C27" w:rsidRDefault="00352F8B" w:rsidP="00B53A92">
            <w:pPr>
              <w:rPr>
                <w:rFonts w:ascii="Times New Roman" w:eastAsia="Calibri" w:hAnsi="Times New Roman" w:cs="Times New Roman"/>
              </w:rPr>
            </w:pPr>
          </w:p>
        </w:tc>
        <w:tc>
          <w:tcPr>
            <w:tcW w:w="6800" w:type="dxa"/>
          </w:tcPr>
          <w:p w14:paraId="36464EA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53A32DA2" w14:textId="77777777" w:rsidTr="00B53A92">
        <w:tc>
          <w:tcPr>
            <w:tcW w:w="272" w:type="dxa"/>
            <w:vMerge/>
          </w:tcPr>
          <w:p w14:paraId="27BBC2BD" w14:textId="77777777" w:rsidR="00352F8B" w:rsidRPr="00646C27" w:rsidRDefault="00352F8B" w:rsidP="00B53A92">
            <w:pPr>
              <w:rPr>
                <w:rFonts w:ascii="Times New Roman" w:eastAsia="Calibri" w:hAnsi="Times New Roman" w:cs="Times New Roman"/>
              </w:rPr>
            </w:pPr>
          </w:p>
        </w:tc>
        <w:tc>
          <w:tcPr>
            <w:tcW w:w="1903" w:type="dxa"/>
            <w:vMerge/>
          </w:tcPr>
          <w:p w14:paraId="692A8CCC" w14:textId="77777777" w:rsidR="00352F8B" w:rsidRPr="00646C27" w:rsidRDefault="00352F8B" w:rsidP="00B53A92">
            <w:pPr>
              <w:rPr>
                <w:rFonts w:ascii="Times New Roman" w:eastAsia="Calibri" w:hAnsi="Times New Roman" w:cs="Times New Roman"/>
              </w:rPr>
            </w:pPr>
          </w:p>
        </w:tc>
        <w:tc>
          <w:tcPr>
            <w:tcW w:w="1224" w:type="dxa"/>
            <w:vMerge/>
          </w:tcPr>
          <w:p w14:paraId="20685A88" w14:textId="77777777" w:rsidR="00352F8B" w:rsidRPr="00646C27" w:rsidRDefault="00352F8B" w:rsidP="00B53A92">
            <w:pPr>
              <w:rPr>
                <w:rFonts w:ascii="Times New Roman" w:eastAsia="Calibri" w:hAnsi="Times New Roman" w:cs="Times New Roman"/>
              </w:rPr>
            </w:pPr>
          </w:p>
        </w:tc>
        <w:tc>
          <w:tcPr>
            <w:tcW w:w="4080" w:type="dxa"/>
            <w:vMerge/>
          </w:tcPr>
          <w:p w14:paraId="5E65E6E0" w14:textId="77777777" w:rsidR="00352F8B" w:rsidRPr="00646C27" w:rsidRDefault="00352F8B" w:rsidP="00B53A92">
            <w:pPr>
              <w:rPr>
                <w:rFonts w:ascii="Times New Roman" w:eastAsia="Calibri" w:hAnsi="Times New Roman" w:cs="Times New Roman"/>
              </w:rPr>
            </w:pPr>
          </w:p>
        </w:tc>
        <w:tc>
          <w:tcPr>
            <w:tcW w:w="6800" w:type="dxa"/>
          </w:tcPr>
          <w:p w14:paraId="0657068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2F8B" w:rsidRPr="00646C27" w14:paraId="5160D43B" w14:textId="77777777" w:rsidTr="00B53A92">
        <w:tc>
          <w:tcPr>
            <w:tcW w:w="272" w:type="dxa"/>
            <w:vMerge/>
          </w:tcPr>
          <w:p w14:paraId="361A7499" w14:textId="77777777" w:rsidR="00352F8B" w:rsidRPr="00646C27" w:rsidRDefault="00352F8B" w:rsidP="00B53A92">
            <w:pPr>
              <w:rPr>
                <w:rFonts w:ascii="Times New Roman" w:eastAsia="Calibri" w:hAnsi="Times New Roman" w:cs="Times New Roman"/>
              </w:rPr>
            </w:pPr>
          </w:p>
        </w:tc>
        <w:tc>
          <w:tcPr>
            <w:tcW w:w="1903" w:type="dxa"/>
            <w:vMerge/>
          </w:tcPr>
          <w:p w14:paraId="2FF7D5C5" w14:textId="77777777" w:rsidR="00352F8B" w:rsidRPr="00646C27" w:rsidRDefault="00352F8B" w:rsidP="00B53A92">
            <w:pPr>
              <w:rPr>
                <w:rFonts w:ascii="Times New Roman" w:eastAsia="Calibri" w:hAnsi="Times New Roman" w:cs="Times New Roman"/>
              </w:rPr>
            </w:pPr>
          </w:p>
        </w:tc>
        <w:tc>
          <w:tcPr>
            <w:tcW w:w="1224" w:type="dxa"/>
            <w:vMerge/>
          </w:tcPr>
          <w:p w14:paraId="51D0A548" w14:textId="77777777" w:rsidR="00352F8B" w:rsidRPr="00646C27" w:rsidRDefault="00352F8B" w:rsidP="00B53A92">
            <w:pPr>
              <w:rPr>
                <w:rFonts w:ascii="Times New Roman" w:eastAsia="Calibri" w:hAnsi="Times New Roman" w:cs="Times New Roman"/>
              </w:rPr>
            </w:pPr>
          </w:p>
        </w:tc>
        <w:tc>
          <w:tcPr>
            <w:tcW w:w="4080" w:type="dxa"/>
            <w:vMerge/>
          </w:tcPr>
          <w:p w14:paraId="4C619645" w14:textId="77777777" w:rsidR="00352F8B" w:rsidRPr="00646C27" w:rsidRDefault="00352F8B" w:rsidP="00B53A92">
            <w:pPr>
              <w:rPr>
                <w:rFonts w:ascii="Times New Roman" w:eastAsia="Calibri" w:hAnsi="Times New Roman" w:cs="Times New Roman"/>
              </w:rPr>
            </w:pPr>
          </w:p>
        </w:tc>
        <w:tc>
          <w:tcPr>
            <w:tcW w:w="6800" w:type="dxa"/>
          </w:tcPr>
          <w:p w14:paraId="56CEAA1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352F8B" w:rsidRPr="00646C27" w14:paraId="18F2E35C" w14:textId="77777777" w:rsidTr="00B53A92">
        <w:tc>
          <w:tcPr>
            <w:tcW w:w="272" w:type="dxa"/>
            <w:vMerge/>
          </w:tcPr>
          <w:p w14:paraId="0ABAB008" w14:textId="77777777" w:rsidR="00352F8B" w:rsidRPr="00646C27" w:rsidRDefault="00352F8B" w:rsidP="00B53A92">
            <w:pPr>
              <w:rPr>
                <w:rFonts w:ascii="Times New Roman" w:eastAsia="Calibri" w:hAnsi="Times New Roman" w:cs="Times New Roman"/>
              </w:rPr>
            </w:pPr>
          </w:p>
        </w:tc>
        <w:tc>
          <w:tcPr>
            <w:tcW w:w="1903" w:type="dxa"/>
            <w:vMerge/>
          </w:tcPr>
          <w:p w14:paraId="36FFD928" w14:textId="77777777" w:rsidR="00352F8B" w:rsidRPr="00646C27" w:rsidRDefault="00352F8B" w:rsidP="00B53A92">
            <w:pPr>
              <w:rPr>
                <w:rFonts w:ascii="Times New Roman" w:eastAsia="Calibri" w:hAnsi="Times New Roman" w:cs="Times New Roman"/>
              </w:rPr>
            </w:pPr>
          </w:p>
        </w:tc>
        <w:tc>
          <w:tcPr>
            <w:tcW w:w="1224" w:type="dxa"/>
            <w:vMerge/>
          </w:tcPr>
          <w:p w14:paraId="103A9A7E" w14:textId="77777777" w:rsidR="00352F8B" w:rsidRPr="00646C27" w:rsidRDefault="00352F8B" w:rsidP="00B53A92">
            <w:pPr>
              <w:rPr>
                <w:rFonts w:ascii="Times New Roman" w:eastAsia="Calibri" w:hAnsi="Times New Roman" w:cs="Times New Roman"/>
              </w:rPr>
            </w:pPr>
          </w:p>
        </w:tc>
        <w:tc>
          <w:tcPr>
            <w:tcW w:w="4080" w:type="dxa"/>
            <w:vMerge/>
          </w:tcPr>
          <w:p w14:paraId="334587C6" w14:textId="77777777" w:rsidR="00352F8B" w:rsidRPr="00646C27" w:rsidRDefault="00352F8B" w:rsidP="00B53A92">
            <w:pPr>
              <w:rPr>
                <w:rFonts w:ascii="Times New Roman" w:eastAsia="Calibri" w:hAnsi="Times New Roman" w:cs="Times New Roman"/>
              </w:rPr>
            </w:pPr>
          </w:p>
        </w:tc>
        <w:tc>
          <w:tcPr>
            <w:tcW w:w="6800" w:type="dxa"/>
          </w:tcPr>
          <w:p w14:paraId="0D76930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46AD1C42" w14:textId="77777777" w:rsidTr="00B53A92">
        <w:tc>
          <w:tcPr>
            <w:tcW w:w="272" w:type="dxa"/>
            <w:vMerge/>
          </w:tcPr>
          <w:p w14:paraId="39091145" w14:textId="77777777" w:rsidR="00352F8B" w:rsidRPr="00646C27" w:rsidRDefault="00352F8B" w:rsidP="00B53A92">
            <w:pPr>
              <w:rPr>
                <w:rFonts w:ascii="Times New Roman" w:eastAsia="Calibri" w:hAnsi="Times New Roman" w:cs="Times New Roman"/>
              </w:rPr>
            </w:pPr>
          </w:p>
        </w:tc>
        <w:tc>
          <w:tcPr>
            <w:tcW w:w="1903" w:type="dxa"/>
            <w:vMerge/>
          </w:tcPr>
          <w:p w14:paraId="2BE85D88" w14:textId="77777777" w:rsidR="00352F8B" w:rsidRPr="00646C27" w:rsidRDefault="00352F8B" w:rsidP="00B53A92">
            <w:pPr>
              <w:rPr>
                <w:rFonts w:ascii="Times New Roman" w:eastAsia="Calibri" w:hAnsi="Times New Roman" w:cs="Times New Roman"/>
              </w:rPr>
            </w:pPr>
          </w:p>
        </w:tc>
        <w:tc>
          <w:tcPr>
            <w:tcW w:w="1224" w:type="dxa"/>
            <w:vMerge/>
          </w:tcPr>
          <w:p w14:paraId="0C58FF9A" w14:textId="77777777" w:rsidR="00352F8B" w:rsidRPr="00646C27" w:rsidRDefault="00352F8B" w:rsidP="00B53A92">
            <w:pPr>
              <w:rPr>
                <w:rFonts w:ascii="Times New Roman" w:eastAsia="Calibri" w:hAnsi="Times New Roman" w:cs="Times New Roman"/>
              </w:rPr>
            </w:pPr>
          </w:p>
        </w:tc>
        <w:tc>
          <w:tcPr>
            <w:tcW w:w="4080" w:type="dxa"/>
            <w:vMerge/>
          </w:tcPr>
          <w:p w14:paraId="4D527E94" w14:textId="77777777" w:rsidR="00352F8B" w:rsidRPr="00646C27" w:rsidRDefault="00352F8B" w:rsidP="00B53A92">
            <w:pPr>
              <w:rPr>
                <w:rFonts w:ascii="Times New Roman" w:eastAsia="Calibri" w:hAnsi="Times New Roman" w:cs="Times New Roman"/>
              </w:rPr>
            </w:pPr>
          </w:p>
        </w:tc>
        <w:tc>
          <w:tcPr>
            <w:tcW w:w="6800" w:type="dxa"/>
          </w:tcPr>
          <w:p w14:paraId="70CEC01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5D39702E" w14:textId="77777777" w:rsidTr="00B53A92">
        <w:tc>
          <w:tcPr>
            <w:tcW w:w="272" w:type="dxa"/>
            <w:vMerge/>
          </w:tcPr>
          <w:p w14:paraId="7A21F666" w14:textId="77777777" w:rsidR="00352F8B" w:rsidRPr="00646C27" w:rsidRDefault="00352F8B" w:rsidP="00B53A92">
            <w:pPr>
              <w:rPr>
                <w:rFonts w:ascii="Times New Roman" w:eastAsia="Calibri" w:hAnsi="Times New Roman" w:cs="Times New Roman"/>
              </w:rPr>
            </w:pPr>
          </w:p>
        </w:tc>
        <w:tc>
          <w:tcPr>
            <w:tcW w:w="1903" w:type="dxa"/>
            <w:vMerge/>
          </w:tcPr>
          <w:p w14:paraId="03F6B2E0" w14:textId="77777777" w:rsidR="00352F8B" w:rsidRPr="00646C27" w:rsidRDefault="00352F8B" w:rsidP="00B53A92">
            <w:pPr>
              <w:rPr>
                <w:rFonts w:ascii="Times New Roman" w:eastAsia="Calibri" w:hAnsi="Times New Roman" w:cs="Times New Roman"/>
              </w:rPr>
            </w:pPr>
          </w:p>
        </w:tc>
        <w:tc>
          <w:tcPr>
            <w:tcW w:w="1224" w:type="dxa"/>
            <w:vMerge/>
          </w:tcPr>
          <w:p w14:paraId="2A38ECC1" w14:textId="77777777" w:rsidR="00352F8B" w:rsidRPr="00646C27" w:rsidRDefault="00352F8B" w:rsidP="00B53A92">
            <w:pPr>
              <w:rPr>
                <w:rFonts w:ascii="Times New Roman" w:eastAsia="Calibri" w:hAnsi="Times New Roman" w:cs="Times New Roman"/>
              </w:rPr>
            </w:pPr>
          </w:p>
        </w:tc>
        <w:tc>
          <w:tcPr>
            <w:tcW w:w="4080" w:type="dxa"/>
            <w:vMerge/>
          </w:tcPr>
          <w:p w14:paraId="64DF767D" w14:textId="77777777" w:rsidR="00352F8B" w:rsidRPr="00646C27" w:rsidRDefault="00352F8B" w:rsidP="00B53A92">
            <w:pPr>
              <w:rPr>
                <w:rFonts w:ascii="Times New Roman" w:eastAsia="Calibri" w:hAnsi="Times New Roman" w:cs="Times New Roman"/>
              </w:rPr>
            </w:pPr>
          </w:p>
        </w:tc>
        <w:tc>
          <w:tcPr>
            <w:tcW w:w="6800" w:type="dxa"/>
          </w:tcPr>
          <w:p w14:paraId="6BD1731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2528A838" w14:textId="77777777" w:rsidTr="00B53A92">
        <w:tc>
          <w:tcPr>
            <w:tcW w:w="272" w:type="dxa"/>
            <w:vMerge w:val="restart"/>
          </w:tcPr>
          <w:p w14:paraId="7F917657"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15.</w:t>
            </w:r>
          </w:p>
        </w:tc>
        <w:tc>
          <w:tcPr>
            <w:tcW w:w="1903" w:type="dxa"/>
            <w:vMerge w:val="restart"/>
          </w:tcPr>
          <w:p w14:paraId="0A75DB7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Магазины</w:t>
            </w:r>
          </w:p>
        </w:tc>
        <w:tc>
          <w:tcPr>
            <w:tcW w:w="1224" w:type="dxa"/>
            <w:vMerge w:val="restart"/>
          </w:tcPr>
          <w:p w14:paraId="6670775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4.4</w:t>
            </w:r>
          </w:p>
        </w:tc>
        <w:tc>
          <w:tcPr>
            <w:tcW w:w="4080" w:type="dxa"/>
            <w:vMerge w:val="restart"/>
          </w:tcPr>
          <w:p w14:paraId="039FE13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278E9CF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2F8B" w:rsidRPr="00646C27" w14:paraId="319016AD" w14:textId="77777777" w:rsidTr="00B53A92">
        <w:tc>
          <w:tcPr>
            <w:tcW w:w="272" w:type="dxa"/>
            <w:vMerge/>
          </w:tcPr>
          <w:p w14:paraId="23CA22D2" w14:textId="77777777" w:rsidR="00352F8B" w:rsidRPr="00646C27" w:rsidRDefault="00352F8B" w:rsidP="00B53A92">
            <w:pPr>
              <w:rPr>
                <w:rFonts w:ascii="Times New Roman" w:eastAsia="Calibri" w:hAnsi="Times New Roman" w:cs="Times New Roman"/>
              </w:rPr>
            </w:pPr>
          </w:p>
        </w:tc>
        <w:tc>
          <w:tcPr>
            <w:tcW w:w="1903" w:type="dxa"/>
            <w:vMerge/>
          </w:tcPr>
          <w:p w14:paraId="1CA687CA" w14:textId="77777777" w:rsidR="00352F8B" w:rsidRPr="00646C27" w:rsidRDefault="00352F8B" w:rsidP="00B53A92">
            <w:pPr>
              <w:rPr>
                <w:rFonts w:ascii="Times New Roman" w:eastAsia="Calibri" w:hAnsi="Times New Roman" w:cs="Times New Roman"/>
              </w:rPr>
            </w:pPr>
          </w:p>
        </w:tc>
        <w:tc>
          <w:tcPr>
            <w:tcW w:w="1224" w:type="dxa"/>
            <w:vMerge/>
          </w:tcPr>
          <w:p w14:paraId="3BB41E62" w14:textId="77777777" w:rsidR="00352F8B" w:rsidRPr="00646C27" w:rsidRDefault="00352F8B" w:rsidP="00B53A92">
            <w:pPr>
              <w:rPr>
                <w:rFonts w:ascii="Times New Roman" w:eastAsia="Calibri" w:hAnsi="Times New Roman" w:cs="Times New Roman"/>
              </w:rPr>
            </w:pPr>
          </w:p>
        </w:tc>
        <w:tc>
          <w:tcPr>
            <w:tcW w:w="4080" w:type="dxa"/>
            <w:vMerge/>
          </w:tcPr>
          <w:p w14:paraId="07FE72D1" w14:textId="77777777" w:rsidR="00352F8B" w:rsidRPr="00646C27" w:rsidRDefault="00352F8B" w:rsidP="00B53A92">
            <w:pPr>
              <w:rPr>
                <w:rFonts w:ascii="Times New Roman" w:eastAsia="Calibri" w:hAnsi="Times New Roman" w:cs="Times New Roman"/>
              </w:rPr>
            </w:pPr>
          </w:p>
        </w:tc>
        <w:tc>
          <w:tcPr>
            <w:tcW w:w="6800" w:type="dxa"/>
          </w:tcPr>
          <w:p w14:paraId="47876DE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2F8B" w:rsidRPr="00646C27" w14:paraId="46FA0149" w14:textId="77777777" w:rsidTr="00B53A92">
        <w:tc>
          <w:tcPr>
            <w:tcW w:w="272" w:type="dxa"/>
            <w:vMerge/>
          </w:tcPr>
          <w:p w14:paraId="7FC2C9EE" w14:textId="77777777" w:rsidR="00352F8B" w:rsidRPr="00646C27" w:rsidRDefault="00352F8B" w:rsidP="00B53A92">
            <w:pPr>
              <w:rPr>
                <w:rFonts w:ascii="Times New Roman" w:eastAsia="Calibri" w:hAnsi="Times New Roman" w:cs="Times New Roman"/>
              </w:rPr>
            </w:pPr>
          </w:p>
        </w:tc>
        <w:tc>
          <w:tcPr>
            <w:tcW w:w="1903" w:type="dxa"/>
            <w:vMerge/>
          </w:tcPr>
          <w:p w14:paraId="6EC99C8E" w14:textId="77777777" w:rsidR="00352F8B" w:rsidRPr="00646C27" w:rsidRDefault="00352F8B" w:rsidP="00B53A92">
            <w:pPr>
              <w:rPr>
                <w:rFonts w:ascii="Times New Roman" w:eastAsia="Calibri" w:hAnsi="Times New Roman" w:cs="Times New Roman"/>
              </w:rPr>
            </w:pPr>
          </w:p>
        </w:tc>
        <w:tc>
          <w:tcPr>
            <w:tcW w:w="1224" w:type="dxa"/>
            <w:vMerge/>
          </w:tcPr>
          <w:p w14:paraId="4787DF68" w14:textId="77777777" w:rsidR="00352F8B" w:rsidRPr="00646C27" w:rsidRDefault="00352F8B" w:rsidP="00B53A92">
            <w:pPr>
              <w:rPr>
                <w:rFonts w:ascii="Times New Roman" w:eastAsia="Calibri" w:hAnsi="Times New Roman" w:cs="Times New Roman"/>
              </w:rPr>
            </w:pPr>
          </w:p>
        </w:tc>
        <w:tc>
          <w:tcPr>
            <w:tcW w:w="4080" w:type="dxa"/>
            <w:vMerge/>
          </w:tcPr>
          <w:p w14:paraId="4292814E" w14:textId="77777777" w:rsidR="00352F8B" w:rsidRPr="00646C27" w:rsidRDefault="00352F8B" w:rsidP="00B53A92">
            <w:pPr>
              <w:rPr>
                <w:rFonts w:ascii="Times New Roman" w:eastAsia="Calibri" w:hAnsi="Times New Roman" w:cs="Times New Roman"/>
              </w:rPr>
            </w:pPr>
          </w:p>
        </w:tc>
        <w:tc>
          <w:tcPr>
            <w:tcW w:w="6800" w:type="dxa"/>
          </w:tcPr>
          <w:p w14:paraId="0977761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1FE21D67" w14:textId="77777777" w:rsidTr="00B53A92">
        <w:tc>
          <w:tcPr>
            <w:tcW w:w="272" w:type="dxa"/>
            <w:vMerge/>
          </w:tcPr>
          <w:p w14:paraId="00101874" w14:textId="77777777" w:rsidR="00352F8B" w:rsidRPr="00646C27" w:rsidRDefault="00352F8B" w:rsidP="00B53A92">
            <w:pPr>
              <w:rPr>
                <w:rFonts w:ascii="Times New Roman" w:eastAsia="Calibri" w:hAnsi="Times New Roman" w:cs="Times New Roman"/>
              </w:rPr>
            </w:pPr>
          </w:p>
        </w:tc>
        <w:tc>
          <w:tcPr>
            <w:tcW w:w="1903" w:type="dxa"/>
            <w:vMerge/>
          </w:tcPr>
          <w:p w14:paraId="0486BFD5" w14:textId="77777777" w:rsidR="00352F8B" w:rsidRPr="00646C27" w:rsidRDefault="00352F8B" w:rsidP="00B53A92">
            <w:pPr>
              <w:rPr>
                <w:rFonts w:ascii="Times New Roman" w:eastAsia="Calibri" w:hAnsi="Times New Roman" w:cs="Times New Roman"/>
              </w:rPr>
            </w:pPr>
          </w:p>
        </w:tc>
        <w:tc>
          <w:tcPr>
            <w:tcW w:w="1224" w:type="dxa"/>
            <w:vMerge/>
          </w:tcPr>
          <w:p w14:paraId="407A0FDE" w14:textId="77777777" w:rsidR="00352F8B" w:rsidRPr="00646C27" w:rsidRDefault="00352F8B" w:rsidP="00B53A92">
            <w:pPr>
              <w:rPr>
                <w:rFonts w:ascii="Times New Roman" w:eastAsia="Calibri" w:hAnsi="Times New Roman" w:cs="Times New Roman"/>
              </w:rPr>
            </w:pPr>
          </w:p>
        </w:tc>
        <w:tc>
          <w:tcPr>
            <w:tcW w:w="4080" w:type="dxa"/>
            <w:vMerge/>
          </w:tcPr>
          <w:p w14:paraId="25BF95B4" w14:textId="77777777" w:rsidR="00352F8B" w:rsidRPr="00646C27" w:rsidRDefault="00352F8B" w:rsidP="00B53A92">
            <w:pPr>
              <w:rPr>
                <w:rFonts w:ascii="Times New Roman" w:eastAsia="Calibri" w:hAnsi="Times New Roman" w:cs="Times New Roman"/>
              </w:rPr>
            </w:pPr>
          </w:p>
        </w:tc>
        <w:tc>
          <w:tcPr>
            <w:tcW w:w="6800" w:type="dxa"/>
          </w:tcPr>
          <w:p w14:paraId="41DEEAC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2D614F03" w14:textId="77777777" w:rsidTr="00B53A92">
        <w:tc>
          <w:tcPr>
            <w:tcW w:w="272" w:type="dxa"/>
            <w:vMerge/>
          </w:tcPr>
          <w:p w14:paraId="408EBFFA" w14:textId="77777777" w:rsidR="00352F8B" w:rsidRPr="00646C27" w:rsidRDefault="00352F8B" w:rsidP="00B53A92">
            <w:pPr>
              <w:rPr>
                <w:rFonts w:ascii="Times New Roman" w:eastAsia="Calibri" w:hAnsi="Times New Roman" w:cs="Times New Roman"/>
              </w:rPr>
            </w:pPr>
          </w:p>
        </w:tc>
        <w:tc>
          <w:tcPr>
            <w:tcW w:w="1903" w:type="dxa"/>
            <w:vMerge/>
          </w:tcPr>
          <w:p w14:paraId="3F679F34" w14:textId="77777777" w:rsidR="00352F8B" w:rsidRPr="00646C27" w:rsidRDefault="00352F8B" w:rsidP="00B53A92">
            <w:pPr>
              <w:rPr>
                <w:rFonts w:ascii="Times New Roman" w:eastAsia="Calibri" w:hAnsi="Times New Roman" w:cs="Times New Roman"/>
              </w:rPr>
            </w:pPr>
          </w:p>
        </w:tc>
        <w:tc>
          <w:tcPr>
            <w:tcW w:w="1224" w:type="dxa"/>
            <w:vMerge/>
          </w:tcPr>
          <w:p w14:paraId="05536F60" w14:textId="77777777" w:rsidR="00352F8B" w:rsidRPr="00646C27" w:rsidRDefault="00352F8B" w:rsidP="00B53A92">
            <w:pPr>
              <w:rPr>
                <w:rFonts w:ascii="Times New Roman" w:eastAsia="Calibri" w:hAnsi="Times New Roman" w:cs="Times New Roman"/>
              </w:rPr>
            </w:pPr>
          </w:p>
        </w:tc>
        <w:tc>
          <w:tcPr>
            <w:tcW w:w="4080" w:type="dxa"/>
            <w:vMerge/>
          </w:tcPr>
          <w:p w14:paraId="6CE47569" w14:textId="77777777" w:rsidR="00352F8B" w:rsidRPr="00646C27" w:rsidRDefault="00352F8B" w:rsidP="00B53A92">
            <w:pPr>
              <w:rPr>
                <w:rFonts w:ascii="Times New Roman" w:eastAsia="Calibri" w:hAnsi="Times New Roman" w:cs="Times New Roman"/>
              </w:rPr>
            </w:pPr>
          </w:p>
        </w:tc>
        <w:tc>
          <w:tcPr>
            <w:tcW w:w="6800" w:type="dxa"/>
          </w:tcPr>
          <w:p w14:paraId="13793E8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76631B80" w14:textId="77777777" w:rsidTr="00B53A92">
        <w:tc>
          <w:tcPr>
            <w:tcW w:w="272" w:type="dxa"/>
            <w:vMerge/>
          </w:tcPr>
          <w:p w14:paraId="0920EAE1" w14:textId="77777777" w:rsidR="00352F8B" w:rsidRPr="00646C27" w:rsidRDefault="00352F8B" w:rsidP="00B53A92">
            <w:pPr>
              <w:rPr>
                <w:rFonts w:ascii="Times New Roman" w:eastAsia="Calibri" w:hAnsi="Times New Roman" w:cs="Times New Roman"/>
              </w:rPr>
            </w:pPr>
          </w:p>
        </w:tc>
        <w:tc>
          <w:tcPr>
            <w:tcW w:w="1903" w:type="dxa"/>
            <w:vMerge/>
          </w:tcPr>
          <w:p w14:paraId="4EDF6379" w14:textId="77777777" w:rsidR="00352F8B" w:rsidRPr="00646C27" w:rsidRDefault="00352F8B" w:rsidP="00B53A92">
            <w:pPr>
              <w:rPr>
                <w:rFonts w:ascii="Times New Roman" w:eastAsia="Calibri" w:hAnsi="Times New Roman" w:cs="Times New Roman"/>
              </w:rPr>
            </w:pPr>
          </w:p>
        </w:tc>
        <w:tc>
          <w:tcPr>
            <w:tcW w:w="1224" w:type="dxa"/>
            <w:vMerge/>
          </w:tcPr>
          <w:p w14:paraId="6AF7F976" w14:textId="77777777" w:rsidR="00352F8B" w:rsidRPr="00646C27" w:rsidRDefault="00352F8B" w:rsidP="00B53A92">
            <w:pPr>
              <w:rPr>
                <w:rFonts w:ascii="Times New Roman" w:eastAsia="Calibri" w:hAnsi="Times New Roman" w:cs="Times New Roman"/>
              </w:rPr>
            </w:pPr>
          </w:p>
        </w:tc>
        <w:tc>
          <w:tcPr>
            <w:tcW w:w="4080" w:type="dxa"/>
            <w:vMerge/>
          </w:tcPr>
          <w:p w14:paraId="462A2245" w14:textId="77777777" w:rsidR="00352F8B" w:rsidRPr="00646C27" w:rsidRDefault="00352F8B" w:rsidP="00B53A92">
            <w:pPr>
              <w:rPr>
                <w:rFonts w:ascii="Times New Roman" w:eastAsia="Calibri" w:hAnsi="Times New Roman" w:cs="Times New Roman"/>
              </w:rPr>
            </w:pPr>
          </w:p>
        </w:tc>
        <w:tc>
          <w:tcPr>
            <w:tcW w:w="6800" w:type="dxa"/>
          </w:tcPr>
          <w:p w14:paraId="59719B6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2F8B" w:rsidRPr="00646C27" w14:paraId="5E379CE3" w14:textId="77777777" w:rsidTr="00B53A92">
        <w:tc>
          <w:tcPr>
            <w:tcW w:w="272" w:type="dxa"/>
            <w:vMerge/>
          </w:tcPr>
          <w:p w14:paraId="5322E4FA" w14:textId="77777777" w:rsidR="00352F8B" w:rsidRPr="00646C27" w:rsidRDefault="00352F8B" w:rsidP="00B53A92">
            <w:pPr>
              <w:rPr>
                <w:rFonts w:ascii="Times New Roman" w:eastAsia="Calibri" w:hAnsi="Times New Roman" w:cs="Times New Roman"/>
              </w:rPr>
            </w:pPr>
          </w:p>
        </w:tc>
        <w:tc>
          <w:tcPr>
            <w:tcW w:w="1903" w:type="dxa"/>
            <w:vMerge/>
          </w:tcPr>
          <w:p w14:paraId="7CB71ED0" w14:textId="77777777" w:rsidR="00352F8B" w:rsidRPr="00646C27" w:rsidRDefault="00352F8B" w:rsidP="00B53A92">
            <w:pPr>
              <w:rPr>
                <w:rFonts w:ascii="Times New Roman" w:eastAsia="Calibri" w:hAnsi="Times New Roman" w:cs="Times New Roman"/>
              </w:rPr>
            </w:pPr>
          </w:p>
        </w:tc>
        <w:tc>
          <w:tcPr>
            <w:tcW w:w="1224" w:type="dxa"/>
            <w:vMerge/>
          </w:tcPr>
          <w:p w14:paraId="18260328" w14:textId="77777777" w:rsidR="00352F8B" w:rsidRPr="00646C27" w:rsidRDefault="00352F8B" w:rsidP="00B53A92">
            <w:pPr>
              <w:rPr>
                <w:rFonts w:ascii="Times New Roman" w:eastAsia="Calibri" w:hAnsi="Times New Roman" w:cs="Times New Roman"/>
              </w:rPr>
            </w:pPr>
          </w:p>
        </w:tc>
        <w:tc>
          <w:tcPr>
            <w:tcW w:w="4080" w:type="dxa"/>
            <w:vMerge/>
          </w:tcPr>
          <w:p w14:paraId="0553D719" w14:textId="77777777" w:rsidR="00352F8B" w:rsidRPr="00646C27" w:rsidRDefault="00352F8B" w:rsidP="00B53A92">
            <w:pPr>
              <w:rPr>
                <w:rFonts w:ascii="Times New Roman" w:eastAsia="Calibri" w:hAnsi="Times New Roman" w:cs="Times New Roman"/>
              </w:rPr>
            </w:pPr>
          </w:p>
        </w:tc>
        <w:tc>
          <w:tcPr>
            <w:tcW w:w="6800" w:type="dxa"/>
          </w:tcPr>
          <w:p w14:paraId="7C6F8B1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2F8B" w:rsidRPr="00646C27" w14:paraId="45A6E395" w14:textId="77777777" w:rsidTr="00B53A92">
        <w:tc>
          <w:tcPr>
            <w:tcW w:w="272" w:type="dxa"/>
            <w:vMerge/>
          </w:tcPr>
          <w:p w14:paraId="168A9ED6" w14:textId="77777777" w:rsidR="00352F8B" w:rsidRPr="00646C27" w:rsidRDefault="00352F8B" w:rsidP="00B53A92">
            <w:pPr>
              <w:rPr>
                <w:rFonts w:ascii="Times New Roman" w:eastAsia="Calibri" w:hAnsi="Times New Roman" w:cs="Times New Roman"/>
              </w:rPr>
            </w:pPr>
          </w:p>
        </w:tc>
        <w:tc>
          <w:tcPr>
            <w:tcW w:w="1903" w:type="dxa"/>
            <w:vMerge/>
          </w:tcPr>
          <w:p w14:paraId="5EFC4092" w14:textId="77777777" w:rsidR="00352F8B" w:rsidRPr="00646C27" w:rsidRDefault="00352F8B" w:rsidP="00B53A92">
            <w:pPr>
              <w:rPr>
                <w:rFonts w:ascii="Times New Roman" w:eastAsia="Calibri" w:hAnsi="Times New Roman" w:cs="Times New Roman"/>
              </w:rPr>
            </w:pPr>
          </w:p>
        </w:tc>
        <w:tc>
          <w:tcPr>
            <w:tcW w:w="1224" w:type="dxa"/>
            <w:vMerge/>
          </w:tcPr>
          <w:p w14:paraId="0E461029" w14:textId="77777777" w:rsidR="00352F8B" w:rsidRPr="00646C27" w:rsidRDefault="00352F8B" w:rsidP="00B53A92">
            <w:pPr>
              <w:rPr>
                <w:rFonts w:ascii="Times New Roman" w:eastAsia="Calibri" w:hAnsi="Times New Roman" w:cs="Times New Roman"/>
              </w:rPr>
            </w:pPr>
          </w:p>
        </w:tc>
        <w:tc>
          <w:tcPr>
            <w:tcW w:w="4080" w:type="dxa"/>
            <w:vMerge/>
          </w:tcPr>
          <w:p w14:paraId="30E6B6AF" w14:textId="77777777" w:rsidR="00352F8B" w:rsidRPr="00646C27" w:rsidRDefault="00352F8B" w:rsidP="00B53A92">
            <w:pPr>
              <w:rPr>
                <w:rFonts w:ascii="Times New Roman" w:eastAsia="Calibri" w:hAnsi="Times New Roman" w:cs="Times New Roman"/>
              </w:rPr>
            </w:pPr>
          </w:p>
        </w:tc>
        <w:tc>
          <w:tcPr>
            <w:tcW w:w="6800" w:type="dxa"/>
          </w:tcPr>
          <w:p w14:paraId="1DFB1D7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72C7AD72" w14:textId="77777777" w:rsidTr="00B53A92">
        <w:tc>
          <w:tcPr>
            <w:tcW w:w="272" w:type="dxa"/>
            <w:vMerge/>
          </w:tcPr>
          <w:p w14:paraId="2E75942F" w14:textId="77777777" w:rsidR="00352F8B" w:rsidRPr="00646C27" w:rsidRDefault="00352F8B" w:rsidP="00B53A92">
            <w:pPr>
              <w:rPr>
                <w:rFonts w:ascii="Times New Roman" w:eastAsia="Calibri" w:hAnsi="Times New Roman" w:cs="Times New Roman"/>
              </w:rPr>
            </w:pPr>
          </w:p>
        </w:tc>
        <w:tc>
          <w:tcPr>
            <w:tcW w:w="1903" w:type="dxa"/>
            <w:vMerge/>
          </w:tcPr>
          <w:p w14:paraId="6FC2ACBB" w14:textId="77777777" w:rsidR="00352F8B" w:rsidRPr="00646C27" w:rsidRDefault="00352F8B" w:rsidP="00B53A92">
            <w:pPr>
              <w:rPr>
                <w:rFonts w:ascii="Times New Roman" w:eastAsia="Calibri" w:hAnsi="Times New Roman" w:cs="Times New Roman"/>
              </w:rPr>
            </w:pPr>
          </w:p>
        </w:tc>
        <w:tc>
          <w:tcPr>
            <w:tcW w:w="1224" w:type="dxa"/>
            <w:vMerge/>
          </w:tcPr>
          <w:p w14:paraId="1A698416" w14:textId="77777777" w:rsidR="00352F8B" w:rsidRPr="00646C27" w:rsidRDefault="00352F8B" w:rsidP="00B53A92">
            <w:pPr>
              <w:rPr>
                <w:rFonts w:ascii="Times New Roman" w:eastAsia="Calibri" w:hAnsi="Times New Roman" w:cs="Times New Roman"/>
              </w:rPr>
            </w:pPr>
          </w:p>
        </w:tc>
        <w:tc>
          <w:tcPr>
            <w:tcW w:w="4080" w:type="dxa"/>
            <w:vMerge/>
          </w:tcPr>
          <w:p w14:paraId="5CFD0719" w14:textId="77777777" w:rsidR="00352F8B" w:rsidRPr="00646C27" w:rsidRDefault="00352F8B" w:rsidP="00B53A92">
            <w:pPr>
              <w:rPr>
                <w:rFonts w:ascii="Times New Roman" w:eastAsia="Calibri" w:hAnsi="Times New Roman" w:cs="Times New Roman"/>
              </w:rPr>
            </w:pPr>
          </w:p>
        </w:tc>
        <w:tc>
          <w:tcPr>
            <w:tcW w:w="6800" w:type="dxa"/>
          </w:tcPr>
          <w:p w14:paraId="7206326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0B679543" w14:textId="77777777" w:rsidTr="00B53A92">
        <w:tc>
          <w:tcPr>
            <w:tcW w:w="272" w:type="dxa"/>
            <w:vMerge/>
          </w:tcPr>
          <w:p w14:paraId="7155D224" w14:textId="77777777" w:rsidR="00352F8B" w:rsidRPr="00646C27" w:rsidRDefault="00352F8B" w:rsidP="00B53A92">
            <w:pPr>
              <w:rPr>
                <w:rFonts w:ascii="Times New Roman" w:eastAsia="Calibri" w:hAnsi="Times New Roman" w:cs="Times New Roman"/>
              </w:rPr>
            </w:pPr>
          </w:p>
        </w:tc>
        <w:tc>
          <w:tcPr>
            <w:tcW w:w="1903" w:type="dxa"/>
            <w:vMerge/>
          </w:tcPr>
          <w:p w14:paraId="046BA64B" w14:textId="77777777" w:rsidR="00352F8B" w:rsidRPr="00646C27" w:rsidRDefault="00352F8B" w:rsidP="00B53A92">
            <w:pPr>
              <w:rPr>
                <w:rFonts w:ascii="Times New Roman" w:eastAsia="Calibri" w:hAnsi="Times New Roman" w:cs="Times New Roman"/>
              </w:rPr>
            </w:pPr>
          </w:p>
        </w:tc>
        <w:tc>
          <w:tcPr>
            <w:tcW w:w="1224" w:type="dxa"/>
            <w:vMerge/>
          </w:tcPr>
          <w:p w14:paraId="30D73E6C" w14:textId="77777777" w:rsidR="00352F8B" w:rsidRPr="00646C27" w:rsidRDefault="00352F8B" w:rsidP="00B53A92">
            <w:pPr>
              <w:rPr>
                <w:rFonts w:ascii="Times New Roman" w:eastAsia="Calibri" w:hAnsi="Times New Roman" w:cs="Times New Roman"/>
              </w:rPr>
            </w:pPr>
          </w:p>
        </w:tc>
        <w:tc>
          <w:tcPr>
            <w:tcW w:w="4080" w:type="dxa"/>
            <w:vMerge/>
          </w:tcPr>
          <w:p w14:paraId="4C829165" w14:textId="77777777" w:rsidR="00352F8B" w:rsidRPr="00646C27" w:rsidRDefault="00352F8B" w:rsidP="00B53A92">
            <w:pPr>
              <w:rPr>
                <w:rFonts w:ascii="Times New Roman" w:eastAsia="Calibri" w:hAnsi="Times New Roman" w:cs="Times New Roman"/>
              </w:rPr>
            </w:pPr>
          </w:p>
        </w:tc>
        <w:tc>
          <w:tcPr>
            <w:tcW w:w="6800" w:type="dxa"/>
          </w:tcPr>
          <w:p w14:paraId="4810B991" w14:textId="77777777" w:rsidR="00352F8B" w:rsidRPr="00646C27" w:rsidRDefault="00352F8B"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p w14:paraId="44ABBC67" w14:textId="77777777" w:rsidR="00352F8B" w:rsidRPr="00646C27" w:rsidRDefault="00352F8B"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lang w:val="ru-RU"/>
              </w:rPr>
              <w:t>Не допускается реализация товаров ритуального назначения</w:t>
            </w:r>
            <w:r w:rsidRPr="00646C27">
              <w:rPr>
                <w:rFonts w:ascii="Times New Roman" w:eastAsia="Tahoma" w:hAnsi="Times New Roman" w:cs="Times New Roman"/>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352F8B" w:rsidRPr="00646C27" w14:paraId="15803BB2" w14:textId="77777777" w:rsidTr="00B53A92">
        <w:tc>
          <w:tcPr>
            <w:tcW w:w="272" w:type="dxa"/>
            <w:vMerge w:val="restart"/>
          </w:tcPr>
          <w:p w14:paraId="1FD5D6A7"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16.</w:t>
            </w:r>
          </w:p>
        </w:tc>
        <w:tc>
          <w:tcPr>
            <w:tcW w:w="1903" w:type="dxa"/>
            <w:vMerge w:val="restart"/>
          </w:tcPr>
          <w:p w14:paraId="699877B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Общественное питание</w:t>
            </w:r>
          </w:p>
        </w:tc>
        <w:tc>
          <w:tcPr>
            <w:tcW w:w="1224" w:type="dxa"/>
            <w:vMerge w:val="restart"/>
          </w:tcPr>
          <w:p w14:paraId="1934B5E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4.6</w:t>
            </w:r>
          </w:p>
        </w:tc>
        <w:tc>
          <w:tcPr>
            <w:tcW w:w="4080" w:type="dxa"/>
            <w:vMerge w:val="restart"/>
          </w:tcPr>
          <w:p w14:paraId="1632B79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32B99B1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300 кв.м.</w:t>
            </w:r>
          </w:p>
        </w:tc>
      </w:tr>
      <w:tr w:rsidR="00352F8B" w:rsidRPr="00646C27" w14:paraId="4747EB2E" w14:textId="77777777" w:rsidTr="00B53A92">
        <w:tc>
          <w:tcPr>
            <w:tcW w:w="272" w:type="dxa"/>
            <w:vMerge/>
          </w:tcPr>
          <w:p w14:paraId="737EC9D1" w14:textId="77777777" w:rsidR="00352F8B" w:rsidRPr="00646C27" w:rsidRDefault="00352F8B" w:rsidP="00B53A92">
            <w:pPr>
              <w:rPr>
                <w:rFonts w:ascii="Times New Roman" w:eastAsia="Calibri" w:hAnsi="Times New Roman" w:cs="Times New Roman"/>
              </w:rPr>
            </w:pPr>
          </w:p>
        </w:tc>
        <w:tc>
          <w:tcPr>
            <w:tcW w:w="1903" w:type="dxa"/>
            <w:vMerge/>
          </w:tcPr>
          <w:p w14:paraId="621152EE" w14:textId="77777777" w:rsidR="00352F8B" w:rsidRPr="00646C27" w:rsidRDefault="00352F8B" w:rsidP="00B53A92">
            <w:pPr>
              <w:rPr>
                <w:rFonts w:ascii="Times New Roman" w:eastAsia="Calibri" w:hAnsi="Times New Roman" w:cs="Times New Roman"/>
              </w:rPr>
            </w:pPr>
          </w:p>
        </w:tc>
        <w:tc>
          <w:tcPr>
            <w:tcW w:w="1224" w:type="dxa"/>
            <w:vMerge/>
          </w:tcPr>
          <w:p w14:paraId="4DA765FA" w14:textId="77777777" w:rsidR="00352F8B" w:rsidRPr="00646C27" w:rsidRDefault="00352F8B" w:rsidP="00B53A92">
            <w:pPr>
              <w:rPr>
                <w:rFonts w:ascii="Times New Roman" w:eastAsia="Calibri" w:hAnsi="Times New Roman" w:cs="Times New Roman"/>
              </w:rPr>
            </w:pPr>
          </w:p>
        </w:tc>
        <w:tc>
          <w:tcPr>
            <w:tcW w:w="4080" w:type="dxa"/>
            <w:vMerge/>
          </w:tcPr>
          <w:p w14:paraId="2A0008C7" w14:textId="77777777" w:rsidR="00352F8B" w:rsidRPr="00646C27" w:rsidRDefault="00352F8B" w:rsidP="00B53A92">
            <w:pPr>
              <w:rPr>
                <w:rFonts w:ascii="Times New Roman" w:eastAsia="Calibri" w:hAnsi="Times New Roman" w:cs="Times New Roman"/>
              </w:rPr>
            </w:pPr>
          </w:p>
        </w:tc>
        <w:tc>
          <w:tcPr>
            <w:tcW w:w="6800" w:type="dxa"/>
          </w:tcPr>
          <w:p w14:paraId="5E5D95C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2F8B" w:rsidRPr="00646C27" w14:paraId="6EACAE93" w14:textId="77777777" w:rsidTr="00B53A92">
        <w:tc>
          <w:tcPr>
            <w:tcW w:w="272" w:type="dxa"/>
            <w:vMerge/>
          </w:tcPr>
          <w:p w14:paraId="2D160F2A" w14:textId="77777777" w:rsidR="00352F8B" w:rsidRPr="00646C27" w:rsidRDefault="00352F8B" w:rsidP="00B53A92">
            <w:pPr>
              <w:rPr>
                <w:rFonts w:ascii="Times New Roman" w:eastAsia="Calibri" w:hAnsi="Times New Roman" w:cs="Times New Roman"/>
              </w:rPr>
            </w:pPr>
          </w:p>
        </w:tc>
        <w:tc>
          <w:tcPr>
            <w:tcW w:w="1903" w:type="dxa"/>
            <w:vMerge/>
          </w:tcPr>
          <w:p w14:paraId="425094BA" w14:textId="77777777" w:rsidR="00352F8B" w:rsidRPr="00646C27" w:rsidRDefault="00352F8B" w:rsidP="00B53A92">
            <w:pPr>
              <w:rPr>
                <w:rFonts w:ascii="Times New Roman" w:eastAsia="Calibri" w:hAnsi="Times New Roman" w:cs="Times New Roman"/>
              </w:rPr>
            </w:pPr>
          </w:p>
        </w:tc>
        <w:tc>
          <w:tcPr>
            <w:tcW w:w="1224" w:type="dxa"/>
            <w:vMerge/>
          </w:tcPr>
          <w:p w14:paraId="28666E93" w14:textId="77777777" w:rsidR="00352F8B" w:rsidRPr="00646C27" w:rsidRDefault="00352F8B" w:rsidP="00B53A92">
            <w:pPr>
              <w:rPr>
                <w:rFonts w:ascii="Times New Roman" w:eastAsia="Calibri" w:hAnsi="Times New Roman" w:cs="Times New Roman"/>
              </w:rPr>
            </w:pPr>
          </w:p>
        </w:tc>
        <w:tc>
          <w:tcPr>
            <w:tcW w:w="4080" w:type="dxa"/>
            <w:vMerge/>
          </w:tcPr>
          <w:p w14:paraId="7CACD06B" w14:textId="77777777" w:rsidR="00352F8B" w:rsidRPr="00646C27" w:rsidRDefault="00352F8B" w:rsidP="00B53A92">
            <w:pPr>
              <w:rPr>
                <w:rFonts w:ascii="Times New Roman" w:eastAsia="Calibri" w:hAnsi="Times New Roman" w:cs="Times New Roman"/>
              </w:rPr>
            </w:pPr>
          </w:p>
        </w:tc>
        <w:tc>
          <w:tcPr>
            <w:tcW w:w="6800" w:type="dxa"/>
          </w:tcPr>
          <w:p w14:paraId="0CC4A2F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658581E8" w14:textId="77777777" w:rsidTr="00B53A92">
        <w:tc>
          <w:tcPr>
            <w:tcW w:w="272" w:type="dxa"/>
            <w:vMerge/>
          </w:tcPr>
          <w:p w14:paraId="71B23D3A" w14:textId="77777777" w:rsidR="00352F8B" w:rsidRPr="00646C27" w:rsidRDefault="00352F8B" w:rsidP="00B53A92">
            <w:pPr>
              <w:rPr>
                <w:rFonts w:ascii="Times New Roman" w:eastAsia="Calibri" w:hAnsi="Times New Roman" w:cs="Times New Roman"/>
              </w:rPr>
            </w:pPr>
          </w:p>
        </w:tc>
        <w:tc>
          <w:tcPr>
            <w:tcW w:w="1903" w:type="dxa"/>
            <w:vMerge/>
          </w:tcPr>
          <w:p w14:paraId="5DE3D5C7" w14:textId="77777777" w:rsidR="00352F8B" w:rsidRPr="00646C27" w:rsidRDefault="00352F8B" w:rsidP="00B53A92">
            <w:pPr>
              <w:rPr>
                <w:rFonts w:ascii="Times New Roman" w:eastAsia="Calibri" w:hAnsi="Times New Roman" w:cs="Times New Roman"/>
              </w:rPr>
            </w:pPr>
          </w:p>
        </w:tc>
        <w:tc>
          <w:tcPr>
            <w:tcW w:w="1224" w:type="dxa"/>
            <w:vMerge/>
          </w:tcPr>
          <w:p w14:paraId="088D08F1" w14:textId="77777777" w:rsidR="00352F8B" w:rsidRPr="00646C27" w:rsidRDefault="00352F8B" w:rsidP="00B53A92">
            <w:pPr>
              <w:rPr>
                <w:rFonts w:ascii="Times New Roman" w:eastAsia="Calibri" w:hAnsi="Times New Roman" w:cs="Times New Roman"/>
              </w:rPr>
            </w:pPr>
          </w:p>
        </w:tc>
        <w:tc>
          <w:tcPr>
            <w:tcW w:w="4080" w:type="dxa"/>
            <w:vMerge/>
          </w:tcPr>
          <w:p w14:paraId="259CAA45" w14:textId="77777777" w:rsidR="00352F8B" w:rsidRPr="00646C27" w:rsidRDefault="00352F8B" w:rsidP="00B53A92">
            <w:pPr>
              <w:rPr>
                <w:rFonts w:ascii="Times New Roman" w:eastAsia="Calibri" w:hAnsi="Times New Roman" w:cs="Times New Roman"/>
              </w:rPr>
            </w:pPr>
          </w:p>
        </w:tc>
        <w:tc>
          <w:tcPr>
            <w:tcW w:w="6800" w:type="dxa"/>
          </w:tcPr>
          <w:p w14:paraId="063CCCB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3EAB33A8" w14:textId="77777777" w:rsidTr="00B53A92">
        <w:tc>
          <w:tcPr>
            <w:tcW w:w="272" w:type="dxa"/>
            <w:vMerge/>
          </w:tcPr>
          <w:p w14:paraId="4DD598CB" w14:textId="77777777" w:rsidR="00352F8B" w:rsidRPr="00646C27" w:rsidRDefault="00352F8B" w:rsidP="00B53A92">
            <w:pPr>
              <w:rPr>
                <w:rFonts w:ascii="Times New Roman" w:eastAsia="Calibri" w:hAnsi="Times New Roman" w:cs="Times New Roman"/>
              </w:rPr>
            </w:pPr>
          </w:p>
        </w:tc>
        <w:tc>
          <w:tcPr>
            <w:tcW w:w="1903" w:type="dxa"/>
            <w:vMerge/>
          </w:tcPr>
          <w:p w14:paraId="165372B9" w14:textId="77777777" w:rsidR="00352F8B" w:rsidRPr="00646C27" w:rsidRDefault="00352F8B" w:rsidP="00B53A92">
            <w:pPr>
              <w:rPr>
                <w:rFonts w:ascii="Times New Roman" w:eastAsia="Calibri" w:hAnsi="Times New Roman" w:cs="Times New Roman"/>
              </w:rPr>
            </w:pPr>
          </w:p>
        </w:tc>
        <w:tc>
          <w:tcPr>
            <w:tcW w:w="1224" w:type="dxa"/>
            <w:vMerge/>
          </w:tcPr>
          <w:p w14:paraId="1A64E7EB" w14:textId="77777777" w:rsidR="00352F8B" w:rsidRPr="00646C27" w:rsidRDefault="00352F8B" w:rsidP="00B53A92">
            <w:pPr>
              <w:rPr>
                <w:rFonts w:ascii="Times New Roman" w:eastAsia="Calibri" w:hAnsi="Times New Roman" w:cs="Times New Roman"/>
              </w:rPr>
            </w:pPr>
          </w:p>
        </w:tc>
        <w:tc>
          <w:tcPr>
            <w:tcW w:w="4080" w:type="dxa"/>
            <w:vMerge/>
          </w:tcPr>
          <w:p w14:paraId="2C21EB81" w14:textId="77777777" w:rsidR="00352F8B" w:rsidRPr="00646C27" w:rsidRDefault="00352F8B" w:rsidP="00B53A92">
            <w:pPr>
              <w:rPr>
                <w:rFonts w:ascii="Times New Roman" w:eastAsia="Calibri" w:hAnsi="Times New Roman" w:cs="Times New Roman"/>
              </w:rPr>
            </w:pPr>
          </w:p>
        </w:tc>
        <w:tc>
          <w:tcPr>
            <w:tcW w:w="6800" w:type="dxa"/>
          </w:tcPr>
          <w:p w14:paraId="2C54722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5C11C58B" w14:textId="77777777" w:rsidTr="00B53A92">
        <w:tc>
          <w:tcPr>
            <w:tcW w:w="272" w:type="dxa"/>
            <w:vMerge/>
          </w:tcPr>
          <w:p w14:paraId="48E97B70" w14:textId="77777777" w:rsidR="00352F8B" w:rsidRPr="00646C27" w:rsidRDefault="00352F8B" w:rsidP="00B53A92">
            <w:pPr>
              <w:rPr>
                <w:rFonts w:ascii="Times New Roman" w:eastAsia="Calibri" w:hAnsi="Times New Roman" w:cs="Times New Roman"/>
              </w:rPr>
            </w:pPr>
          </w:p>
        </w:tc>
        <w:tc>
          <w:tcPr>
            <w:tcW w:w="1903" w:type="dxa"/>
            <w:vMerge/>
          </w:tcPr>
          <w:p w14:paraId="4031557F" w14:textId="77777777" w:rsidR="00352F8B" w:rsidRPr="00646C27" w:rsidRDefault="00352F8B" w:rsidP="00B53A92">
            <w:pPr>
              <w:rPr>
                <w:rFonts w:ascii="Times New Roman" w:eastAsia="Calibri" w:hAnsi="Times New Roman" w:cs="Times New Roman"/>
              </w:rPr>
            </w:pPr>
          </w:p>
        </w:tc>
        <w:tc>
          <w:tcPr>
            <w:tcW w:w="1224" w:type="dxa"/>
            <w:vMerge/>
          </w:tcPr>
          <w:p w14:paraId="3FA9D2DC" w14:textId="77777777" w:rsidR="00352F8B" w:rsidRPr="00646C27" w:rsidRDefault="00352F8B" w:rsidP="00B53A92">
            <w:pPr>
              <w:rPr>
                <w:rFonts w:ascii="Times New Roman" w:eastAsia="Calibri" w:hAnsi="Times New Roman" w:cs="Times New Roman"/>
              </w:rPr>
            </w:pPr>
          </w:p>
        </w:tc>
        <w:tc>
          <w:tcPr>
            <w:tcW w:w="4080" w:type="dxa"/>
            <w:vMerge/>
          </w:tcPr>
          <w:p w14:paraId="710B2713" w14:textId="77777777" w:rsidR="00352F8B" w:rsidRPr="00646C27" w:rsidRDefault="00352F8B" w:rsidP="00B53A92">
            <w:pPr>
              <w:rPr>
                <w:rFonts w:ascii="Times New Roman" w:eastAsia="Calibri" w:hAnsi="Times New Roman" w:cs="Times New Roman"/>
              </w:rPr>
            </w:pPr>
          </w:p>
        </w:tc>
        <w:tc>
          <w:tcPr>
            <w:tcW w:w="6800" w:type="dxa"/>
          </w:tcPr>
          <w:p w14:paraId="53E6E5FC"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2F8B" w:rsidRPr="00646C27" w14:paraId="031F0DB1" w14:textId="77777777" w:rsidTr="00B53A92">
        <w:tc>
          <w:tcPr>
            <w:tcW w:w="272" w:type="dxa"/>
            <w:vMerge/>
          </w:tcPr>
          <w:p w14:paraId="30D44CE6" w14:textId="77777777" w:rsidR="00352F8B" w:rsidRPr="00646C27" w:rsidRDefault="00352F8B" w:rsidP="00B53A92">
            <w:pPr>
              <w:rPr>
                <w:rFonts w:ascii="Times New Roman" w:eastAsia="Calibri" w:hAnsi="Times New Roman" w:cs="Times New Roman"/>
              </w:rPr>
            </w:pPr>
          </w:p>
        </w:tc>
        <w:tc>
          <w:tcPr>
            <w:tcW w:w="1903" w:type="dxa"/>
            <w:vMerge/>
          </w:tcPr>
          <w:p w14:paraId="5B96E081" w14:textId="77777777" w:rsidR="00352F8B" w:rsidRPr="00646C27" w:rsidRDefault="00352F8B" w:rsidP="00B53A92">
            <w:pPr>
              <w:rPr>
                <w:rFonts w:ascii="Times New Roman" w:eastAsia="Calibri" w:hAnsi="Times New Roman" w:cs="Times New Roman"/>
              </w:rPr>
            </w:pPr>
          </w:p>
        </w:tc>
        <w:tc>
          <w:tcPr>
            <w:tcW w:w="1224" w:type="dxa"/>
            <w:vMerge/>
          </w:tcPr>
          <w:p w14:paraId="462FA39B" w14:textId="77777777" w:rsidR="00352F8B" w:rsidRPr="00646C27" w:rsidRDefault="00352F8B" w:rsidP="00B53A92">
            <w:pPr>
              <w:rPr>
                <w:rFonts w:ascii="Times New Roman" w:eastAsia="Calibri" w:hAnsi="Times New Roman" w:cs="Times New Roman"/>
              </w:rPr>
            </w:pPr>
          </w:p>
        </w:tc>
        <w:tc>
          <w:tcPr>
            <w:tcW w:w="4080" w:type="dxa"/>
            <w:vMerge/>
          </w:tcPr>
          <w:p w14:paraId="2CA45CFB" w14:textId="77777777" w:rsidR="00352F8B" w:rsidRPr="00646C27" w:rsidRDefault="00352F8B" w:rsidP="00B53A92">
            <w:pPr>
              <w:rPr>
                <w:rFonts w:ascii="Times New Roman" w:eastAsia="Calibri" w:hAnsi="Times New Roman" w:cs="Times New Roman"/>
              </w:rPr>
            </w:pPr>
          </w:p>
        </w:tc>
        <w:tc>
          <w:tcPr>
            <w:tcW w:w="6800" w:type="dxa"/>
          </w:tcPr>
          <w:p w14:paraId="388FE3B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2F8B" w:rsidRPr="00646C27" w14:paraId="75DDE974" w14:textId="77777777" w:rsidTr="00B53A92">
        <w:tc>
          <w:tcPr>
            <w:tcW w:w="272" w:type="dxa"/>
            <w:vMerge/>
          </w:tcPr>
          <w:p w14:paraId="595CF399" w14:textId="77777777" w:rsidR="00352F8B" w:rsidRPr="00646C27" w:rsidRDefault="00352F8B" w:rsidP="00B53A92">
            <w:pPr>
              <w:rPr>
                <w:rFonts w:ascii="Times New Roman" w:eastAsia="Calibri" w:hAnsi="Times New Roman" w:cs="Times New Roman"/>
              </w:rPr>
            </w:pPr>
          </w:p>
        </w:tc>
        <w:tc>
          <w:tcPr>
            <w:tcW w:w="1903" w:type="dxa"/>
            <w:vMerge/>
          </w:tcPr>
          <w:p w14:paraId="5DFA2C8B" w14:textId="77777777" w:rsidR="00352F8B" w:rsidRPr="00646C27" w:rsidRDefault="00352F8B" w:rsidP="00B53A92">
            <w:pPr>
              <w:rPr>
                <w:rFonts w:ascii="Times New Roman" w:eastAsia="Calibri" w:hAnsi="Times New Roman" w:cs="Times New Roman"/>
              </w:rPr>
            </w:pPr>
          </w:p>
        </w:tc>
        <w:tc>
          <w:tcPr>
            <w:tcW w:w="1224" w:type="dxa"/>
            <w:vMerge/>
          </w:tcPr>
          <w:p w14:paraId="618BB9EB" w14:textId="77777777" w:rsidR="00352F8B" w:rsidRPr="00646C27" w:rsidRDefault="00352F8B" w:rsidP="00B53A92">
            <w:pPr>
              <w:rPr>
                <w:rFonts w:ascii="Times New Roman" w:eastAsia="Calibri" w:hAnsi="Times New Roman" w:cs="Times New Roman"/>
              </w:rPr>
            </w:pPr>
          </w:p>
        </w:tc>
        <w:tc>
          <w:tcPr>
            <w:tcW w:w="4080" w:type="dxa"/>
            <w:vMerge/>
          </w:tcPr>
          <w:p w14:paraId="48685C04" w14:textId="77777777" w:rsidR="00352F8B" w:rsidRPr="00646C27" w:rsidRDefault="00352F8B" w:rsidP="00B53A92">
            <w:pPr>
              <w:rPr>
                <w:rFonts w:ascii="Times New Roman" w:eastAsia="Calibri" w:hAnsi="Times New Roman" w:cs="Times New Roman"/>
              </w:rPr>
            </w:pPr>
          </w:p>
        </w:tc>
        <w:tc>
          <w:tcPr>
            <w:tcW w:w="6800" w:type="dxa"/>
          </w:tcPr>
          <w:p w14:paraId="669ED1A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1DDC8AED" w14:textId="77777777" w:rsidTr="00B53A92">
        <w:tc>
          <w:tcPr>
            <w:tcW w:w="272" w:type="dxa"/>
            <w:vMerge/>
          </w:tcPr>
          <w:p w14:paraId="5D51F5A9" w14:textId="77777777" w:rsidR="00352F8B" w:rsidRPr="00646C27" w:rsidRDefault="00352F8B" w:rsidP="00B53A92">
            <w:pPr>
              <w:rPr>
                <w:rFonts w:ascii="Times New Roman" w:eastAsia="Calibri" w:hAnsi="Times New Roman" w:cs="Times New Roman"/>
              </w:rPr>
            </w:pPr>
          </w:p>
        </w:tc>
        <w:tc>
          <w:tcPr>
            <w:tcW w:w="1903" w:type="dxa"/>
            <w:vMerge/>
          </w:tcPr>
          <w:p w14:paraId="2C4A2B3D" w14:textId="77777777" w:rsidR="00352F8B" w:rsidRPr="00646C27" w:rsidRDefault="00352F8B" w:rsidP="00B53A92">
            <w:pPr>
              <w:rPr>
                <w:rFonts w:ascii="Times New Roman" w:eastAsia="Calibri" w:hAnsi="Times New Roman" w:cs="Times New Roman"/>
              </w:rPr>
            </w:pPr>
          </w:p>
        </w:tc>
        <w:tc>
          <w:tcPr>
            <w:tcW w:w="1224" w:type="dxa"/>
            <w:vMerge/>
          </w:tcPr>
          <w:p w14:paraId="34698AA5" w14:textId="77777777" w:rsidR="00352F8B" w:rsidRPr="00646C27" w:rsidRDefault="00352F8B" w:rsidP="00B53A92">
            <w:pPr>
              <w:rPr>
                <w:rFonts w:ascii="Times New Roman" w:eastAsia="Calibri" w:hAnsi="Times New Roman" w:cs="Times New Roman"/>
              </w:rPr>
            </w:pPr>
          </w:p>
        </w:tc>
        <w:tc>
          <w:tcPr>
            <w:tcW w:w="4080" w:type="dxa"/>
            <w:vMerge/>
          </w:tcPr>
          <w:p w14:paraId="4FF89A5B" w14:textId="77777777" w:rsidR="00352F8B" w:rsidRPr="00646C27" w:rsidRDefault="00352F8B" w:rsidP="00B53A92">
            <w:pPr>
              <w:rPr>
                <w:rFonts w:ascii="Times New Roman" w:eastAsia="Calibri" w:hAnsi="Times New Roman" w:cs="Times New Roman"/>
              </w:rPr>
            </w:pPr>
          </w:p>
        </w:tc>
        <w:tc>
          <w:tcPr>
            <w:tcW w:w="6800" w:type="dxa"/>
          </w:tcPr>
          <w:p w14:paraId="0F467AA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288D4D34" w14:textId="77777777" w:rsidTr="00B53A92">
        <w:tc>
          <w:tcPr>
            <w:tcW w:w="272" w:type="dxa"/>
            <w:vMerge/>
          </w:tcPr>
          <w:p w14:paraId="30CA5E4C" w14:textId="77777777" w:rsidR="00352F8B" w:rsidRPr="00646C27" w:rsidRDefault="00352F8B" w:rsidP="00B53A92">
            <w:pPr>
              <w:rPr>
                <w:rFonts w:ascii="Times New Roman" w:eastAsia="Calibri" w:hAnsi="Times New Roman" w:cs="Times New Roman"/>
              </w:rPr>
            </w:pPr>
          </w:p>
        </w:tc>
        <w:tc>
          <w:tcPr>
            <w:tcW w:w="1903" w:type="dxa"/>
            <w:vMerge/>
          </w:tcPr>
          <w:p w14:paraId="5E9045ED" w14:textId="77777777" w:rsidR="00352F8B" w:rsidRPr="00646C27" w:rsidRDefault="00352F8B" w:rsidP="00B53A92">
            <w:pPr>
              <w:rPr>
                <w:rFonts w:ascii="Times New Roman" w:eastAsia="Calibri" w:hAnsi="Times New Roman" w:cs="Times New Roman"/>
              </w:rPr>
            </w:pPr>
          </w:p>
        </w:tc>
        <w:tc>
          <w:tcPr>
            <w:tcW w:w="1224" w:type="dxa"/>
            <w:vMerge/>
          </w:tcPr>
          <w:p w14:paraId="5FD77767" w14:textId="77777777" w:rsidR="00352F8B" w:rsidRPr="00646C27" w:rsidRDefault="00352F8B" w:rsidP="00B53A92">
            <w:pPr>
              <w:rPr>
                <w:rFonts w:ascii="Times New Roman" w:eastAsia="Calibri" w:hAnsi="Times New Roman" w:cs="Times New Roman"/>
              </w:rPr>
            </w:pPr>
          </w:p>
        </w:tc>
        <w:tc>
          <w:tcPr>
            <w:tcW w:w="4080" w:type="dxa"/>
            <w:vMerge/>
          </w:tcPr>
          <w:p w14:paraId="680C903E" w14:textId="77777777" w:rsidR="00352F8B" w:rsidRPr="00646C27" w:rsidRDefault="00352F8B" w:rsidP="00B53A92">
            <w:pPr>
              <w:rPr>
                <w:rFonts w:ascii="Times New Roman" w:eastAsia="Calibri" w:hAnsi="Times New Roman" w:cs="Times New Roman"/>
              </w:rPr>
            </w:pPr>
          </w:p>
        </w:tc>
        <w:tc>
          <w:tcPr>
            <w:tcW w:w="6800" w:type="dxa"/>
          </w:tcPr>
          <w:p w14:paraId="450694F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максимальное количество посадочных мест – 50</w:t>
            </w:r>
            <w:r w:rsidRPr="00646C27">
              <w:rPr>
                <w:rFonts w:ascii="Times New Roman" w:eastAsia="Tahoma" w:hAnsi="Times New Roman" w:cs="Times New Roman"/>
                <w:sz w:val="20"/>
                <w:szCs w:val="20"/>
              </w:rPr>
              <w:br/>
              <w:t>Допускается размещать объекты с ограничением по времени работы.</w:t>
            </w:r>
          </w:p>
        </w:tc>
      </w:tr>
      <w:tr w:rsidR="00352F8B" w:rsidRPr="00646C27" w14:paraId="20834196" w14:textId="77777777" w:rsidTr="00B53A92">
        <w:tc>
          <w:tcPr>
            <w:tcW w:w="272" w:type="dxa"/>
            <w:vMerge w:val="restart"/>
          </w:tcPr>
          <w:p w14:paraId="4FD78155"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17.</w:t>
            </w:r>
          </w:p>
        </w:tc>
        <w:tc>
          <w:tcPr>
            <w:tcW w:w="1903" w:type="dxa"/>
            <w:vMerge w:val="restart"/>
          </w:tcPr>
          <w:p w14:paraId="1989719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Обеспечение занятий спортом в помещениях</w:t>
            </w:r>
          </w:p>
        </w:tc>
        <w:tc>
          <w:tcPr>
            <w:tcW w:w="1224" w:type="dxa"/>
            <w:vMerge w:val="restart"/>
          </w:tcPr>
          <w:p w14:paraId="48D8AF2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5.1.2</w:t>
            </w:r>
          </w:p>
        </w:tc>
        <w:tc>
          <w:tcPr>
            <w:tcW w:w="4080" w:type="dxa"/>
            <w:vMerge w:val="restart"/>
          </w:tcPr>
          <w:p w14:paraId="3BC3AB6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5C93788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2F8B" w:rsidRPr="00646C27" w14:paraId="42808D01" w14:textId="77777777" w:rsidTr="00B53A92">
        <w:tc>
          <w:tcPr>
            <w:tcW w:w="272" w:type="dxa"/>
            <w:vMerge/>
          </w:tcPr>
          <w:p w14:paraId="6677E4F7" w14:textId="77777777" w:rsidR="00352F8B" w:rsidRPr="00646C27" w:rsidRDefault="00352F8B" w:rsidP="00B53A92">
            <w:pPr>
              <w:rPr>
                <w:rFonts w:ascii="Times New Roman" w:eastAsia="Calibri" w:hAnsi="Times New Roman" w:cs="Times New Roman"/>
              </w:rPr>
            </w:pPr>
          </w:p>
        </w:tc>
        <w:tc>
          <w:tcPr>
            <w:tcW w:w="1903" w:type="dxa"/>
            <w:vMerge/>
          </w:tcPr>
          <w:p w14:paraId="2097D0E4" w14:textId="77777777" w:rsidR="00352F8B" w:rsidRPr="00646C27" w:rsidRDefault="00352F8B" w:rsidP="00B53A92">
            <w:pPr>
              <w:rPr>
                <w:rFonts w:ascii="Times New Roman" w:eastAsia="Calibri" w:hAnsi="Times New Roman" w:cs="Times New Roman"/>
              </w:rPr>
            </w:pPr>
          </w:p>
        </w:tc>
        <w:tc>
          <w:tcPr>
            <w:tcW w:w="1224" w:type="dxa"/>
            <w:vMerge/>
          </w:tcPr>
          <w:p w14:paraId="7B3589A6" w14:textId="77777777" w:rsidR="00352F8B" w:rsidRPr="00646C27" w:rsidRDefault="00352F8B" w:rsidP="00B53A92">
            <w:pPr>
              <w:rPr>
                <w:rFonts w:ascii="Times New Roman" w:eastAsia="Calibri" w:hAnsi="Times New Roman" w:cs="Times New Roman"/>
              </w:rPr>
            </w:pPr>
          </w:p>
        </w:tc>
        <w:tc>
          <w:tcPr>
            <w:tcW w:w="4080" w:type="dxa"/>
            <w:vMerge/>
          </w:tcPr>
          <w:p w14:paraId="4FEEA8CE" w14:textId="77777777" w:rsidR="00352F8B" w:rsidRPr="00646C27" w:rsidRDefault="00352F8B" w:rsidP="00B53A92">
            <w:pPr>
              <w:rPr>
                <w:rFonts w:ascii="Times New Roman" w:eastAsia="Calibri" w:hAnsi="Times New Roman" w:cs="Times New Roman"/>
              </w:rPr>
            </w:pPr>
          </w:p>
        </w:tc>
        <w:tc>
          <w:tcPr>
            <w:tcW w:w="6800" w:type="dxa"/>
          </w:tcPr>
          <w:p w14:paraId="11CEB84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2F8B" w:rsidRPr="00646C27" w14:paraId="51FFB735" w14:textId="77777777" w:rsidTr="00B53A92">
        <w:tc>
          <w:tcPr>
            <w:tcW w:w="272" w:type="dxa"/>
            <w:vMerge/>
          </w:tcPr>
          <w:p w14:paraId="58AE39F3" w14:textId="77777777" w:rsidR="00352F8B" w:rsidRPr="00646C27" w:rsidRDefault="00352F8B" w:rsidP="00B53A92">
            <w:pPr>
              <w:rPr>
                <w:rFonts w:ascii="Times New Roman" w:eastAsia="Calibri" w:hAnsi="Times New Roman" w:cs="Times New Roman"/>
              </w:rPr>
            </w:pPr>
          </w:p>
        </w:tc>
        <w:tc>
          <w:tcPr>
            <w:tcW w:w="1903" w:type="dxa"/>
            <w:vMerge/>
          </w:tcPr>
          <w:p w14:paraId="2EF21045" w14:textId="77777777" w:rsidR="00352F8B" w:rsidRPr="00646C27" w:rsidRDefault="00352F8B" w:rsidP="00B53A92">
            <w:pPr>
              <w:rPr>
                <w:rFonts w:ascii="Times New Roman" w:eastAsia="Calibri" w:hAnsi="Times New Roman" w:cs="Times New Roman"/>
              </w:rPr>
            </w:pPr>
          </w:p>
        </w:tc>
        <w:tc>
          <w:tcPr>
            <w:tcW w:w="1224" w:type="dxa"/>
            <w:vMerge/>
          </w:tcPr>
          <w:p w14:paraId="1766FD9D" w14:textId="77777777" w:rsidR="00352F8B" w:rsidRPr="00646C27" w:rsidRDefault="00352F8B" w:rsidP="00B53A92">
            <w:pPr>
              <w:rPr>
                <w:rFonts w:ascii="Times New Roman" w:eastAsia="Calibri" w:hAnsi="Times New Roman" w:cs="Times New Roman"/>
              </w:rPr>
            </w:pPr>
          </w:p>
        </w:tc>
        <w:tc>
          <w:tcPr>
            <w:tcW w:w="4080" w:type="dxa"/>
            <w:vMerge/>
          </w:tcPr>
          <w:p w14:paraId="651C1BA4" w14:textId="77777777" w:rsidR="00352F8B" w:rsidRPr="00646C27" w:rsidRDefault="00352F8B" w:rsidP="00B53A92">
            <w:pPr>
              <w:rPr>
                <w:rFonts w:ascii="Times New Roman" w:eastAsia="Calibri" w:hAnsi="Times New Roman" w:cs="Times New Roman"/>
              </w:rPr>
            </w:pPr>
          </w:p>
        </w:tc>
        <w:tc>
          <w:tcPr>
            <w:tcW w:w="6800" w:type="dxa"/>
          </w:tcPr>
          <w:p w14:paraId="025D57D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6D06A752" w14:textId="77777777" w:rsidTr="00B53A92">
        <w:tc>
          <w:tcPr>
            <w:tcW w:w="272" w:type="dxa"/>
            <w:vMerge/>
          </w:tcPr>
          <w:p w14:paraId="5A245FDF" w14:textId="77777777" w:rsidR="00352F8B" w:rsidRPr="00646C27" w:rsidRDefault="00352F8B" w:rsidP="00B53A92">
            <w:pPr>
              <w:rPr>
                <w:rFonts w:ascii="Times New Roman" w:eastAsia="Calibri" w:hAnsi="Times New Roman" w:cs="Times New Roman"/>
              </w:rPr>
            </w:pPr>
          </w:p>
        </w:tc>
        <w:tc>
          <w:tcPr>
            <w:tcW w:w="1903" w:type="dxa"/>
            <w:vMerge/>
          </w:tcPr>
          <w:p w14:paraId="407EC2E8" w14:textId="77777777" w:rsidR="00352F8B" w:rsidRPr="00646C27" w:rsidRDefault="00352F8B" w:rsidP="00B53A92">
            <w:pPr>
              <w:rPr>
                <w:rFonts w:ascii="Times New Roman" w:eastAsia="Calibri" w:hAnsi="Times New Roman" w:cs="Times New Roman"/>
              </w:rPr>
            </w:pPr>
          </w:p>
        </w:tc>
        <w:tc>
          <w:tcPr>
            <w:tcW w:w="1224" w:type="dxa"/>
            <w:vMerge/>
          </w:tcPr>
          <w:p w14:paraId="5A081067" w14:textId="77777777" w:rsidR="00352F8B" w:rsidRPr="00646C27" w:rsidRDefault="00352F8B" w:rsidP="00B53A92">
            <w:pPr>
              <w:rPr>
                <w:rFonts w:ascii="Times New Roman" w:eastAsia="Calibri" w:hAnsi="Times New Roman" w:cs="Times New Roman"/>
              </w:rPr>
            </w:pPr>
          </w:p>
        </w:tc>
        <w:tc>
          <w:tcPr>
            <w:tcW w:w="4080" w:type="dxa"/>
            <w:vMerge/>
          </w:tcPr>
          <w:p w14:paraId="026A1C42" w14:textId="77777777" w:rsidR="00352F8B" w:rsidRPr="00646C27" w:rsidRDefault="00352F8B" w:rsidP="00B53A92">
            <w:pPr>
              <w:rPr>
                <w:rFonts w:ascii="Times New Roman" w:eastAsia="Calibri" w:hAnsi="Times New Roman" w:cs="Times New Roman"/>
              </w:rPr>
            </w:pPr>
          </w:p>
        </w:tc>
        <w:tc>
          <w:tcPr>
            <w:tcW w:w="6800" w:type="dxa"/>
          </w:tcPr>
          <w:p w14:paraId="3BCAC57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65D0326F" w14:textId="77777777" w:rsidTr="00B53A92">
        <w:tc>
          <w:tcPr>
            <w:tcW w:w="272" w:type="dxa"/>
            <w:vMerge/>
          </w:tcPr>
          <w:p w14:paraId="334DE901" w14:textId="77777777" w:rsidR="00352F8B" w:rsidRPr="00646C27" w:rsidRDefault="00352F8B" w:rsidP="00B53A92">
            <w:pPr>
              <w:rPr>
                <w:rFonts w:ascii="Times New Roman" w:eastAsia="Calibri" w:hAnsi="Times New Roman" w:cs="Times New Roman"/>
              </w:rPr>
            </w:pPr>
          </w:p>
        </w:tc>
        <w:tc>
          <w:tcPr>
            <w:tcW w:w="1903" w:type="dxa"/>
            <w:vMerge/>
          </w:tcPr>
          <w:p w14:paraId="4EF09AB6" w14:textId="77777777" w:rsidR="00352F8B" w:rsidRPr="00646C27" w:rsidRDefault="00352F8B" w:rsidP="00B53A92">
            <w:pPr>
              <w:rPr>
                <w:rFonts w:ascii="Times New Roman" w:eastAsia="Calibri" w:hAnsi="Times New Roman" w:cs="Times New Roman"/>
              </w:rPr>
            </w:pPr>
          </w:p>
        </w:tc>
        <w:tc>
          <w:tcPr>
            <w:tcW w:w="1224" w:type="dxa"/>
            <w:vMerge/>
          </w:tcPr>
          <w:p w14:paraId="7F6C1FAA" w14:textId="77777777" w:rsidR="00352F8B" w:rsidRPr="00646C27" w:rsidRDefault="00352F8B" w:rsidP="00B53A92">
            <w:pPr>
              <w:rPr>
                <w:rFonts w:ascii="Times New Roman" w:eastAsia="Calibri" w:hAnsi="Times New Roman" w:cs="Times New Roman"/>
              </w:rPr>
            </w:pPr>
          </w:p>
        </w:tc>
        <w:tc>
          <w:tcPr>
            <w:tcW w:w="4080" w:type="dxa"/>
            <w:vMerge/>
          </w:tcPr>
          <w:p w14:paraId="7207BE02" w14:textId="77777777" w:rsidR="00352F8B" w:rsidRPr="00646C27" w:rsidRDefault="00352F8B" w:rsidP="00B53A92">
            <w:pPr>
              <w:rPr>
                <w:rFonts w:ascii="Times New Roman" w:eastAsia="Calibri" w:hAnsi="Times New Roman" w:cs="Times New Roman"/>
              </w:rPr>
            </w:pPr>
          </w:p>
        </w:tc>
        <w:tc>
          <w:tcPr>
            <w:tcW w:w="6800" w:type="dxa"/>
          </w:tcPr>
          <w:p w14:paraId="2E11394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46639097" w14:textId="77777777" w:rsidTr="00B53A92">
        <w:tc>
          <w:tcPr>
            <w:tcW w:w="272" w:type="dxa"/>
            <w:vMerge/>
          </w:tcPr>
          <w:p w14:paraId="7F2BC900" w14:textId="77777777" w:rsidR="00352F8B" w:rsidRPr="00646C27" w:rsidRDefault="00352F8B" w:rsidP="00B53A92">
            <w:pPr>
              <w:rPr>
                <w:rFonts w:ascii="Times New Roman" w:eastAsia="Calibri" w:hAnsi="Times New Roman" w:cs="Times New Roman"/>
              </w:rPr>
            </w:pPr>
          </w:p>
        </w:tc>
        <w:tc>
          <w:tcPr>
            <w:tcW w:w="1903" w:type="dxa"/>
            <w:vMerge/>
          </w:tcPr>
          <w:p w14:paraId="4DCB0ECB" w14:textId="77777777" w:rsidR="00352F8B" w:rsidRPr="00646C27" w:rsidRDefault="00352F8B" w:rsidP="00B53A92">
            <w:pPr>
              <w:rPr>
                <w:rFonts w:ascii="Times New Roman" w:eastAsia="Calibri" w:hAnsi="Times New Roman" w:cs="Times New Roman"/>
              </w:rPr>
            </w:pPr>
          </w:p>
        </w:tc>
        <w:tc>
          <w:tcPr>
            <w:tcW w:w="1224" w:type="dxa"/>
            <w:vMerge/>
          </w:tcPr>
          <w:p w14:paraId="02035D16" w14:textId="77777777" w:rsidR="00352F8B" w:rsidRPr="00646C27" w:rsidRDefault="00352F8B" w:rsidP="00B53A92">
            <w:pPr>
              <w:rPr>
                <w:rFonts w:ascii="Times New Roman" w:eastAsia="Calibri" w:hAnsi="Times New Roman" w:cs="Times New Roman"/>
              </w:rPr>
            </w:pPr>
          </w:p>
        </w:tc>
        <w:tc>
          <w:tcPr>
            <w:tcW w:w="4080" w:type="dxa"/>
            <w:vMerge/>
          </w:tcPr>
          <w:p w14:paraId="5616D894" w14:textId="77777777" w:rsidR="00352F8B" w:rsidRPr="00646C27" w:rsidRDefault="00352F8B" w:rsidP="00B53A92">
            <w:pPr>
              <w:rPr>
                <w:rFonts w:ascii="Times New Roman" w:eastAsia="Calibri" w:hAnsi="Times New Roman" w:cs="Times New Roman"/>
              </w:rPr>
            </w:pPr>
          </w:p>
        </w:tc>
        <w:tc>
          <w:tcPr>
            <w:tcW w:w="6800" w:type="dxa"/>
          </w:tcPr>
          <w:p w14:paraId="457F797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352F8B" w:rsidRPr="00646C27" w14:paraId="06B63FF1" w14:textId="77777777" w:rsidTr="00B53A92">
        <w:tc>
          <w:tcPr>
            <w:tcW w:w="272" w:type="dxa"/>
            <w:vMerge/>
          </w:tcPr>
          <w:p w14:paraId="74AEB9D5" w14:textId="77777777" w:rsidR="00352F8B" w:rsidRPr="00646C27" w:rsidRDefault="00352F8B" w:rsidP="00B53A92">
            <w:pPr>
              <w:rPr>
                <w:rFonts w:ascii="Times New Roman" w:eastAsia="Calibri" w:hAnsi="Times New Roman" w:cs="Times New Roman"/>
              </w:rPr>
            </w:pPr>
          </w:p>
        </w:tc>
        <w:tc>
          <w:tcPr>
            <w:tcW w:w="1903" w:type="dxa"/>
            <w:vMerge/>
          </w:tcPr>
          <w:p w14:paraId="6E1C1D6F" w14:textId="77777777" w:rsidR="00352F8B" w:rsidRPr="00646C27" w:rsidRDefault="00352F8B" w:rsidP="00B53A92">
            <w:pPr>
              <w:rPr>
                <w:rFonts w:ascii="Times New Roman" w:eastAsia="Calibri" w:hAnsi="Times New Roman" w:cs="Times New Roman"/>
              </w:rPr>
            </w:pPr>
          </w:p>
        </w:tc>
        <w:tc>
          <w:tcPr>
            <w:tcW w:w="1224" w:type="dxa"/>
            <w:vMerge/>
          </w:tcPr>
          <w:p w14:paraId="47A20B4F" w14:textId="77777777" w:rsidR="00352F8B" w:rsidRPr="00646C27" w:rsidRDefault="00352F8B" w:rsidP="00B53A92">
            <w:pPr>
              <w:rPr>
                <w:rFonts w:ascii="Times New Roman" w:eastAsia="Calibri" w:hAnsi="Times New Roman" w:cs="Times New Roman"/>
              </w:rPr>
            </w:pPr>
          </w:p>
        </w:tc>
        <w:tc>
          <w:tcPr>
            <w:tcW w:w="4080" w:type="dxa"/>
            <w:vMerge/>
          </w:tcPr>
          <w:p w14:paraId="2E98A367" w14:textId="77777777" w:rsidR="00352F8B" w:rsidRPr="00646C27" w:rsidRDefault="00352F8B" w:rsidP="00B53A92">
            <w:pPr>
              <w:rPr>
                <w:rFonts w:ascii="Times New Roman" w:eastAsia="Calibri" w:hAnsi="Times New Roman" w:cs="Times New Roman"/>
              </w:rPr>
            </w:pPr>
          </w:p>
        </w:tc>
        <w:tc>
          <w:tcPr>
            <w:tcW w:w="6800" w:type="dxa"/>
          </w:tcPr>
          <w:p w14:paraId="30C167C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2F8B" w:rsidRPr="00646C27" w14:paraId="625E2EF7" w14:textId="77777777" w:rsidTr="00B53A92">
        <w:tc>
          <w:tcPr>
            <w:tcW w:w="272" w:type="dxa"/>
            <w:vMerge/>
          </w:tcPr>
          <w:p w14:paraId="18BFB873" w14:textId="77777777" w:rsidR="00352F8B" w:rsidRPr="00646C27" w:rsidRDefault="00352F8B" w:rsidP="00B53A92">
            <w:pPr>
              <w:rPr>
                <w:rFonts w:ascii="Times New Roman" w:eastAsia="Calibri" w:hAnsi="Times New Roman" w:cs="Times New Roman"/>
              </w:rPr>
            </w:pPr>
          </w:p>
        </w:tc>
        <w:tc>
          <w:tcPr>
            <w:tcW w:w="1903" w:type="dxa"/>
            <w:vMerge/>
          </w:tcPr>
          <w:p w14:paraId="0E13DA97" w14:textId="77777777" w:rsidR="00352F8B" w:rsidRPr="00646C27" w:rsidRDefault="00352F8B" w:rsidP="00B53A92">
            <w:pPr>
              <w:rPr>
                <w:rFonts w:ascii="Times New Roman" w:eastAsia="Calibri" w:hAnsi="Times New Roman" w:cs="Times New Roman"/>
              </w:rPr>
            </w:pPr>
          </w:p>
        </w:tc>
        <w:tc>
          <w:tcPr>
            <w:tcW w:w="1224" w:type="dxa"/>
            <w:vMerge/>
          </w:tcPr>
          <w:p w14:paraId="2AB578EC" w14:textId="77777777" w:rsidR="00352F8B" w:rsidRPr="00646C27" w:rsidRDefault="00352F8B" w:rsidP="00B53A92">
            <w:pPr>
              <w:rPr>
                <w:rFonts w:ascii="Times New Roman" w:eastAsia="Calibri" w:hAnsi="Times New Roman" w:cs="Times New Roman"/>
              </w:rPr>
            </w:pPr>
          </w:p>
        </w:tc>
        <w:tc>
          <w:tcPr>
            <w:tcW w:w="4080" w:type="dxa"/>
            <w:vMerge/>
          </w:tcPr>
          <w:p w14:paraId="0EECB3B4" w14:textId="77777777" w:rsidR="00352F8B" w:rsidRPr="00646C27" w:rsidRDefault="00352F8B" w:rsidP="00B53A92">
            <w:pPr>
              <w:rPr>
                <w:rFonts w:ascii="Times New Roman" w:eastAsia="Calibri" w:hAnsi="Times New Roman" w:cs="Times New Roman"/>
              </w:rPr>
            </w:pPr>
          </w:p>
        </w:tc>
        <w:tc>
          <w:tcPr>
            <w:tcW w:w="6800" w:type="dxa"/>
          </w:tcPr>
          <w:p w14:paraId="29B6BC2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0CC73EDE" w14:textId="77777777" w:rsidTr="00B53A92">
        <w:tc>
          <w:tcPr>
            <w:tcW w:w="272" w:type="dxa"/>
            <w:vMerge/>
          </w:tcPr>
          <w:p w14:paraId="523C960B" w14:textId="77777777" w:rsidR="00352F8B" w:rsidRPr="00646C27" w:rsidRDefault="00352F8B" w:rsidP="00B53A92">
            <w:pPr>
              <w:rPr>
                <w:rFonts w:ascii="Times New Roman" w:eastAsia="Calibri" w:hAnsi="Times New Roman" w:cs="Times New Roman"/>
              </w:rPr>
            </w:pPr>
          </w:p>
        </w:tc>
        <w:tc>
          <w:tcPr>
            <w:tcW w:w="1903" w:type="dxa"/>
            <w:vMerge/>
          </w:tcPr>
          <w:p w14:paraId="7954F571" w14:textId="77777777" w:rsidR="00352F8B" w:rsidRPr="00646C27" w:rsidRDefault="00352F8B" w:rsidP="00B53A92">
            <w:pPr>
              <w:rPr>
                <w:rFonts w:ascii="Times New Roman" w:eastAsia="Calibri" w:hAnsi="Times New Roman" w:cs="Times New Roman"/>
              </w:rPr>
            </w:pPr>
          </w:p>
        </w:tc>
        <w:tc>
          <w:tcPr>
            <w:tcW w:w="1224" w:type="dxa"/>
            <w:vMerge/>
          </w:tcPr>
          <w:p w14:paraId="4B58DAE6" w14:textId="77777777" w:rsidR="00352F8B" w:rsidRPr="00646C27" w:rsidRDefault="00352F8B" w:rsidP="00B53A92">
            <w:pPr>
              <w:rPr>
                <w:rFonts w:ascii="Times New Roman" w:eastAsia="Calibri" w:hAnsi="Times New Roman" w:cs="Times New Roman"/>
              </w:rPr>
            </w:pPr>
          </w:p>
        </w:tc>
        <w:tc>
          <w:tcPr>
            <w:tcW w:w="4080" w:type="dxa"/>
            <w:vMerge/>
          </w:tcPr>
          <w:p w14:paraId="2AD2844B" w14:textId="77777777" w:rsidR="00352F8B" w:rsidRPr="00646C27" w:rsidRDefault="00352F8B" w:rsidP="00B53A92">
            <w:pPr>
              <w:rPr>
                <w:rFonts w:ascii="Times New Roman" w:eastAsia="Calibri" w:hAnsi="Times New Roman" w:cs="Times New Roman"/>
              </w:rPr>
            </w:pPr>
          </w:p>
        </w:tc>
        <w:tc>
          <w:tcPr>
            <w:tcW w:w="6800" w:type="dxa"/>
          </w:tcPr>
          <w:p w14:paraId="692A09C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352F8B" w:rsidRPr="00646C27" w14:paraId="08C74464" w14:textId="77777777" w:rsidTr="00B53A92">
        <w:tc>
          <w:tcPr>
            <w:tcW w:w="272" w:type="dxa"/>
            <w:vMerge/>
          </w:tcPr>
          <w:p w14:paraId="52C37701" w14:textId="77777777" w:rsidR="00352F8B" w:rsidRPr="00646C27" w:rsidRDefault="00352F8B" w:rsidP="00B53A92">
            <w:pPr>
              <w:rPr>
                <w:rFonts w:ascii="Times New Roman" w:eastAsia="Calibri" w:hAnsi="Times New Roman" w:cs="Times New Roman"/>
              </w:rPr>
            </w:pPr>
          </w:p>
        </w:tc>
        <w:tc>
          <w:tcPr>
            <w:tcW w:w="1903" w:type="dxa"/>
            <w:vMerge/>
          </w:tcPr>
          <w:p w14:paraId="2FB94F96" w14:textId="77777777" w:rsidR="00352F8B" w:rsidRPr="00646C27" w:rsidRDefault="00352F8B" w:rsidP="00B53A92">
            <w:pPr>
              <w:rPr>
                <w:rFonts w:ascii="Times New Roman" w:eastAsia="Calibri" w:hAnsi="Times New Roman" w:cs="Times New Roman"/>
              </w:rPr>
            </w:pPr>
          </w:p>
        </w:tc>
        <w:tc>
          <w:tcPr>
            <w:tcW w:w="1224" w:type="dxa"/>
            <w:vMerge/>
          </w:tcPr>
          <w:p w14:paraId="732EE862" w14:textId="77777777" w:rsidR="00352F8B" w:rsidRPr="00646C27" w:rsidRDefault="00352F8B" w:rsidP="00B53A92">
            <w:pPr>
              <w:rPr>
                <w:rFonts w:ascii="Times New Roman" w:eastAsia="Calibri" w:hAnsi="Times New Roman" w:cs="Times New Roman"/>
              </w:rPr>
            </w:pPr>
          </w:p>
        </w:tc>
        <w:tc>
          <w:tcPr>
            <w:tcW w:w="4080" w:type="dxa"/>
            <w:vMerge/>
          </w:tcPr>
          <w:p w14:paraId="6995EEF6" w14:textId="77777777" w:rsidR="00352F8B" w:rsidRPr="00646C27" w:rsidRDefault="00352F8B" w:rsidP="00B53A92">
            <w:pPr>
              <w:rPr>
                <w:rFonts w:ascii="Times New Roman" w:eastAsia="Calibri" w:hAnsi="Times New Roman" w:cs="Times New Roman"/>
              </w:rPr>
            </w:pPr>
          </w:p>
        </w:tc>
        <w:tc>
          <w:tcPr>
            <w:tcW w:w="6800" w:type="dxa"/>
          </w:tcPr>
          <w:p w14:paraId="37FD3AD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352F8B" w:rsidRPr="00646C27" w14:paraId="074D2DC3" w14:textId="77777777" w:rsidTr="00B53A92">
        <w:tc>
          <w:tcPr>
            <w:tcW w:w="272" w:type="dxa"/>
            <w:vMerge w:val="restart"/>
          </w:tcPr>
          <w:p w14:paraId="5F977496"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18.</w:t>
            </w:r>
          </w:p>
        </w:tc>
        <w:tc>
          <w:tcPr>
            <w:tcW w:w="1903" w:type="dxa"/>
            <w:vMerge w:val="restart"/>
          </w:tcPr>
          <w:p w14:paraId="50608A8A"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Площадки для занятий спортом</w:t>
            </w:r>
          </w:p>
        </w:tc>
        <w:tc>
          <w:tcPr>
            <w:tcW w:w="1224" w:type="dxa"/>
            <w:vMerge w:val="restart"/>
          </w:tcPr>
          <w:p w14:paraId="22AFA72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5.1.3</w:t>
            </w:r>
          </w:p>
        </w:tc>
        <w:tc>
          <w:tcPr>
            <w:tcW w:w="4080" w:type="dxa"/>
            <w:vMerge w:val="restart"/>
          </w:tcPr>
          <w:p w14:paraId="47AB4C0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11911E8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2F8B" w:rsidRPr="00646C27" w14:paraId="3FE93B15" w14:textId="77777777" w:rsidTr="00B53A92">
        <w:tc>
          <w:tcPr>
            <w:tcW w:w="272" w:type="dxa"/>
            <w:vMerge/>
          </w:tcPr>
          <w:p w14:paraId="36E149F6" w14:textId="77777777" w:rsidR="00352F8B" w:rsidRPr="00646C27" w:rsidRDefault="00352F8B" w:rsidP="00B53A92">
            <w:pPr>
              <w:rPr>
                <w:rFonts w:ascii="Times New Roman" w:eastAsia="Calibri" w:hAnsi="Times New Roman" w:cs="Times New Roman"/>
              </w:rPr>
            </w:pPr>
          </w:p>
        </w:tc>
        <w:tc>
          <w:tcPr>
            <w:tcW w:w="1903" w:type="dxa"/>
            <w:vMerge/>
          </w:tcPr>
          <w:p w14:paraId="7BDF3E13" w14:textId="77777777" w:rsidR="00352F8B" w:rsidRPr="00646C27" w:rsidRDefault="00352F8B" w:rsidP="00B53A92">
            <w:pPr>
              <w:rPr>
                <w:rFonts w:ascii="Times New Roman" w:eastAsia="Calibri" w:hAnsi="Times New Roman" w:cs="Times New Roman"/>
              </w:rPr>
            </w:pPr>
          </w:p>
        </w:tc>
        <w:tc>
          <w:tcPr>
            <w:tcW w:w="1224" w:type="dxa"/>
            <w:vMerge/>
          </w:tcPr>
          <w:p w14:paraId="3E5D6BB1" w14:textId="77777777" w:rsidR="00352F8B" w:rsidRPr="00646C27" w:rsidRDefault="00352F8B" w:rsidP="00B53A92">
            <w:pPr>
              <w:rPr>
                <w:rFonts w:ascii="Times New Roman" w:eastAsia="Calibri" w:hAnsi="Times New Roman" w:cs="Times New Roman"/>
              </w:rPr>
            </w:pPr>
          </w:p>
        </w:tc>
        <w:tc>
          <w:tcPr>
            <w:tcW w:w="4080" w:type="dxa"/>
            <w:vMerge/>
          </w:tcPr>
          <w:p w14:paraId="20F94AD5" w14:textId="77777777" w:rsidR="00352F8B" w:rsidRPr="00646C27" w:rsidRDefault="00352F8B" w:rsidP="00B53A92">
            <w:pPr>
              <w:rPr>
                <w:rFonts w:ascii="Times New Roman" w:eastAsia="Calibri" w:hAnsi="Times New Roman" w:cs="Times New Roman"/>
              </w:rPr>
            </w:pPr>
          </w:p>
        </w:tc>
        <w:tc>
          <w:tcPr>
            <w:tcW w:w="6800" w:type="dxa"/>
          </w:tcPr>
          <w:p w14:paraId="16B8859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352F8B" w:rsidRPr="00646C27" w14:paraId="237E32BB" w14:textId="77777777" w:rsidTr="00B53A92">
        <w:tc>
          <w:tcPr>
            <w:tcW w:w="272" w:type="dxa"/>
            <w:vMerge/>
          </w:tcPr>
          <w:p w14:paraId="718C76EF" w14:textId="77777777" w:rsidR="00352F8B" w:rsidRPr="00646C27" w:rsidRDefault="00352F8B" w:rsidP="00B53A92">
            <w:pPr>
              <w:rPr>
                <w:rFonts w:ascii="Times New Roman" w:eastAsia="Calibri" w:hAnsi="Times New Roman" w:cs="Times New Roman"/>
              </w:rPr>
            </w:pPr>
          </w:p>
        </w:tc>
        <w:tc>
          <w:tcPr>
            <w:tcW w:w="1903" w:type="dxa"/>
            <w:vMerge/>
          </w:tcPr>
          <w:p w14:paraId="34BB94A7" w14:textId="77777777" w:rsidR="00352F8B" w:rsidRPr="00646C27" w:rsidRDefault="00352F8B" w:rsidP="00B53A92">
            <w:pPr>
              <w:rPr>
                <w:rFonts w:ascii="Times New Roman" w:eastAsia="Calibri" w:hAnsi="Times New Roman" w:cs="Times New Roman"/>
              </w:rPr>
            </w:pPr>
          </w:p>
        </w:tc>
        <w:tc>
          <w:tcPr>
            <w:tcW w:w="1224" w:type="dxa"/>
            <w:vMerge/>
          </w:tcPr>
          <w:p w14:paraId="1B429ED1" w14:textId="77777777" w:rsidR="00352F8B" w:rsidRPr="00646C27" w:rsidRDefault="00352F8B" w:rsidP="00B53A92">
            <w:pPr>
              <w:rPr>
                <w:rFonts w:ascii="Times New Roman" w:eastAsia="Calibri" w:hAnsi="Times New Roman" w:cs="Times New Roman"/>
              </w:rPr>
            </w:pPr>
          </w:p>
        </w:tc>
        <w:tc>
          <w:tcPr>
            <w:tcW w:w="4080" w:type="dxa"/>
            <w:vMerge/>
          </w:tcPr>
          <w:p w14:paraId="65D36ABA" w14:textId="77777777" w:rsidR="00352F8B" w:rsidRPr="00646C27" w:rsidRDefault="00352F8B" w:rsidP="00B53A92">
            <w:pPr>
              <w:rPr>
                <w:rFonts w:ascii="Times New Roman" w:eastAsia="Calibri" w:hAnsi="Times New Roman" w:cs="Times New Roman"/>
              </w:rPr>
            </w:pPr>
          </w:p>
        </w:tc>
        <w:tc>
          <w:tcPr>
            <w:tcW w:w="6800" w:type="dxa"/>
          </w:tcPr>
          <w:p w14:paraId="7AB2414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4F2B327B" w14:textId="77777777" w:rsidTr="00B53A92">
        <w:tc>
          <w:tcPr>
            <w:tcW w:w="272" w:type="dxa"/>
            <w:vMerge/>
          </w:tcPr>
          <w:p w14:paraId="3B6CFACA" w14:textId="77777777" w:rsidR="00352F8B" w:rsidRPr="00646C27" w:rsidRDefault="00352F8B" w:rsidP="00B53A92">
            <w:pPr>
              <w:rPr>
                <w:rFonts w:ascii="Times New Roman" w:eastAsia="Calibri" w:hAnsi="Times New Roman" w:cs="Times New Roman"/>
              </w:rPr>
            </w:pPr>
          </w:p>
        </w:tc>
        <w:tc>
          <w:tcPr>
            <w:tcW w:w="1903" w:type="dxa"/>
            <w:vMerge/>
          </w:tcPr>
          <w:p w14:paraId="5EDDDC77" w14:textId="77777777" w:rsidR="00352F8B" w:rsidRPr="00646C27" w:rsidRDefault="00352F8B" w:rsidP="00B53A92">
            <w:pPr>
              <w:rPr>
                <w:rFonts w:ascii="Times New Roman" w:eastAsia="Calibri" w:hAnsi="Times New Roman" w:cs="Times New Roman"/>
              </w:rPr>
            </w:pPr>
          </w:p>
        </w:tc>
        <w:tc>
          <w:tcPr>
            <w:tcW w:w="1224" w:type="dxa"/>
            <w:vMerge/>
          </w:tcPr>
          <w:p w14:paraId="005FAD35" w14:textId="77777777" w:rsidR="00352F8B" w:rsidRPr="00646C27" w:rsidRDefault="00352F8B" w:rsidP="00B53A92">
            <w:pPr>
              <w:rPr>
                <w:rFonts w:ascii="Times New Roman" w:eastAsia="Calibri" w:hAnsi="Times New Roman" w:cs="Times New Roman"/>
              </w:rPr>
            </w:pPr>
          </w:p>
        </w:tc>
        <w:tc>
          <w:tcPr>
            <w:tcW w:w="4080" w:type="dxa"/>
            <w:vMerge/>
          </w:tcPr>
          <w:p w14:paraId="718473E9" w14:textId="77777777" w:rsidR="00352F8B" w:rsidRPr="00646C27" w:rsidRDefault="00352F8B" w:rsidP="00B53A92">
            <w:pPr>
              <w:rPr>
                <w:rFonts w:ascii="Times New Roman" w:eastAsia="Calibri" w:hAnsi="Times New Roman" w:cs="Times New Roman"/>
              </w:rPr>
            </w:pPr>
          </w:p>
        </w:tc>
        <w:tc>
          <w:tcPr>
            <w:tcW w:w="6800" w:type="dxa"/>
          </w:tcPr>
          <w:p w14:paraId="015FB18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2F8B" w:rsidRPr="00646C27" w14:paraId="2EF906AC" w14:textId="77777777" w:rsidTr="00B53A92">
        <w:tc>
          <w:tcPr>
            <w:tcW w:w="272" w:type="dxa"/>
            <w:vMerge w:val="restart"/>
          </w:tcPr>
          <w:p w14:paraId="473C84BB"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19.</w:t>
            </w:r>
          </w:p>
        </w:tc>
        <w:tc>
          <w:tcPr>
            <w:tcW w:w="1903" w:type="dxa"/>
            <w:vMerge w:val="restart"/>
          </w:tcPr>
          <w:p w14:paraId="77BCDC63"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Обеспечение внутреннего правопорядка</w:t>
            </w:r>
          </w:p>
        </w:tc>
        <w:tc>
          <w:tcPr>
            <w:tcW w:w="1224" w:type="dxa"/>
            <w:vMerge w:val="restart"/>
          </w:tcPr>
          <w:p w14:paraId="235FB5BB"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8.3</w:t>
            </w:r>
          </w:p>
        </w:tc>
        <w:tc>
          <w:tcPr>
            <w:tcW w:w="4080" w:type="dxa"/>
            <w:vMerge w:val="restart"/>
          </w:tcPr>
          <w:p w14:paraId="29CB92D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01CCF5A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Вид разрешенного использования применяется для размещения зданий пожарных депо</w:t>
            </w:r>
            <w:r w:rsidRPr="00646C27">
              <w:rPr>
                <w:rFonts w:ascii="Times New Roman" w:eastAsia="Tahoma" w:hAnsi="Times New Roman" w:cs="Times New Roman"/>
                <w:sz w:val="20"/>
                <w:szCs w:val="20"/>
              </w:rPr>
              <w:br/>
              <w:t>- расстояние от зданий пожарных депо до фронтальной границы участка - 10 м (15 м. - для депо I типа).</w:t>
            </w:r>
          </w:p>
        </w:tc>
      </w:tr>
      <w:tr w:rsidR="00352F8B" w:rsidRPr="00646C27" w14:paraId="24FB40D6" w14:textId="77777777" w:rsidTr="00B53A92">
        <w:tc>
          <w:tcPr>
            <w:tcW w:w="272" w:type="dxa"/>
            <w:vMerge/>
          </w:tcPr>
          <w:p w14:paraId="2281C9C2" w14:textId="77777777" w:rsidR="00352F8B" w:rsidRPr="00646C27" w:rsidRDefault="00352F8B" w:rsidP="00B53A92">
            <w:pPr>
              <w:rPr>
                <w:rFonts w:ascii="Times New Roman" w:eastAsia="Calibri" w:hAnsi="Times New Roman" w:cs="Times New Roman"/>
              </w:rPr>
            </w:pPr>
          </w:p>
        </w:tc>
        <w:tc>
          <w:tcPr>
            <w:tcW w:w="1903" w:type="dxa"/>
            <w:vMerge/>
          </w:tcPr>
          <w:p w14:paraId="6825D6B7" w14:textId="77777777" w:rsidR="00352F8B" w:rsidRPr="00646C27" w:rsidRDefault="00352F8B" w:rsidP="00B53A92">
            <w:pPr>
              <w:rPr>
                <w:rFonts w:ascii="Times New Roman" w:eastAsia="Calibri" w:hAnsi="Times New Roman" w:cs="Times New Roman"/>
              </w:rPr>
            </w:pPr>
          </w:p>
        </w:tc>
        <w:tc>
          <w:tcPr>
            <w:tcW w:w="1224" w:type="dxa"/>
            <w:vMerge/>
          </w:tcPr>
          <w:p w14:paraId="0EAB1003" w14:textId="77777777" w:rsidR="00352F8B" w:rsidRPr="00646C27" w:rsidRDefault="00352F8B" w:rsidP="00B53A92">
            <w:pPr>
              <w:rPr>
                <w:rFonts w:ascii="Times New Roman" w:eastAsia="Calibri" w:hAnsi="Times New Roman" w:cs="Times New Roman"/>
              </w:rPr>
            </w:pPr>
          </w:p>
        </w:tc>
        <w:tc>
          <w:tcPr>
            <w:tcW w:w="4080" w:type="dxa"/>
            <w:vMerge/>
          </w:tcPr>
          <w:p w14:paraId="5391FB49" w14:textId="77777777" w:rsidR="00352F8B" w:rsidRPr="00646C27" w:rsidRDefault="00352F8B" w:rsidP="00B53A92">
            <w:pPr>
              <w:rPr>
                <w:rFonts w:ascii="Times New Roman" w:eastAsia="Calibri" w:hAnsi="Times New Roman" w:cs="Times New Roman"/>
              </w:rPr>
            </w:pPr>
          </w:p>
        </w:tc>
        <w:tc>
          <w:tcPr>
            <w:tcW w:w="6800" w:type="dxa"/>
          </w:tcPr>
          <w:p w14:paraId="2262023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500 кв.м.</w:t>
            </w:r>
          </w:p>
        </w:tc>
      </w:tr>
      <w:tr w:rsidR="00352F8B" w:rsidRPr="00646C27" w14:paraId="6B26BAE0" w14:textId="77777777" w:rsidTr="00B53A92">
        <w:tc>
          <w:tcPr>
            <w:tcW w:w="272" w:type="dxa"/>
            <w:vMerge/>
          </w:tcPr>
          <w:p w14:paraId="55F31135" w14:textId="77777777" w:rsidR="00352F8B" w:rsidRPr="00646C27" w:rsidRDefault="00352F8B" w:rsidP="00B53A92">
            <w:pPr>
              <w:rPr>
                <w:rFonts w:ascii="Times New Roman" w:eastAsia="Calibri" w:hAnsi="Times New Roman" w:cs="Times New Roman"/>
              </w:rPr>
            </w:pPr>
          </w:p>
        </w:tc>
        <w:tc>
          <w:tcPr>
            <w:tcW w:w="1903" w:type="dxa"/>
            <w:vMerge/>
          </w:tcPr>
          <w:p w14:paraId="68E7F252" w14:textId="77777777" w:rsidR="00352F8B" w:rsidRPr="00646C27" w:rsidRDefault="00352F8B" w:rsidP="00B53A92">
            <w:pPr>
              <w:rPr>
                <w:rFonts w:ascii="Times New Roman" w:eastAsia="Calibri" w:hAnsi="Times New Roman" w:cs="Times New Roman"/>
              </w:rPr>
            </w:pPr>
          </w:p>
        </w:tc>
        <w:tc>
          <w:tcPr>
            <w:tcW w:w="1224" w:type="dxa"/>
            <w:vMerge/>
          </w:tcPr>
          <w:p w14:paraId="25482C5A" w14:textId="77777777" w:rsidR="00352F8B" w:rsidRPr="00646C27" w:rsidRDefault="00352F8B" w:rsidP="00B53A92">
            <w:pPr>
              <w:rPr>
                <w:rFonts w:ascii="Times New Roman" w:eastAsia="Calibri" w:hAnsi="Times New Roman" w:cs="Times New Roman"/>
              </w:rPr>
            </w:pPr>
          </w:p>
        </w:tc>
        <w:tc>
          <w:tcPr>
            <w:tcW w:w="4080" w:type="dxa"/>
            <w:vMerge/>
          </w:tcPr>
          <w:p w14:paraId="5CDA3623" w14:textId="77777777" w:rsidR="00352F8B" w:rsidRPr="00646C27" w:rsidRDefault="00352F8B" w:rsidP="00B53A92">
            <w:pPr>
              <w:rPr>
                <w:rFonts w:ascii="Times New Roman" w:eastAsia="Calibri" w:hAnsi="Times New Roman" w:cs="Times New Roman"/>
              </w:rPr>
            </w:pPr>
          </w:p>
        </w:tc>
        <w:tc>
          <w:tcPr>
            <w:tcW w:w="6800" w:type="dxa"/>
          </w:tcPr>
          <w:p w14:paraId="3A5BB47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10000 кв.м.</w:t>
            </w:r>
          </w:p>
        </w:tc>
      </w:tr>
      <w:tr w:rsidR="00352F8B" w:rsidRPr="00646C27" w14:paraId="46B5E694" w14:textId="77777777" w:rsidTr="00B53A92">
        <w:tc>
          <w:tcPr>
            <w:tcW w:w="272" w:type="dxa"/>
            <w:vMerge/>
          </w:tcPr>
          <w:p w14:paraId="47DC236D" w14:textId="77777777" w:rsidR="00352F8B" w:rsidRPr="00646C27" w:rsidRDefault="00352F8B" w:rsidP="00B53A92">
            <w:pPr>
              <w:rPr>
                <w:rFonts w:ascii="Times New Roman" w:eastAsia="Calibri" w:hAnsi="Times New Roman" w:cs="Times New Roman"/>
              </w:rPr>
            </w:pPr>
          </w:p>
        </w:tc>
        <w:tc>
          <w:tcPr>
            <w:tcW w:w="1903" w:type="dxa"/>
            <w:vMerge/>
          </w:tcPr>
          <w:p w14:paraId="6347F6C5" w14:textId="77777777" w:rsidR="00352F8B" w:rsidRPr="00646C27" w:rsidRDefault="00352F8B" w:rsidP="00B53A92">
            <w:pPr>
              <w:rPr>
                <w:rFonts w:ascii="Times New Roman" w:eastAsia="Calibri" w:hAnsi="Times New Roman" w:cs="Times New Roman"/>
              </w:rPr>
            </w:pPr>
          </w:p>
        </w:tc>
        <w:tc>
          <w:tcPr>
            <w:tcW w:w="1224" w:type="dxa"/>
            <w:vMerge/>
          </w:tcPr>
          <w:p w14:paraId="5AD2CC2A" w14:textId="77777777" w:rsidR="00352F8B" w:rsidRPr="00646C27" w:rsidRDefault="00352F8B" w:rsidP="00B53A92">
            <w:pPr>
              <w:rPr>
                <w:rFonts w:ascii="Times New Roman" w:eastAsia="Calibri" w:hAnsi="Times New Roman" w:cs="Times New Roman"/>
              </w:rPr>
            </w:pPr>
          </w:p>
        </w:tc>
        <w:tc>
          <w:tcPr>
            <w:tcW w:w="4080" w:type="dxa"/>
            <w:vMerge/>
          </w:tcPr>
          <w:p w14:paraId="63EF56F9" w14:textId="77777777" w:rsidR="00352F8B" w:rsidRPr="00646C27" w:rsidRDefault="00352F8B" w:rsidP="00B53A92">
            <w:pPr>
              <w:rPr>
                <w:rFonts w:ascii="Times New Roman" w:eastAsia="Calibri" w:hAnsi="Times New Roman" w:cs="Times New Roman"/>
              </w:rPr>
            </w:pPr>
          </w:p>
        </w:tc>
        <w:tc>
          <w:tcPr>
            <w:tcW w:w="6800" w:type="dxa"/>
          </w:tcPr>
          <w:p w14:paraId="6FE887F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617D2D18" w14:textId="77777777" w:rsidTr="00B53A92">
        <w:tc>
          <w:tcPr>
            <w:tcW w:w="272" w:type="dxa"/>
            <w:vMerge/>
          </w:tcPr>
          <w:p w14:paraId="4B5B845F" w14:textId="77777777" w:rsidR="00352F8B" w:rsidRPr="00646C27" w:rsidRDefault="00352F8B" w:rsidP="00B53A92">
            <w:pPr>
              <w:rPr>
                <w:rFonts w:ascii="Times New Roman" w:eastAsia="Calibri" w:hAnsi="Times New Roman" w:cs="Times New Roman"/>
              </w:rPr>
            </w:pPr>
          </w:p>
        </w:tc>
        <w:tc>
          <w:tcPr>
            <w:tcW w:w="1903" w:type="dxa"/>
            <w:vMerge/>
          </w:tcPr>
          <w:p w14:paraId="10F20ABB" w14:textId="77777777" w:rsidR="00352F8B" w:rsidRPr="00646C27" w:rsidRDefault="00352F8B" w:rsidP="00B53A92">
            <w:pPr>
              <w:rPr>
                <w:rFonts w:ascii="Times New Roman" w:eastAsia="Calibri" w:hAnsi="Times New Roman" w:cs="Times New Roman"/>
              </w:rPr>
            </w:pPr>
          </w:p>
        </w:tc>
        <w:tc>
          <w:tcPr>
            <w:tcW w:w="1224" w:type="dxa"/>
            <w:vMerge/>
          </w:tcPr>
          <w:p w14:paraId="30924FB9" w14:textId="77777777" w:rsidR="00352F8B" w:rsidRPr="00646C27" w:rsidRDefault="00352F8B" w:rsidP="00B53A92">
            <w:pPr>
              <w:rPr>
                <w:rFonts w:ascii="Times New Roman" w:eastAsia="Calibri" w:hAnsi="Times New Roman" w:cs="Times New Roman"/>
              </w:rPr>
            </w:pPr>
          </w:p>
        </w:tc>
        <w:tc>
          <w:tcPr>
            <w:tcW w:w="4080" w:type="dxa"/>
            <w:vMerge/>
          </w:tcPr>
          <w:p w14:paraId="780930FD" w14:textId="77777777" w:rsidR="00352F8B" w:rsidRPr="00646C27" w:rsidRDefault="00352F8B" w:rsidP="00B53A92">
            <w:pPr>
              <w:rPr>
                <w:rFonts w:ascii="Times New Roman" w:eastAsia="Calibri" w:hAnsi="Times New Roman" w:cs="Times New Roman"/>
              </w:rPr>
            </w:pPr>
          </w:p>
        </w:tc>
        <w:tc>
          <w:tcPr>
            <w:tcW w:w="6800" w:type="dxa"/>
          </w:tcPr>
          <w:p w14:paraId="13A9506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4A428066" w14:textId="77777777" w:rsidTr="00B53A92">
        <w:tc>
          <w:tcPr>
            <w:tcW w:w="272" w:type="dxa"/>
            <w:vMerge/>
          </w:tcPr>
          <w:p w14:paraId="1A37D0BB" w14:textId="77777777" w:rsidR="00352F8B" w:rsidRPr="00646C27" w:rsidRDefault="00352F8B" w:rsidP="00B53A92">
            <w:pPr>
              <w:rPr>
                <w:rFonts w:ascii="Times New Roman" w:eastAsia="Calibri" w:hAnsi="Times New Roman" w:cs="Times New Roman"/>
              </w:rPr>
            </w:pPr>
          </w:p>
        </w:tc>
        <w:tc>
          <w:tcPr>
            <w:tcW w:w="1903" w:type="dxa"/>
            <w:vMerge/>
          </w:tcPr>
          <w:p w14:paraId="6A4F55B2" w14:textId="77777777" w:rsidR="00352F8B" w:rsidRPr="00646C27" w:rsidRDefault="00352F8B" w:rsidP="00B53A92">
            <w:pPr>
              <w:rPr>
                <w:rFonts w:ascii="Times New Roman" w:eastAsia="Calibri" w:hAnsi="Times New Roman" w:cs="Times New Roman"/>
              </w:rPr>
            </w:pPr>
          </w:p>
        </w:tc>
        <w:tc>
          <w:tcPr>
            <w:tcW w:w="1224" w:type="dxa"/>
            <w:vMerge/>
          </w:tcPr>
          <w:p w14:paraId="00977D9C" w14:textId="77777777" w:rsidR="00352F8B" w:rsidRPr="00646C27" w:rsidRDefault="00352F8B" w:rsidP="00B53A92">
            <w:pPr>
              <w:rPr>
                <w:rFonts w:ascii="Times New Roman" w:eastAsia="Calibri" w:hAnsi="Times New Roman" w:cs="Times New Roman"/>
              </w:rPr>
            </w:pPr>
          </w:p>
        </w:tc>
        <w:tc>
          <w:tcPr>
            <w:tcW w:w="4080" w:type="dxa"/>
            <w:vMerge/>
          </w:tcPr>
          <w:p w14:paraId="4EBA8B62" w14:textId="77777777" w:rsidR="00352F8B" w:rsidRPr="00646C27" w:rsidRDefault="00352F8B" w:rsidP="00B53A92">
            <w:pPr>
              <w:rPr>
                <w:rFonts w:ascii="Times New Roman" w:eastAsia="Calibri" w:hAnsi="Times New Roman" w:cs="Times New Roman"/>
              </w:rPr>
            </w:pPr>
          </w:p>
        </w:tc>
        <w:tc>
          <w:tcPr>
            <w:tcW w:w="6800" w:type="dxa"/>
          </w:tcPr>
          <w:p w14:paraId="658213E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12138F07" w14:textId="77777777" w:rsidTr="00B53A92">
        <w:tc>
          <w:tcPr>
            <w:tcW w:w="272" w:type="dxa"/>
            <w:vMerge/>
          </w:tcPr>
          <w:p w14:paraId="7444B014" w14:textId="77777777" w:rsidR="00352F8B" w:rsidRPr="00646C27" w:rsidRDefault="00352F8B" w:rsidP="00B53A92">
            <w:pPr>
              <w:rPr>
                <w:rFonts w:ascii="Times New Roman" w:eastAsia="Calibri" w:hAnsi="Times New Roman" w:cs="Times New Roman"/>
              </w:rPr>
            </w:pPr>
          </w:p>
        </w:tc>
        <w:tc>
          <w:tcPr>
            <w:tcW w:w="1903" w:type="dxa"/>
            <w:vMerge/>
          </w:tcPr>
          <w:p w14:paraId="0A23E61B" w14:textId="77777777" w:rsidR="00352F8B" w:rsidRPr="00646C27" w:rsidRDefault="00352F8B" w:rsidP="00B53A92">
            <w:pPr>
              <w:rPr>
                <w:rFonts w:ascii="Times New Roman" w:eastAsia="Calibri" w:hAnsi="Times New Roman" w:cs="Times New Roman"/>
              </w:rPr>
            </w:pPr>
          </w:p>
        </w:tc>
        <w:tc>
          <w:tcPr>
            <w:tcW w:w="1224" w:type="dxa"/>
            <w:vMerge/>
          </w:tcPr>
          <w:p w14:paraId="1E3F5095" w14:textId="77777777" w:rsidR="00352F8B" w:rsidRPr="00646C27" w:rsidRDefault="00352F8B" w:rsidP="00B53A92">
            <w:pPr>
              <w:rPr>
                <w:rFonts w:ascii="Times New Roman" w:eastAsia="Calibri" w:hAnsi="Times New Roman" w:cs="Times New Roman"/>
              </w:rPr>
            </w:pPr>
          </w:p>
        </w:tc>
        <w:tc>
          <w:tcPr>
            <w:tcW w:w="4080" w:type="dxa"/>
            <w:vMerge/>
          </w:tcPr>
          <w:p w14:paraId="7E03357F" w14:textId="77777777" w:rsidR="00352F8B" w:rsidRPr="00646C27" w:rsidRDefault="00352F8B" w:rsidP="00B53A92">
            <w:pPr>
              <w:rPr>
                <w:rFonts w:ascii="Times New Roman" w:eastAsia="Calibri" w:hAnsi="Times New Roman" w:cs="Times New Roman"/>
              </w:rPr>
            </w:pPr>
          </w:p>
        </w:tc>
        <w:tc>
          <w:tcPr>
            <w:tcW w:w="6800" w:type="dxa"/>
          </w:tcPr>
          <w:p w14:paraId="5C28536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2 этажа.</w:t>
            </w:r>
          </w:p>
        </w:tc>
      </w:tr>
      <w:tr w:rsidR="00352F8B" w:rsidRPr="00646C27" w14:paraId="37A94E65" w14:textId="77777777" w:rsidTr="00B53A92">
        <w:tc>
          <w:tcPr>
            <w:tcW w:w="272" w:type="dxa"/>
            <w:vMerge/>
          </w:tcPr>
          <w:p w14:paraId="1362AA68" w14:textId="77777777" w:rsidR="00352F8B" w:rsidRPr="00646C27" w:rsidRDefault="00352F8B" w:rsidP="00B53A92">
            <w:pPr>
              <w:rPr>
                <w:rFonts w:ascii="Times New Roman" w:eastAsia="Calibri" w:hAnsi="Times New Roman" w:cs="Times New Roman"/>
              </w:rPr>
            </w:pPr>
          </w:p>
        </w:tc>
        <w:tc>
          <w:tcPr>
            <w:tcW w:w="1903" w:type="dxa"/>
            <w:vMerge/>
          </w:tcPr>
          <w:p w14:paraId="4B30075C" w14:textId="77777777" w:rsidR="00352F8B" w:rsidRPr="00646C27" w:rsidRDefault="00352F8B" w:rsidP="00B53A92">
            <w:pPr>
              <w:rPr>
                <w:rFonts w:ascii="Times New Roman" w:eastAsia="Calibri" w:hAnsi="Times New Roman" w:cs="Times New Roman"/>
              </w:rPr>
            </w:pPr>
          </w:p>
        </w:tc>
        <w:tc>
          <w:tcPr>
            <w:tcW w:w="1224" w:type="dxa"/>
            <w:vMerge/>
          </w:tcPr>
          <w:p w14:paraId="0C973B60" w14:textId="77777777" w:rsidR="00352F8B" w:rsidRPr="00646C27" w:rsidRDefault="00352F8B" w:rsidP="00B53A92">
            <w:pPr>
              <w:rPr>
                <w:rFonts w:ascii="Times New Roman" w:eastAsia="Calibri" w:hAnsi="Times New Roman" w:cs="Times New Roman"/>
              </w:rPr>
            </w:pPr>
          </w:p>
        </w:tc>
        <w:tc>
          <w:tcPr>
            <w:tcW w:w="4080" w:type="dxa"/>
            <w:vMerge/>
          </w:tcPr>
          <w:p w14:paraId="20CD9B62" w14:textId="77777777" w:rsidR="00352F8B" w:rsidRPr="00646C27" w:rsidRDefault="00352F8B" w:rsidP="00B53A92">
            <w:pPr>
              <w:rPr>
                <w:rFonts w:ascii="Times New Roman" w:eastAsia="Calibri" w:hAnsi="Times New Roman" w:cs="Times New Roman"/>
              </w:rPr>
            </w:pPr>
          </w:p>
        </w:tc>
        <w:tc>
          <w:tcPr>
            <w:tcW w:w="6800" w:type="dxa"/>
          </w:tcPr>
          <w:p w14:paraId="0ACEB95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15 м.</w:t>
            </w:r>
          </w:p>
        </w:tc>
      </w:tr>
      <w:tr w:rsidR="00352F8B" w:rsidRPr="00646C27" w14:paraId="265C34AF" w14:textId="77777777" w:rsidTr="00B53A92">
        <w:tc>
          <w:tcPr>
            <w:tcW w:w="272" w:type="dxa"/>
            <w:vMerge/>
          </w:tcPr>
          <w:p w14:paraId="753141F8" w14:textId="77777777" w:rsidR="00352F8B" w:rsidRPr="00646C27" w:rsidRDefault="00352F8B" w:rsidP="00B53A92">
            <w:pPr>
              <w:rPr>
                <w:rFonts w:ascii="Times New Roman" w:eastAsia="Calibri" w:hAnsi="Times New Roman" w:cs="Times New Roman"/>
              </w:rPr>
            </w:pPr>
          </w:p>
        </w:tc>
        <w:tc>
          <w:tcPr>
            <w:tcW w:w="1903" w:type="dxa"/>
            <w:vMerge/>
          </w:tcPr>
          <w:p w14:paraId="7DBCB9A8" w14:textId="77777777" w:rsidR="00352F8B" w:rsidRPr="00646C27" w:rsidRDefault="00352F8B" w:rsidP="00B53A92">
            <w:pPr>
              <w:rPr>
                <w:rFonts w:ascii="Times New Roman" w:eastAsia="Calibri" w:hAnsi="Times New Roman" w:cs="Times New Roman"/>
              </w:rPr>
            </w:pPr>
          </w:p>
        </w:tc>
        <w:tc>
          <w:tcPr>
            <w:tcW w:w="1224" w:type="dxa"/>
            <w:vMerge/>
          </w:tcPr>
          <w:p w14:paraId="4C2B57E5" w14:textId="77777777" w:rsidR="00352F8B" w:rsidRPr="00646C27" w:rsidRDefault="00352F8B" w:rsidP="00B53A92">
            <w:pPr>
              <w:rPr>
                <w:rFonts w:ascii="Times New Roman" w:eastAsia="Calibri" w:hAnsi="Times New Roman" w:cs="Times New Roman"/>
              </w:rPr>
            </w:pPr>
          </w:p>
        </w:tc>
        <w:tc>
          <w:tcPr>
            <w:tcW w:w="4080" w:type="dxa"/>
            <w:vMerge/>
          </w:tcPr>
          <w:p w14:paraId="35D7BB64" w14:textId="77777777" w:rsidR="00352F8B" w:rsidRPr="00646C27" w:rsidRDefault="00352F8B" w:rsidP="00B53A92">
            <w:pPr>
              <w:rPr>
                <w:rFonts w:ascii="Times New Roman" w:eastAsia="Calibri" w:hAnsi="Times New Roman" w:cs="Times New Roman"/>
              </w:rPr>
            </w:pPr>
          </w:p>
        </w:tc>
        <w:tc>
          <w:tcPr>
            <w:tcW w:w="6800" w:type="dxa"/>
          </w:tcPr>
          <w:p w14:paraId="303CC4F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bl>
    <w:p w14:paraId="3A5DDCF7" w14:textId="77777777" w:rsidR="00352F8B" w:rsidRPr="00646C27" w:rsidRDefault="00352F8B" w:rsidP="00352F8B">
      <w:pPr>
        <w:rPr>
          <w:rFonts w:eastAsia="Calibri" w:cs="Times New Roman"/>
          <w:lang w:val=""/>
        </w:rPr>
      </w:pPr>
    </w:p>
    <w:p w14:paraId="3DF2BCD5" w14:textId="77777777" w:rsidR="00352F8B" w:rsidRPr="00646C27" w:rsidRDefault="00352F8B" w:rsidP="00352F8B">
      <w:pPr>
        <w:keepNext/>
        <w:keepLines/>
        <w:spacing w:before="200"/>
        <w:outlineLvl w:val="1"/>
        <w:rPr>
          <w:rFonts w:cs="Times New Roman"/>
          <w:b/>
          <w:bCs/>
          <w:sz w:val="26"/>
          <w:szCs w:val="26"/>
          <w:lang w:val=""/>
        </w:rPr>
      </w:pPr>
      <w:bookmarkStart w:id="252" w:name="_Toc196122327"/>
      <w:bookmarkStart w:id="253" w:name="_Toc196475369"/>
      <w:r w:rsidRPr="00646C27">
        <w:rPr>
          <w:rFonts w:eastAsia="Tahoma" w:cs="Times New Roman"/>
          <w:b/>
          <w:bCs/>
          <w:lang w:val=""/>
        </w:rPr>
        <w:t>Особенности применения градостроительного регламента</w:t>
      </w:r>
      <w:bookmarkEnd w:id="252"/>
      <w:bookmarkEnd w:id="253"/>
    </w:p>
    <w:p w14:paraId="24430DB3" w14:textId="77777777" w:rsidR="00352F8B" w:rsidRPr="00646C27" w:rsidRDefault="00352F8B" w:rsidP="00352F8B">
      <w:pPr>
        <w:rPr>
          <w:rFonts w:eastAsia="Tahoma" w:cs="Times New Roman"/>
          <w:sz w:val="20"/>
          <w:szCs w:val="20"/>
          <w:lang w:val=""/>
        </w:rPr>
      </w:pPr>
      <w:r w:rsidRPr="00646C27">
        <w:rPr>
          <w:rFonts w:eastAsia="Tahoma" w:cs="Times New Roman"/>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eastAsia="Tahoma" w:cs="Times New Roman"/>
          <w:sz w:val="20"/>
          <w:szCs w:val="20"/>
          <w:lang w:val=""/>
        </w:rPr>
        <w:br/>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46C27">
        <w:rPr>
          <w:rFonts w:eastAsia="Tahoma" w:cs="Times New Roman"/>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46C27">
        <w:rPr>
          <w:rFonts w:eastAsia="Tahoma" w:cs="Times New Roman"/>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46C27">
        <w:rPr>
          <w:rFonts w:eastAsia="Tahoma" w:cs="Times New Roman"/>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w:t>
      </w:r>
      <w:r w:rsidRPr="00646C27">
        <w:rPr>
          <w:rFonts w:eastAsia="Tahoma" w:cs="Times New Roman"/>
          <w:sz w:val="20"/>
          <w:szCs w:val="20"/>
          <w:lang w:val=""/>
        </w:rPr>
        <w:lastRenderedPageBreak/>
        <w:t>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46C27">
        <w:rPr>
          <w:rFonts w:eastAsia="Tahoma" w:cs="Times New Roman"/>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w:t>
      </w:r>
    </w:p>
    <w:p w14:paraId="3B714918" w14:textId="77777777" w:rsidR="00352F8B" w:rsidRPr="00646C27" w:rsidRDefault="00352F8B" w:rsidP="00352F8B">
      <w:pPr>
        <w:rPr>
          <w:rFonts w:eastAsia="Calibri" w:cs="Times New Roman"/>
          <w:lang w:val=""/>
        </w:rPr>
      </w:pPr>
      <w:r w:rsidRPr="00646C27">
        <w:rPr>
          <w:rFonts w:eastAsia="Tahoma" w:cs="Times New Roman"/>
          <w:sz w:val="20"/>
          <w:szCs w:val="20"/>
          <w:lang w:val=""/>
        </w:rP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46C27">
        <w:rPr>
          <w:rFonts w:eastAsia="Tahoma" w:cs="Times New Roman"/>
          <w:sz w:val="20"/>
          <w:szCs w:val="20"/>
          <w:lang w:val=""/>
        </w:rPr>
        <w:br/>
        <w:t xml:space="preserve">     Формирование земельного участка под размещение вспомогательных объектов не требуется.</w:t>
      </w:r>
      <w:r w:rsidRPr="00646C27">
        <w:rPr>
          <w:rFonts w:eastAsia="Tahoma" w:cs="Times New Roman"/>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646C27">
        <w:rPr>
          <w:rFonts w:eastAsia="Tahoma" w:cs="Times New Roman"/>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46C27">
        <w:rPr>
          <w:rFonts w:eastAsia="Tahoma" w:cs="Times New Roman"/>
          <w:sz w:val="20"/>
          <w:szCs w:val="20"/>
          <w:lang w:val=""/>
        </w:rPr>
        <w:br/>
      </w:r>
      <w:r w:rsidRPr="00646C27">
        <w:rPr>
          <w:rFonts w:eastAsia="Tahoma" w:cs="Times New Roman"/>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646C27">
        <w:rPr>
          <w:rFonts w:eastAsia="Tahoma" w:cs="Times New Roman"/>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Навесы:</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646C27">
        <w:rPr>
          <w:rFonts w:eastAsia="Tahoma" w:cs="Times New Roman"/>
          <w:sz w:val="20"/>
          <w:szCs w:val="20"/>
          <w:lang w:val=""/>
        </w:rPr>
        <w:br/>
      </w:r>
      <w:r w:rsidRPr="00646C27">
        <w:rPr>
          <w:rFonts w:eastAsia="Tahoma" w:cs="Times New Roman"/>
          <w:sz w:val="20"/>
          <w:szCs w:val="20"/>
          <w:lang w:val=""/>
        </w:rPr>
        <w:br/>
        <w:t>Гаражи для хранения индивидуального автотранспорта:</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xml:space="preserve">- минимальные отступы от красной линии при устройстве распашных ворот – 3 м, допускается размещать по красной линии при устройстве подъёмных или </w:t>
      </w:r>
      <w:r w:rsidRPr="00646C27">
        <w:rPr>
          <w:rFonts w:eastAsia="Tahoma" w:cs="Times New Roman"/>
          <w:sz w:val="20"/>
          <w:szCs w:val="20"/>
          <w:lang w:val=""/>
        </w:rPr>
        <w:lastRenderedPageBreak/>
        <w:t>раздвижных ворот;</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646C27">
        <w:rPr>
          <w:rFonts w:eastAsia="Tahoma" w:cs="Times New Roman"/>
          <w:sz w:val="20"/>
          <w:szCs w:val="20"/>
          <w:lang w:val=""/>
        </w:rPr>
        <w:br/>
      </w:r>
      <w:r w:rsidRPr="00646C27">
        <w:rPr>
          <w:rFonts w:eastAsia="Tahoma" w:cs="Times New Roman"/>
          <w:sz w:val="20"/>
          <w:szCs w:val="20"/>
          <w:lang w:val=""/>
        </w:rPr>
        <w:br/>
        <w:t xml:space="preserve"> Хозяйственные постройки для содержания домашних животных и птиц:</w:t>
      </w:r>
      <w:r w:rsidRPr="00646C27">
        <w:rPr>
          <w:rFonts w:eastAsia="Tahoma" w:cs="Times New Roman"/>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646C27">
        <w:rPr>
          <w:rFonts w:eastAsia="Tahoma" w:cs="Times New Roman"/>
          <w:sz w:val="20"/>
          <w:szCs w:val="20"/>
          <w:lang w:val=""/>
        </w:rPr>
        <w:br/>
        <w:t>- минимальные отступы от границ смежных земельных участков– 4 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- 5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 xml:space="preserve"> Контейнерные площадки для накопления твердых коммунальных отходов (ТКО):</w:t>
      </w:r>
      <w:r w:rsidRPr="00646C27">
        <w:rPr>
          <w:rFonts w:eastAsia="Tahoma" w:cs="Times New Roman"/>
          <w:sz w:val="20"/>
          <w:szCs w:val="20"/>
          <w:lang w:val=""/>
        </w:rPr>
        <w:br/>
        <w:t>-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646C27">
        <w:rPr>
          <w:rFonts w:eastAsia="Tahoma" w:cs="Times New Roman"/>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646C27">
        <w:rPr>
          <w:rFonts w:eastAsia="Tahoma" w:cs="Times New Roman"/>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646C27">
        <w:rPr>
          <w:rFonts w:eastAsia="Tahoma" w:cs="Times New Roman"/>
          <w:sz w:val="20"/>
          <w:szCs w:val="20"/>
          <w:lang w:val=""/>
        </w:rPr>
        <w:br/>
        <w:t>- расстояние от мусоросборников до границ смежных земельных участков не менее - 4 м.</w:t>
      </w:r>
      <w:r w:rsidRPr="00646C27">
        <w:rPr>
          <w:rFonts w:eastAsia="Tahoma" w:cs="Times New Roman"/>
          <w:sz w:val="20"/>
          <w:szCs w:val="20"/>
          <w:lang w:val=""/>
        </w:rPr>
        <w:br/>
      </w:r>
      <w:r w:rsidRPr="00646C27">
        <w:rPr>
          <w:rFonts w:eastAsia="Tahoma" w:cs="Times New Roman"/>
          <w:sz w:val="20"/>
          <w:szCs w:val="20"/>
          <w:lang w:val=""/>
        </w:rPr>
        <w:br/>
        <w:t xml:space="preserve"> Выгребы, помойницы, дворовые уборные, летние души:  </w:t>
      </w:r>
      <w:r w:rsidRPr="00646C27">
        <w:rPr>
          <w:rFonts w:eastAsia="Tahoma" w:cs="Times New Roman"/>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646C27">
        <w:rPr>
          <w:rFonts w:eastAsia="Tahoma" w:cs="Times New Roman"/>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646C27">
        <w:rPr>
          <w:rFonts w:eastAsia="Tahoma" w:cs="Times New Roman"/>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646C27">
        <w:rPr>
          <w:rFonts w:eastAsia="Tahoma" w:cs="Times New Roman"/>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646C27">
        <w:rPr>
          <w:rFonts w:eastAsia="Tahoma" w:cs="Times New Roman"/>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646C27">
        <w:rPr>
          <w:rFonts w:eastAsia="Tahoma" w:cs="Times New Roman"/>
          <w:sz w:val="20"/>
          <w:szCs w:val="20"/>
          <w:lang w:val=""/>
        </w:rPr>
        <w:br/>
        <w:t>- расстояние от границы смежного земельного участка не менее - 4 м;</w:t>
      </w:r>
      <w:r w:rsidRPr="00646C27">
        <w:rPr>
          <w:rFonts w:eastAsia="Tahoma" w:cs="Times New Roman"/>
          <w:sz w:val="20"/>
          <w:szCs w:val="20"/>
          <w:lang w:val=""/>
        </w:rPr>
        <w:br/>
        <w:t>- расстояние от фундамента жилого дома, расположенного в границах земельного участка - 5м;</w:t>
      </w:r>
      <w:r w:rsidRPr="00646C27">
        <w:rPr>
          <w:rFonts w:eastAsia="Tahoma" w:cs="Times New Roman"/>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646C27">
        <w:rPr>
          <w:rFonts w:eastAsia="Tahoma" w:cs="Times New Roman"/>
          <w:sz w:val="20"/>
          <w:szCs w:val="20"/>
          <w:lang w:val=""/>
        </w:rPr>
        <w:br/>
      </w:r>
      <w:r w:rsidRPr="00646C27">
        <w:rPr>
          <w:rFonts w:eastAsia="Tahoma" w:cs="Times New Roman"/>
          <w:sz w:val="20"/>
          <w:szCs w:val="20"/>
          <w:lang w:val=""/>
        </w:rPr>
        <w:lastRenderedPageBreak/>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646C27">
        <w:rPr>
          <w:rFonts w:eastAsia="Tahoma" w:cs="Times New Roman"/>
          <w:sz w:val="20"/>
          <w:szCs w:val="20"/>
          <w:lang w:val=""/>
        </w:rPr>
        <w:br/>
      </w:r>
      <w:r w:rsidRPr="00646C27">
        <w:rPr>
          <w:rFonts w:eastAsia="Tahoma" w:cs="Times New Roman"/>
          <w:sz w:val="20"/>
          <w:szCs w:val="20"/>
          <w:lang w:val=""/>
        </w:rPr>
        <w:br/>
        <w:t>Локальные очистные сооружения (ЛОС):</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46C27">
        <w:rPr>
          <w:rFonts w:eastAsia="Tahoma" w:cs="Times New Roman"/>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46C27">
        <w:rPr>
          <w:rFonts w:eastAsia="Tahoma" w:cs="Times New Roman"/>
          <w:sz w:val="20"/>
          <w:szCs w:val="20"/>
          <w:lang w:val=""/>
        </w:rPr>
        <w:br/>
      </w:r>
      <w:r w:rsidRPr="00646C27">
        <w:rPr>
          <w:rFonts w:eastAsia="Tahoma" w:cs="Times New Roman"/>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646C27">
        <w:rPr>
          <w:rFonts w:eastAsia="Tahoma" w:cs="Times New Roman"/>
          <w:sz w:val="20"/>
          <w:szCs w:val="20"/>
          <w:lang w:val=""/>
        </w:rPr>
        <w:br/>
        <w:t>расстояние до окон жилых и общественных зданий:</w:t>
      </w:r>
      <w:r w:rsidRPr="00646C27">
        <w:rPr>
          <w:rFonts w:eastAsia="Tahoma" w:cs="Times New Roman"/>
          <w:sz w:val="20"/>
          <w:szCs w:val="20"/>
          <w:lang w:val=""/>
        </w:rPr>
        <w:br/>
        <w:t>- для игр детей дошкольного и младшего школьного возраста - не менее 12 м;</w:t>
      </w:r>
      <w:r w:rsidRPr="00646C27">
        <w:rPr>
          <w:rFonts w:eastAsia="Tahoma" w:cs="Times New Roman"/>
          <w:sz w:val="20"/>
          <w:szCs w:val="20"/>
          <w:lang w:val=""/>
        </w:rPr>
        <w:br/>
        <w:t>- для отдыха взрослого населения - не менее 10 м;</w:t>
      </w:r>
      <w:r w:rsidRPr="00646C27">
        <w:rPr>
          <w:rFonts w:eastAsia="Tahoma" w:cs="Times New Roman"/>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w:t>
      </w:r>
      <w:r w:rsidRPr="00646C27">
        <w:rPr>
          <w:rFonts w:eastAsia="Tahoma" w:cs="Times New Roman"/>
          <w:sz w:val="20"/>
          <w:szCs w:val="20"/>
          <w:lang w:val=""/>
        </w:rPr>
        <w:br/>
        <w:t>- 10 - 40 м;</w:t>
      </w:r>
      <w:r w:rsidRPr="00646C27">
        <w:rPr>
          <w:rFonts w:eastAsia="Tahoma" w:cs="Times New Roman"/>
          <w:sz w:val="20"/>
          <w:szCs w:val="20"/>
          <w:lang w:val=""/>
        </w:rPr>
        <w:br/>
        <w:t>- для хозяйственных целей - не менее 20 м;</w:t>
      </w:r>
      <w:r w:rsidRPr="00646C27">
        <w:rPr>
          <w:rFonts w:eastAsia="Tahoma" w:cs="Times New Roman"/>
          <w:sz w:val="20"/>
          <w:szCs w:val="20"/>
          <w:lang w:val=""/>
        </w:rPr>
        <w:br/>
        <w:t>- для выгула собак - не менее 40 м;</w:t>
      </w:r>
      <w:r w:rsidRPr="00646C27">
        <w:rPr>
          <w:rFonts w:eastAsia="Tahoma" w:cs="Times New Roman"/>
          <w:sz w:val="20"/>
          <w:szCs w:val="20"/>
          <w:lang w:val=""/>
        </w:rPr>
        <w:br/>
        <w:t>- для сушки белья - не нормируются.</w:t>
      </w:r>
      <w:r w:rsidRPr="00646C27">
        <w:rPr>
          <w:rFonts w:eastAsia="Tahoma" w:cs="Times New Roman"/>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646C27">
        <w:rPr>
          <w:rFonts w:eastAsia="Tahoma" w:cs="Times New Roman"/>
          <w:sz w:val="20"/>
          <w:szCs w:val="20"/>
          <w:lang w:val=""/>
        </w:rPr>
        <w:br/>
      </w:r>
      <w:r w:rsidRPr="00646C27">
        <w:rPr>
          <w:rFonts w:eastAsia="Tahoma" w:cs="Times New Roman"/>
          <w:sz w:val="20"/>
          <w:szCs w:val="20"/>
          <w:lang w:val=""/>
        </w:rPr>
        <w:br/>
        <w:t xml:space="preserve"> Гостевые автостоянки жилых домов:</w:t>
      </w:r>
      <w:r w:rsidRPr="00646C27">
        <w:rPr>
          <w:rFonts w:eastAsia="Tahoma" w:cs="Times New Roman"/>
          <w:sz w:val="20"/>
          <w:szCs w:val="20"/>
          <w:lang w:val=""/>
        </w:rPr>
        <w:br/>
        <w:t>- разрывы до зданий различного назначения не устанавливаются.</w:t>
      </w:r>
      <w:r w:rsidRPr="00646C27">
        <w:rPr>
          <w:rFonts w:eastAsia="Tahoma" w:cs="Times New Roman"/>
          <w:sz w:val="20"/>
          <w:szCs w:val="20"/>
          <w:lang w:val=""/>
        </w:rPr>
        <w:br/>
      </w:r>
      <w:r w:rsidRPr="00646C27">
        <w:rPr>
          <w:rFonts w:eastAsia="Tahoma" w:cs="Times New Roman"/>
          <w:sz w:val="20"/>
          <w:szCs w:val="20"/>
          <w:lang w:val=""/>
        </w:rPr>
        <w:br/>
        <w:t xml:space="preserve"> Приобъектные автостоянки для парковки автомобилей работников и посетителей:</w:t>
      </w:r>
      <w:r w:rsidRPr="00646C27">
        <w:rPr>
          <w:rFonts w:eastAsia="Tahoma" w:cs="Times New Roman"/>
          <w:sz w:val="20"/>
          <w:szCs w:val="20"/>
          <w:lang w:val=""/>
        </w:rPr>
        <w:br/>
        <w:t>- разрывы до зданий различного назначения – согласно требованиям санитарно-эпидемиологических правил и нормативов;</w:t>
      </w:r>
      <w:r w:rsidRPr="00646C27">
        <w:rPr>
          <w:rFonts w:eastAsia="Tahoma" w:cs="Times New Roman"/>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46C27">
        <w:rPr>
          <w:rFonts w:eastAsia="Tahoma" w:cs="Times New Roman"/>
          <w:sz w:val="20"/>
          <w:szCs w:val="20"/>
          <w:lang w:val=""/>
        </w:rPr>
        <w:br/>
      </w:r>
      <w:r w:rsidRPr="00646C27">
        <w:rPr>
          <w:rFonts w:eastAsia="Tahoma" w:cs="Times New Roman"/>
          <w:sz w:val="20"/>
          <w:szCs w:val="20"/>
          <w:lang w:val=""/>
        </w:rPr>
        <w:br/>
        <w:t xml:space="preserve"> Трансформаторные подстанции, газораспределительные пункты:</w:t>
      </w:r>
      <w:r w:rsidRPr="00646C27">
        <w:rPr>
          <w:rFonts w:eastAsia="Tahoma" w:cs="Times New Roman"/>
          <w:sz w:val="20"/>
          <w:szCs w:val="20"/>
          <w:lang w:val=""/>
        </w:rPr>
        <w:br/>
        <w:t>- расстояние от границ земельного участка не менее - 1 м.</w:t>
      </w:r>
      <w:r w:rsidRPr="00646C27">
        <w:rPr>
          <w:rFonts w:eastAsia="Tahoma" w:cs="Times New Roman"/>
          <w:sz w:val="20"/>
          <w:szCs w:val="20"/>
          <w:lang w:val=""/>
        </w:rPr>
        <w:br/>
      </w:r>
      <w:r w:rsidRPr="00646C27">
        <w:rPr>
          <w:rFonts w:eastAsia="Tahoma" w:cs="Times New Roman"/>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646C27">
        <w:rPr>
          <w:rFonts w:eastAsia="Tahoma" w:cs="Times New Roman"/>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w:t>
      </w:r>
      <w:r w:rsidRPr="00646C27">
        <w:rPr>
          <w:rFonts w:eastAsia="Tahoma" w:cs="Times New Roman"/>
          <w:sz w:val="20"/>
          <w:szCs w:val="20"/>
          <w:lang w:val=""/>
        </w:rPr>
        <w:lastRenderedPageBreak/>
        <w:t>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646C27">
        <w:rPr>
          <w:rFonts w:eastAsia="Tahoma" w:cs="Times New Roman"/>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646C27">
        <w:rPr>
          <w:rFonts w:eastAsia="Tahoma" w:cs="Times New Roman"/>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646C27">
        <w:rPr>
          <w:rFonts w:eastAsia="Tahoma" w:cs="Times New Roman"/>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646C27">
        <w:rPr>
          <w:rFonts w:eastAsia="Tahoma" w:cs="Times New Roman"/>
          <w:sz w:val="20"/>
          <w:szCs w:val="20"/>
          <w:lang w:val=""/>
        </w:rPr>
        <w:br/>
        <w:t xml:space="preserve">   В состав жилых зон сельского поселения могут включаться:</w:t>
      </w:r>
      <w:r w:rsidRPr="00646C27">
        <w:rPr>
          <w:rFonts w:eastAsia="Tahoma" w:cs="Times New Roman"/>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646C27">
        <w:rPr>
          <w:rFonts w:eastAsia="Tahoma" w:cs="Times New Roman"/>
          <w:sz w:val="20"/>
          <w:szCs w:val="20"/>
          <w:lang w:val=""/>
        </w:rPr>
        <w:br/>
        <w:t>2) зоны застройки индивидуальными жилыми домами и домами блокированной застройки;</w:t>
      </w:r>
      <w:r w:rsidRPr="00646C27">
        <w:rPr>
          <w:rFonts w:eastAsia="Tahoma" w:cs="Times New Roman"/>
          <w:sz w:val="20"/>
          <w:szCs w:val="20"/>
          <w:lang w:val=""/>
        </w:rPr>
        <w:br/>
        <w:t>3) зоны жилой застройки иных видов, в том числе:</w:t>
      </w:r>
      <w:r w:rsidRPr="00646C27">
        <w:rPr>
          <w:rFonts w:eastAsia="Tahoma" w:cs="Times New Roman"/>
          <w:sz w:val="20"/>
          <w:szCs w:val="20"/>
          <w:lang w:val=""/>
        </w:rPr>
        <w:br/>
        <w:t>зона застройки блокированными жилыми домами (не более 3 этажей) с приквартирными участками;</w:t>
      </w:r>
      <w:r w:rsidRPr="00646C27">
        <w:rPr>
          <w:rFonts w:eastAsia="Tahoma" w:cs="Times New Roman"/>
          <w:sz w:val="20"/>
          <w:szCs w:val="20"/>
          <w:lang w:val=""/>
        </w:rPr>
        <w:br/>
        <w:t>зона застройки малоэтажными многоквартирными жилыми домами (не более 4 этажей, включая мансардный).</w:t>
      </w:r>
      <w:r w:rsidRPr="00646C27">
        <w:rPr>
          <w:rFonts w:eastAsia="Tahoma" w:cs="Times New Roman"/>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646C27">
        <w:rPr>
          <w:rFonts w:eastAsia="Tahoma" w:cs="Times New Roman"/>
          <w:sz w:val="20"/>
          <w:szCs w:val="20"/>
          <w:lang w:val=""/>
        </w:rPr>
        <w:br/>
        <w:t>В жилых зонах допускается размещение объектов обслуживания, в том числе:</w:t>
      </w:r>
      <w:r w:rsidRPr="00646C27">
        <w:rPr>
          <w:rFonts w:eastAsia="Tahoma" w:cs="Times New Roman"/>
          <w:sz w:val="20"/>
          <w:szCs w:val="20"/>
          <w:lang w:val=""/>
        </w:rPr>
        <w:br/>
        <w:t>- культовых зданий;</w:t>
      </w:r>
      <w:r w:rsidRPr="00646C27">
        <w:rPr>
          <w:rFonts w:eastAsia="Tahoma" w:cs="Times New Roman"/>
          <w:sz w:val="20"/>
          <w:szCs w:val="20"/>
          <w:lang w:val=""/>
        </w:rPr>
        <w:br/>
        <w:t>- стоянок и гаражей для личного автомобильного транспорта граждан;</w:t>
      </w:r>
      <w:r w:rsidRPr="00646C27">
        <w:rPr>
          <w:rFonts w:eastAsia="Tahoma" w:cs="Times New Roman"/>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646C27">
        <w:rPr>
          <w:rFonts w:eastAsia="Tahoma" w:cs="Times New Roman"/>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646C27">
        <w:rPr>
          <w:rFonts w:eastAsia="Tahoma" w:cs="Times New Roman"/>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46C27">
        <w:rPr>
          <w:rFonts w:eastAsia="Tahoma" w:cs="Times New Roman"/>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фасада исходного участка. </w:t>
      </w:r>
      <w:r w:rsidRPr="00646C27">
        <w:rPr>
          <w:rFonts w:eastAsia="Tahoma" w:cs="Times New Roman"/>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w:t>
      </w:r>
      <w:r w:rsidRPr="00646C27">
        <w:rPr>
          <w:rFonts w:eastAsia="Tahoma" w:cs="Times New Roman"/>
          <w:sz w:val="20"/>
          <w:szCs w:val="20"/>
          <w:lang w:val=""/>
        </w:rPr>
        <w:lastRenderedPageBreak/>
        <w:t>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46C27">
        <w:rPr>
          <w:rFonts w:eastAsia="Tahoma" w:cs="Times New Roman"/>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46C27">
        <w:rPr>
          <w:rFonts w:eastAsia="Tahoma" w:cs="Times New Roman"/>
          <w:sz w:val="20"/>
          <w:szCs w:val="20"/>
          <w:lang w:val=""/>
        </w:rPr>
        <w:br/>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46C27">
        <w:rPr>
          <w:rFonts w:eastAsia="Tahoma" w:cs="Times New Roman"/>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46C27">
        <w:rPr>
          <w:rFonts w:eastAsia="Tahoma" w:cs="Times New Roman"/>
          <w:sz w:val="20"/>
          <w:szCs w:val="20"/>
          <w:lang w:val=""/>
        </w:rPr>
        <w:br/>
        <w:t>- размещаться с использованием стандартных конструкций крепления и с использованием маскирующих ограждений;</w:t>
      </w:r>
      <w:r w:rsidRPr="00646C27">
        <w:rPr>
          <w:rFonts w:eastAsia="Tahoma" w:cs="Times New Roman"/>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46C27">
        <w:rPr>
          <w:rFonts w:eastAsia="Tahoma" w:cs="Times New Roman"/>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646C27">
        <w:rPr>
          <w:rFonts w:eastAsia="Tahoma" w:cs="Times New Roman"/>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646C27">
        <w:rPr>
          <w:rFonts w:eastAsia="Tahoma" w:cs="Times New Roman"/>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646C27">
        <w:rPr>
          <w:rFonts w:eastAsia="Tahoma" w:cs="Times New Roman"/>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646C27">
        <w:rPr>
          <w:rFonts w:eastAsia="Tahoma" w:cs="Times New Roman"/>
          <w:sz w:val="20"/>
          <w:szCs w:val="20"/>
          <w:lang w:val=""/>
        </w:rPr>
        <w:br/>
        <w:t xml:space="preserve">  Предусмотреть цветовое решение цоколя, соответствующее одному из колеров элементов здания. </w:t>
      </w:r>
      <w:r w:rsidRPr="00646C27">
        <w:rPr>
          <w:rFonts w:eastAsia="Tahoma" w:cs="Times New Roman"/>
          <w:sz w:val="20"/>
          <w:szCs w:val="20"/>
          <w:lang w:val=""/>
        </w:rPr>
        <w:br/>
        <w:t xml:space="preserve">  Все элементы кровли зданий любого назначения должны выполняться в едином цветовом решении.  </w:t>
      </w:r>
      <w:r w:rsidRPr="00646C27">
        <w:rPr>
          <w:rFonts w:eastAsia="Tahoma" w:cs="Times New Roman"/>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646C27">
        <w:rPr>
          <w:rFonts w:eastAsia="Tahoma" w:cs="Times New Roman"/>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46C27">
        <w:rPr>
          <w:rFonts w:eastAsia="Tahoma" w:cs="Times New Roman"/>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46C27">
        <w:rPr>
          <w:rFonts w:eastAsia="Tahoma" w:cs="Times New Roman"/>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646C27">
        <w:rPr>
          <w:rFonts w:eastAsia="Tahoma" w:cs="Times New Roman"/>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646C27">
        <w:rPr>
          <w:rFonts w:eastAsia="Tahoma" w:cs="Times New Roman"/>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w:t>
      </w:r>
      <w:r w:rsidRPr="00646C27">
        <w:rPr>
          <w:rFonts w:eastAsia="Tahoma" w:cs="Times New Roman"/>
          <w:sz w:val="20"/>
          <w:szCs w:val="20"/>
          <w:lang w:val=""/>
        </w:rPr>
        <w:lastRenderedPageBreak/>
        <w:t>участка, а также прямую зависимость таких характеристик с испрашиваемыми отклонениями от предельных параметров.</w:t>
      </w:r>
      <w:r w:rsidRPr="00646C27">
        <w:rPr>
          <w:rFonts w:eastAsia="Tahoma" w:cs="Times New Roman"/>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646C27">
        <w:rPr>
          <w:rFonts w:eastAsia="Tahoma" w:cs="Times New Roman"/>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образования, выданных уполномоченными органами муниципального образования</w:t>
      </w:r>
      <w:r w:rsidRPr="00646C27">
        <w:rPr>
          <w:rFonts w:eastAsia="Tahoma" w:cs="Times New Roman"/>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646C27">
        <w:rPr>
          <w:rFonts w:eastAsia="Tahoma" w:cs="Times New Roman"/>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646C27">
        <w:rPr>
          <w:rFonts w:eastAsia="Tahoma" w:cs="Times New Roman"/>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646C27">
        <w:rPr>
          <w:rFonts w:eastAsia="Tahoma" w:cs="Times New Roman"/>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646C27">
        <w:rPr>
          <w:rFonts w:eastAsia="Tahoma" w:cs="Times New Roman"/>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646C27">
        <w:rPr>
          <w:rFonts w:eastAsia="Tahoma" w:cs="Times New Roman"/>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46C27">
        <w:rPr>
          <w:rFonts w:eastAsia="Tahoma" w:cs="Times New Roman"/>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46C27">
        <w:rPr>
          <w:rFonts w:eastAsia="Tahoma" w:cs="Times New Roman"/>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46C27">
        <w:rPr>
          <w:rFonts w:eastAsia="Tahoma" w:cs="Times New Roman"/>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46C27">
        <w:rPr>
          <w:rFonts w:eastAsia="Tahoma" w:cs="Times New Roman"/>
          <w:sz w:val="20"/>
          <w:szCs w:val="20"/>
          <w:lang w:val=""/>
        </w:rPr>
        <w:br/>
        <w:t xml:space="preserve">  Требования к озеленению земельных участков:</w:t>
      </w:r>
      <w:r w:rsidRPr="00646C27">
        <w:rPr>
          <w:rFonts w:eastAsia="Tahoma" w:cs="Times New Roman"/>
          <w:sz w:val="20"/>
          <w:szCs w:val="20"/>
          <w:lang w:val=""/>
        </w:rPr>
        <w:br/>
      </w:r>
      <w:r w:rsidRPr="00646C27">
        <w:rPr>
          <w:rFonts w:eastAsia="Tahoma" w:cs="Times New Roman"/>
          <w:sz w:val="20"/>
          <w:szCs w:val="20"/>
          <w:lang w:val=""/>
        </w:rPr>
        <w:lastRenderedPageBreak/>
        <w:t>До границы смежного земельного участка расстояния по санитарно-бытовым требованиям должны быть не менее:</w:t>
      </w:r>
      <w:r w:rsidRPr="00646C27">
        <w:rPr>
          <w:rFonts w:eastAsia="Tahoma" w:cs="Times New Roman"/>
          <w:sz w:val="20"/>
          <w:szCs w:val="20"/>
          <w:lang w:val=""/>
        </w:rPr>
        <w:br/>
        <w:t>от стволов высокорослых деревьев - 4 м;</w:t>
      </w:r>
      <w:r w:rsidRPr="00646C27">
        <w:rPr>
          <w:rFonts w:eastAsia="Tahoma" w:cs="Times New Roman"/>
          <w:sz w:val="20"/>
          <w:szCs w:val="20"/>
          <w:lang w:val=""/>
        </w:rPr>
        <w:br/>
        <w:t>от среднерослых - 2 м;</w:t>
      </w:r>
      <w:r w:rsidRPr="00646C27">
        <w:rPr>
          <w:rFonts w:eastAsia="Tahoma" w:cs="Times New Roman"/>
          <w:sz w:val="20"/>
          <w:szCs w:val="20"/>
          <w:lang w:val=""/>
        </w:rPr>
        <w:br/>
        <w:t>от кустарника - 1 м.</w:t>
      </w:r>
      <w:r w:rsidRPr="00646C27">
        <w:rPr>
          <w:rFonts w:eastAsia="Tahoma" w:cs="Times New Roman"/>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646C27">
        <w:rPr>
          <w:rFonts w:eastAsia="Tahoma" w:cs="Times New Roman"/>
          <w:sz w:val="20"/>
          <w:szCs w:val="20"/>
          <w:lang w:val=""/>
        </w:rPr>
        <w:br/>
        <w:t>для посадочного материала с диаметром ствола от 4 до 8 см – 12 кв. м озелененных территорий на одно дерево;</w:t>
      </w:r>
      <w:r w:rsidRPr="00646C27">
        <w:rPr>
          <w:rFonts w:eastAsia="Tahoma" w:cs="Times New Roman"/>
          <w:sz w:val="20"/>
          <w:szCs w:val="20"/>
          <w:lang w:val=""/>
        </w:rPr>
        <w:br/>
        <w:t>для посадочного материала с диаметром ствола от 8 до 16 см – 20 кв. м озелененных территорий на одно дерево;</w:t>
      </w:r>
      <w:r w:rsidRPr="00646C27">
        <w:rPr>
          <w:rFonts w:eastAsia="Tahoma" w:cs="Times New Roman"/>
          <w:sz w:val="20"/>
          <w:szCs w:val="20"/>
          <w:lang w:val=""/>
        </w:rPr>
        <w:br/>
        <w:t>для кустарниковых насаждений высотой от 1 м и площадью 1 кв. м. – 6 кв. м;</w:t>
      </w:r>
      <w:r w:rsidRPr="00646C27">
        <w:rPr>
          <w:rFonts w:eastAsia="Tahoma" w:cs="Times New Roman"/>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Pr="00646C27">
        <w:rPr>
          <w:rFonts w:eastAsia="Tahoma" w:cs="Times New Roman"/>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646C27">
        <w:rPr>
          <w:rFonts w:eastAsia="Tahoma" w:cs="Times New Roman"/>
          <w:sz w:val="20"/>
          <w:szCs w:val="20"/>
          <w:lang w:val=""/>
        </w:rPr>
        <w:br/>
        <w:t xml:space="preserve">  Требования к ограждению земельных участков:</w:t>
      </w:r>
      <w:r w:rsidRPr="00646C27">
        <w:rPr>
          <w:rFonts w:eastAsia="Tahoma" w:cs="Times New Roman"/>
          <w:sz w:val="20"/>
          <w:szCs w:val="20"/>
          <w:lang w:val=""/>
        </w:rPr>
        <w:b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646C27">
        <w:rPr>
          <w:rFonts w:eastAsia="Tahoma" w:cs="Times New Roman"/>
          <w:sz w:val="20"/>
          <w:szCs w:val="20"/>
          <w:lang w:val=""/>
        </w:rPr>
        <w:br/>
        <w:t xml:space="preserve">– высота ограждения между смежными земельными участками должна быть не более 2 метров; </w:t>
      </w:r>
      <w:r w:rsidRPr="00646C27">
        <w:rPr>
          <w:rFonts w:eastAsia="Tahoma" w:cs="Times New Roman"/>
          <w:sz w:val="20"/>
          <w:szCs w:val="20"/>
          <w:lang w:val=""/>
        </w:rPr>
        <w:br/>
        <w:t>– ограждения между смежными земельными участками должны быть проветриваемыми на высоту не менее 0,</w:t>
      </w:r>
      <w:r w:rsidRPr="00646C27">
        <w:rPr>
          <w:rFonts w:eastAsia="Tahoma" w:cs="Times New Roman"/>
          <w:sz w:val="20"/>
          <w:szCs w:val="20"/>
        </w:rPr>
        <w:t>5</w:t>
      </w:r>
      <w:r w:rsidRPr="00646C27">
        <w:rPr>
          <w:rFonts w:eastAsia="Tahoma" w:cs="Times New Roman"/>
          <w:sz w:val="20"/>
          <w:szCs w:val="20"/>
          <w:lang w:val=""/>
        </w:rPr>
        <w:t xml:space="preserve"> м от уровня земли; </w:t>
      </w:r>
      <w:r w:rsidRPr="00646C27">
        <w:rPr>
          <w:rFonts w:eastAsia="Tahoma" w:cs="Times New Roman"/>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46C27">
        <w:rPr>
          <w:rFonts w:eastAsia="Tahoma" w:cs="Times New Roman"/>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w:t>
      </w:r>
      <w:r w:rsidRPr="00646C27">
        <w:rPr>
          <w:rFonts w:eastAsia="Tahoma" w:cs="Times New Roman"/>
          <w:sz w:val="20"/>
          <w:szCs w:val="20"/>
          <w:lang w:val=""/>
        </w:rPr>
        <w:lastRenderedPageBreak/>
        <w:t>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646C27">
        <w:rPr>
          <w:rFonts w:eastAsia="Tahoma" w:cs="Times New Roman"/>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646C27">
        <w:rPr>
          <w:rFonts w:eastAsia="Tahoma" w:cs="Times New Roman"/>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646C27">
        <w:rPr>
          <w:rFonts w:eastAsia="Tahoma" w:cs="Times New Roman"/>
          <w:sz w:val="20"/>
          <w:szCs w:val="20"/>
          <w:lang w:val=""/>
        </w:rPr>
        <w:br/>
        <w:t>2) использование сточных вод в целях регулирования плодородия почв;</w:t>
      </w:r>
      <w:r w:rsidRPr="00646C27">
        <w:rPr>
          <w:rFonts w:eastAsia="Tahoma" w:cs="Times New Roman"/>
          <w:sz w:val="20"/>
          <w:szCs w:val="20"/>
          <w:lang w:val=""/>
        </w:rPr>
        <w:b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46C27">
        <w:rPr>
          <w:rFonts w:eastAsia="Tahoma" w:cs="Times New Roman"/>
          <w:sz w:val="20"/>
          <w:szCs w:val="20"/>
          <w:lang w:val=""/>
        </w:rPr>
        <w:br/>
        <w:t>4) осуществление авиационных мер по борьбе с вредными организмами.</w:t>
      </w:r>
      <w:r w:rsidRPr="00646C27">
        <w:rPr>
          <w:rFonts w:eastAsia="Tahoma" w:cs="Times New Roman"/>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r>
      <w:r w:rsidRPr="00646C27">
        <w:rPr>
          <w:rFonts w:eastAsia="Tahoma" w:cs="Times New Roman"/>
          <w:sz w:val="20"/>
          <w:szCs w:val="20"/>
          <w:lang w:val=""/>
        </w:rPr>
        <w:br/>
        <w:t>Размещение зданий, строений и сооружений возможно при соблюдении требований статей 38, 39, 40 настоящих Правил</w:t>
      </w:r>
    </w:p>
    <w:p w14:paraId="040DF8FC" w14:textId="77777777" w:rsidR="00352F8B" w:rsidRPr="00646C27" w:rsidRDefault="00352F8B" w:rsidP="00352F8B">
      <w:pPr>
        <w:rPr>
          <w:rFonts w:eastAsia="Calibri" w:cs="Times New Roman"/>
          <w:lang w:val=""/>
        </w:rPr>
      </w:pPr>
    </w:p>
    <w:p w14:paraId="2715982A" w14:textId="77777777" w:rsidR="00352F8B" w:rsidRPr="00646C27" w:rsidRDefault="00352F8B" w:rsidP="00352F8B">
      <w:pPr>
        <w:keepNext/>
        <w:keepLines/>
        <w:spacing w:before="200"/>
        <w:outlineLvl w:val="1"/>
        <w:rPr>
          <w:rFonts w:cs="Times New Roman"/>
          <w:b/>
          <w:bCs/>
          <w:sz w:val="26"/>
          <w:szCs w:val="26"/>
          <w:lang w:val=""/>
        </w:rPr>
      </w:pPr>
      <w:bookmarkStart w:id="254" w:name="_Toc196122328"/>
      <w:bookmarkStart w:id="255" w:name="_Toc196475370"/>
      <w:r w:rsidRPr="00646C27">
        <w:rPr>
          <w:rFonts w:eastAsia="Tahoma" w:cs="Times New Roman"/>
          <w:b/>
          <w:bCs/>
          <w:lang w:val=""/>
        </w:rPr>
        <w:t>Требования к архитектурно-градостроительному облику объектов капитального строительства</w:t>
      </w:r>
      <w:bookmarkEnd w:id="254"/>
      <w:bookmarkEnd w:id="255"/>
    </w:p>
    <w:p w14:paraId="027B5B14" w14:textId="77777777" w:rsidR="00352F8B" w:rsidRPr="00646C27" w:rsidRDefault="00352F8B" w:rsidP="00352F8B">
      <w:pPr>
        <w:rPr>
          <w:rFonts w:eastAsia="Calibri" w:cs="Times New Roman"/>
          <w:lang w:val=""/>
        </w:rPr>
      </w:pPr>
      <w:r w:rsidRPr="00646C27">
        <w:rPr>
          <w:rFonts w:eastAsia="Tahoma" w:cs="Times New Roman"/>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5161BD3F" w14:textId="77777777" w:rsidR="00352F8B" w:rsidRPr="00646C27" w:rsidRDefault="00352F8B" w:rsidP="00352F8B">
      <w:pPr>
        <w:rPr>
          <w:rFonts w:eastAsia="Calibri" w:cs="Times New Roman"/>
          <w:lang w:val=""/>
        </w:rPr>
      </w:pPr>
    </w:p>
    <w:p w14:paraId="2DA5EF75" w14:textId="77777777" w:rsidR="00352F8B" w:rsidRPr="00646C27" w:rsidRDefault="00352F8B" w:rsidP="00352F8B">
      <w:pPr>
        <w:rPr>
          <w:rFonts w:eastAsia="Calibri" w:cs="Times New Roman"/>
          <w:lang w:val=""/>
        </w:rPr>
      </w:pPr>
      <w:r w:rsidRPr="00646C27">
        <w:rPr>
          <w:rFonts w:eastAsia="Calibri" w:cs="Times New Roman"/>
          <w:lang w:val=""/>
        </w:rPr>
        <w:br w:type="page"/>
      </w:r>
    </w:p>
    <w:p w14:paraId="51E0369E" w14:textId="77777777" w:rsidR="00352F8B" w:rsidRPr="00646C27" w:rsidRDefault="00352F8B" w:rsidP="00352F8B">
      <w:pPr>
        <w:keepNext/>
        <w:keepLines/>
        <w:spacing w:before="480"/>
        <w:jc w:val="both"/>
        <w:outlineLvl w:val="0"/>
        <w:rPr>
          <w:rFonts w:cs="Times New Roman"/>
          <w:b/>
          <w:bCs/>
          <w:sz w:val="28"/>
          <w:szCs w:val="28"/>
          <w:lang w:val=""/>
        </w:rPr>
      </w:pPr>
      <w:bookmarkStart w:id="256" w:name="_Toc196122329"/>
      <w:bookmarkStart w:id="257" w:name="_Toc196475371"/>
      <w:r w:rsidRPr="00646C27">
        <w:rPr>
          <w:rFonts w:eastAsia="Tahoma" w:cs="Times New Roman"/>
          <w:b/>
          <w:bCs/>
          <w:lang w:val=""/>
        </w:rPr>
        <w:lastRenderedPageBreak/>
        <w:t>2. Зона застройки малоэтажными жилыми домами (Ж2)</w:t>
      </w:r>
      <w:bookmarkEnd w:id="256"/>
      <w:bookmarkEnd w:id="257"/>
    </w:p>
    <w:p w14:paraId="219C2072" w14:textId="77777777" w:rsidR="00352F8B" w:rsidRPr="00646C27" w:rsidRDefault="00352F8B" w:rsidP="00352F8B">
      <w:pPr>
        <w:jc w:val="both"/>
        <w:rPr>
          <w:rFonts w:eastAsia="Calibri" w:cs="Times New Roman"/>
          <w:lang w:val=""/>
        </w:rPr>
      </w:pPr>
      <w:r w:rsidRPr="00646C27">
        <w:rPr>
          <w:rFonts w:eastAsia="Tahoma" w:cs="Times New Roman"/>
          <w:lang w:val=""/>
        </w:rPr>
        <w:t xml:space="preserve">Зона малоэтажной смешанной жилой застройки Ж 2 выделена для формирования жилых районов с размещением отдельно стоящих индивидуальных жилых домов не выше 3 этажей, блокированных домов с приквартирными участками не выше 3 этажей, многоквартирных малоэтажных жилых домов не выше 4 этажей, с минимально разрешенным набором услуг местного значения. </w:t>
      </w:r>
    </w:p>
    <w:p w14:paraId="7D956F1B" w14:textId="77777777" w:rsidR="00352F8B" w:rsidRPr="00646C27" w:rsidRDefault="00352F8B" w:rsidP="00352F8B">
      <w:pPr>
        <w:rPr>
          <w:rFonts w:eastAsia="Calibri" w:cs="Times New Roman"/>
          <w:lang w:val=""/>
        </w:rPr>
      </w:pPr>
    </w:p>
    <w:p w14:paraId="68D459C4" w14:textId="77777777" w:rsidR="00352F8B" w:rsidRPr="00646C27" w:rsidRDefault="00352F8B" w:rsidP="00352F8B">
      <w:pPr>
        <w:keepNext/>
        <w:keepLines/>
        <w:spacing w:before="200"/>
        <w:jc w:val="both"/>
        <w:outlineLvl w:val="1"/>
        <w:rPr>
          <w:rFonts w:cs="Times New Roman"/>
          <w:b/>
          <w:bCs/>
          <w:sz w:val="26"/>
          <w:szCs w:val="26"/>
          <w:lang w:val=""/>
        </w:rPr>
      </w:pPr>
      <w:bookmarkStart w:id="258" w:name="_Toc196122330"/>
      <w:bookmarkStart w:id="259" w:name="_Toc196475372"/>
      <w:r w:rsidRPr="00646C27">
        <w:rPr>
          <w:rFonts w:eastAsia="Tahoma" w:cs="Times New Roman"/>
          <w:b/>
          <w:bCs/>
          <w:lang w:val=""/>
        </w:rPr>
        <w:t>Основные виды разрешенного использования земельных участков и объектов капитального строительства</w:t>
      </w:r>
      <w:bookmarkEnd w:id="258"/>
      <w:bookmarkEnd w:id="259"/>
    </w:p>
    <w:tbl>
      <w:tblPr>
        <w:tblStyle w:val="157"/>
        <w:tblW w:w="5000" w:type="auto"/>
        <w:tblLook w:val="04A0" w:firstRow="1" w:lastRow="0" w:firstColumn="1" w:lastColumn="0" w:noHBand="0" w:noVBand="1"/>
      </w:tblPr>
      <w:tblGrid>
        <w:gridCol w:w="486"/>
        <w:gridCol w:w="1887"/>
        <w:gridCol w:w="1479"/>
        <w:gridCol w:w="3935"/>
        <w:gridCol w:w="6490"/>
      </w:tblGrid>
      <w:tr w:rsidR="00352F8B" w:rsidRPr="00646C27" w14:paraId="570B77A2" w14:textId="77777777" w:rsidTr="00B53A92">
        <w:trPr>
          <w:tblHeader/>
        </w:trPr>
        <w:tc>
          <w:tcPr>
            <w:tcW w:w="272" w:type="dxa"/>
          </w:tcPr>
          <w:p w14:paraId="358490E4"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39B748C1"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476EEA5B"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05218186"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7172AAB3" w14:textId="77777777" w:rsidR="00352F8B" w:rsidRPr="00646C27" w:rsidRDefault="00352F8B"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2F8B" w:rsidRPr="00646C27" w14:paraId="3E6FAE7A" w14:textId="77777777" w:rsidTr="00B53A92">
        <w:trPr>
          <w:tblHeader/>
        </w:trPr>
        <w:tc>
          <w:tcPr>
            <w:tcW w:w="272" w:type="dxa"/>
          </w:tcPr>
          <w:p w14:paraId="6DF95D30"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1278E464"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42DE7DCF"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6C8D51DA"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048A085E"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352F8B" w:rsidRPr="00646C27" w14:paraId="1BC5DA63" w14:textId="77777777" w:rsidTr="00B53A92">
        <w:tc>
          <w:tcPr>
            <w:tcW w:w="272" w:type="dxa"/>
            <w:vMerge w:val="restart"/>
          </w:tcPr>
          <w:p w14:paraId="5D855E3A"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607CC41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Малоэтажная многоквартирная жилая застройка</w:t>
            </w:r>
          </w:p>
        </w:tc>
        <w:tc>
          <w:tcPr>
            <w:tcW w:w="1224" w:type="dxa"/>
            <w:vMerge w:val="restart"/>
          </w:tcPr>
          <w:p w14:paraId="2D7B8B3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2.1.1</w:t>
            </w:r>
          </w:p>
        </w:tc>
        <w:tc>
          <w:tcPr>
            <w:tcW w:w="4080" w:type="dxa"/>
            <w:vMerge w:val="restart"/>
          </w:tcPr>
          <w:p w14:paraId="77985CD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2B2DEC1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w:t>
            </w:r>
            <w:r w:rsidRPr="00646C27">
              <w:rPr>
                <w:rFonts w:ascii="Times New Roman" w:eastAsia="Tahoma" w:hAnsi="Times New Roman" w:cs="Times New Roman"/>
                <w:sz w:val="20"/>
                <w:szCs w:val="20"/>
              </w:rPr>
              <w:br/>
              <w:t xml:space="preserve"> - 400 кв.м;</w:t>
            </w:r>
            <w:r w:rsidRPr="00646C27">
              <w:rPr>
                <w:rFonts w:ascii="Times New Roman" w:eastAsia="Tahoma" w:hAnsi="Times New Roman" w:cs="Times New Roman"/>
                <w:sz w:val="20"/>
                <w:szCs w:val="20"/>
              </w:rPr>
              <w:br/>
              <w:t xml:space="preserve"> - 15 кв.м.</w:t>
            </w:r>
          </w:p>
        </w:tc>
      </w:tr>
      <w:tr w:rsidR="00352F8B" w:rsidRPr="00646C27" w14:paraId="186606FA" w14:textId="77777777" w:rsidTr="00B53A92">
        <w:tc>
          <w:tcPr>
            <w:tcW w:w="272" w:type="dxa"/>
            <w:vMerge/>
          </w:tcPr>
          <w:p w14:paraId="1057C0C4" w14:textId="77777777" w:rsidR="00352F8B" w:rsidRPr="00646C27" w:rsidRDefault="00352F8B" w:rsidP="00B53A92">
            <w:pPr>
              <w:rPr>
                <w:rFonts w:ascii="Times New Roman" w:eastAsia="Calibri" w:hAnsi="Times New Roman" w:cs="Times New Roman"/>
              </w:rPr>
            </w:pPr>
          </w:p>
        </w:tc>
        <w:tc>
          <w:tcPr>
            <w:tcW w:w="1903" w:type="dxa"/>
            <w:vMerge/>
          </w:tcPr>
          <w:p w14:paraId="118AC68B" w14:textId="77777777" w:rsidR="00352F8B" w:rsidRPr="00646C27" w:rsidRDefault="00352F8B" w:rsidP="00B53A92">
            <w:pPr>
              <w:rPr>
                <w:rFonts w:ascii="Times New Roman" w:eastAsia="Calibri" w:hAnsi="Times New Roman" w:cs="Times New Roman"/>
              </w:rPr>
            </w:pPr>
          </w:p>
        </w:tc>
        <w:tc>
          <w:tcPr>
            <w:tcW w:w="1224" w:type="dxa"/>
            <w:vMerge/>
          </w:tcPr>
          <w:p w14:paraId="13EF83D6" w14:textId="77777777" w:rsidR="00352F8B" w:rsidRPr="00646C27" w:rsidRDefault="00352F8B" w:rsidP="00B53A92">
            <w:pPr>
              <w:rPr>
                <w:rFonts w:ascii="Times New Roman" w:eastAsia="Calibri" w:hAnsi="Times New Roman" w:cs="Times New Roman"/>
              </w:rPr>
            </w:pPr>
          </w:p>
        </w:tc>
        <w:tc>
          <w:tcPr>
            <w:tcW w:w="4080" w:type="dxa"/>
            <w:vMerge/>
          </w:tcPr>
          <w:p w14:paraId="66A16B34" w14:textId="77777777" w:rsidR="00352F8B" w:rsidRPr="00646C27" w:rsidRDefault="00352F8B" w:rsidP="00B53A92">
            <w:pPr>
              <w:rPr>
                <w:rFonts w:ascii="Times New Roman" w:eastAsia="Calibri" w:hAnsi="Times New Roman" w:cs="Times New Roman"/>
              </w:rPr>
            </w:pPr>
          </w:p>
        </w:tc>
        <w:tc>
          <w:tcPr>
            <w:tcW w:w="6800" w:type="dxa"/>
          </w:tcPr>
          <w:p w14:paraId="599A882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25000 кв.м.</w:t>
            </w:r>
          </w:p>
        </w:tc>
      </w:tr>
      <w:tr w:rsidR="00352F8B" w:rsidRPr="00646C27" w14:paraId="7F608B35" w14:textId="77777777" w:rsidTr="00B53A92">
        <w:tc>
          <w:tcPr>
            <w:tcW w:w="272" w:type="dxa"/>
            <w:vMerge/>
          </w:tcPr>
          <w:p w14:paraId="1D267140" w14:textId="77777777" w:rsidR="00352F8B" w:rsidRPr="00646C27" w:rsidRDefault="00352F8B" w:rsidP="00B53A92">
            <w:pPr>
              <w:rPr>
                <w:rFonts w:ascii="Times New Roman" w:eastAsia="Calibri" w:hAnsi="Times New Roman" w:cs="Times New Roman"/>
              </w:rPr>
            </w:pPr>
          </w:p>
        </w:tc>
        <w:tc>
          <w:tcPr>
            <w:tcW w:w="1903" w:type="dxa"/>
            <w:vMerge/>
          </w:tcPr>
          <w:p w14:paraId="66D36237" w14:textId="77777777" w:rsidR="00352F8B" w:rsidRPr="00646C27" w:rsidRDefault="00352F8B" w:rsidP="00B53A92">
            <w:pPr>
              <w:rPr>
                <w:rFonts w:ascii="Times New Roman" w:eastAsia="Calibri" w:hAnsi="Times New Roman" w:cs="Times New Roman"/>
              </w:rPr>
            </w:pPr>
          </w:p>
        </w:tc>
        <w:tc>
          <w:tcPr>
            <w:tcW w:w="1224" w:type="dxa"/>
            <w:vMerge/>
          </w:tcPr>
          <w:p w14:paraId="566BBA23" w14:textId="77777777" w:rsidR="00352F8B" w:rsidRPr="00646C27" w:rsidRDefault="00352F8B" w:rsidP="00B53A92">
            <w:pPr>
              <w:rPr>
                <w:rFonts w:ascii="Times New Roman" w:eastAsia="Calibri" w:hAnsi="Times New Roman" w:cs="Times New Roman"/>
              </w:rPr>
            </w:pPr>
          </w:p>
        </w:tc>
        <w:tc>
          <w:tcPr>
            <w:tcW w:w="4080" w:type="dxa"/>
            <w:vMerge/>
          </w:tcPr>
          <w:p w14:paraId="7DD0A89A" w14:textId="77777777" w:rsidR="00352F8B" w:rsidRPr="00646C27" w:rsidRDefault="00352F8B" w:rsidP="00B53A92">
            <w:pPr>
              <w:rPr>
                <w:rFonts w:ascii="Times New Roman" w:eastAsia="Calibri" w:hAnsi="Times New Roman" w:cs="Times New Roman"/>
              </w:rPr>
            </w:pPr>
          </w:p>
        </w:tc>
        <w:tc>
          <w:tcPr>
            <w:tcW w:w="6800" w:type="dxa"/>
          </w:tcPr>
          <w:p w14:paraId="48E11E9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2F8B" w:rsidRPr="00646C27" w14:paraId="2F5E2FBA" w14:textId="77777777" w:rsidTr="00B53A92">
        <w:tc>
          <w:tcPr>
            <w:tcW w:w="272" w:type="dxa"/>
            <w:vMerge/>
          </w:tcPr>
          <w:p w14:paraId="35C95B1A" w14:textId="77777777" w:rsidR="00352F8B" w:rsidRPr="00646C27" w:rsidRDefault="00352F8B" w:rsidP="00B53A92">
            <w:pPr>
              <w:rPr>
                <w:rFonts w:ascii="Times New Roman" w:eastAsia="Calibri" w:hAnsi="Times New Roman" w:cs="Times New Roman"/>
              </w:rPr>
            </w:pPr>
          </w:p>
        </w:tc>
        <w:tc>
          <w:tcPr>
            <w:tcW w:w="1903" w:type="dxa"/>
            <w:vMerge/>
          </w:tcPr>
          <w:p w14:paraId="08B8CF30" w14:textId="77777777" w:rsidR="00352F8B" w:rsidRPr="00646C27" w:rsidRDefault="00352F8B" w:rsidP="00B53A92">
            <w:pPr>
              <w:rPr>
                <w:rFonts w:ascii="Times New Roman" w:eastAsia="Calibri" w:hAnsi="Times New Roman" w:cs="Times New Roman"/>
              </w:rPr>
            </w:pPr>
          </w:p>
        </w:tc>
        <w:tc>
          <w:tcPr>
            <w:tcW w:w="1224" w:type="dxa"/>
            <w:vMerge/>
          </w:tcPr>
          <w:p w14:paraId="34F116A4" w14:textId="77777777" w:rsidR="00352F8B" w:rsidRPr="00646C27" w:rsidRDefault="00352F8B" w:rsidP="00B53A92">
            <w:pPr>
              <w:rPr>
                <w:rFonts w:ascii="Times New Roman" w:eastAsia="Calibri" w:hAnsi="Times New Roman" w:cs="Times New Roman"/>
              </w:rPr>
            </w:pPr>
          </w:p>
        </w:tc>
        <w:tc>
          <w:tcPr>
            <w:tcW w:w="4080" w:type="dxa"/>
            <w:vMerge/>
          </w:tcPr>
          <w:p w14:paraId="1FFE5FE1" w14:textId="77777777" w:rsidR="00352F8B" w:rsidRPr="00646C27" w:rsidRDefault="00352F8B" w:rsidP="00B53A92">
            <w:pPr>
              <w:rPr>
                <w:rFonts w:ascii="Times New Roman" w:eastAsia="Calibri" w:hAnsi="Times New Roman" w:cs="Times New Roman"/>
              </w:rPr>
            </w:pPr>
          </w:p>
        </w:tc>
        <w:tc>
          <w:tcPr>
            <w:tcW w:w="6800" w:type="dxa"/>
          </w:tcPr>
          <w:p w14:paraId="7CB10D7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 (включая мансардный).</w:t>
            </w:r>
          </w:p>
        </w:tc>
      </w:tr>
      <w:tr w:rsidR="00352F8B" w:rsidRPr="00646C27" w14:paraId="2565A0C3" w14:textId="77777777" w:rsidTr="00B53A92">
        <w:tc>
          <w:tcPr>
            <w:tcW w:w="272" w:type="dxa"/>
            <w:vMerge/>
          </w:tcPr>
          <w:p w14:paraId="4B59AD8A" w14:textId="77777777" w:rsidR="00352F8B" w:rsidRPr="00646C27" w:rsidRDefault="00352F8B" w:rsidP="00B53A92">
            <w:pPr>
              <w:rPr>
                <w:rFonts w:ascii="Times New Roman" w:eastAsia="Calibri" w:hAnsi="Times New Roman" w:cs="Times New Roman"/>
              </w:rPr>
            </w:pPr>
          </w:p>
        </w:tc>
        <w:tc>
          <w:tcPr>
            <w:tcW w:w="1903" w:type="dxa"/>
            <w:vMerge/>
          </w:tcPr>
          <w:p w14:paraId="4A635F19" w14:textId="77777777" w:rsidR="00352F8B" w:rsidRPr="00646C27" w:rsidRDefault="00352F8B" w:rsidP="00B53A92">
            <w:pPr>
              <w:rPr>
                <w:rFonts w:ascii="Times New Roman" w:eastAsia="Calibri" w:hAnsi="Times New Roman" w:cs="Times New Roman"/>
              </w:rPr>
            </w:pPr>
          </w:p>
        </w:tc>
        <w:tc>
          <w:tcPr>
            <w:tcW w:w="1224" w:type="dxa"/>
            <w:vMerge/>
          </w:tcPr>
          <w:p w14:paraId="6144255C" w14:textId="77777777" w:rsidR="00352F8B" w:rsidRPr="00646C27" w:rsidRDefault="00352F8B" w:rsidP="00B53A92">
            <w:pPr>
              <w:rPr>
                <w:rFonts w:ascii="Times New Roman" w:eastAsia="Calibri" w:hAnsi="Times New Roman" w:cs="Times New Roman"/>
              </w:rPr>
            </w:pPr>
          </w:p>
        </w:tc>
        <w:tc>
          <w:tcPr>
            <w:tcW w:w="4080" w:type="dxa"/>
            <w:vMerge/>
          </w:tcPr>
          <w:p w14:paraId="0E5A2E1D" w14:textId="77777777" w:rsidR="00352F8B" w:rsidRPr="00646C27" w:rsidRDefault="00352F8B" w:rsidP="00B53A92">
            <w:pPr>
              <w:rPr>
                <w:rFonts w:ascii="Times New Roman" w:eastAsia="Calibri" w:hAnsi="Times New Roman" w:cs="Times New Roman"/>
              </w:rPr>
            </w:pPr>
          </w:p>
        </w:tc>
        <w:tc>
          <w:tcPr>
            <w:tcW w:w="6800" w:type="dxa"/>
          </w:tcPr>
          <w:p w14:paraId="34A7D36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352F8B" w:rsidRPr="00646C27" w14:paraId="618D24B3" w14:textId="77777777" w:rsidTr="00B53A92">
        <w:tc>
          <w:tcPr>
            <w:tcW w:w="272" w:type="dxa"/>
            <w:vMerge/>
          </w:tcPr>
          <w:p w14:paraId="46D50EDD" w14:textId="77777777" w:rsidR="00352F8B" w:rsidRPr="00646C27" w:rsidRDefault="00352F8B" w:rsidP="00B53A92">
            <w:pPr>
              <w:rPr>
                <w:rFonts w:ascii="Times New Roman" w:eastAsia="Calibri" w:hAnsi="Times New Roman" w:cs="Times New Roman"/>
              </w:rPr>
            </w:pPr>
          </w:p>
        </w:tc>
        <w:tc>
          <w:tcPr>
            <w:tcW w:w="1903" w:type="dxa"/>
            <w:vMerge/>
          </w:tcPr>
          <w:p w14:paraId="76A80CB3" w14:textId="77777777" w:rsidR="00352F8B" w:rsidRPr="00646C27" w:rsidRDefault="00352F8B" w:rsidP="00B53A92">
            <w:pPr>
              <w:rPr>
                <w:rFonts w:ascii="Times New Roman" w:eastAsia="Calibri" w:hAnsi="Times New Roman" w:cs="Times New Roman"/>
              </w:rPr>
            </w:pPr>
          </w:p>
        </w:tc>
        <w:tc>
          <w:tcPr>
            <w:tcW w:w="1224" w:type="dxa"/>
            <w:vMerge/>
          </w:tcPr>
          <w:p w14:paraId="27FC15C1" w14:textId="77777777" w:rsidR="00352F8B" w:rsidRPr="00646C27" w:rsidRDefault="00352F8B" w:rsidP="00B53A92">
            <w:pPr>
              <w:rPr>
                <w:rFonts w:ascii="Times New Roman" w:eastAsia="Calibri" w:hAnsi="Times New Roman" w:cs="Times New Roman"/>
              </w:rPr>
            </w:pPr>
          </w:p>
        </w:tc>
        <w:tc>
          <w:tcPr>
            <w:tcW w:w="4080" w:type="dxa"/>
            <w:vMerge/>
          </w:tcPr>
          <w:p w14:paraId="0CDB6828" w14:textId="77777777" w:rsidR="00352F8B" w:rsidRPr="00646C27" w:rsidRDefault="00352F8B" w:rsidP="00B53A92">
            <w:pPr>
              <w:rPr>
                <w:rFonts w:ascii="Times New Roman" w:eastAsia="Calibri" w:hAnsi="Times New Roman" w:cs="Times New Roman"/>
              </w:rPr>
            </w:pPr>
          </w:p>
        </w:tc>
        <w:tc>
          <w:tcPr>
            <w:tcW w:w="6800" w:type="dxa"/>
          </w:tcPr>
          <w:p w14:paraId="58376E3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02D310D9" w14:textId="77777777" w:rsidTr="00B53A92">
        <w:tc>
          <w:tcPr>
            <w:tcW w:w="272" w:type="dxa"/>
            <w:vMerge/>
          </w:tcPr>
          <w:p w14:paraId="7EC5E19B" w14:textId="77777777" w:rsidR="00352F8B" w:rsidRPr="00646C27" w:rsidRDefault="00352F8B" w:rsidP="00B53A92">
            <w:pPr>
              <w:rPr>
                <w:rFonts w:ascii="Times New Roman" w:eastAsia="Calibri" w:hAnsi="Times New Roman" w:cs="Times New Roman"/>
              </w:rPr>
            </w:pPr>
          </w:p>
        </w:tc>
        <w:tc>
          <w:tcPr>
            <w:tcW w:w="1903" w:type="dxa"/>
            <w:vMerge/>
          </w:tcPr>
          <w:p w14:paraId="086CFDCF" w14:textId="77777777" w:rsidR="00352F8B" w:rsidRPr="00646C27" w:rsidRDefault="00352F8B" w:rsidP="00B53A92">
            <w:pPr>
              <w:rPr>
                <w:rFonts w:ascii="Times New Roman" w:eastAsia="Calibri" w:hAnsi="Times New Roman" w:cs="Times New Roman"/>
              </w:rPr>
            </w:pPr>
          </w:p>
        </w:tc>
        <w:tc>
          <w:tcPr>
            <w:tcW w:w="1224" w:type="dxa"/>
            <w:vMerge/>
          </w:tcPr>
          <w:p w14:paraId="5851A379" w14:textId="77777777" w:rsidR="00352F8B" w:rsidRPr="00646C27" w:rsidRDefault="00352F8B" w:rsidP="00B53A92">
            <w:pPr>
              <w:rPr>
                <w:rFonts w:ascii="Times New Roman" w:eastAsia="Calibri" w:hAnsi="Times New Roman" w:cs="Times New Roman"/>
              </w:rPr>
            </w:pPr>
          </w:p>
        </w:tc>
        <w:tc>
          <w:tcPr>
            <w:tcW w:w="4080" w:type="dxa"/>
            <w:vMerge/>
          </w:tcPr>
          <w:p w14:paraId="4EF9386A" w14:textId="77777777" w:rsidR="00352F8B" w:rsidRPr="00646C27" w:rsidRDefault="00352F8B" w:rsidP="00B53A92">
            <w:pPr>
              <w:rPr>
                <w:rFonts w:ascii="Times New Roman" w:eastAsia="Calibri" w:hAnsi="Times New Roman" w:cs="Times New Roman"/>
              </w:rPr>
            </w:pPr>
          </w:p>
        </w:tc>
        <w:tc>
          <w:tcPr>
            <w:tcW w:w="6800" w:type="dxa"/>
          </w:tcPr>
          <w:p w14:paraId="49F6241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2F8B" w:rsidRPr="00646C27" w14:paraId="5393A802" w14:textId="77777777" w:rsidTr="00B53A92">
        <w:tc>
          <w:tcPr>
            <w:tcW w:w="272" w:type="dxa"/>
            <w:vMerge/>
          </w:tcPr>
          <w:p w14:paraId="763A18CA" w14:textId="77777777" w:rsidR="00352F8B" w:rsidRPr="00646C27" w:rsidRDefault="00352F8B" w:rsidP="00B53A92">
            <w:pPr>
              <w:rPr>
                <w:rFonts w:ascii="Times New Roman" w:eastAsia="Calibri" w:hAnsi="Times New Roman" w:cs="Times New Roman"/>
              </w:rPr>
            </w:pPr>
          </w:p>
        </w:tc>
        <w:tc>
          <w:tcPr>
            <w:tcW w:w="1903" w:type="dxa"/>
            <w:vMerge/>
          </w:tcPr>
          <w:p w14:paraId="2DD5F3EC" w14:textId="77777777" w:rsidR="00352F8B" w:rsidRPr="00646C27" w:rsidRDefault="00352F8B" w:rsidP="00B53A92">
            <w:pPr>
              <w:rPr>
                <w:rFonts w:ascii="Times New Roman" w:eastAsia="Calibri" w:hAnsi="Times New Roman" w:cs="Times New Roman"/>
              </w:rPr>
            </w:pPr>
          </w:p>
        </w:tc>
        <w:tc>
          <w:tcPr>
            <w:tcW w:w="1224" w:type="dxa"/>
            <w:vMerge/>
          </w:tcPr>
          <w:p w14:paraId="03FB7CEE" w14:textId="77777777" w:rsidR="00352F8B" w:rsidRPr="00646C27" w:rsidRDefault="00352F8B" w:rsidP="00B53A92">
            <w:pPr>
              <w:rPr>
                <w:rFonts w:ascii="Times New Roman" w:eastAsia="Calibri" w:hAnsi="Times New Roman" w:cs="Times New Roman"/>
              </w:rPr>
            </w:pPr>
          </w:p>
        </w:tc>
        <w:tc>
          <w:tcPr>
            <w:tcW w:w="4080" w:type="dxa"/>
            <w:vMerge/>
          </w:tcPr>
          <w:p w14:paraId="61F461EB" w14:textId="77777777" w:rsidR="00352F8B" w:rsidRPr="00646C27" w:rsidRDefault="00352F8B" w:rsidP="00B53A92">
            <w:pPr>
              <w:rPr>
                <w:rFonts w:ascii="Times New Roman" w:eastAsia="Calibri" w:hAnsi="Times New Roman" w:cs="Times New Roman"/>
              </w:rPr>
            </w:pPr>
          </w:p>
        </w:tc>
        <w:tc>
          <w:tcPr>
            <w:tcW w:w="6800" w:type="dxa"/>
          </w:tcPr>
          <w:p w14:paraId="775D5BB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088C5DD0" w14:textId="77777777" w:rsidTr="00B53A92">
        <w:tc>
          <w:tcPr>
            <w:tcW w:w="272" w:type="dxa"/>
            <w:vMerge/>
          </w:tcPr>
          <w:p w14:paraId="62A147BD" w14:textId="77777777" w:rsidR="00352F8B" w:rsidRPr="00646C27" w:rsidRDefault="00352F8B" w:rsidP="00B53A92">
            <w:pPr>
              <w:rPr>
                <w:rFonts w:ascii="Times New Roman" w:eastAsia="Calibri" w:hAnsi="Times New Roman" w:cs="Times New Roman"/>
              </w:rPr>
            </w:pPr>
          </w:p>
        </w:tc>
        <w:tc>
          <w:tcPr>
            <w:tcW w:w="1903" w:type="dxa"/>
            <w:vMerge/>
          </w:tcPr>
          <w:p w14:paraId="604A16E4" w14:textId="77777777" w:rsidR="00352F8B" w:rsidRPr="00646C27" w:rsidRDefault="00352F8B" w:rsidP="00B53A92">
            <w:pPr>
              <w:rPr>
                <w:rFonts w:ascii="Times New Roman" w:eastAsia="Calibri" w:hAnsi="Times New Roman" w:cs="Times New Roman"/>
              </w:rPr>
            </w:pPr>
          </w:p>
        </w:tc>
        <w:tc>
          <w:tcPr>
            <w:tcW w:w="1224" w:type="dxa"/>
            <w:vMerge/>
          </w:tcPr>
          <w:p w14:paraId="155D24FD" w14:textId="77777777" w:rsidR="00352F8B" w:rsidRPr="00646C27" w:rsidRDefault="00352F8B" w:rsidP="00B53A92">
            <w:pPr>
              <w:rPr>
                <w:rFonts w:ascii="Times New Roman" w:eastAsia="Calibri" w:hAnsi="Times New Roman" w:cs="Times New Roman"/>
              </w:rPr>
            </w:pPr>
          </w:p>
        </w:tc>
        <w:tc>
          <w:tcPr>
            <w:tcW w:w="4080" w:type="dxa"/>
            <w:vMerge/>
          </w:tcPr>
          <w:p w14:paraId="3160B090" w14:textId="77777777" w:rsidR="00352F8B" w:rsidRPr="00646C27" w:rsidRDefault="00352F8B" w:rsidP="00B53A92">
            <w:pPr>
              <w:rPr>
                <w:rFonts w:ascii="Times New Roman" w:eastAsia="Calibri" w:hAnsi="Times New Roman" w:cs="Times New Roman"/>
              </w:rPr>
            </w:pPr>
          </w:p>
        </w:tc>
        <w:tc>
          <w:tcPr>
            <w:tcW w:w="6800" w:type="dxa"/>
          </w:tcPr>
          <w:p w14:paraId="6562560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46C27">
              <w:rPr>
                <w:rFonts w:ascii="Times New Roman" w:eastAsia="Tahoma" w:hAnsi="Times New Roman" w:cs="Times New Roman"/>
                <w:sz w:val="20"/>
                <w:szCs w:val="20"/>
              </w:rPr>
              <w:br/>
              <w:t xml:space="preserve">Ограничение использования объектов капитального строительства: размещение объектов бытового обслуживания, административного и </w:t>
            </w:r>
            <w:r w:rsidRPr="00646C27">
              <w:rPr>
                <w:rFonts w:ascii="Times New Roman" w:eastAsia="Tahoma" w:hAnsi="Times New Roman" w:cs="Times New Roman"/>
                <w:sz w:val="20"/>
                <w:szCs w:val="20"/>
              </w:rPr>
              <w:lastRenderedPageBreak/>
              <w:t>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352F8B" w:rsidRPr="00646C27" w14:paraId="2DF2FBE9" w14:textId="77777777" w:rsidTr="00B53A92">
        <w:tc>
          <w:tcPr>
            <w:tcW w:w="272" w:type="dxa"/>
            <w:vMerge w:val="restart"/>
          </w:tcPr>
          <w:p w14:paraId="0BF7984F"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2.</w:t>
            </w:r>
          </w:p>
        </w:tc>
        <w:tc>
          <w:tcPr>
            <w:tcW w:w="1903" w:type="dxa"/>
            <w:vMerge w:val="restart"/>
          </w:tcPr>
          <w:p w14:paraId="349AB47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Блокированная жилая застройка</w:t>
            </w:r>
          </w:p>
        </w:tc>
        <w:tc>
          <w:tcPr>
            <w:tcW w:w="1224" w:type="dxa"/>
            <w:vMerge w:val="restart"/>
          </w:tcPr>
          <w:p w14:paraId="2E0A01B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2.3</w:t>
            </w:r>
          </w:p>
        </w:tc>
        <w:tc>
          <w:tcPr>
            <w:tcW w:w="4080" w:type="dxa"/>
            <w:vMerge w:val="restart"/>
          </w:tcPr>
          <w:p w14:paraId="50EF893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106FD96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352F8B" w:rsidRPr="00646C27" w14:paraId="4671062B" w14:textId="77777777" w:rsidTr="00B53A92">
        <w:tc>
          <w:tcPr>
            <w:tcW w:w="272" w:type="dxa"/>
            <w:vMerge/>
          </w:tcPr>
          <w:p w14:paraId="5DB6F0C9" w14:textId="77777777" w:rsidR="00352F8B" w:rsidRPr="00646C27" w:rsidRDefault="00352F8B" w:rsidP="00B53A92">
            <w:pPr>
              <w:rPr>
                <w:rFonts w:ascii="Times New Roman" w:eastAsia="Calibri" w:hAnsi="Times New Roman" w:cs="Times New Roman"/>
              </w:rPr>
            </w:pPr>
          </w:p>
        </w:tc>
        <w:tc>
          <w:tcPr>
            <w:tcW w:w="1903" w:type="dxa"/>
            <w:vMerge/>
          </w:tcPr>
          <w:p w14:paraId="4E403260" w14:textId="77777777" w:rsidR="00352F8B" w:rsidRPr="00646C27" w:rsidRDefault="00352F8B" w:rsidP="00B53A92">
            <w:pPr>
              <w:rPr>
                <w:rFonts w:ascii="Times New Roman" w:eastAsia="Calibri" w:hAnsi="Times New Roman" w:cs="Times New Roman"/>
              </w:rPr>
            </w:pPr>
          </w:p>
        </w:tc>
        <w:tc>
          <w:tcPr>
            <w:tcW w:w="1224" w:type="dxa"/>
            <w:vMerge/>
          </w:tcPr>
          <w:p w14:paraId="0FD9612C" w14:textId="77777777" w:rsidR="00352F8B" w:rsidRPr="00646C27" w:rsidRDefault="00352F8B" w:rsidP="00B53A92">
            <w:pPr>
              <w:rPr>
                <w:rFonts w:ascii="Times New Roman" w:eastAsia="Calibri" w:hAnsi="Times New Roman" w:cs="Times New Roman"/>
              </w:rPr>
            </w:pPr>
          </w:p>
        </w:tc>
        <w:tc>
          <w:tcPr>
            <w:tcW w:w="4080" w:type="dxa"/>
            <w:vMerge/>
          </w:tcPr>
          <w:p w14:paraId="217195BA" w14:textId="77777777" w:rsidR="00352F8B" w:rsidRPr="00646C27" w:rsidRDefault="00352F8B" w:rsidP="00B53A92">
            <w:pPr>
              <w:rPr>
                <w:rFonts w:ascii="Times New Roman" w:eastAsia="Calibri" w:hAnsi="Times New Roman" w:cs="Times New Roman"/>
              </w:rPr>
            </w:pPr>
          </w:p>
        </w:tc>
        <w:tc>
          <w:tcPr>
            <w:tcW w:w="6800" w:type="dxa"/>
          </w:tcPr>
          <w:p w14:paraId="1D89B1A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 на один дом блокированной жилой застройки, образуемых из земель, находящихся в государственной или муниципальной собственности.</w:t>
            </w:r>
          </w:p>
        </w:tc>
      </w:tr>
      <w:tr w:rsidR="00352F8B" w:rsidRPr="00646C27" w14:paraId="54DBC897" w14:textId="77777777" w:rsidTr="00B53A92">
        <w:tc>
          <w:tcPr>
            <w:tcW w:w="272" w:type="dxa"/>
            <w:vMerge/>
          </w:tcPr>
          <w:p w14:paraId="790689CB" w14:textId="77777777" w:rsidR="00352F8B" w:rsidRPr="00646C27" w:rsidRDefault="00352F8B" w:rsidP="00B53A92">
            <w:pPr>
              <w:rPr>
                <w:rFonts w:ascii="Times New Roman" w:eastAsia="Calibri" w:hAnsi="Times New Roman" w:cs="Times New Roman"/>
              </w:rPr>
            </w:pPr>
          </w:p>
        </w:tc>
        <w:tc>
          <w:tcPr>
            <w:tcW w:w="1903" w:type="dxa"/>
            <w:vMerge/>
          </w:tcPr>
          <w:p w14:paraId="0AE11959" w14:textId="77777777" w:rsidR="00352F8B" w:rsidRPr="00646C27" w:rsidRDefault="00352F8B" w:rsidP="00B53A92">
            <w:pPr>
              <w:rPr>
                <w:rFonts w:ascii="Times New Roman" w:eastAsia="Calibri" w:hAnsi="Times New Roman" w:cs="Times New Roman"/>
              </w:rPr>
            </w:pPr>
          </w:p>
        </w:tc>
        <w:tc>
          <w:tcPr>
            <w:tcW w:w="1224" w:type="dxa"/>
            <w:vMerge/>
          </w:tcPr>
          <w:p w14:paraId="789634AF" w14:textId="77777777" w:rsidR="00352F8B" w:rsidRPr="00646C27" w:rsidRDefault="00352F8B" w:rsidP="00B53A92">
            <w:pPr>
              <w:rPr>
                <w:rFonts w:ascii="Times New Roman" w:eastAsia="Calibri" w:hAnsi="Times New Roman" w:cs="Times New Roman"/>
              </w:rPr>
            </w:pPr>
          </w:p>
        </w:tc>
        <w:tc>
          <w:tcPr>
            <w:tcW w:w="4080" w:type="dxa"/>
            <w:vMerge/>
          </w:tcPr>
          <w:p w14:paraId="3570171C" w14:textId="77777777" w:rsidR="00352F8B" w:rsidRPr="00646C27" w:rsidRDefault="00352F8B" w:rsidP="00B53A92">
            <w:pPr>
              <w:rPr>
                <w:rFonts w:ascii="Times New Roman" w:eastAsia="Calibri" w:hAnsi="Times New Roman" w:cs="Times New Roman"/>
              </w:rPr>
            </w:pPr>
          </w:p>
        </w:tc>
        <w:tc>
          <w:tcPr>
            <w:tcW w:w="6800" w:type="dxa"/>
          </w:tcPr>
          <w:p w14:paraId="283358A0"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646C27">
              <w:rPr>
                <w:rFonts w:ascii="Times New Roman" w:eastAsia="Tahoma" w:hAnsi="Times New Roman" w:cs="Times New Roman"/>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646C27">
              <w:rPr>
                <w:rFonts w:ascii="Times New Roman" w:eastAsia="Tahoma" w:hAnsi="Times New Roman" w:cs="Times New Roman"/>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646C27">
              <w:rPr>
                <w:rFonts w:ascii="Times New Roman" w:eastAsia="Tahoma" w:hAnsi="Times New Roman" w:cs="Times New Roman"/>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352F8B" w:rsidRPr="00646C27" w14:paraId="33AFDC6B" w14:textId="77777777" w:rsidTr="00B53A92">
        <w:tc>
          <w:tcPr>
            <w:tcW w:w="272" w:type="dxa"/>
            <w:vMerge/>
          </w:tcPr>
          <w:p w14:paraId="0EAB3A3A" w14:textId="77777777" w:rsidR="00352F8B" w:rsidRPr="00646C27" w:rsidRDefault="00352F8B" w:rsidP="00B53A92">
            <w:pPr>
              <w:rPr>
                <w:rFonts w:ascii="Times New Roman" w:eastAsia="Calibri" w:hAnsi="Times New Roman" w:cs="Times New Roman"/>
              </w:rPr>
            </w:pPr>
          </w:p>
        </w:tc>
        <w:tc>
          <w:tcPr>
            <w:tcW w:w="1903" w:type="dxa"/>
            <w:vMerge/>
          </w:tcPr>
          <w:p w14:paraId="59E56FBA" w14:textId="77777777" w:rsidR="00352F8B" w:rsidRPr="00646C27" w:rsidRDefault="00352F8B" w:rsidP="00B53A92">
            <w:pPr>
              <w:rPr>
                <w:rFonts w:ascii="Times New Roman" w:eastAsia="Calibri" w:hAnsi="Times New Roman" w:cs="Times New Roman"/>
              </w:rPr>
            </w:pPr>
          </w:p>
        </w:tc>
        <w:tc>
          <w:tcPr>
            <w:tcW w:w="1224" w:type="dxa"/>
            <w:vMerge/>
          </w:tcPr>
          <w:p w14:paraId="51FC164D" w14:textId="77777777" w:rsidR="00352F8B" w:rsidRPr="00646C27" w:rsidRDefault="00352F8B" w:rsidP="00B53A92">
            <w:pPr>
              <w:rPr>
                <w:rFonts w:ascii="Times New Roman" w:eastAsia="Calibri" w:hAnsi="Times New Roman" w:cs="Times New Roman"/>
              </w:rPr>
            </w:pPr>
          </w:p>
        </w:tc>
        <w:tc>
          <w:tcPr>
            <w:tcW w:w="4080" w:type="dxa"/>
            <w:vMerge/>
          </w:tcPr>
          <w:p w14:paraId="4EF058BF" w14:textId="77777777" w:rsidR="00352F8B" w:rsidRPr="00646C27" w:rsidRDefault="00352F8B" w:rsidP="00B53A92">
            <w:pPr>
              <w:rPr>
                <w:rFonts w:ascii="Times New Roman" w:eastAsia="Calibri" w:hAnsi="Times New Roman" w:cs="Times New Roman"/>
              </w:rPr>
            </w:pPr>
          </w:p>
        </w:tc>
        <w:tc>
          <w:tcPr>
            <w:tcW w:w="6800" w:type="dxa"/>
          </w:tcPr>
          <w:p w14:paraId="758969E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352F8B" w:rsidRPr="00646C27" w14:paraId="19BFCB1C" w14:textId="77777777" w:rsidTr="00B53A92">
        <w:tc>
          <w:tcPr>
            <w:tcW w:w="272" w:type="dxa"/>
            <w:vMerge/>
          </w:tcPr>
          <w:p w14:paraId="7CA7BC20" w14:textId="77777777" w:rsidR="00352F8B" w:rsidRPr="00646C27" w:rsidRDefault="00352F8B" w:rsidP="00B53A92">
            <w:pPr>
              <w:rPr>
                <w:rFonts w:ascii="Times New Roman" w:eastAsia="Calibri" w:hAnsi="Times New Roman" w:cs="Times New Roman"/>
              </w:rPr>
            </w:pPr>
          </w:p>
        </w:tc>
        <w:tc>
          <w:tcPr>
            <w:tcW w:w="1903" w:type="dxa"/>
            <w:vMerge/>
          </w:tcPr>
          <w:p w14:paraId="49E90DDD" w14:textId="77777777" w:rsidR="00352F8B" w:rsidRPr="00646C27" w:rsidRDefault="00352F8B" w:rsidP="00B53A92">
            <w:pPr>
              <w:rPr>
                <w:rFonts w:ascii="Times New Roman" w:eastAsia="Calibri" w:hAnsi="Times New Roman" w:cs="Times New Roman"/>
              </w:rPr>
            </w:pPr>
          </w:p>
        </w:tc>
        <w:tc>
          <w:tcPr>
            <w:tcW w:w="1224" w:type="dxa"/>
            <w:vMerge/>
          </w:tcPr>
          <w:p w14:paraId="0CC5A30B" w14:textId="77777777" w:rsidR="00352F8B" w:rsidRPr="00646C27" w:rsidRDefault="00352F8B" w:rsidP="00B53A92">
            <w:pPr>
              <w:rPr>
                <w:rFonts w:ascii="Times New Roman" w:eastAsia="Calibri" w:hAnsi="Times New Roman" w:cs="Times New Roman"/>
              </w:rPr>
            </w:pPr>
          </w:p>
        </w:tc>
        <w:tc>
          <w:tcPr>
            <w:tcW w:w="4080" w:type="dxa"/>
            <w:vMerge/>
          </w:tcPr>
          <w:p w14:paraId="150C829D" w14:textId="77777777" w:rsidR="00352F8B" w:rsidRPr="00646C27" w:rsidRDefault="00352F8B" w:rsidP="00B53A92">
            <w:pPr>
              <w:rPr>
                <w:rFonts w:ascii="Times New Roman" w:eastAsia="Calibri" w:hAnsi="Times New Roman" w:cs="Times New Roman"/>
              </w:rPr>
            </w:pPr>
          </w:p>
        </w:tc>
        <w:tc>
          <w:tcPr>
            <w:tcW w:w="6800" w:type="dxa"/>
          </w:tcPr>
          <w:p w14:paraId="1BFB7B8F"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115F4868" w14:textId="77777777" w:rsidTr="00B53A92">
        <w:tc>
          <w:tcPr>
            <w:tcW w:w="272" w:type="dxa"/>
            <w:vMerge/>
          </w:tcPr>
          <w:p w14:paraId="6DDFA073" w14:textId="77777777" w:rsidR="00352F8B" w:rsidRPr="00646C27" w:rsidRDefault="00352F8B" w:rsidP="00B53A92">
            <w:pPr>
              <w:rPr>
                <w:rFonts w:ascii="Times New Roman" w:eastAsia="Calibri" w:hAnsi="Times New Roman" w:cs="Times New Roman"/>
              </w:rPr>
            </w:pPr>
          </w:p>
        </w:tc>
        <w:tc>
          <w:tcPr>
            <w:tcW w:w="1903" w:type="dxa"/>
            <w:vMerge/>
          </w:tcPr>
          <w:p w14:paraId="371B4D38" w14:textId="77777777" w:rsidR="00352F8B" w:rsidRPr="00646C27" w:rsidRDefault="00352F8B" w:rsidP="00B53A92">
            <w:pPr>
              <w:rPr>
                <w:rFonts w:ascii="Times New Roman" w:eastAsia="Calibri" w:hAnsi="Times New Roman" w:cs="Times New Roman"/>
              </w:rPr>
            </w:pPr>
          </w:p>
        </w:tc>
        <w:tc>
          <w:tcPr>
            <w:tcW w:w="1224" w:type="dxa"/>
            <w:vMerge/>
          </w:tcPr>
          <w:p w14:paraId="2D6E377C" w14:textId="77777777" w:rsidR="00352F8B" w:rsidRPr="00646C27" w:rsidRDefault="00352F8B" w:rsidP="00B53A92">
            <w:pPr>
              <w:rPr>
                <w:rFonts w:ascii="Times New Roman" w:eastAsia="Calibri" w:hAnsi="Times New Roman" w:cs="Times New Roman"/>
              </w:rPr>
            </w:pPr>
          </w:p>
        </w:tc>
        <w:tc>
          <w:tcPr>
            <w:tcW w:w="4080" w:type="dxa"/>
            <w:vMerge/>
          </w:tcPr>
          <w:p w14:paraId="7853573A" w14:textId="77777777" w:rsidR="00352F8B" w:rsidRPr="00646C27" w:rsidRDefault="00352F8B" w:rsidP="00B53A92">
            <w:pPr>
              <w:rPr>
                <w:rFonts w:ascii="Times New Roman" w:eastAsia="Calibri" w:hAnsi="Times New Roman" w:cs="Times New Roman"/>
              </w:rPr>
            </w:pPr>
          </w:p>
        </w:tc>
        <w:tc>
          <w:tcPr>
            <w:tcW w:w="6800" w:type="dxa"/>
          </w:tcPr>
          <w:p w14:paraId="30463B5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в таких случаях блокированные дома располагаются по границе общей стеной (без проемов) с отступом 0 м..</w:t>
            </w:r>
          </w:p>
        </w:tc>
      </w:tr>
      <w:tr w:rsidR="00352F8B" w:rsidRPr="00646C27" w14:paraId="117C20AF" w14:textId="77777777" w:rsidTr="00B53A92">
        <w:tc>
          <w:tcPr>
            <w:tcW w:w="272" w:type="dxa"/>
            <w:vMerge/>
          </w:tcPr>
          <w:p w14:paraId="0F69826B" w14:textId="77777777" w:rsidR="00352F8B" w:rsidRPr="00646C27" w:rsidRDefault="00352F8B" w:rsidP="00B53A92">
            <w:pPr>
              <w:rPr>
                <w:rFonts w:ascii="Times New Roman" w:eastAsia="Calibri" w:hAnsi="Times New Roman" w:cs="Times New Roman"/>
              </w:rPr>
            </w:pPr>
          </w:p>
        </w:tc>
        <w:tc>
          <w:tcPr>
            <w:tcW w:w="1903" w:type="dxa"/>
            <w:vMerge/>
          </w:tcPr>
          <w:p w14:paraId="5DBD0508" w14:textId="77777777" w:rsidR="00352F8B" w:rsidRPr="00646C27" w:rsidRDefault="00352F8B" w:rsidP="00B53A92">
            <w:pPr>
              <w:rPr>
                <w:rFonts w:ascii="Times New Roman" w:eastAsia="Calibri" w:hAnsi="Times New Roman" w:cs="Times New Roman"/>
              </w:rPr>
            </w:pPr>
          </w:p>
        </w:tc>
        <w:tc>
          <w:tcPr>
            <w:tcW w:w="1224" w:type="dxa"/>
            <w:vMerge/>
          </w:tcPr>
          <w:p w14:paraId="3776ECA8" w14:textId="77777777" w:rsidR="00352F8B" w:rsidRPr="00646C27" w:rsidRDefault="00352F8B" w:rsidP="00B53A92">
            <w:pPr>
              <w:rPr>
                <w:rFonts w:ascii="Times New Roman" w:eastAsia="Calibri" w:hAnsi="Times New Roman" w:cs="Times New Roman"/>
              </w:rPr>
            </w:pPr>
          </w:p>
        </w:tc>
        <w:tc>
          <w:tcPr>
            <w:tcW w:w="4080" w:type="dxa"/>
            <w:vMerge/>
          </w:tcPr>
          <w:p w14:paraId="6861C052" w14:textId="77777777" w:rsidR="00352F8B" w:rsidRPr="00646C27" w:rsidRDefault="00352F8B" w:rsidP="00B53A92">
            <w:pPr>
              <w:rPr>
                <w:rFonts w:ascii="Times New Roman" w:eastAsia="Calibri" w:hAnsi="Times New Roman" w:cs="Times New Roman"/>
              </w:rPr>
            </w:pPr>
          </w:p>
        </w:tc>
        <w:tc>
          <w:tcPr>
            <w:tcW w:w="6800" w:type="dxa"/>
          </w:tcPr>
          <w:p w14:paraId="091BFB16"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w:t>
            </w:r>
          </w:p>
        </w:tc>
      </w:tr>
      <w:tr w:rsidR="00352F8B" w:rsidRPr="00646C27" w14:paraId="1422F58C" w14:textId="77777777" w:rsidTr="00B53A92">
        <w:tc>
          <w:tcPr>
            <w:tcW w:w="272" w:type="dxa"/>
            <w:vMerge/>
          </w:tcPr>
          <w:p w14:paraId="61FE9B0F" w14:textId="77777777" w:rsidR="00352F8B" w:rsidRPr="00646C27" w:rsidRDefault="00352F8B" w:rsidP="00B53A92">
            <w:pPr>
              <w:rPr>
                <w:rFonts w:ascii="Times New Roman" w:eastAsia="Calibri" w:hAnsi="Times New Roman" w:cs="Times New Roman"/>
              </w:rPr>
            </w:pPr>
          </w:p>
        </w:tc>
        <w:tc>
          <w:tcPr>
            <w:tcW w:w="1903" w:type="dxa"/>
            <w:vMerge/>
          </w:tcPr>
          <w:p w14:paraId="7F8F8535" w14:textId="77777777" w:rsidR="00352F8B" w:rsidRPr="00646C27" w:rsidRDefault="00352F8B" w:rsidP="00B53A92">
            <w:pPr>
              <w:rPr>
                <w:rFonts w:ascii="Times New Roman" w:eastAsia="Calibri" w:hAnsi="Times New Roman" w:cs="Times New Roman"/>
              </w:rPr>
            </w:pPr>
          </w:p>
        </w:tc>
        <w:tc>
          <w:tcPr>
            <w:tcW w:w="1224" w:type="dxa"/>
            <w:vMerge/>
          </w:tcPr>
          <w:p w14:paraId="3FF63EA3" w14:textId="77777777" w:rsidR="00352F8B" w:rsidRPr="00646C27" w:rsidRDefault="00352F8B" w:rsidP="00B53A92">
            <w:pPr>
              <w:rPr>
                <w:rFonts w:ascii="Times New Roman" w:eastAsia="Calibri" w:hAnsi="Times New Roman" w:cs="Times New Roman"/>
              </w:rPr>
            </w:pPr>
          </w:p>
        </w:tc>
        <w:tc>
          <w:tcPr>
            <w:tcW w:w="4080" w:type="dxa"/>
            <w:vMerge/>
          </w:tcPr>
          <w:p w14:paraId="64CDBAC5" w14:textId="77777777" w:rsidR="00352F8B" w:rsidRPr="00646C27" w:rsidRDefault="00352F8B" w:rsidP="00B53A92">
            <w:pPr>
              <w:rPr>
                <w:rFonts w:ascii="Times New Roman" w:eastAsia="Calibri" w:hAnsi="Times New Roman" w:cs="Times New Roman"/>
              </w:rPr>
            </w:pPr>
          </w:p>
        </w:tc>
        <w:tc>
          <w:tcPr>
            <w:tcW w:w="6800" w:type="dxa"/>
          </w:tcPr>
          <w:p w14:paraId="43830350" w14:textId="77777777" w:rsidR="00352F8B" w:rsidRPr="00646C27" w:rsidRDefault="00352F8B"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352F8B" w:rsidRPr="00646C27" w14:paraId="3BCF838F" w14:textId="77777777" w:rsidTr="00B53A92">
        <w:tc>
          <w:tcPr>
            <w:tcW w:w="272" w:type="dxa"/>
            <w:vMerge/>
          </w:tcPr>
          <w:p w14:paraId="1C32BB67" w14:textId="77777777" w:rsidR="00352F8B" w:rsidRPr="00646C27" w:rsidRDefault="00352F8B" w:rsidP="00B53A92">
            <w:pPr>
              <w:rPr>
                <w:rFonts w:ascii="Times New Roman" w:eastAsia="Calibri" w:hAnsi="Times New Roman" w:cs="Times New Roman"/>
              </w:rPr>
            </w:pPr>
          </w:p>
        </w:tc>
        <w:tc>
          <w:tcPr>
            <w:tcW w:w="1903" w:type="dxa"/>
            <w:vMerge/>
          </w:tcPr>
          <w:p w14:paraId="614C1317" w14:textId="77777777" w:rsidR="00352F8B" w:rsidRPr="00646C27" w:rsidRDefault="00352F8B" w:rsidP="00B53A92">
            <w:pPr>
              <w:rPr>
                <w:rFonts w:ascii="Times New Roman" w:eastAsia="Calibri" w:hAnsi="Times New Roman" w:cs="Times New Roman"/>
              </w:rPr>
            </w:pPr>
          </w:p>
        </w:tc>
        <w:tc>
          <w:tcPr>
            <w:tcW w:w="1224" w:type="dxa"/>
            <w:vMerge/>
          </w:tcPr>
          <w:p w14:paraId="3E854DCB" w14:textId="77777777" w:rsidR="00352F8B" w:rsidRPr="00646C27" w:rsidRDefault="00352F8B" w:rsidP="00B53A92">
            <w:pPr>
              <w:rPr>
                <w:rFonts w:ascii="Times New Roman" w:eastAsia="Calibri" w:hAnsi="Times New Roman" w:cs="Times New Roman"/>
              </w:rPr>
            </w:pPr>
          </w:p>
        </w:tc>
        <w:tc>
          <w:tcPr>
            <w:tcW w:w="4080" w:type="dxa"/>
            <w:vMerge/>
          </w:tcPr>
          <w:p w14:paraId="1B0648EE" w14:textId="77777777" w:rsidR="00352F8B" w:rsidRPr="00646C27" w:rsidRDefault="00352F8B" w:rsidP="00B53A92">
            <w:pPr>
              <w:rPr>
                <w:rFonts w:ascii="Times New Roman" w:eastAsia="Calibri" w:hAnsi="Times New Roman" w:cs="Times New Roman"/>
              </w:rPr>
            </w:pPr>
          </w:p>
        </w:tc>
        <w:tc>
          <w:tcPr>
            <w:tcW w:w="6800" w:type="dxa"/>
          </w:tcPr>
          <w:p w14:paraId="5B288051"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352F8B" w:rsidRPr="00646C27" w14:paraId="400090DC" w14:textId="77777777" w:rsidTr="00B53A92">
        <w:tc>
          <w:tcPr>
            <w:tcW w:w="272" w:type="dxa"/>
            <w:vMerge w:val="restart"/>
          </w:tcPr>
          <w:p w14:paraId="22F6E084"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740FDA1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Историко-культурная деятельность</w:t>
            </w:r>
          </w:p>
        </w:tc>
        <w:tc>
          <w:tcPr>
            <w:tcW w:w="1224" w:type="dxa"/>
            <w:vMerge w:val="restart"/>
          </w:tcPr>
          <w:p w14:paraId="1F2E1EF7"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9.3</w:t>
            </w:r>
          </w:p>
        </w:tc>
        <w:tc>
          <w:tcPr>
            <w:tcW w:w="4080" w:type="dxa"/>
            <w:vMerge w:val="restart"/>
          </w:tcPr>
          <w:p w14:paraId="47669A35"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636D11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352F8B" w:rsidRPr="00646C27" w14:paraId="316DC30C" w14:textId="77777777" w:rsidTr="00B53A92">
        <w:tc>
          <w:tcPr>
            <w:tcW w:w="272" w:type="dxa"/>
            <w:vMerge/>
          </w:tcPr>
          <w:p w14:paraId="70C22D86" w14:textId="77777777" w:rsidR="00352F8B" w:rsidRPr="00646C27" w:rsidRDefault="00352F8B" w:rsidP="00B53A92">
            <w:pPr>
              <w:rPr>
                <w:rFonts w:ascii="Times New Roman" w:eastAsia="Calibri" w:hAnsi="Times New Roman" w:cs="Times New Roman"/>
              </w:rPr>
            </w:pPr>
          </w:p>
        </w:tc>
        <w:tc>
          <w:tcPr>
            <w:tcW w:w="1903" w:type="dxa"/>
            <w:vMerge/>
          </w:tcPr>
          <w:p w14:paraId="64595335" w14:textId="77777777" w:rsidR="00352F8B" w:rsidRPr="00646C27" w:rsidRDefault="00352F8B" w:rsidP="00B53A92">
            <w:pPr>
              <w:rPr>
                <w:rFonts w:ascii="Times New Roman" w:eastAsia="Calibri" w:hAnsi="Times New Roman" w:cs="Times New Roman"/>
              </w:rPr>
            </w:pPr>
          </w:p>
        </w:tc>
        <w:tc>
          <w:tcPr>
            <w:tcW w:w="1224" w:type="dxa"/>
            <w:vMerge/>
          </w:tcPr>
          <w:p w14:paraId="51D9F6E3" w14:textId="77777777" w:rsidR="00352F8B" w:rsidRPr="00646C27" w:rsidRDefault="00352F8B" w:rsidP="00B53A92">
            <w:pPr>
              <w:rPr>
                <w:rFonts w:ascii="Times New Roman" w:eastAsia="Calibri" w:hAnsi="Times New Roman" w:cs="Times New Roman"/>
              </w:rPr>
            </w:pPr>
          </w:p>
        </w:tc>
        <w:tc>
          <w:tcPr>
            <w:tcW w:w="4080" w:type="dxa"/>
            <w:vMerge/>
          </w:tcPr>
          <w:p w14:paraId="31E14C1D" w14:textId="77777777" w:rsidR="00352F8B" w:rsidRPr="00646C27" w:rsidRDefault="00352F8B" w:rsidP="00B53A92">
            <w:pPr>
              <w:rPr>
                <w:rFonts w:ascii="Times New Roman" w:eastAsia="Calibri" w:hAnsi="Times New Roman" w:cs="Times New Roman"/>
              </w:rPr>
            </w:pPr>
          </w:p>
        </w:tc>
        <w:tc>
          <w:tcPr>
            <w:tcW w:w="6800" w:type="dxa"/>
          </w:tcPr>
          <w:p w14:paraId="2B31D2B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20000 кв.м.</w:t>
            </w:r>
          </w:p>
        </w:tc>
      </w:tr>
      <w:tr w:rsidR="00352F8B" w:rsidRPr="00646C27" w14:paraId="438952B6" w14:textId="77777777" w:rsidTr="00B53A92">
        <w:tc>
          <w:tcPr>
            <w:tcW w:w="272" w:type="dxa"/>
            <w:vMerge/>
          </w:tcPr>
          <w:p w14:paraId="5AE073E8" w14:textId="77777777" w:rsidR="00352F8B" w:rsidRPr="00646C27" w:rsidRDefault="00352F8B" w:rsidP="00B53A92">
            <w:pPr>
              <w:rPr>
                <w:rFonts w:ascii="Times New Roman" w:eastAsia="Calibri" w:hAnsi="Times New Roman" w:cs="Times New Roman"/>
              </w:rPr>
            </w:pPr>
          </w:p>
        </w:tc>
        <w:tc>
          <w:tcPr>
            <w:tcW w:w="1903" w:type="dxa"/>
            <w:vMerge/>
          </w:tcPr>
          <w:p w14:paraId="6FCB6F3C" w14:textId="77777777" w:rsidR="00352F8B" w:rsidRPr="00646C27" w:rsidRDefault="00352F8B" w:rsidP="00B53A92">
            <w:pPr>
              <w:rPr>
                <w:rFonts w:ascii="Times New Roman" w:eastAsia="Calibri" w:hAnsi="Times New Roman" w:cs="Times New Roman"/>
              </w:rPr>
            </w:pPr>
          </w:p>
        </w:tc>
        <w:tc>
          <w:tcPr>
            <w:tcW w:w="1224" w:type="dxa"/>
            <w:vMerge/>
          </w:tcPr>
          <w:p w14:paraId="6A773679" w14:textId="77777777" w:rsidR="00352F8B" w:rsidRPr="00646C27" w:rsidRDefault="00352F8B" w:rsidP="00B53A92">
            <w:pPr>
              <w:rPr>
                <w:rFonts w:ascii="Times New Roman" w:eastAsia="Calibri" w:hAnsi="Times New Roman" w:cs="Times New Roman"/>
              </w:rPr>
            </w:pPr>
          </w:p>
        </w:tc>
        <w:tc>
          <w:tcPr>
            <w:tcW w:w="4080" w:type="dxa"/>
            <w:vMerge/>
          </w:tcPr>
          <w:p w14:paraId="7A71AC86" w14:textId="77777777" w:rsidR="00352F8B" w:rsidRPr="00646C27" w:rsidRDefault="00352F8B" w:rsidP="00B53A92">
            <w:pPr>
              <w:rPr>
                <w:rFonts w:ascii="Times New Roman" w:eastAsia="Calibri" w:hAnsi="Times New Roman" w:cs="Times New Roman"/>
              </w:rPr>
            </w:pPr>
          </w:p>
        </w:tc>
        <w:tc>
          <w:tcPr>
            <w:tcW w:w="6800" w:type="dxa"/>
          </w:tcPr>
          <w:p w14:paraId="75F49872"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352F8B" w:rsidRPr="00646C27" w14:paraId="084B4A17" w14:textId="77777777" w:rsidTr="00B53A92">
        <w:tc>
          <w:tcPr>
            <w:tcW w:w="272" w:type="dxa"/>
          </w:tcPr>
          <w:p w14:paraId="0636EF5B"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1903" w:type="dxa"/>
          </w:tcPr>
          <w:p w14:paraId="0489245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Улично-дорожная сеть</w:t>
            </w:r>
          </w:p>
        </w:tc>
        <w:tc>
          <w:tcPr>
            <w:tcW w:w="1224" w:type="dxa"/>
          </w:tcPr>
          <w:p w14:paraId="1C44E75E"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12.0.1</w:t>
            </w:r>
          </w:p>
        </w:tc>
        <w:tc>
          <w:tcPr>
            <w:tcW w:w="4080" w:type="dxa"/>
          </w:tcPr>
          <w:p w14:paraId="1A6CC3FD"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улично-дорожной сети: автомобильных дорог, трамвайных </w:t>
            </w:r>
            <w:r w:rsidRPr="00646C27">
              <w:rPr>
                <w:rFonts w:ascii="Times New Roman" w:eastAsia="Tahoma" w:hAnsi="Times New Roman" w:cs="Times New Roman"/>
                <w:sz w:val="20"/>
                <w:szCs w:val="20"/>
              </w:rPr>
              <w:lastRenderedPageBreak/>
              <w:t xml:space="preserve">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59A77549"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 xml:space="preserve">Предельные (минимальные и (или) максимальные) размеры земельных участков, предельные параметры разрешенного строительства, </w:t>
            </w:r>
            <w:r w:rsidRPr="00646C27">
              <w:rPr>
                <w:rFonts w:ascii="Times New Roman" w:eastAsia="Tahoma" w:hAnsi="Times New Roman" w:cs="Times New Roman"/>
                <w:sz w:val="20"/>
                <w:szCs w:val="20"/>
              </w:rPr>
              <w:lastRenderedPageBreak/>
              <w:t>реконструкции объектов капитального строительства не подлежат установлению.</w:t>
            </w:r>
          </w:p>
        </w:tc>
      </w:tr>
      <w:tr w:rsidR="00352F8B" w:rsidRPr="00646C27" w14:paraId="72D361AD" w14:textId="77777777" w:rsidTr="00B53A92">
        <w:tc>
          <w:tcPr>
            <w:tcW w:w="272" w:type="dxa"/>
          </w:tcPr>
          <w:p w14:paraId="4B65FC4B" w14:textId="77777777" w:rsidR="00352F8B" w:rsidRPr="00646C27" w:rsidRDefault="00352F8B"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5.</w:t>
            </w:r>
          </w:p>
        </w:tc>
        <w:tc>
          <w:tcPr>
            <w:tcW w:w="1903" w:type="dxa"/>
          </w:tcPr>
          <w:p w14:paraId="228C9BF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Благоустройство территории</w:t>
            </w:r>
          </w:p>
        </w:tc>
        <w:tc>
          <w:tcPr>
            <w:tcW w:w="1224" w:type="dxa"/>
          </w:tcPr>
          <w:p w14:paraId="074840F4"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12.0.2</w:t>
            </w:r>
          </w:p>
        </w:tc>
        <w:tc>
          <w:tcPr>
            <w:tcW w:w="4080" w:type="dxa"/>
          </w:tcPr>
          <w:p w14:paraId="79F08B88" w14:textId="77777777" w:rsidR="00352F8B" w:rsidRPr="00646C27" w:rsidRDefault="00352F8B"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C25D7C5" w14:textId="77777777" w:rsidR="00352F8B" w:rsidRPr="00646C27" w:rsidRDefault="00352F8B" w:rsidP="00B53A92">
            <w:pPr>
              <w:rPr>
                <w:rFonts w:ascii="Times New Roman" w:eastAsia="Calibri" w:hAnsi="Times New Roman" w:cs="Times New Roman"/>
              </w:rPr>
            </w:pPr>
          </w:p>
        </w:tc>
      </w:tr>
    </w:tbl>
    <w:p w14:paraId="32572422" w14:textId="77777777" w:rsidR="00352F8B" w:rsidRPr="00646C27" w:rsidRDefault="00352F8B" w:rsidP="00352F8B">
      <w:pPr>
        <w:rPr>
          <w:rFonts w:eastAsia="Calibri" w:cs="Times New Roman"/>
          <w:lang w:val=""/>
        </w:rPr>
      </w:pPr>
    </w:p>
    <w:p w14:paraId="5411F09C" w14:textId="77777777" w:rsidR="00352F8B" w:rsidRPr="00646C27" w:rsidRDefault="00352F8B" w:rsidP="00352F8B">
      <w:pPr>
        <w:keepNext/>
        <w:keepLines/>
        <w:spacing w:before="200"/>
        <w:jc w:val="both"/>
        <w:outlineLvl w:val="1"/>
        <w:rPr>
          <w:rFonts w:cs="Times New Roman"/>
          <w:b/>
          <w:bCs/>
          <w:sz w:val="26"/>
          <w:szCs w:val="26"/>
          <w:lang w:val=""/>
        </w:rPr>
      </w:pPr>
      <w:bookmarkStart w:id="260" w:name="_Toc196122331"/>
      <w:bookmarkStart w:id="261" w:name="_Toc196475373"/>
      <w:r w:rsidRPr="00646C27">
        <w:rPr>
          <w:rFonts w:eastAsia="Tahoma"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bookmarkEnd w:id="260"/>
      <w:bookmarkEnd w:id="261"/>
    </w:p>
    <w:p w14:paraId="4F487CB8" w14:textId="77777777" w:rsidR="00352F8B" w:rsidRPr="00646C27" w:rsidRDefault="00352F8B" w:rsidP="00352F8B">
      <w:pPr>
        <w:rPr>
          <w:rFonts w:eastAsia="Calibri" w:cs="Times New Roman"/>
          <w:lang w:val=""/>
        </w:rPr>
      </w:pPr>
    </w:p>
    <w:p w14:paraId="2AE575D6" w14:textId="77777777" w:rsidR="00352F8B" w:rsidRPr="00646C27" w:rsidRDefault="00352F8B" w:rsidP="00352F8B">
      <w:pPr>
        <w:pStyle w:val="20"/>
        <w:jc w:val="both"/>
        <w:rPr>
          <w:rFonts w:cs="Times New Roman"/>
        </w:rPr>
      </w:pPr>
      <w:bookmarkStart w:id="262" w:name="_Toc196122332"/>
      <w:bookmarkStart w:id="263" w:name="_Toc196475374"/>
      <w:r w:rsidRPr="00646C27">
        <w:rPr>
          <w:rFonts w:eastAsia="Tahoma" w:cs="Times New Roman"/>
          <w:sz w:val="22"/>
          <w:szCs w:val="22"/>
          <w:lang w:val=""/>
        </w:rPr>
        <w:lastRenderedPageBreak/>
        <w:t>Условно разрешенные виды использования земельных участков и объектов капитального строительства</w:t>
      </w:r>
      <w:bookmarkEnd w:id="262"/>
      <w:bookmarkEnd w:id="263"/>
    </w:p>
    <w:tbl>
      <w:tblPr>
        <w:tblStyle w:val="afb"/>
        <w:tblW w:w="5000" w:type="auto"/>
        <w:tblLook w:val="04A0" w:firstRow="1" w:lastRow="0" w:firstColumn="1" w:lastColumn="0" w:noHBand="0" w:noVBand="1"/>
      </w:tblPr>
      <w:tblGrid>
        <w:gridCol w:w="486"/>
        <w:gridCol w:w="1889"/>
        <w:gridCol w:w="1479"/>
        <w:gridCol w:w="3936"/>
        <w:gridCol w:w="6487"/>
      </w:tblGrid>
      <w:tr w:rsidR="00352F8B" w:rsidRPr="00646C27" w14:paraId="30207B78" w14:textId="77777777" w:rsidTr="00B53A92">
        <w:trPr>
          <w:tblHeader/>
        </w:trPr>
        <w:tc>
          <w:tcPr>
            <w:tcW w:w="272" w:type="dxa"/>
          </w:tcPr>
          <w:p w14:paraId="3FE66829" w14:textId="77777777" w:rsidR="00352F8B" w:rsidRPr="00646C27" w:rsidRDefault="00352F8B" w:rsidP="00B53A92">
            <w:pPr>
              <w:jc w:val="center"/>
            </w:pPr>
            <w:r w:rsidRPr="00646C27">
              <w:rPr>
                <w:rFonts w:eastAsia="Tahoma"/>
                <w:sz w:val="20"/>
                <w:szCs w:val="20"/>
              </w:rPr>
              <w:t>№ п/п</w:t>
            </w:r>
          </w:p>
        </w:tc>
        <w:tc>
          <w:tcPr>
            <w:tcW w:w="1903" w:type="dxa"/>
          </w:tcPr>
          <w:p w14:paraId="0536C96F" w14:textId="77777777" w:rsidR="00352F8B" w:rsidRPr="00646C27" w:rsidRDefault="00352F8B" w:rsidP="00B53A92">
            <w:pPr>
              <w:jc w:val="center"/>
            </w:pPr>
            <w:r w:rsidRPr="00646C27">
              <w:rPr>
                <w:rFonts w:eastAsia="Tahoma"/>
                <w:sz w:val="20"/>
                <w:szCs w:val="20"/>
              </w:rPr>
              <w:t>Наименование вида разрешенного использования</w:t>
            </w:r>
          </w:p>
        </w:tc>
        <w:tc>
          <w:tcPr>
            <w:tcW w:w="1224" w:type="dxa"/>
          </w:tcPr>
          <w:p w14:paraId="21DA6751" w14:textId="77777777" w:rsidR="00352F8B" w:rsidRPr="00646C27" w:rsidRDefault="00352F8B" w:rsidP="00B53A92">
            <w:pPr>
              <w:jc w:val="center"/>
            </w:pPr>
            <w:r w:rsidRPr="00646C27">
              <w:rPr>
                <w:rFonts w:eastAsia="Tahoma"/>
                <w:sz w:val="20"/>
                <w:szCs w:val="20"/>
              </w:rPr>
              <w:t>Код вида разрешенного использования</w:t>
            </w:r>
          </w:p>
        </w:tc>
        <w:tc>
          <w:tcPr>
            <w:tcW w:w="4080" w:type="dxa"/>
          </w:tcPr>
          <w:p w14:paraId="52BA468C" w14:textId="77777777" w:rsidR="00352F8B" w:rsidRPr="00646C27" w:rsidRDefault="00352F8B" w:rsidP="00B53A92">
            <w:pPr>
              <w:jc w:val="center"/>
            </w:pPr>
            <w:r w:rsidRPr="00646C27">
              <w:rPr>
                <w:rFonts w:eastAsia="Tahoma"/>
                <w:sz w:val="20"/>
                <w:szCs w:val="20"/>
              </w:rPr>
              <w:t>Описание вида разрешенного использования</w:t>
            </w:r>
          </w:p>
        </w:tc>
        <w:tc>
          <w:tcPr>
            <w:tcW w:w="6800" w:type="dxa"/>
          </w:tcPr>
          <w:p w14:paraId="4F314492" w14:textId="77777777" w:rsidR="00352F8B" w:rsidRPr="00646C27" w:rsidRDefault="00352F8B" w:rsidP="00B53A92">
            <w:pPr>
              <w:jc w:val="both"/>
            </w:pPr>
            <w:r w:rsidRPr="00646C27">
              <w:rPr>
                <w:rFonts w:eastAsia="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2F8B" w:rsidRPr="00646C27" w14:paraId="6597C62A" w14:textId="77777777" w:rsidTr="00B53A92">
        <w:trPr>
          <w:tblHeader/>
        </w:trPr>
        <w:tc>
          <w:tcPr>
            <w:tcW w:w="272" w:type="dxa"/>
          </w:tcPr>
          <w:p w14:paraId="692D69AE" w14:textId="77777777" w:rsidR="00352F8B" w:rsidRPr="00646C27" w:rsidRDefault="00352F8B" w:rsidP="00B53A92">
            <w:pPr>
              <w:jc w:val="center"/>
            </w:pPr>
            <w:r w:rsidRPr="00646C27">
              <w:rPr>
                <w:rFonts w:eastAsia="Tahoma"/>
                <w:sz w:val="20"/>
                <w:szCs w:val="20"/>
              </w:rPr>
              <w:t>1</w:t>
            </w:r>
          </w:p>
        </w:tc>
        <w:tc>
          <w:tcPr>
            <w:tcW w:w="1903" w:type="dxa"/>
          </w:tcPr>
          <w:p w14:paraId="0E3C362B" w14:textId="77777777" w:rsidR="00352F8B" w:rsidRPr="00646C27" w:rsidRDefault="00352F8B" w:rsidP="00B53A92">
            <w:pPr>
              <w:jc w:val="center"/>
            </w:pPr>
            <w:r w:rsidRPr="00646C27">
              <w:rPr>
                <w:rFonts w:eastAsia="Tahoma"/>
                <w:sz w:val="20"/>
                <w:szCs w:val="20"/>
              </w:rPr>
              <w:t>2</w:t>
            </w:r>
          </w:p>
        </w:tc>
        <w:tc>
          <w:tcPr>
            <w:tcW w:w="1224" w:type="dxa"/>
          </w:tcPr>
          <w:p w14:paraId="36F6D00F" w14:textId="77777777" w:rsidR="00352F8B" w:rsidRPr="00646C27" w:rsidRDefault="00352F8B" w:rsidP="00B53A92">
            <w:pPr>
              <w:jc w:val="center"/>
            </w:pPr>
            <w:r w:rsidRPr="00646C27">
              <w:rPr>
                <w:rFonts w:eastAsia="Tahoma"/>
                <w:sz w:val="20"/>
                <w:szCs w:val="20"/>
              </w:rPr>
              <w:t>3</w:t>
            </w:r>
          </w:p>
        </w:tc>
        <w:tc>
          <w:tcPr>
            <w:tcW w:w="4080" w:type="dxa"/>
          </w:tcPr>
          <w:p w14:paraId="3598B162" w14:textId="77777777" w:rsidR="00352F8B" w:rsidRPr="00646C27" w:rsidRDefault="00352F8B" w:rsidP="00B53A92">
            <w:pPr>
              <w:jc w:val="center"/>
            </w:pPr>
            <w:r w:rsidRPr="00646C27">
              <w:rPr>
                <w:rFonts w:eastAsia="Tahoma"/>
                <w:sz w:val="20"/>
                <w:szCs w:val="20"/>
              </w:rPr>
              <w:t>4</w:t>
            </w:r>
          </w:p>
        </w:tc>
        <w:tc>
          <w:tcPr>
            <w:tcW w:w="6800" w:type="dxa"/>
          </w:tcPr>
          <w:p w14:paraId="3DD9BF97" w14:textId="77777777" w:rsidR="00352F8B" w:rsidRPr="00646C27" w:rsidRDefault="00352F8B" w:rsidP="00B53A92">
            <w:pPr>
              <w:jc w:val="center"/>
            </w:pPr>
            <w:r w:rsidRPr="00646C27">
              <w:rPr>
                <w:rFonts w:eastAsia="Tahoma"/>
                <w:sz w:val="20"/>
                <w:szCs w:val="20"/>
              </w:rPr>
              <w:t>5</w:t>
            </w:r>
          </w:p>
        </w:tc>
      </w:tr>
      <w:tr w:rsidR="00352F8B" w:rsidRPr="00646C27" w14:paraId="09D17E01" w14:textId="77777777" w:rsidTr="00B53A92">
        <w:tc>
          <w:tcPr>
            <w:tcW w:w="272" w:type="dxa"/>
            <w:vMerge w:val="restart"/>
          </w:tcPr>
          <w:p w14:paraId="0A9A2FF3" w14:textId="77777777" w:rsidR="00352F8B" w:rsidRPr="00646C27" w:rsidRDefault="00352F8B" w:rsidP="00B53A92">
            <w:pPr>
              <w:jc w:val="center"/>
            </w:pPr>
            <w:r w:rsidRPr="00646C27">
              <w:rPr>
                <w:rFonts w:eastAsia="Tahoma"/>
                <w:sz w:val="20"/>
                <w:szCs w:val="20"/>
              </w:rPr>
              <w:t>1.</w:t>
            </w:r>
          </w:p>
        </w:tc>
        <w:tc>
          <w:tcPr>
            <w:tcW w:w="1903" w:type="dxa"/>
            <w:vMerge w:val="restart"/>
          </w:tcPr>
          <w:p w14:paraId="582E25F6" w14:textId="77777777" w:rsidR="00352F8B" w:rsidRPr="00646C27" w:rsidRDefault="00352F8B" w:rsidP="00B53A92">
            <w:r w:rsidRPr="00646C27">
              <w:rPr>
                <w:rFonts w:eastAsia="Tahoma"/>
                <w:sz w:val="20"/>
                <w:szCs w:val="20"/>
              </w:rPr>
              <w:t>Для индивидуального жилищного строительства</w:t>
            </w:r>
          </w:p>
        </w:tc>
        <w:tc>
          <w:tcPr>
            <w:tcW w:w="1224" w:type="dxa"/>
            <w:vMerge w:val="restart"/>
          </w:tcPr>
          <w:p w14:paraId="7D734068" w14:textId="77777777" w:rsidR="00352F8B" w:rsidRPr="00646C27" w:rsidRDefault="00352F8B" w:rsidP="00B53A92">
            <w:r w:rsidRPr="00646C27">
              <w:rPr>
                <w:rFonts w:eastAsia="Tahoma"/>
                <w:sz w:val="20"/>
                <w:szCs w:val="20"/>
              </w:rPr>
              <w:t>2.1</w:t>
            </w:r>
          </w:p>
        </w:tc>
        <w:tc>
          <w:tcPr>
            <w:tcW w:w="4080" w:type="dxa"/>
            <w:vMerge w:val="restart"/>
          </w:tcPr>
          <w:p w14:paraId="497AC127" w14:textId="77777777" w:rsidR="00352F8B" w:rsidRPr="00646C27" w:rsidRDefault="00352F8B" w:rsidP="00B53A92">
            <w:r w:rsidRPr="00646C27">
              <w:rPr>
                <w:rFonts w:eastAsia="Tahoma"/>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0550DA40" w14:textId="77777777" w:rsidR="00352F8B" w:rsidRPr="00646C27" w:rsidRDefault="00352F8B" w:rsidP="00B53A92">
            <w:r w:rsidRPr="00646C27">
              <w:rPr>
                <w:rFonts w:eastAsia="Tahoma"/>
                <w:sz w:val="20"/>
                <w:szCs w:val="20"/>
              </w:rPr>
              <w:t>Минимальный размер земельного участка (площадь) – 400 кв.м.</w:t>
            </w:r>
          </w:p>
        </w:tc>
      </w:tr>
      <w:tr w:rsidR="00352F8B" w:rsidRPr="00646C27" w14:paraId="07A2190A" w14:textId="77777777" w:rsidTr="00B53A92">
        <w:tc>
          <w:tcPr>
            <w:tcW w:w="272" w:type="dxa"/>
            <w:vMerge/>
          </w:tcPr>
          <w:p w14:paraId="44DB9B0B" w14:textId="77777777" w:rsidR="00352F8B" w:rsidRPr="00646C27" w:rsidRDefault="00352F8B" w:rsidP="00B53A92"/>
        </w:tc>
        <w:tc>
          <w:tcPr>
            <w:tcW w:w="1903" w:type="dxa"/>
            <w:vMerge/>
          </w:tcPr>
          <w:p w14:paraId="37D7D50E" w14:textId="77777777" w:rsidR="00352F8B" w:rsidRPr="00646C27" w:rsidRDefault="00352F8B" w:rsidP="00B53A92"/>
        </w:tc>
        <w:tc>
          <w:tcPr>
            <w:tcW w:w="1224" w:type="dxa"/>
            <w:vMerge/>
          </w:tcPr>
          <w:p w14:paraId="6E154EAD" w14:textId="77777777" w:rsidR="00352F8B" w:rsidRPr="00646C27" w:rsidRDefault="00352F8B" w:rsidP="00B53A92"/>
        </w:tc>
        <w:tc>
          <w:tcPr>
            <w:tcW w:w="4080" w:type="dxa"/>
            <w:vMerge/>
          </w:tcPr>
          <w:p w14:paraId="427845D3" w14:textId="77777777" w:rsidR="00352F8B" w:rsidRPr="00646C27" w:rsidRDefault="00352F8B" w:rsidP="00B53A92"/>
        </w:tc>
        <w:tc>
          <w:tcPr>
            <w:tcW w:w="6800" w:type="dxa"/>
          </w:tcPr>
          <w:p w14:paraId="1B1B769D" w14:textId="77777777" w:rsidR="00352F8B" w:rsidRPr="00646C27" w:rsidRDefault="00352F8B" w:rsidP="00B53A92">
            <w:r w:rsidRPr="00646C27">
              <w:rPr>
                <w:rFonts w:eastAsia="Tahoma"/>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352F8B" w:rsidRPr="00646C27" w14:paraId="1C321E1F" w14:textId="77777777" w:rsidTr="00B53A92">
        <w:tc>
          <w:tcPr>
            <w:tcW w:w="272" w:type="dxa"/>
            <w:vMerge/>
          </w:tcPr>
          <w:p w14:paraId="70A74A5B" w14:textId="77777777" w:rsidR="00352F8B" w:rsidRPr="00646C27" w:rsidRDefault="00352F8B" w:rsidP="00B53A92"/>
        </w:tc>
        <w:tc>
          <w:tcPr>
            <w:tcW w:w="1903" w:type="dxa"/>
            <w:vMerge/>
          </w:tcPr>
          <w:p w14:paraId="5CDC67F6" w14:textId="77777777" w:rsidR="00352F8B" w:rsidRPr="00646C27" w:rsidRDefault="00352F8B" w:rsidP="00B53A92"/>
        </w:tc>
        <w:tc>
          <w:tcPr>
            <w:tcW w:w="1224" w:type="dxa"/>
            <w:vMerge/>
          </w:tcPr>
          <w:p w14:paraId="0E8D3F95" w14:textId="77777777" w:rsidR="00352F8B" w:rsidRPr="00646C27" w:rsidRDefault="00352F8B" w:rsidP="00B53A92"/>
        </w:tc>
        <w:tc>
          <w:tcPr>
            <w:tcW w:w="4080" w:type="dxa"/>
            <w:vMerge/>
          </w:tcPr>
          <w:p w14:paraId="5BCCEA3B" w14:textId="77777777" w:rsidR="00352F8B" w:rsidRPr="00646C27" w:rsidRDefault="00352F8B" w:rsidP="00B53A92"/>
        </w:tc>
        <w:tc>
          <w:tcPr>
            <w:tcW w:w="6800" w:type="dxa"/>
          </w:tcPr>
          <w:p w14:paraId="5F42AEA0" w14:textId="77777777" w:rsidR="00352F8B" w:rsidRPr="00646C27" w:rsidRDefault="00352F8B" w:rsidP="00B53A92">
            <w:r w:rsidRPr="00646C27">
              <w:rPr>
                <w:rFonts w:eastAsia="Tahoma"/>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646C27">
              <w:rPr>
                <w:rFonts w:eastAsia="Tahoma"/>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46C27">
              <w:rPr>
                <w:rFonts w:eastAsia="Tahoma"/>
                <w:sz w:val="20"/>
                <w:szCs w:val="20"/>
              </w:rPr>
              <w:br/>
              <w:t>- максимальный процент застройки подземной части – не регламентируется.</w:t>
            </w:r>
          </w:p>
        </w:tc>
      </w:tr>
      <w:tr w:rsidR="00352F8B" w:rsidRPr="00646C27" w14:paraId="6AEF9AEA" w14:textId="77777777" w:rsidTr="00B53A92">
        <w:tc>
          <w:tcPr>
            <w:tcW w:w="272" w:type="dxa"/>
            <w:vMerge/>
          </w:tcPr>
          <w:p w14:paraId="49BA579D" w14:textId="77777777" w:rsidR="00352F8B" w:rsidRPr="00646C27" w:rsidRDefault="00352F8B" w:rsidP="00B53A92"/>
        </w:tc>
        <w:tc>
          <w:tcPr>
            <w:tcW w:w="1903" w:type="dxa"/>
            <w:vMerge/>
          </w:tcPr>
          <w:p w14:paraId="0CBFFF66" w14:textId="77777777" w:rsidR="00352F8B" w:rsidRPr="00646C27" w:rsidRDefault="00352F8B" w:rsidP="00B53A92"/>
        </w:tc>
        <w:tc>
          <w:tcPr>
            <w:tcW w:w="1224" w:type="dxa"/>
            <w:vMerge/>
          </w:tcPr>
          <w:p w14:paraId="3CB5ABF8" w14:textId="77777777" w:rsidR="00352F8B" w:rsidRPr="00646C27" w:rsidRDefault="00352F8B" w:rsidP="00B53A92"/>
        </w:tc>
        <w:tc>
          <w:tcPr>
            <w:tcW w:w="4080" w:type="dxa"/>
            <w:vMerge/>
          </w:tcPr>
          <w:p w14:paraId="2093209D" w14:textId="77777777" w:rsidR="00352F8B" w:rsidRPr="00646C27" w:rsidRDefault="00352F8B" w:rsidP="00B53A92"/>
        </w:tc>
        <w:tc>
          <w:tcPr>
            <w:tcW w:w="6800" w:type="dxa"/>
          </w:tcPr>
          <w:p w14:paraId="4756E081"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2F8B" w:rsidRPr="00646C27" w14:paraId="3985685F" w14:textId="77777777" w:rsidTr="00B53A92">
        <w:tc>
          <w:tcPr>
            <w:tcW w:w="272" w:type="dxa"/>
            <w:vMerge/>
          </w:tcPr>
          <w:p w14:paraId="0516EBFC" w14:textId="77777777" w:rsidR="00352F8B" w:rsidRPr="00646C27" w:rsidRDefault="00352F8B" w:rsidP="00B53A92"/>
        </w:tc>
        <w:tc>
          <w:tcPr>
            <w:tcW w:w="1903" w:type="dxa"/>
            <w:vMerge/>
          </w:tcPr>
          <w:p w14:paraId="5B67E874" w14:textId="77777777" w:rsidR="00352F8B" w:rsidRPr="00646C27" w:rsidRDefault="00352F8B" w:rsidP="00B53A92"/>
        </w:tc>
        <w:tc>
          <w:tcPr>
            <w:tcW w:w="1224" w:type="dxa"/>
            <w:vMerge/>
          </w:tcPr>
          <w:p w14:paraId="3C4D960A" w14:textId="77777777" w:rsidR="00352F8B" w:rsidRPr="00646C27" w:rsidRDefault="00352F8B" w:rsidP="00B53A92"/>
        </w:tc>
        <w:tc>
          <w:tcPr>
            <w:tcW w:w="4080" w:type="dxa"/>
            <w:vMerge/>
          </w:tcPr>
          <w:p w14:paraId="0781C6B1" w14:textId="77777777" w:rsidR="00352F8B" w:rsidRPr="00646C27" w:rsidRDefault="00352F8B" w:rsidP="00B53A92"/>
        </w:tc>
        <w:tc>
          <w:tcPr>
            <w:tcW w:w="6800" w:type="dxa"/>
          </w:tcPr>
          <w:p w14:paraId="18B02B9A"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734C2CAD" w14:textId="77777777" w:rsidTr="00B53A92">
        <w:tc>
          <w:tcPr>
            <w:tcW w:w="272" w:type="dxa"/>
            <w:vMerge/>
          </w:tcPr>
          <w:p w14:paraId="4E01CB8B" w14:textId="77777777" w:rsidR="00352F8B" w:rsidRPr="00646C27" w:rsidRDefault="00352F8B" w:rsidP="00B53A92"/>
        </w:tc>
        <w:tc>
          <w:tcPr>
            <w:tcW w:w="1903" w:type="dxa"/>
            <w:vMerge/>
          </w:tcPr>
          <w:p w14:paraId="35EA74D4" w14:textId="77777777" w:rsidR="00352F8B" w:rsidRPr="00646C27" w:rsidRDefault="00352F8B" w:rsidP="00B53A92"/>
        </w:tc>
        <w:tc>
          <w:tcPr>
            <w:tcW w:w="1224" w:type="dxa"/>
            <w:vMerge/>
          </w:tcPr>
          <w:p w14:paraId="7E90C0FA" w14:textId="77777777" w:rsidR="00352F8B" w:rsidRPr="00646C27" w:rsidRDefault="00352F8B" w:rsidP="00B53A92"/>
        </w:tc>
        <w:tc>
          <w:tcPr>
            <w:tcW w:w="4080" w:type="dxa"/>
            <w:vMerge/>
          </w:tcPr>
          <w:p w14:paraId="12484077" w14:textId="77777777" w:rsidR="00352F8B" w:rsidRPr="00646C27" w:rsidRDefault="00352F8B" w:rsidP="00B53A92"/>
        </w:tc>
        <w:tc>
          <w:tcPr>
            <w:tcW w:w="6800" w:type="dxa"/>
          </w:tcPr>
          <w:p w14:paraId="78DDE2A1"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2F8B" w:rsidRPr="00646C27" w14:paraId="06620E05" w14:textId="77777777" w:rsidTr="00B53A92">
        <w:tc>
          <w:tcPr>
            <w:tcW w:w="272" w:type="dxa"/>
            <w:vMerge/>
          </w:tcPr>
          <w:p w14:paraId="4C5AE228" w14:textId="77777777" w:rsidR="00352F8B" w:rsidRPr="00646C27" w:rsidRDefault="00352F8B" w:rsidP="00B53A92"/>
        </w:tc>
        <w:tc>
          <w:tcPr>
            <w:tcW w:w="1903" w:type="dxa"/>
            <w:vMerge/>
          </w:tcPr>
          <w:p w14:paraId="55A2F55E" w14:textId="77777777" w:rsidR="00352F8B" w:rsidRPr="00646C27" w:rsidRDefault="00352F8B" w:rsidP="00B53A92"/>
        </w:tc>
        <w:tc>
          <w:tcPr>
            <w:tcW w:w="1224" w:type="dxa"/>
            <w:vMerge/>
          </w:tcPr>
          <w:p w14:paraId="67ABF302" w14:textId="77777777" w:rsidR="00352F8B" w:rsidRPr="00646C27" w:rsidRDefault="00352F8B" w:rsidP="00B53A92"/>
        </w:tc>
        <w:tc>
          <w:tcPr>
            <w:tcW w:w="4080" w:type="dxa"/>
            <w:vMerge/>
          </w:tcPr>
          <w:p w14:paraId="4A968817" w14:textId="77777777" w:rsidR="00352F8B" w:rsidRPr="00646C27" w:rsidRDefault="00352F8B" w:rsidP="00B53A92"/>
        </w:tc>
        <w:tc>
          <w:tcPr>
            <w:tcW w:w="6800" w:type="dxa"/>
          </w:tcPr>
          <w:p w14:paraId="0BEFB792"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352F8B" w:rsidRPr="00646C27" w14:paraId="1D431941" w14:textId="77777777" w:rsidTr="00B53A92">
        <w:tc>
          <w:tcPr>
            <w:tcW w:w="272" w:type="dxa"/>
            <w:vMerge/>
          </w:tcPr>
          <w:p w14:paraId="7AC08F35" w14:textId="77777777" w:rsidR="00352F8B" w:rsidRPr="00646C27" w:rsidRDefault="00352F8B" w:rsidP="00B53A92"/>
        </w:tc>
        <w:tc>
          <w:tcPr>
            <w:tcW w:w="1903" w:type="dxa"/>
            <w:vMerge/>
          </w:tcPr>
          <w:p w14:paraId="4842E9B3" w14:textId="77777777" w:rsidR="00352F8B" w:rsidRPr="00646C27" w:rsidRDefault="00352F8B" w:rsidP="00B53A92"/>
        </w:tc>
        <w:tc>
          <w:tcPr>
            <w:tcW w:w="1224" w:type="dxa"/>
            <w:vMerge/>
          </w:tcPr>
          <w:p w14:paraId="4A0C6533" w14:textId="77777777" w:rsidR="00352F8B" w:rsidRPr="00646C27" w:rsidRDefault="00352F8B" w:rsidP="00B53A92"/>
        </w:tc>
        <w:tc>
          <w:tcPr>
            <w:tcW w:w="4080" w:type="dxa"/>
            <w:vMerge/>
          </w:tcPr>
          <w:p w14:paraId="589321F4" w14:textId="77777777" w:rsidR="00352F8B" w:rsidRPr="00646C27" w:rsidRDefault="00352F8B" w:rsidP="00B53A92"/>
        </w:tc>
        <w:tc>
          <w:tcPr>
            <w:tcW w:w="6800" w:type="dxa"/>
          </w:tcPr>
          <w:p w14:paraId="1F8A71F9" w14:textId="77777777" w:rsidR="00352F8B" w:rsidRPr="00646C27" w:rsidRDefault="00352F8B" w:rsidP="00B53A92">
            <w:pPr>
              <w:rPr>
                <w:rFonts w:eastAsia="Tahoma"/>
                <w:sz w:val="20"/>
                <w:szCs w:val="20"/>
              </w:rPr>
            </w:pPr>
            <w:r w:rsidRPr="00646C27">
              <w:rPr>
                <w:rFonts w:eastAsia="Tahoma"/>
                <w:sz w:val="20"/>
                <w:szCs w:val="20"/>
              </w:rPr>
              <w:t>- максимальная общая жилого дома – 300 кв.м.;</w:t>
            </w:r>
          </w:p>
        </w:tc>
      </w:tr>
      <w:tr w:rsidR="00352F8B" w:rsidRPr="00646C27" w14:paraId="11929AA0" w14:textId="77777777" w:rsidTr="00B53A92">
        <w:tc>
          <w:tcPr>
            <w:tcW w:w="272" w:type="dxa"/>
            <w:vMerge/>
          </w:tcPr>
          <w:p w14:paraId="322C8424" w14:textId="77777777" w:rsidR="00352F8B" w:rsidRPr="00646C27" w:rsidRDefault="00352F8B" w:rsidP="00B53A92"/>
        </w:tc>
        <w:tc>
          <w:tcPr>
            <w:tcW w:w="1903" w:type="dxa"/>
            <w:vMerge/>
          </w:tcPr>
          <w:p w14:paraId="70D63563" w14:textId="77777777" w:rsidR="00352F8B" w:rsidRPr="00646C27" w:rsidRDefault="00352F8B" w:rsidP="00B53A92"/>
        </w:tc>
        <w:tc>
          <w:tcPr>
            <w:tcW w:w="1224" w:type="dxa"/>
            <w:vMerge/>
          </w:tcPr>
          <w:p w14:paraId="64CB0EC6" w14:textId="77777777" w:rsidR="00352F8B" w:rsidRPr="00646C27" w:rsidRDefault="00352F8B" w:rsidP="00B53A92"/>
        </w:tc>
        <w:tc>
          <w:tcPr>
            <w:tcW w:w="4080" w:type="dxa"/>
            <w:vMerge/>
          </w:tcPr>
          <w:p w14:paraId="5D02ACDA" w14:textId="77777777" w:rsidR="00352F8B" w:rsidRPr="00646C27" w:rsidRDefault="00352F8B" w:rsidP="00B53A92"/>
        </w:tc>
        <w:tc>
          <w:tcPr>
            <w:tcW w:w="6800" w:type="dxa"/>
          </w:tcPr>
          <w:p w14:paraId="4AAE08C0"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55569D39" w14:textId="77777777" w:rsidTr="00B53A92">
        <w:tc>
          <w:tcPr>
            <w:tcW w:w="272" w:type="dxa"/>
            <w:vMerge w:val="restart"/>
          </w:tcPr>
          <w:p w14:paraId="40429CAE" w14:textId="77777777" w:rsidR="00352F8B" w:rsidRPr="00646C27" w:rsidRDefault="00352F8B" w:rsidP="00B53A92">
            <w:pPr>
              <w:jc w:val="center"/>
            </w:pPr>
            <w:r w:rsidRPr="00646C27">
              <w:rPr>
                <w:rFonts w:eastAsia="Tahoma"/>
                <w:sz w:val="20"/>
                <w:szCs w:val="20"/>
              </w:rPr>
              <w:t>2.</w:t>
            </w:r>
          </w:p>
        </w:tc>
        <w:tc>
          <w:tcPr>
            <w:tcW w:w="1903" w:type="dxa"/>
            <w:vMerge w:val="restart"/>
          </w:tcPr>
          <w:p w14:paraId="56818DA9" w14:textId="77777777" w:rsidR="00352F8B" w:rsidRPr="00646C27" w:rsidRDefault="00352F8B" w:rsidP="00B53A92">
            <w:r w:rsidRPr="00646C27">
              <w:rPr>
                <w:rFonts w:eastAsia="Tahoma"/>
                <w:sz w:val="20"/>
                <w:szCs w:val="20"/>
              </w:rPr>
              <w:t>Хранение автотранспорта</w:t>
            </w:r>
          </w:p>
        </w:tc>
        <w:tc>
          <w:tcPr>
            <w:tcW w:w="1224" w:type="dxa"/>
            <w:vMerge w:val="restart"/>
          </w:tcPr>
          <w:p w14:paraId="43246D0D" w14:textId="77777777" w:rsidR="00352F8B" w:rsidRPr="00646C27" w:rsidRDefault="00352F8B" w:rsidP="00B53A92">
            <w:r w:rsidRPr="00646C27">
              <w:rPr>
                <w:rFonts w:eastAsia="Tahoma"/>
                <w:sz w:val="20"/>
                <w:szCs w:val="20"/>
              </w:rPr>
              <w:t>2.7.1</w:t>
            </w:r>
          </w:p>
        </w:tc>
        <w:tc>
          <w:tcPr>
            <w:tcW w:w="4080" w:type="dxa"/>
            <w:vMerge w:val="restart"/>
          </w:tcPr>
          <w:p w14:paraId="677871B3" w14:textId="77777777" w:rsidR="00352F8B" w:rsidRPr="00646C27" w:rsidRDefault="00352F8B" w:rsidP="00B53A92">
            <w:r w:rsidRPr="00646C27">
              <w:rPr>
                <w:rFonts w:eastAsia="Tahoma"/>
                <w:sz w:val="20"/>
                <w:szCs w:val="20"/>
              </w:rPr>
              <w:t xml:space="preserve">Размещение отдельно стоящих и пристроенных гаражей, в том числе </w:t>
            </w:r>
            <w:r w:rsidRPr="00646C27">
              <w:rPr>
                <w:rFonts w:eastAsia="Tahoma"/>
                <w:sz w:val="20"/>
                <w:szCs w:val="20"/>
              </w:rPr>
              <w:lastRenderedPageBreak/>
              <w:t>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6800" w:type="dxa"/>
          </w:tcPr>
          <w:p w14:paraId="12AEC209" w14:textId="77777777" w:rsidR="00352F8B" w:rsidRPr="00646C27" w:rsidRDefault="00352F8B" w:rsidP="00B53A92">
            <w:r w:rsidRPr="00646C27">
              <w:rPr>
                <w:rFonts w:eastAsia="Tahoma"/>
                <w:sz w:val="20"/>
                <w:szCs w:val="20"/>
              </w:rPr>
              <w:lastRenderedPageBreak/>
              <w:t>Минимальный размер земельного участка (площадь) – 1000 кв.м.</w:t>
            </w:r>
          </w:p>
        </w:tc>
      </w:tr>
      <w:tr w:rsidR="00352F8B" w:rsidRPr="00646C27" w14:paraId="4399DF70" w14:textId="77777777" w:rsidTr="00B53A92">
        <w:tc>
          <w:tcPr>
            <w:tcW w:w="272" w:type="dxa"/>
            <w:vMerge/>
          </w:tcPr>
          <w:p w14:paraId="76DA7842" w14:textId="77777777" w:rsidR="00352F8B" w:rsidRPr="00646C27" w:rsidRDefault="00352F8B" w:rsidP="00B53A92"/>
        </w:tc>
        <w:tc>
          <w:tcPr>
            <w:tcW w:w="1903" w:type="dxa"/>
            <w:vMerge/>
          </w:tcPr>
          <w:p w14:paraId="3644730A" w14:textId="77777777" w:rsidR="00352F8B" w:rsidRPr="00646C27" w:rsidRDefault="00352F8B" w:rsidP="00B53A92"/>
        </w:tc>
        <w:tc>
          <w:tcPr>
            <w:tcW w:w="1224" w:type="dxa"/>
            <w:vMerge/>
          </w:tcPr>
          <w:p w14:paraId="7AFE123B" w14:textId="77777777" w:rsidR="00352F8B" w:rsidRPr="00646C27" w:rsidRDefault="00352F8B" w:rsidP="00B53A92"/>
        </w:tc>
        <w:tc>
          <w:tcPr>
            <w:tcW w:w="4080" w:type="dxa"/>
            <w:vMerge/>
          </w:tcPr>
          <w:p w14:paraId="000E6C34" w14:textId="77777777" w:rsidR="00352F8B" w:rsidRPr="00646C27" w:rsidRDefault="00352F8B" w:rsidP="00B53A92"/>
        </w:tc>
        <w:tc>
          <w:tcPr>
            <w:tcW w:w="6800" w:type="dxa"/>
          </w:tcPr>
          <w:p w14:paraId="4459C9A7" w14:textId="77777777" w:rsidR="00352F8B" w:rsidRPr="00646C27" w:rsidRDefault="00352F8B" w:rsidP="00B53A92">
            <w:r w:rsidRPr="00646C27">
              <w:rPr>
                <w:rFonts w:eastAsia="Tahoma"/>
                <w:sz w:val="20"/>
                <w:szCs w:val="20"/>
              </w:rPr>
              <w:t>Максимальный размер земельного участка (площадь) – 1500 кв.м.</w:t>
            </w:r>
          </w:p>
        </w:tc>
      </w:tr>
      <w:tr w:rsidR="00352F8B" w:rsidRPr="00646C27" w14:paraId="70A2FEF4" w14:textId="77777777" w:rsidTr="00B53A92">
        <w:tc>
          <w:tcPr>
            <w:tcW w:w="272" w:type="dxa"/>
            <w:vMerge/>
          </w:tcPr>
          <w:p w14:paraId="011DB604" w14:textId="77777777" w:rsidR="00352F8B" w:rsidRPr="00646C27" w:rsidRDefault="00352F8B" w:rsidP="00B53A92"/>
        </w:tc>
        <w:tc>
          <w:tcPr>
            <w:tcW w:w="1903" w:type="dxa"/>
            <w:vMerge/>
          </w:tcPr>
          <w:p w14:paraId="6BDC6143" w14:textId="77777777" w:rsidR="00352F8B" w:rsidRPr="00646C27" w:rsidRDefault="00352F8B" w:rsidP="00B53A92"/>
        </w:tc>
        <w:tc>
          <w:tcPr>
            <w:tcW w:w="1224" w:type="dxa"/>
            <w:vMerge/>
          </w:tcPr>
          <w:p w14:paraId="008C2ED2" w14:textId="77777777" w:rsidR="00352F8B" w:rsidRPr="00646C27" w:rsidRDefault="00352F8B" w:rsidP="00B53A92"/>
        </w:tc>
        <w:tc>
          <w:tcPr>
            <w:tcW w:w="4080" w:type="dxa"/>
            <w:vMerge/>
          </w:tcPr>
          <w:p w14:paraId="1CECE776" w14:textId="77777777" w:rsidR="00352F8B" w:rsidRPr="00646C27" w:rsidRDefault="00352F8B" w:rsidP="00B53A92"/>
        </w:tc>
        <w:tc>
          <w:tcPr>
            <w:tcW w:w="6800" w:type="dxa"/>
          </w:tcPr>
          <w:p w14:paraId="4778640C"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2F8B" w:rsidRPr="00646C27" w14:paraId="635EB27C" w14:textId="77777777" w:rsidTr="00B53A92">
        <w:tc>
          <w:tcPr>
            <w:tcW w:w="272" w:type="dxa"/>
            <w:vMerge/>
          </w:tcPr>
          <w:p w14:paraId="381BD006" w14:textId="77777777" w:rsidR="00352F8B" w:rsidRPr="00646C27" w:rsidRDefault="00352F8B" w:rsidP="00B53A92"/>
        </w:tc>
        <w:tc>
          <w:tcPr>
            <w:tcW w:w="1903" w:type="dxa"/>
            <w:vMerge/>
          </w:tcPr>
          <w:p w14:paraId="1E0859E9" w14:textId="77777777" w:rsidR="00352F8B" w:rsidRPr="00646C27" w:rsidRDefault="00352F8B" w:rsidP="00B53A92"/>
        </w:tc>
        <w:tc>
          <w:tcPr>
            <w:tcW w:w="1224" w:type="dxa"/>
            <w:vMerge/>
          </w:tcPr>
          <w:p w14:paraId="416E106B" w14:textId="77777777" w:rsidR="00352F8B" w:rsidRPr="00646C27" w:rsidRDefault="00352F8B" w:rsidP="00B53A92"/>
        </w:tc>
        <w:tc>
          <w:tcPr>
            <w:tcW w:w="4080" w:type="dxa"/>
            <w:vMerge/>
          </w:tcPr>
          <w:p w14:paraId="3678AB5E" w14:textId="77777777" w:rsidR="00352F8B" w:rsidRPr="00646C27" w:rsidRDefault="00352F8B" w:rsidP="00B53A92"/>
        </w:tc>
        <w:tc>
          <w:tcPr>
            <w:tcW w:w="6800" w:type="dxa"/>
          </w:tcPr>
          <w:p w14:paraId="4E530E76"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5E72C0B2" w14:textId="77777777" w:rsidTr="00B53A92">
        <w:tc>
          <w:tcPr>
            <w:tcW w:w="272" w:type="dxa"/>
            <w:vMerge/>
          </w:tcPr>
          <w:p w14:paraId="42F23549" w14:textId="77777777" w:rsidR="00352F8B" w:rsidRPr="00646C27" w:rsidRDefault="00352F8B" w:rsidP="00B53A92"/>
        </w:tc>
        <w:tc>
          <w:tcPr>
            <w:tcW w:w="1903" w:type="dxa"/>
            <w:vMerge/>
          </w:tcPr>
          <w:p w14:paraId="60F2FD1F" w14:textId="77777777" w:rsidR="00352F8B" w:rsidRPr="00646C27" w:rsidRDefault="00352F8B" w:rsidP="00B53A92"/>
        </w:tc>
        <w:tc>
          <w:tcPr>
            <w:tcW w:w="1224" w:type="dxa"/>
            <w:vMerge/>
          </w:tcPr>
          <w:p w14:paraId="64E572AA" w14:textId="77777777" w:rsidR="00352F8B" w:rsidRPr="00646C27" w:rsidRDefault="00352F8B" w:rsidP="00B53A92"/>
        </w:tc>
        <w:tc>
          <w:tcPr>
            <w:tcW w:w="4080" w:type="dxa"/>
            <w:vMerge/>
          </w:tcPr>
          <w:p w14:paraId="516CCCE2" w14:textId="77777777" w:rsidR="00352F8B" w:rsidRPr="00646C27" w:rsidRDefault="00352F8B" w:rsidP="00B53A92"/>
        </w:tc>
        <w:tc>
          <w:tcPr>
            <w:tcW w:w="6800" w:type="dxa"/>
          </w:tcPr>
          <w:p w14:paraId="55FCCDDF"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2F8B" w:rsidRPr="00646C27" w14:paraId="30320994" w14:textId="77777777" w:rsidTr="00B53A92">
        <w:tc>
          <w:tcPr>
            <w:tcW w:w="272" w:type="dxa"/>
            <w:vMerge/>
          </w:tcPr>
          <w:p w14:paraId="735760F3" w14:textId="77777777" w:rsidR="00352F8B" w:rsidRPr="00646C27" w:rsidRDefault="00352F8B" w:rsidP="00B53A92"/>
        </w:tc>
        <w:tc>
          <w:tcPr>
            <w:tcW w:w="1903" w:type="dxa"/>
            <w:vMerge/>
          </w:tcPr>
          <w:p w14:paraId="7A2F46E1" w14:textId="77777777" w:rsidR="00352F8B" w:rsidRPr="00646C27" w:rsidRDefault="00352F8B" w:rsidP="00B53A92"/>
        </w:tc>
        <w:tc>
          <w:tcPr>
            <w:tcW w:w="1224" w:type="dxa"/>
            <w:vMerge/>
          </w:tcPr>
          <w:p w14:paraId="02BF28A4" w14:textId="77777777" w:rsidR="00352F8B" w:rsidRPr="00646C27" w:rsidRDefault="00352F8B" w:rsidP="00B53A92"/>
        </w:tc>
        <w:tc>
          <w:tcPr>
            <w:tcW w:w="4080" w:type="dxa"/>
            <w:vMerge/>
          </w:tcPr>
          <w:p w14:paraId="7A86DBA3" w14:textId="77777777" w:rsidR="00352F8B" w:rsidRPr="00646C27" w:rsidRDefault="00352F8B" w:rsidP="00B53A92"/>
        </w:tc>
        <w:tc>
          <w:tcPr>
            <w:tcW w:w="6800" w:type="dxa"/>
          </w:tcPr>
          <w:p w14:paraId="22A50809" w14:textId="77777777" w:rsidR="00352F8B" w:rsidRPr="00646C27" w:rsidRDefault="00352F8B" w:rsidP="00B53A92">
            <w:r w:rsidRPr="00646C27">
              <w:rPr>
                <w:rFonts w:eastAsia="Tahoma"/>
                <w:sz w:val="20"/>
                <w:szCs w:val="20"/>
              </w:rPr>
              <w:t>Предельное количество этажей – 3 этажа.</w:t>
            </w:r>
          </w:p>
        </w:tc>
      </w:tr>
      <w:tr w:rsidR="00352F8B" w:rsidRPr="00646C27" w14:paraId="7B52C9D5" w14:textId="77777777" w:rsidTr="00B53A92">
        <w:tc>
          <w:tcPr>
            <w:tcW w:w="272" w:type="dxa"/>
            <w:vMerge/>
          </w:tcPr>
          <w:p w14:paraId="0AA6311C" w14:textId="77777777" w:rsidR="00352F8B" w:rsidRPr="00646C27" w:rsidRDefault="00352F8B" w:rsidP="00B53A92"/>
        </w:tc>
        <w:tc>
          <w:tcPr>
            <w:tcW w:w="1903" w:type="dxa"/>
            <w:vMerge/>
          </w:tcPr>
          <w:p w14:paraId="24B6B772" w14:textId="77777777" w:rsidR="00352F8B" w:rsidRPr="00646C27" w:rsidRDefault="00352F8B" w:rsidP="00B53A92"/>
        </w:tc>
        <w:tc>
          <w:tcPr>
            <w:tcW w:w="1224" w:type="dxa"/>
            <w:vMerge/>
          </w:tcPr>
          <w:p w14:paraId="10A853B4" w14:textId="77777777" w:rsidR="00352F8B" w:rsidRPr="00646C27" w:rsidRDefault="00352F8B" w:rsidP="00B53A92"/>
        </w:tc>
        <w:tc>
          <w:tcPr>
            <w:tcW w:w="4080" w:type="dxa"/>
            <w:vMerge/>
          </w:tcPr>
          <w:p w14:paraId="249FD837" w14:textId="77777777" w:rsidR="00352F8B" w:rsidRPr="00646C27" w:rsidRDefault="00352F8B" w:rsidP="00B53A92"/>
        </w:tc>
        <w:tc>
          <w:tcPr>
            <w:tcW w:w="6800" w:type="dxa"/>
          </w:tcPr>
          <w:p w14:paraId="233675D2" w14:textId="77777777" w:rsidR="00352F8B" w:rsidRPr="00646C27" w:rsidRDefault="00352F8B" w:rsidP="00B53A92">
            <w:r w:rsidRPr="00646C27">
              <w:rPr>
                <w:rFonts w:eastAsia="Tahoma"/>
                <w:sz w:val="20"/>
                <w:szCs w:val="20"/>
              </w:rPr>
              <w:t>Предельная высота зданий, строений, сооружений – 15 м.</w:t>
            </w:r>
          </w:p>
        </w:tc>
      </w:tr>
      <w:tr w:rsidR="00352F8B" w:rsidRPr="00646C27" w14:paraId="6DD0F1EC" w14:textId="77777777" w:rsidTr="00B53A92">
        <w:tc>
          <w:tcPr>
            <w:tcW w:w="272" w:type="dxa"/>
            <w:vMerge/>
          </w:tcPr>
          <w:p w14:paraId="3215FAB3" w14:textId="77777777" w:rsidR="00352F8B" w:rsidRPr="00646C27" w:rsidRDefault="00352F8B" w:rsidP="00B53A92"/>
        </w:tc>
        <w:tc>
          <w:tcPr>
            <w:tcW w:w="1903" w:type="dxa"/>
            <w:vMerge/>
          </w:tcPr>
          <w:p w14:paraId="103F647F" w14:textId="77777777" w:rsidR="00352F8B" w:rsidRPr="00646C27" w:rsidRDefault="00352F8B" w:rsidP="00B53A92"/>
        </w:tc>
        <w:tc>
          <w:tcPr>
            <w:tcW w:w="1224" w:type="dxa"/>
            <w:vMerge/>
          </w:tcPr>
          <w:p w14:paraId="6AFF09D7" w14:textId="77777777" w:rsidR="00352F8B" w:rsidRPr="00646C27" w:rsidRDefault="00352F8B" w:rsidP="00B53A92"/>
        </w:tc>
        <w:tc>
          <w:tcPr>
            <w:tcW w:w="4080" w:type="dxa"/>
            <w:vMerge/>
          </w:tcPr>
          <w:p w14:paraId="552975AA" w14:textId="77777777" w:rsidR="00352F8B" w:rsidRPr="00646C27" w:rsidRDefault="00352F8B" w:rsidP="00B53A92"/>
        </w:tc>
        <w:tc>
          <w:tcPr>
            <w:tcW w:w="6800" w:type="dxa"/>
          </w:tcPr>
          <w:p w14:paraId="3293DEA3"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198E03F5" w14:textId="77777777" w:rsidTr="00B53A92">
        <w:tc>
          <w:tcPr>
            <w:tcW w:w="272" w:type="dxa"/>
            <w:vMerge/>
          </w:tcPr>
          <w:p w14:paraId="03DDDB5B" w14:textId="77777777" w:rsidR="00352F8B" w:rsidRPr="00646C27" w:rsidRDefault="00352F8B" w:rsidP="00B53A92"/>
        </w:tc>
        <w:tc>
          <w:tcPr>
            <w:tcW w:w="1903" w:type="dxa"/>
            <w:vMerge/>
          </w:tcPr>
          <w:p w14:paraId="7134E5D5" w14:textId="77777777" w:rsidR="00352F8B" w:rsidRPr="00646C27" w:rsidRDefault="00352F8B" w:rsidP="00B53A92"/>
        </w:tc>
        <w:tc>
          <w:tcPr>
            <w:tcW w:w="1224" w:type="dxa"/>
            <w:vMerge/>
          </w:tcPr>
          <w:p w14:paraId="156209ED" w14:textId="77777777" w:rsidR="00352F8B" w:rsidRPr="00646C27" w:rsidRDefault="00352F8B" w:rsidP="00B53A92"/>
        </w:tc>
        <w:tc>
          <w:tcPr>
            <w:tcW w:w="4080" w:type="dxa"/>
            <w:vMerge/>
          </w:tcPr>
          <w:p w14:paraId="6D239226" w14:textId="77777777" w:rsidR="00352F8B" w:rsidRPr="00646C27" w:rsidRDefault="00352F8B" w:rsidP="00B53A92"/>
        </w:tc>
        <w:tc>
          <w:tcPr>
            <w:tcW w:w="6800" w:type="dxa"/>
          </w:tcPr>
          <w:p w14:paraId="08AABFD5"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6ED4C4EB" w14:textId="77777777" w:rsidTr="00B53A92">
        <w:tc>
          <w:tcPr>
            <w:tcW w:w="272" w:type="dxa"/>
            <w:vMerge w:val="restart"/>
          </w:tcPr>
          <w:p w14:paraId="783A7C9B" w14:textId="77777777" w:rsidR="00352F8B" w:rsidRPr="00646C27" w:rsidRDefault="00352F8B" w:rsidP="00B53A92">
            <w:pPr>
              <w:jc w:val="center"/>
            </w:pPr>
            <w:r w:rsidRPr="00646C27">
              <w:rPr>
                <w:rFonts w:eastAsia="Tahoma"/>
                <w:sz w:val="20"/>
                <w:szCs w:val="20"/>
              </w:rPr>
              <w:t>3.</w:t>
            </w:r>
          </w:p>
        </w:tc>
        <w:tc>
          <w:tcPr>
            <w:tcW w:w="1903" w:type="dxa"/>
            <w:vMerge w:val="restart"/>
          </w:tcPr>
          <w:p w14:paraId="76CB45C2" w14:textId="77777777" w:rsidR="00352F8B" w:rsidRPr="00646C27" w:rsidRDefault="00352F8B" w:rsidP="00B53A92">
            <w:r w:rsidRPr="00646C27">
              <w:rPr>
                <w:rFonts w:eastAsia="Tahoma"/>
                <w:sz w:val="20"/>
                <w:szCs w:val="20"/>
              </w:rPr>
              <w:t>Размещение гаражей для собственных нужд</w:t>
            </w:r>
          </w:p>
        </w:tc>
        <w:tc>
          <w:tcPr>
            <w:tcW w:w="1224" w:type="dxa"/>
            <w:vMerge w:val="restart"/>
          </w:tcPr>
          <w:p w14:paraId="6F4022A1" w14:textId="77777777" w:rsidR="00352F8B" w:rsidRPr="00646C27" w:rsidRDefault="00352F8B" w:rsidP="00B53A92">
            <w:r w:rsidRPr="00646C27">
              <w:rPr>
                <w:rFonts w:eastAsia="Tahoma"/>
                <w:sz w:val="20"/>
                <w:szCs w:val="20"/>
              </w:rPr>
              <w:t>2.7.2</w:t>
            </w:r>
          </w:p>
        </w:tc>
        <w:tc>
          <w:tcPr>
            <w:tcW w:w="4080" w:type="dxa"/>
            <w:vMerge w:val="restart"/>
          </w:tcPr>
          <w:p w14:paraId="0A7D5DC6" w14:textId="77777777" w:rsidR="00352F8B" w:rsidRPr="00646C27" w:rsidRDefault="00352F8B" w:rsidP="00B53A92">
            <w:r w:rsidRPr="00646C27">
              <w:rPr>
                <w:rFonts w:eastAsia="Tahoma"/>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06831BF9" w14:textId="77777777" w:rsidR="00352F8B" w:rsidRPr="00646C27" w:rsidRDefault="00352F8B" w:rsidP="00B53A92">
            <w:r w:rsidRPr="00646C27">
              <w:rPr>
                <w:rFonts w:eastAsia="Tahoma"/>
                <w:sz w:val="20"/>
                <w:szCs w:val="20"/>
              </w:rPr>
              <w:t>Минимальный размер земельного участка (площадь) – 20 кв.м.</w:t>
            </w:r>
          </w:p>
        </w:tc>
      </w:tr>
      <w:tr w:rsidR="00352F8B" w:rsidRPr="00646C27" w14:paraId="0436E60A" w14:textId="77777777" w:rsidTr="00B53A92">
        <w:tc>
          <w:tcPr>
            <w:tcW w:w="272" w:type="dxa"/>
            <w:vMerge/>
          </w:tcPr>
          <w:p w14:paraId="739364AD" w14:textId="77777777" w:rsidR="00352F8B" w:rsidRPr="00646C27" w:rsidRDefault="00352F8B" w:rsidP="00B53A92"/>
        </w:tc>
        <w:tc>
          <w:tcPr>
            <w:tcW w:w="1903" w:type="dxa"/>
            <w:vMerge/>
          </w:tcPr>
          <w:p w14:paraId="788A440B" w14:textId="77777777" w:rsidR="00352F8B" w:rsidRPr="00646C27" w:rsidRDefault="00352F8B" w:rsidP="00B53A92"/>
        </w:tc>
        <w:tc>
          <w:tcPr>
            <w:tcW w:w="1224" w:type="dxa"/>
            <w:vMerge/>
          </w:tcPr>
          <w:p w14:paraId="6B615C4B" w14:textId="77777777" w:rsidR="00352F8B" w:rsidRPr="00646C27" w:rsidRDefault="00352F8B" w:rsidP="00B53A92"/>
        </w:tc>
        <w:tc>
          <w:tcPr>
            <w:tcW w:w="4080" w:type="dxa"/>
            <w:vMerge/>
          </w:tcPr>
          <w:p w14:paraId="111EA4A8" w14:textId="77777777" w:rsidR="00352F8B" w:rsidRPr="00646C27" w:rsidRDefault="00352F8B" w:rsidP="00B53A92"/>
        </w:tc>
        <w:tc>
          <w:tcPr>
            <w:tcW w:w="6800" w:type="dxa"/>
          </w:tcPr>
          <w:p w14:paraId="5F9F7ACD" w14:textId="77777777" w:rsidR="00352F8B" w:rsidRPr="00646C27" w:rsidRDefault="00352F8B" w:rsidP="00B53A92">
            <w:r w:rsidRPr="00646C27">
              <w:rPr>
                <w:rFonts w:eastAsia="Tahoma"/>
                <w:sz w:val="20"/>
                <w:szCs w:val="20"/>
              </w:rPr>
              <w:t>Максимальный размер земельного участка (площадь) – 60 кв.м.</w:t>
            </w:r>
          </w:p>
        </w:tc>
      </w:tr>
      <w:tr w:rsidR="00352F8B" w:rsidRPr="00646C27" w14:paraId="096401A8" w14:textId="77777777" w:rsidTr="00B53A92">
        <w:tc>
          <w:tcPr>
            <w:tcW w:w="272" w:type="dxa"/>
            <w:vMerge/>
          </w:tcPr>
          <w:p w14:paraId="4923BFC2" w14:textId="77777777" w:rsidR="00352F8B" w:rsidRPr="00646C27" w:rsidRDefault="00352F8B" w:rsidP="00B53A92"/>
        </w:tc>
        <w:tc>
          <w:tcPr>
            <w:tcW w:w="1903" w:type="dxa"/>
            <w:vMerge/>
          </w:tcPr>
          <w:p w14:paraId="7B80632B" w14:textId="77777777" w:rsidR="00352F8B" w:rsidRPr="00646C27" w:rsidRDefault="00352F8B" w:rsidP="00B53A92"/>
        </w:tc>
        <w:tc>
          <w:tcPr>
            <w:tcW w:w="1224" w:type="dxa"/>
            <w:vMerge/>
          </w:tcPr>
          <w:p w14:paraId="076965D4" w14:textId="77777777" w:rsidR="00352F8B" w:rsidRPr="00646C27" w:rsidRDefault="00352F8B" w:rsidP="00B53A92"/>
        </w:tc>
        <w:tc>
          <w:tcPr>
            <w:tcW w:w="4080" w:type="dxa"/>
            <w:vMerge/>
          </w:tcPr>
          <w:p w14:paraId="71743D92" w14:textId="77777777" w:rsidR="00352F8B" w:rsidRPr="00646C27" w:rsidRDefault="00352F8B" w:rsidP="00B53A92"/>
        </w:tc>
        <w:tc>
          <w:tcPr>
            <w:tcW w:w="6800" w:type="dxa"/>
          </w:tcPr>
          <w:p w14:paraId="136AF5CA"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352F8B" w:rsidRPr="00646C27" w14:paraId="71533EF1" w14:textId="77777777" w:rsidTr="00B53A92">
        <w:tc>
          <w:tcPr>
            <w:tcW w:w="272" w:type="dxa"/>
            <w:vMerge/>
          </w:tcPr>
          <w:p w14:paraId="5CA03124" w14:textId="77777777" w:rsidR="00352F8B" w:rsidRPr="00646C27" w:rsidRDefault="00352F8B" w:rsidP="00B53A92"/>
        </w:tc>
        <w:tc>
          <w:tcPr>
            <w:tcW w:w="1903" w:type="dxa"/>
            <w:vMerge/>
          </w:tcPr>
          <w:p w14:paraId="088A2B3E" w14:textId="77777777" w:rsidR="00352F8B" w:rsidRPr="00646C27" w:rsidRDefault="00352F8B" w:rsidP="00B53A92"/>
        </w:tc>
        <w:tc>
          <w:tcPr>
            <w:tcW w:w="1224" w:type="dxa"/>
            <w:vMerge/>
          </w:tcPr>
          <w:p w14:paraId="37A991FC" w14:textId="77777777" w:rsidR="00352F8B" w:rsidRPr="00646C27" w:rsidRDefault="00352F8B" w:rsidP="00B53A92"/>
        </w:tc>
        <w:tc>
          <w:tcPr>
            <w:tcW w:w="4080" w:type="dxa"/>
            <w:vMerge/>
          </w:tcPr>
          <w:p w14:paraId="7F524DAE" w14:textId="77777777" w:rsidR="00352F8B" w:rsidRPr="00646C27" w:rsidRDefault="00352F8B" w:rsidP="00B53A92"/>
        </w:tc>
        <w:tc>
          <w:tcPr>
            <w:tcW w:w="6800" w:type="dxa"/>
          </w:tcPr>
          <w:p w14:paraId="137B03F3"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352F8B" w:rsidRPr="00646C27" w14:paraId="58E9969E" w14:textId="77777777" w:rsidTr="00B53A92">
        <w:tc>
          <w:tcPr>
            <w:tcW w:w="272" w:type="dxa"/>
            <w:vMerge/>
          </w:tcPr>
          <w:p w14:paraId="21A29033" w14:textId="77777777" w:rsidR="00352F8B" w:rsidRPr="00646C27" w:rsidRDefault="00352F8B" w:rsidP="00B53A92"/>
        </w:tc>
        <w:tc>
          <w:tcPr>
            <w:tcW w:w="1903" w:type="dxa"/>
            <w:vMerge/>
          </w:tcPr>
          <w:p w14:paraId="7482B6B0" w14:textId="77777777" w:rsidR="00352F8B" w:rsidRPr="00646C27" w:rsidRDefault="00352F8B" w:rsidP="00B53A92"/>
        </w:tc>
        <w:tc>
          <w:tcPr>
            <w:tcW w:w="1224" w:type="dxa"/>
            <w:vMerge/>
          </w:tcPr>
          <w:p w14:paraId="55A766B0" w14:textId="77777777" w:rsidR="00352F8B" w:rsidRPr="00646C27" w:rsidRDefault="00352F8B" w:rsidP="00B53A92"/>
        </w:tc>
        <w:tc>
          <w:tcPr>
            <w:tcW w:w="4080" w:type="dxa"/>
            <w:vMerge/>
          </w:tcPr>
          <w:p w14:paraId="121B4562" w14:textId="77777777" w:rsidR="00352F8B" w:rsidRPr="00646C27" w:rsidRDefault="00352F8B" w:rsidP="00B53A92"/>
        </w:tc>
        <w:tc>
          <w:tcPr>
            <w:tcW w:w="6800" w:type="dxa"/>
          </w:tcPr>
          <w:p w14:paraId="3B41731B"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352F8B" w:rsidRPr="00646C27" w14:paraId="5757F6EA" w14:textId="77777777" w:rsidTr="00B53A92">
        <w:tc>
          <w:tcPr>
            <w:tcW w:w="272" w:type="dxa"/>
            <w:vMerge/>
          </w:tcPr>
          <w:p w14:paraId="14441400" w14:textId="77777777" w:rsidR="00352F8B" w:rsidRPr="00646C27" w:rsidRDefault="00352F8B" w:rsidP="00B53A92"/>
        </w:tc>
        <w:tc>
          <w:tcPr>
            <w:tcW w:w="1903" w:type="dxa"/>
            <w:vMerge/>
          </w:tcPr>
          <w:p w14:paraId="12C00D5C" w14:textId="77777777" w:rsidR="00352F8B" w:rsidRPr="00646C27" w:rsidRDefault="00352F8B" w:rsidP="00B53A92"/>
        </w:tc>
        <w:tc>
          <w:tcPr>
            <w:tcW w:w="1224" w:type="dxa"/>
            <w:vMerge/>
          </w:tcPr>
          <w:p w14:paraId="6CCD2F3A" w14:textId="77777777" w:rsidR="00352F8B" w:rsidRPr="00646C27" w:rsidRDefault="00352F8B" w:rsidP="00B53A92"/>
        </w:tc>
        <w:tc>
          <w:tcPr>
            <w:tcW w:w="4080" w:type="dxa"/>
            <w:vMerge/>
          </w:tcPr>
          <w:p w14:paraId="1699B5BD" w14:textId="77777777" w:rsidR="00352F8B" w:rsidRPr="00646C27" w:rsidRDefault="00352F8B" w:rsidP="00B53A92"/>
        </w:tc>
        <w:tc>
          <w:tcPr>
            <w:tcW w:w="6800" w:type="dxa"/>
          </w:tcPr>
          <w:p w14:paraId="21DDDC45" w14:textId="77777777" w:rsidR="00352F8B" w:rsidRPr="00646C27" w:rsidRDefault="00352F8B" w:rsidP="00B53A92">
            <w:r w:rsidRPr="00646C27">
              <w:rPr>
                <w:rFonts w:eastAsia="Tahoma"/>
                <w:sz w:val="20"/>
                <w:szCs w:val="20"/>
              </w:rPr>
              <w:t>Предельное количество этажей – 1 этаж.</w:t>
            </w:r>
          </w:p>
        </w:tc>
      </w:tr>
      <w:tr w:rsidR="00352F8B" w:rsidRPr="00646C27" w14:paraId="6D59CC97" w14:textId="77777777" w:rsidTr="00B53A92">
        <w:tc>
          <w:tcPr>
            <w:tcW w:w="272" w:type="dxa"/>
            <w:vMerge/>
          </w:tcPr>
          <w:p w14:paraId="64A86385" w14:textId="77777777" w:rsidR="00352F8B" w:rsidRPr="00646C27" w:rsidRDefault="00352F8B" w:rsidP="00B53A92"/>
        </w:tc>
        <w:tc>
          <w:tcPr>
            <w:tcW w:w="1903" w:type="dxa"/>
            <w:vMerge/>
          </w:tcPr>
          <w:p w14:paraId="2AFED077" w14:textId="77777777" w:rsidR="00352F8B" w:rsidRPr="00646C27" w:rsidRDefault="00352F8B" w:rsidP="00B53A92"/>
        </w:tc>
        <w:tc>
          <w:tcPr>
            <w:tcW w:w="1224" w:type="dxa"/>
            <w:vMerge/>
          </w:tcPr>
          <w:p w14:paraId="0C903555" w14:textId="77777777" w:rsidR="00352F8B" w:rsidRPr="00646C27" w:rsidRDefault="00352F8B" w:rsidP="00B53A92"/>
        </w:tc>
        <w:tc>
          <w:tcPr>
            <w:tcW w:w="4080" w:type="dxa"/>
            <w:vMerge/>
          </w:tcPr>
          <w:p w14:paraId="135AB807" w14:textId="77777777" w:rsidR="00352F8B" w:rsidRPr="00646C27" w:rsidRDefault="00352F8B" w:rsidP="00B53A92"/>
        </w:tc>
        <w:tc>
          <w:tcPr>
            <w:tcW w:w="6800" w:type="dxa"/>
          </w:tcPr>
          <w:p w14:paraId="1A529639" w14:textId="77777777" w:rsidR="00352F8B" w:rsidRPr="00646C27" w:rsidRDefault="00352F8B" w:rsidP="00B53A92">
            <w:r w:rsidRPr="00646C27">
              <w:rPr>
                <w:rFonts w:eastAsia="Tahoma"/>
                <w:sz w:val="20"/>
                <w:szCs w:val="20"/>
              </w:rPr>
              <w:t>Предельная высота зданий, строений, сооружений – 4 м.</w:t>
            </w:r>
          </w:p>
        </w:tc>
      </w:tr>
      <w:tr w:rsidR="00352F8B" w:rsidRPr="00646C27" w14:paraId="4C48D208" w14:textId="77777777" w:rsidTr="00B53A92">
        <w:tc>
          <w:tcPr>
            <w:tcW w:w="272" w:type="dxa"/>
            <w:vMerge/>
          </w:tcPr>
          <w:p w14:paraId="290AAC6D" w14:textId="77777777" w:rsidR="00352F8B" w:rsidRPr="00646C27" w:rsidRDefault="00352F8B" w:rsidP="00B53A92"/>
        </w:tc>
        <w:tc>
          <w:tcPr>
            <w:tcW w:w="1903" w:type="dxa"/>
            <w:vMerge/>
          </w:tcPr>
          <w:p w14:paraId="198596E9" w14:textId="77777777" w:rsidR="00352F8B" w:rsidRPr="00646C27" w:rsidRDefault="00352F8B" w:rsidP="00B53A92"/>
        </w:tc>
        <w:tc>
          <w:tcPr>
            <w:tcW w:w="1224" w:type="dxa"/>
            <w:vMerge/>
          </w:tcPr>
          <w:p w14:paraId="34FB1CCC" w14:textId="77777777" w:rsidR="00352F8B" w:rsidRPr="00646C27" w:rsidRDefault="00352F8B" w:rsidP="00B53A92"/>
        </w:tc>
        <w:tc>
          <w:tcPr>
            <w:tcW w:w="4080" w:type="dxa"/>
            <w:vMerge/>
          </w:tcPr>
          <w:p w14:paraId="208C81C6" w14:textId="77777777" w:rsidR="00352F8B" w:rsidRPr="00646C27" w:rsidRDefault="00352F8B" w:rsidP="00B53A92"/>
        </w:tc>
        <w:tc>
          <w:tcPr>
            <w:tcW w:w="6800" w:type="dxa"/>
          </w:tcPr>
          <w:p w14:paraId="495B3D3B"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80%.</w:t>
            </w:r>
          </w:p>
        </w:tc>
      </w:tr>
      <w:tr w:rsidR="00352F8B" w:rsidRPr="00646C27" w14:paraId="1BBCBF19" w14:textId="77777777" w:rsidTr="00B53A92">
        <w:tc>
          <w:tcPr>
            <w:tcW w:w="272" w:type="dxa"/>
            <w:vMerge/>
          </w:tcPr>
          <w:p w14:paraId="20AE4F54" w14:textId="77777777" w:rsidR="00352F8B" w:rsidRPr="00646C27" w:rsidRDefault="00352F8B" w:rsidP="00B53A92"/>
        </w:tc>
        <w:tc>
          <w:tcPr>
            <w:tcW w:w="1903" w:type="dxa"/>
            <w:vMerge/>
          </w:tcPr>
          <w:p w14:paraId="5A261BDC" w14:textId="77777777" w:rsidR="00352F8B" w:rsidRPr="00646C27" w:rsidRDefault="00352F8B" w:rsidP="00B53A92"/>
        </w:tc>
        <w:tc>
          <w:tcPr>
            <w:tcW w:w="1224" w:type="dxa"/>
            <w:vMerge/>
          </w:tcPr>
          <w:p w14:paraId="0307B8AB" w14:textId="77777777" w:rsidR="00352F8B" w:rsidRPr="00646C27" w:rsidRDefault="00352F8B" w:rsidP="00B53A92"/>
        </w:tc>
        <w:tc>
          <w:tcPr>
            <w:tcW w:w="4080" w:type="dxa"/>
            <w:vMerge/>
          </w:tcPr>
          <w:p w14:paraId="5A442141" w14:textId="77777777" w:rsidR="00352F8B" w:rsidRPr="00646C27" w:rsidRDefault="00352F8B" w:rsidP="00B53A92"/>
        </w:tc>
        <w:tc>
          <w:tcPr>
            <w:tcW w:w="6800" w:type="dxa"/>
          </w:tcPr>
          <w:p w14:paraId="02BCB01B" w14:textId="77777777" w:rsidR="00352F8B" w:rsidRPr="00646C27" w:rsidRDefault="00352F8B" w:rsidP="00B53A92">
            <w:r w:rsidRPr="00646C27">
              <w:rPr>
                <w:rFonts w:eastAsia="Tahoma"/>
                <w:sz w:val="20"/>
                <w:szCs w:val="20"/>
              </w:rP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352F8B" w:rsidRPr="00646C27" w14:paraId="5507958B" w14:textId="77777777" w:rsidTr="00B53A92">
        <w:tc>
          <w:tcPr>
            <w:tcW w:w="272" w:type="dxa"/>
            <w:vMerge w:val="restart"/>
          </w:tcPr>
          <w:p w14:paraId="32FBD9E8" w14:textId="77777777" w:rsidR="00352F8B" w:rsidRPr="00646C27" w:rsidRDefault="00352F8B" w:rsidP="00B53A92">
            <w:pPr>
              <w:jc w:val="center"/>
            </w:pPr>
            <w:r w:rsidRPr="00646C27">
              <w:rPr>
                <w:rFonts w:eastAsia="Tahoma"/>
                <w:sz w:val="20"/>
                <w:szCs w:val="20"/>
              </w:rPr>
              <w:t>4.</w:t>
            </w:r>
          </w:p>
        </w:tc>
        <w:tc>
          <w:tcPr>
            <w:tcW w:w="1903" w:type="dxa"/>
            <w:vMerge w:val="restart"/>
          </w:tcPr>
          <w:p w14:paraId="02E37021" w14:textId="77777777" w:rsidR="00352F8B" w:rsidRPr="00646C27" w:rsidRDefault="00352F8B" w:rsidP="00B53A92">
            <w:r w:rsidRPr="00646C27">
              <w:rPr>
                <w:rFonts w:eastAsia="Tahoma"/>
                <w:sz w:val="20"/>
                <w:szCs w:val="20"/>
              </w:rPr>
              <w:t>Предоставление коммунальных услуг</w:t>
            </w:r>
          </w:p>
        </w:tc>
        <w:tc>
          <w:tcPr>
            <w:tcW w:w="1224" w:type="dxa"/>
            <w:vMerge w:val="restart"/>
          </w:tcPr>
          <w:p w14:paraId="6A51431B" w14:textId="77777777" w:rsidR="00352F8B" w:rsidRPr="00646C27" w:rsidRDefault="00352F8B" w:rsidP="00B53A92">
            <w:r w:rsidRPr="00646C27">
              <w:rPr>
                <w:rFonts w:eastAsia="Tahoma"/>
                <w:sz w:val="20"/>
                <w:szCs w:val="20"/>
              </w:rPr>
              <w:t>3.1.1</w:t>
            </w:r>
          </w:p>
        </w:tc>
        <w:tc>
          <w:tcPr>
            <w:tcW w:w="4080" w:type="dxa"/>
            <w:vMerge w:val="restart"/>
          </w:tcPr>
          <w:p w14:paraId="4A884797" w14:textId="77777777" w:rsidR="00352F8B" w:rsidRPr="00646C27" w:rsidRDefault="00352F8B" w:rsidP="00B53A92">
            <w:r w:rsidRPr="00646C27">
              <w:rPr>
                <w:rFonts w:eastAsia="Tahoma"/>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92F4219" w14:textId="77777777" w:rsidR="00352F8B" w:rsidRPr="00646C27" w:rsidRDefault="00352F8B" w:rsidP="00B53A92">
            <w:r w:rsidRPr="00646C27">
              <w:rPr>
                <w:rFonts w:eastAsia="Tahoma"/>
                <w:sz w:val="20"/>
                <w:szCs w:val="20"/>
              </w:rPr>
              <w:t>Минимальный размер земельного участка (площадь) – 10 кв.м.</w:t>
            </w:r>
          </w:p>
        </w:tc>
      </w:tr>
      <w:tr w:rsidR="00352F8B" w:rsidRPr="00646C27" w14:paraId="47A8D0BD" w14:textId="77777777" w:rsidTr="00B53A92">
        <w:tc>
          <w:tcPr>
            <w:tcW w:w="272" w:type="dxa"/>
            <w:vMerge/>
          </w:tcPr>
          <w:p w14:paraId="1F00D4E2" w14:textId="77777777" w:rsidR="00352F8B" w:rsidRPr="00646C27" w:rsidRDefault="00352F8B" w:rsidP="00B53A92"/>
        </w:tc>
        <w:tc>
          <w:tcPr>
            <w:tcW w:w="1903" w:type="dxa"/>
            <w:vMerge/>
          </w:tcPr>
          <w:p w14:paraId="7DF39E57" w14:textId="77777777" w:rsidR="00352F8B" w:rsidRPr="00646C27" w:rsidRDefault="00352F8B" w:rsidP="00B53A92"/>
        </w:tc>
        <w:tc>
          <w:tcPr>
            <w:tcW w:w="1224" w:type="dxa"/>
            <w:vMerge/>
          </w:tcPr>
          <w:p w14:paraId="060E714F" w14:textId="77777777" w:rsidR="00352F8B" w:rsidRPr="00646C27" w:rsidRDefault="00352F8B" w:rsidP="00B53A92"/>
        </w:tc>
        <w:tc>
          <w:tcPr>
            <w:tcW w:w="4080" w:type="dxa"/>
            <w:vMerge/>
          </w:tcPr>
          <w:p w14:paraId="731DA75B" w14:textId="77777777" w:rsidR="00352F8B" w:rsidRPr="00646C27" w:rsidRDefault="00352F8B" w:rsidP="00B53A92"/>
        </w:tc>
        <w:tc>
          <w:tcPr>
            <w:tcW w:w="6800" w:type="dxa"/>
          </w:tcPr>
          <w:p w14:paraId="53AA4F16" w14:textId="77777777" w:rsidR="00352F8B" w:rsidRPr="00646C27" w:rsidRDefault="00352F8B" w:rsidP="00B53A92">
            <w:r w:rsidRPr="00646C27">
              <w:rPr>
                <w:rFonts w:eastAsia="Tahoma"/>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2F8B" w:rsidRPr="00646C27" w14:paraId="5168143C" w14:textId="77777777" w:rsidTr="00B53A92">
        <w:tc>
          <w:tcPr>
            <w:tcW w:w="272" w:type="dxa"/>
            <w:vMerge/>
          </w:tcPr>
          <w:p w14:paraId="325CC305" w14:textId="77777777" w:rsidR="00352F8B" w:rsidRPr="00646C27" w:rsidRDefault="00352F8B" w:rsidP="00B53A92"/>
        </w:tc>
        <w:tc>
          <w:tcPr>
            <w:tcW w:w="1903" w:type="dxa"/>
            <w:vMerge/>
          </w:tcPr>
          <w:p w14:paraId="2BB260EC" w14:textId="77777777" w:rsidR="00352F8B" w:rsidRPr="00646C27" w:rsidRDefault="00352F8B" w:rsidP="00B53A92"/>
        </w:tc>
        <w:tc>
          <w:tcPr>
            <w:tcW w:w="1224" w:type="dxa"/>
            <w:vMerge/>
          </w:tcPr>
          <w:p w14:paraId="753D09DC" w14:textId="77777777" w:rsidR="00352F8B" w:rsidRPr="00646C27" w:rsidRDefault="00352F8B" w:rsidP="00B53A92"/>
        </w:tc>
        <w:tc>
          <w:tcPr>
            <w:tcW w:w="4080" w:type="dxa"/>
            <w:vMerge/>
          </w:tcPr>
          <w:p w14:paraId="41B02BBE" w14:textId="77777777" w:rsidR="00352F8B" w:rsidRPr="00646C27" w:rsidRDefault="00352F8B" w:rsidP="00B53A92"/>
        </w:tc>
        <w:tc>
          <w:tcPr>
            <w:tcW w:w="6800" w:type="dxa"/>
          </w:tcPr>
          <w:p w14:paraId="1E8AE461"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2F8B" w:rsidRPr="00646C27" w14:paraId="4873A160" w14:textId="77777777" w:rsidTr="00B53A92">
        <w:tc>
          <w:tcPr>
            <w:tcW w:w="272" w:type="dxa"/>
            <w:vMerge/>
          </w:tcPr>
          <w:p w14:paraId="20DD2814" w14:textId="77777777" w:rsidR="00352F8B" w:rsidRPr="00646C27" w:rsidRDefault="00352F8B" w:rsidP="00B53A92"/>
        </w:tc>
        <w:tc>
          <w:tcPr>
            <w:tcW w:w="1903" w:type="dxa"/>
            <w:vMerge/>
          </w:tcPr>
          <w:p w14:paraId="5F57386B" w14:textId="77777777" w:rsidR="00352F8B" w:rsidRPr="00646C27" w:rsidRDefault="00352F8B" w:rsidP="00B53A92"/>
        </w:tc>
        <w:tc>
          <w:tcPr>
            <w:tcW w:w="1224" w:type="dxa"/>
            <w:vMerge/>
          </w:tcPr>
          <w:p w14:paraId="301C40B5" w14:textId="77777777" w:rsidR="00352F8B" w:rsidRPr="00646C27" w:rsidRDefault="00352F8B" w:rsidP="00B53A92"/>
        </w:tc>
        <w:tc>
          <w:tcPr>
            <w:tcW w:w="4080" w:type="dxa"/>
            <w:vMerge/>
          </w:tcPr>
          <w:p w14:paraId="46EB1F71" w14:textId="77777777" w:rsidR="00352F8B" w:rsidRPr="00646C27" w:rsidRDefault="00352F8B" w:rsidP="00B53A92"/>
        </w:tc>
        <w:tc>
          <w:tcPr>
            <w:tcW w:w="6800" w:type="dxa"/>
          </w:tcPr>
          <w:p w14:paraId="45221B06"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37C4F5A7" w14:textId="77777777" w:rsidTr="00B53A92">
        <w:tc>
          <w:tcPr>
            <w:tcW w:w="272" w:type="dxa"/>
            <w:vMerge/>
          </w:tcPr>
          <w:p w14:paraId="1702C4CE" w14:textId="77777777" w:rsidR="00352F8B" w:rsidRPr="00646C27" w:rsidRDefault="00352F8B" w:rsidP="00B53A92"/>
        </w:tc>
        <w:tc>
          <w:tcPr>
            <w:tcW w:w="1903" w:type="dxa"/>
            <w:vMerge/>
          </w:tcPr>
          <w:p w14:paraId="6044E003" w14:textId="77777777" w:rsidR="00352F8B" w:rsidRPr="00646C27" w:rsidRDefault="00352F8B" w:rsidP="00B53A92"/>
        </w:tc>
        <w:tc>
          <w:tcPr>
            <w:tcW w:w="1224" w:type="dxa"/>
            <w:vMerge/>
          </w:tcPr>
          <w:p w14:paraId="4D52B060" w14:textId="77777777" w:rsidR="00352F8B" w:rsidRPr="00646C27" w:rsidRDefault="00352F8B" w:rsidP="00B53A92"/>
        </w:tc>
        <w:tc>
          <w:tcPr>
            <w:tcW w:w="4080" w:type="dxa"/>
            <w:vMerge/>
          </w:tcPr>
          <w:p w14:paraId="7845322E" w14:textId="77777777" w:rsidR="00352F8B" w:rsidRPr="00646C27" w:rsidRDefault="00352F8B" w:rsidP="00B53A92"/>
        </w:tc>
        <w:tc>
          <w:tcPr>
            <w:tcW w:w="6800" w:type="dxa"/>
          </w:tcPr>
          <w:p w14:paraId="11A310B7"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117792EA" w14:textId="77777777" w:rsidTr="00B53A92">
        <w:tc>
          <w:tcPr>
            <w:tcW w:w="272" w:type="dxa"/>
            <w:vMerge/>
          </w:tcPr>
          <w:p w14:paraId="1A10D1DA" w14:textId="77777777" w:rsidR="00352F8B" w:rsidRPr="00646C27" w:rsidRDefault="00352F8B" w:rsidP="00B53A92"/>
        </w:tc>
        <w:tc>
          <w:tcPr>
            <w:tcW w:w="1903" w:type="dxa"/>
            <w:vMerge/>
          </w:tcPr>
          <w:p w14:paraId="124F44EE" w14:textId="77777777" w:rsidR="00352F8B" w:rsidRPr="00646C27" w:rsidRDefault="00352F8B" w:rsidP="00B53A92"/>
        </w:tc>
        <w:tc>
          <w:tcPr>
            <w:tcW w:w="1224" w:type="dxa"/>
            <w:vMerge/>
          </w:tcPr>
          <w:p w14:paraId="061422CD" w14:textId="77777777" w:rsidR="00352F8B" w:rsidRPr="00646C27" w:rsidRDefault="00352F8B" w:rsidP="00B53A92"/>
        </w:tc>
        <w:tc>
          <w:tcPr>
            <w:tcW w:w="4080" w:type="dxa"/>
            <w:vMerge/>
          </w:tcPr>
          <w:p w14:paraId="4D87B8C3" w14:textId="77777777" w:rsidR="00352F8B" w:rsidRPr="00646C27" w:rsidRDefault="00352F8B" w:rsidP="00B53A92"/>
        </w:tc>
        <w:tc>
          <w:tcPr>
            <w:tcW w:w="6800" w:type="dxa"/>
          </w:tcPr>
          <w:p w14:paraId="6AC7E3B5" w14:textId="77777777" w:rsidR="00352F8B" w:rsidRPr="00646C27" w:rsidRDefault="00352F8B" w:rsidP="00B53A92">
            <w:r w:rsidRPr="00646C27">
              <w:rPr>
                <w:rFonts w:eastAsia="Tahoma"/>
                <w:sz w:val="20"/>
                <w:szCs w:val="20"/>
              </w:rPr>
              <w:t>Предельное количество этажей – 2 этажа.</w:t>
            </w:r>
          </w:p>
        </w:tc>
      </w:tr>
      <w:tr w:rsidR="00352F8B" w:rsidRPr="00646C27" w14:paraId="74BCFAC6" w14:textId="77777777" w:rsidTr="00B53A92">
        <w:tc>
          <w:tcPr>
            <w:tcW w:w="272" w:type="dxa"/>
            <w:vMerge/>
          </w:tcPr>
          <w:p w14:paraId="334BCDBC" w14:textId="77777777" w:rsidR="00352F8B" w:rsidRPr="00646C27" w:rsidRDefault="00352F8B" w:rsidP="00B53A92"/>
        </w:tc>
        <w:tc>
          <w:tcPr>
            <w:tcW w:w="1903" w:type="dxa"/>
            <w:vMerge/>
          </w:tcPr>
          <w:p w14:paraId="7E207E02" w14:textId="77777777" w:rsidR="00352F8B" w:rsidRPr="00646C27" w:rsidRDefault="00352F8B" w:rsidP="00B53A92"/>
        </w:tc>
        <w:tc>
          <w:tcPr>
            <w:tcW w:w="1224" w:type="dxa"/>
            <w:vMerge/>
          </w:tcPr>
          <w:p w14:paraId="3F8F1554" w14:textId="77777777" w:rsidR="00352F8B" w:rsidRPr="00646C27" w:rsidRDefault="00352F8B" w:rsidP="00B53A92"/>
        </w:tc>
        <w:tc>
          <w:tcPr>
            <w:tcW w:w="4080" w:type="dxa"/>
            <w:vMerge/>
          </w:tcPr>
          <w:p w14:paraId="6F320211" w14:textId="77777777" w:rsidR="00352F8B" w:rsidRPr="00646C27" w:rsidRDefault="00352F8B" w:rsidP="00B53A92"/>
        </w:tc>
        <w:tc>
          <w:tcPr>
            <w:tcW w:w="6800" w:type="dxa"/>
          </w:tcPr>
          <w:p w14:paraId="6C863C1C" w14:textId="77777777" w:rsidR="00352F8B" w:rsidRPr="00646C27" w:rsidRDefault="00352F8B" w:rsidP="00B53A92">
            <w:r w:rsidRPr="00646C27">
              <w:rPr>
                <w:rFonts w:eastAsia="Tahoma"/>
                <w:sz w:val="20"/>
                <w:szCs w:val="20"/>
              </w:rPr>
              <w:t>Предельная высота зданий, строений, сооружений – 20 м.</w:t>
            </w:r>
          </w:p>
        </w:tc>
      </w:tr>
      <w:tr w:rsidR="00352F8B" w:rsidRPr="00646C27" w14:paraId="076B6AC8" w14:textId="77777777" w:rsidTr="00B53A92">
        <w:tc>
          <w:tcPr>
            <w:tcW w:w="272" w:type="dxa"/>
            <w:vMerge/>
          </w:tcPr>
          <w:p w14:paraId="10ED80D5" w14:textId="77777777" w:rsidR="00352F8B" w:rsidRPr="00646C27" w:rsidRDefault="00352F8B" w:rsidP="00B53A92"/>
        </w:tc>
        <w:tc>
          <w:tcPr>
            <w:tcW w:w="1903" w:type="dxa"/>
            <w:vMerge/>
          </w:tcPr>
          <w:p w14:paraId="02742B72" w14:textId="77777777" w:rsidR="00352F8B" w:rsidRPr="00646C27" w:rsidRDefault="00352F8B" w:rsidP="00B53A92"/>
        </w:tc>
        <w:tc>
          <w:tcPr>
            <w:tcW w:w="1224" w:type="dxa"/>
            <w:vMerge/>
          </w:tcPr>
          <w:p w14:paraId="3DB37381" w14:textId="77777777" w:rsidR="00352F8B" w:rsidRPr="00646C27" w:rsidRDefault="00352F8B" w:rsidP="00B53A92"/>
        </w:tc>
        <w:tc>
          <w:tcPr>
            <w:tcW w:w="4080" w:type="dxa"/>
            <w:vMerge/>
          </w:tcPr>
          <w:p w14:paraId="2862F375" w14:textId="77777777" w:rsidR="00352F8B" w:rsidRPr="00646C27" w:rsidRDefault="00352F8B" w:rsidP="00B53A92"/>
        </w:tc>
        <w:tc>
          <w:tcPr>
            <w:tcW w:w="6800" w:type="dxa"/>
          </w:tcPr>
          <w:p w14:paraId="7722A6F1"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44E121E6" w14:textId="77777777" w:rsidTr="00B53A92">
        <w:tc>
          <w:tcPr>
            <w:tcW w:w="272" w:type="dxa"/>
            <w:vMerge/>
          </w:tcPr>
          <w:p w14:paraId="3EEC3E9E" w14:textId="77777777" w:rsidR="00352F8B" w:rsidRPr="00646C27" w:rsidRDefault="00352F8B" w:rsidP="00B53A92"/>
        </w:tc>
        <w:tc>
          <w:tcPr>
            <w:tcW w:w="1903" w:type="dxa"/>
            <w:vMerge/>
          </w:tcPr>
          <w:p w14:paraId="082B0393" w14:textId="77777777" w:rsidR="00352F8B" w:rsidRPr="00646C27" w:rsidRDefault="00352F8B" w:rsidP="00B53A92"/>
        </w:tc>
        <w:tc>
          <w:tcPr>
            <w:tcW w:w="1224" w:type="dxa"/>
            <w:vMerge/>
          </w:tcPr>
          <w:p w14:paraId="7534DF83" w14:textId="77777777" w:rsidR="00352F8B" w:rsidRPr="00646C27" w:rsidRDefault="00352F8B" w:rsidP="00B53A92"/>
        </w:tc>
        <w:tc>
          <w:tcPr>
            <w:tcW w:w="4080" w:type="dxa"/>
            <w:vMerge/>
          </w:tcPr>
          <w:p w14:paraId="086F9EE0" w14:textId="77777777" w:rsidR="00352F8B" w:rsidRPr="00646C27" w:rsidRDefault="00352F8B" w:rsidP="00B53A92"/>
        </w:tc>
        <w:tc>
          <w:tcPr>
            <w:tcW w:w="6800" w:type="dxa"/>
          </w:tcPr>
          <w:p w14:paraId="3D2EBBA3"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4A34C610" w14:textId="77777777" w:rsidTr="00B53A92">
        <w:tc>
          <w:tcPr>
            <w:tcW w:w="272" w:type="dxa"/>
            <w:vMerge/>
          </w:tcPr>
          <w:p w14:paraId="0BDE4B8D" w14:textId="77777777" w:rsidR="00352F8B" w:rsidRPr="00646C27" w:rsidRDefault="00352F8B" w:rsidP="00B53A92"/>
        </w:tc>
        <w:tc>
          <w:tcPr>
            <w:tcW w:w="1903" w:type="dxa"/>
            <w:vMerge/>
          </w:tcPr>
          <w:p w14:paraId="6A050F46" w14:textId="77777777" w:rsidR="00352F8B" w:rsidRPr="00646C27" w:rsidRDefault="00352F8B" w:rsidP="00B53A92"/>
        </w:tc>
        <w:tc>
          <w:tcPr>
            <w:tcW w:w="1224" w:type="dxa"/>
            <w:vMerge/>
          </w:tcPr>
          <w:p w14:paraId="5F27F354" w14:textId="77777777" w:rsidR="00352F8B" w:rsidRPr="00646C27" w:rsidRDefault="00352F8B" w:rsidP="00B53A92"/>
        </w:tc>
        <w:tc>
          <w:tcPr>
            <w:tcW w:w="4080" w:type="dxa"/>
            <w:vMerge/>
          </w:tcPr>
          <w:p w14:paraId="1AAEC3DF" w14:textId="77777777" w:rsidR="00352F8B" w:rsidRPr="00646C27" w:rsidRDefault="00352F8B" w:rsidP="00B53A92"/>
        </w:tc>
        <w:tc>
          <w:tcPr>
            <w:tcW w:w="6800" w:type="dxa"/>
          </w:tcPr>
          <w:p w14:paraId="3D9CFA22"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48DDC4E4" w14:textId="77777777" w:rsidTr="00B53A92">
        <w:tc>
          <w:tcPr>
            <w:tcW w:w="272" w:type="dxa"/>
            <w:vMerge w:val="restart"/>
          </w:tcPr>
          <w:p w14:paraId="659F3A3D" w14:textId="77777777" w:rsidR="00352F8B" w:rsidRPr="00646C27" w:rsidRDefault="00352F8B" w:rsidP="00B53A92">
            <w:pPr>
              <w:jc w:val="center"/>
            </w:pPr>
            <w:r w:rsidRPr="00646C27">
              <w:rPr>
                <w:rFonts w:eastAsia="Tahoma"/>
                <w:sz w:val="20"/>
                <w:szCs w:val="20"/>
              </w:rPr>
              <w:t>5.</w:t>
            </w:r>
          </w:p>
        </w:tc>
        <w:tc>
          <w:tcPr>
            <w:tcW w:w="1903" w:type="dxa"/>
            <w:vMerge w:val="restart"/>
          </w:tcPr>
          <w:p w14:paraId="288A1B9D" w14:textId="77777777" w:rsidR="00352F8B" w:rsidRPr="00646C27" w:rsidRDefault="00352F8B" w:rsidP="00B53A92">
            <w:r w:rsidRPr="00646C27">
              <w:rPr>
                <w:rFonts w:eastAsia="Tahoma"/>
                <w:sz w:val="20"/>
                <w:szCs w:val="20"/>
              </w:rPr>
              <w:t>Дома социального обслуживания</w:t>
            </w:r>
          </w:p>
        </w:tc>
        <w:tc>
          <w:tcPr>
            <w:tcW w:w="1224" w:type="dxa"/>
            <w:vMerge w:val="restart"/>
          </w:tcPr>
          <w:p w14:paraId="55522DA0" w14:textId="77777777" w:rsidR="00352F8B" w:rsidRPr="00646C27" w:rsidRDefault="00352F8B" w:rsidP="00B53A92">
            <w:r w:rsidRPr="00646C27">
              <w:rPr>
                <w:rFonts w:eastAsia="Tahoma"/>
                <w:sz w:val="20"/>
                <w:szCs w:val="20"/>
              </w:rPr>
              <w:t>3.2.1</w:t>
            </w:r>
          </w:p>
        </w:tc>
        <w:tc>
          <w:tcPr>
            <w:tcW w:w="4080" w:type="dxa"/>
            <w:vMerge w:val="restart"/>
          </w:tcPr>
          <w:p w14:paraId="4CAD39ED" w14:textId="77777777" w:rsidR="00352F8B" w:rsidRPr="00646C27" w:rsidRDefault="00352F8B" w:rsidP="00B53A92">
            <w:r w:rsidRPr="00646C27">
              <w:rPr>
                <w:rFonts w:eastAsia="Tahoma"/>
                <w:sz w:val="20"/>
                <w:szCs w:val="20"/>
              </w:rPr>
              <w:t xml:space="preserve">Размещение зданий, предназначенных для размещения домов престарелых, домов </w:t>
            </w:r>
            <w:r w:rsidRPr="00646C27">
              <w:rPr>
                <w:rFonts w:eastAsia="Tahoma"/>
                <w:sz w:val="20"/>
                <w:szCs w:val="20"/>
              </w:rPr>
              <w:lastRenderedPageBreak/>
              <w:t xml:space="preserve">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2C941B08" w14:textId="77777777" w:rsidR="00352F8B" w:rsidRPr="00646C27" w:rsidRDefault="00352F8B" w:rsidP="00B53A92">
            <w:r w:rsidRPr="00646C27">
              <w:rPr>
                <w:rFonts w:eastAsia="Tahoma"/>
                <w:sz w:val="20"/>
                <w:szCs w:val="20"/>
              </w:rPr>
              <w:lastRenderedPageBreak/>
              <w:t>Минимальный размер земельного участка (площадь) – 1000 кв.м.</w:t>
            </w:r>
          </w:p>
        </w:tc>
      </w:tr>
      <w:tr w:rsidR="00352F8B" w:rsidRPr="00646C27" w14:paraId="468ABECA" w14:textId="77777777" w:rsidTr="00B53A92">
        <w:tc>
          <w:tcPr>
            <w:tcW w:w="272" w:type="dxa"/>
            <w:vMerge/>
          </w:tcPr>
          <w:p w14:paraId="7ED74780" w14:textId="77777777" w:rsidR="00352F8B" w:rsidRPr="00646C27" w:rsidRDefault="00352F8B" w:rsidP="00B53A92"/>
        </w:tc>
        <w:tc>
          <w:tcPr>
            <w:tcW w:w="1903" w:type="dxa"/>
            <w:vMerge/>
          </w:tcPr>
          <w:p w14:paraId="23DEF030" w14:textId="77777777" w:rsidR="00352F8B" w:rsidRPr="00646C27" w:rsidRDefault="00352F8B" w:rsidP="00B53A92"/>
        </w:tc>
        <w:tc>
          <w:tcPr>
            <w:tcW w:w="1224" w:type="dxa"/>
            <w:vMerge/>
          </w:tcPr>
          <w:p w14:paraId="3AB1307D" w14:textId="77777777" w:rsidR="00352F8B" w:rsidRPr="00646C27" w:rsidRDefault="00352F8B" w:rsidP="00B53A92"/>
        </w:tc>
        <w:tc>
          <w:tcPr>
            <w:tcW w:w="4080" w:type="dxa"/>
            <w:vMerge/>
          </w:tcPr>
          <w:p w14:paraId="3A9DF717" w14:textId="77777777" w:rsidR="00352F8B" w:rsidRPr="00646C27" w:rsidRDefault="00352F8B" w:rsidP="00B53A92"/>
        </w:tc>
        <w:tc>
          <w:tcPr>
            <w:tcW w:w="6800" w:type="dxa"/>
          </w:tcPr>
          <w:p w14:paraId="591CF25D" w14:textId="77777777" w:rsidR="00352F8B" w:rsidRPr="00646C27" w:rsidRDefault="00352F8B" w:rsidP="00B53A92">
            <w:r w:rsidRPr="00646C27">
              <w:rPr>
                <w:rFonts w:eastAsia="Tahoma"/>
                <w:sz w:val="20"/>
                <w:szCs w:val="20"/>
              </w:rPr>
              <w:t>Максимальный размер земельного участка (площадь) – 5000 кв.м.</w:t>
            </w:r>
          </w:p>
        </w:tc>
      </w:tr>
      <w:tr w:rsidR="00352F8B" w:rsidRPr="00646C27" w14:paraId="24CAD3C7" w14:textId="77777777" w:rsidTr="00B53A92">
        <w:tc>
          <w:tcPr>
            <w:tcW w:w="272" w:type="dxa"/>
            <w:vMerge/>
          </w:tcPr>
          <w:p w14:paraId="53C61F87" w14:textId="77777777" w:rsidR="00352F8B" w:rsidRPr="00646C27" w:rsidRDefault="00352F8B" w:rsidP="00B53A92"/>
        </w:tc>
        <w:tc>
          <w:tcPr>
            <w:tcW w:w="1903" w:type="dxa"/>
            <w:vMerge/>
          </w:tcPr>
          <w:p w14:paraId="72B45734" w14:textId="77777777" w:rsidR="00352F8B" w:rsidRPr="00646C27" w:rsidRDefault="00352F8B" w:rsidP="00B53A92"/>
        </w:tc>
        <w:tc>
          <w:tcPr>
            <w:tcW w:w="1224" w:type="dxa"/>
            <w:vMerge/>
          </w:tcPr>
          <w:p w14:paraId="0B826BF1" w14:textId="77777777" w:rsidR="00352F8B" w:rsidRPr="00646C27" w:rsidRDefault="00352F8B" w:rsidP="00B53A92"/>
        </w:tc>
        <w:tc>
          <w:tcPr>
            <w:tcW w:w="4080" w:type="dxa"/>
            <w:vMerge/>
          </w:tcPr>
          <w:p w14:paraId="2573AE61" w14:textId="77777777" w:rsidR="00352F8B" w:rsidRPr="00646C27" w:rsidRDefault="00352F8B" w:rsidP="00B53A92"/>
        </w:tc>
        <w:tc>
          <w:tcPr>
            <w:tcW w:w="6800" w:type="dxa"/>
          </w:tcPr>
          <w:p w14:paraId="61F5910F"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0BC5A147" w14:textId="77777777" w:rsidTr="00B53A92">
        <w:tc>
          <w:tcPr>
            <w:tcW w:w="272" w:type="dxa"/>
            <w:vMerge/>
          </w:tcPr>
          <w:p w14:paraId="142B3F47" w14:textId="77777777" w:rsidR="00352F8B" w:rsidRPr="00646C27" w:rsidRDefault="00352F8B" w:rsidP="00B53A92"/>
        </w:tc>
        <w:tc>
          <w:tcPr>
            <w:tcW w:w="1903" w:type="dxa"/>
            <w:vMerge/>
          </w:tcPr>
          <w:p w14:paraId="5A27534B" w14:textId="77777777" w:rsidR="00352F8B" w:rsidRPr="00646C27" w:rsidRDefault="00352F8B" w:rsidP="00B53A92"/>
        </w:tc>
        <w:tc>
          <w:tcPr>
            <w:tcW w:w="1224" w:type="dxa"/>
            <w:vMerge/>
          </w:tcPr>
          <w:p w14:paraId="31B34F8B" w14:textId="77777777" w:rsidR="00352F8B" w:rsidRPr="00646C27" w:rsidRDefault="00352F8B" w:rsidP="00B53A92"/>
        </w:tc>
        <w:tc>
          <w:tcPr>
            <w:tcW w:w="4080" w:type="dxa"/>
            <w:vMerge/>
          </w:tcPr>
          <w:p w14:paraId="46FF6588" w14:textId="77777777" w:rsidR="00352F8B" w:rsidRPr="00646C27" w:rsidRDefault="00352F8B" w:rsidP="00B53A92"/>
        </w:tc>
        <w:tc>
          <w:tcPr>
            <w:tcW w:w="6800" w:type="dxa"/>
          </w:tcPr>
          <w:p w14:paraId="4EE6EAAC"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2402B010" w14:textId="77777777" w:rsidTr="00B53A92">
        <w:tc>
          <w:tcPr>
            <w:tcW w:w="272" w:type="dxa"/>
            <w:vMerge/>
          </w:tcPr>
          <w:p w14:paraId="37C8DDA3" w14:textId="77777777" w:rsidR="00352F8B" w:rsidRPr="00646C27" w:rsidRDefault="00352F8B" w:rsidP="00B53A92"/>
        </w:tc>
        <w:tc>
          <w:tcPr>
            <w:tcW w:w="1903" w:type="dxa"/>
            <w:vMerge/>
          </w:tcPr>
          <w:p w14:paraId="2FEB7C93" w14:textId="77777777" w:rsidR="00352F8B" w:rsidRPr="00646C27" w:rsidRDefault="00352F8B" w:rsidP="00B53A92"/>
        </w:tc>
        <w:tc>
          <w:tcPr>
            <w:tcW w:w="1224" w:type="dxa"/>
            <w:vMerge/>
          </w:tcPr>
          <w:p w14:paraId="7816DC61" w14:textId="77777777" w:rsidR="00352F8B" w:rsidRPr="00646C27" w:rsidRDefault="00352F8B" w:rsidP="00B53A92"/>
        </w:tc>
        <w:tc>
          <w:tcPr>
            <w:tcW w:w="4080" w:type="dxa"/>
            <w:vMerge/>
          </w:tcPr>
          <w:p w14:paraId="2011724C" w14:textId="77777777" w:rsidR="00352F8B" w:rsidRPr="00646C27" w:rsidRDefault="00352F8B" w:rsidP="00B53A92"/>
        </w:tc>
        <w:tc>
          <w:tcPr>
            <w:tcW w:w="6800" w:type="dxa"/>
          </w:tcPr>
          <w:p w14:paraId="585A873A"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2337F1E8" w14:textId="77777777" w:rsidTr="00B53A92">
        <w:tc>
          <w:tcPr>
            <w:tcW w:w="272" w:type="dxa"/>
            <w:vMerge/>
          </w:tcPr>
          <w:p w14:paraId="1629102F" w14:textId="77777777" w:rsidR="00352F8B" w:rsidRPr="00646C27" w:rsidRDefault="00352F8B" w:rsidP="00B53A92"/>
        </w:tc>
        <w:tc>
          <w:tcPr>
            <w:tcW w:w="1903" w:type="dxa"/>
            <w:vMerge/>
          </w:tcPr>
          <w:p w14:paraId="405EA1A8" w14:textId="77777777" w:rsidR="00352F8B" w:rsidRPr="00646C27" w:rsidRDefault="00352F8B" w:rsidP="00B53A92"/>
        </w:tc>
        <w:tc>
          <w:tcPr>
            <w:tcW w:w="1224" w:type="dxa"/>
            <w:vMerge/>
          </w:tcPr>
          <w:p w14:paraId="096C87EC" w14:textId="77777777" w:rsidR="00352F8B" w:rsidRPr="00646C27" w:rsidRDefault="00352F8B" w:rsidP="00B53A92"/>
        </w:tc>
        <w:tc>
          <w:tcPr>
            <w:tcW w:w="4080" w:type="dxa"/>
            <w:vMerge/>
          </w:tcPr>
          <w:p w14:paraId="23A70CB4" w14:textId="77777777" w:rsidR="00352F8B" w:rsidRPr="00646C27" w:rsidRDefault="00352F8B" w:rsidP="00B53A92"/>
        </w:tc>
        <w:tc>
          <w:tcPr>
            <w:tcW w:w="6800" w:type="dxa"/>
          </w:tcPr>
          <w:p w14:paraId="5A9F100F"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w:t>
            </w:r>
          </w:p>
        </w:tc>
      </w:tr>
      <w:tr w:rsidR="00352F8B" w:rsidRPr="00646C27" w14:paraId="7F9F01F9" w14:textId="77777777" w:rsidTr="00B53A92">
        <w:tc>
          <w:tcPr>
            <w:tcW w:w="272" w:type="dxa"/>
            <w:vMerge/>
          </w:tcPr>
          <w:p w14:paraId="34481EAF" w14:textId="77777777" w:rsidR="00352F8B" w:rsidRPr="00646C27" w:rsidRDefault="00352F8B" w:rsidP="00B53A92"/>
        </w:tc>
        <w:tc>
          <w:tcPr>
            <w:tcW w:w="1903" w:type="dxa"/>
            <w:vMerge/>
          </w:tcPr>
          <w:p w14:paraId="4DCDEB67" w14:textId="77777777" w:rsidR="00352F8B" w:rsidRPr="00646C27" w:rsidRDefault="00352F8B" w:rsidP="00B53A92"/>
        </w:tc>
        <w:tc>
          <w:tcPr>
            <w:tcW w:w="1224" w:type="dxa"/>
            <w:vMerge/>
          </w:tcPr>
          <w:p w14:paraId="6FCCA15C" w14:textId="77777777" w:rsidR="00352F8B" w:rsidRPr="00646C27" w:rsidRDefault="00352F8B" w:rsidP="00B53A92"/>
        </w:tc>
        <w:tc>
          <w:tcPr>
            <w:tcW w:w="4080" w:type="dxa"/>
            <w:vMerge/>
          </w:tcPr>
          <w:p w14:paraId="1857498D" w14:textId="77777777" w:rsidR="00352F8B" w:rsidRPr="00646C27" w:rsidRDefault="00352F8B" w:rsidP="00B53A92"/>
        </w:tc>
        <w:tc>
          <w:tcPr>
            <w:tcW w:w="6800" w:type="dxa"/>
          </w:tcPr>
          <w:p w14:paraId="67AD54E7" w14:textId="77777777" w:rsidR="00352F8B" w:rsidRPr="00646C27" w:rsidRDefault="00352F8B" w:rsidP="00B53A92">
            <w:r w:rsidRPr="00646C27">
              <w:rPr>
                <w:rFonts w:eastAsia="Tahoma"/>
                <w:sz w:val="20"/>
                <w:szCs w:val="20"/>
              </w:rPr>
              <w:t>Предельная высота зданий, строений, сооружений – 12 м.</w:t>
            </w:r>
          </w:p>
        </w:tc>
      </w:tr>
      <w:tr w:rsidR="00352F8B" w:rsidRPr="00646C27" w14:paraId="210C6262" w14:textId="77777777" w:rsidTr="00B53A92">
        <w:tc>
          <w:tcPr>
            <w:tcW w:w="272" w:type="dxa"/>
            <w:vMerge/>
          </w:tcPr>
          <w:p w14:paraId="121BA86B" w14:textId="77777777" w:rsidR="00352F8B" w:rsidRPr="00646C27" w:rsidRDefault="00352F8B" w:rsidP="00B53A92"/>
        </w:tc>
        <w:tc>
          <w:tcPr>
            <w:tcW w:w="1903" w:type="dxa"/>
            <w:vMerge/>
          </w:tcPr>
          <w:p w14:paraId="4A18C732" w14:textId="77777777" w:rsidR="00352F8B" w:rsidRPr="00646C27" w:rsidRDefault="00352F8B" w:rsidP="00B53A92"/>
        </w:tc>
        <w:tc>
          <w:tcPr>
            <w:tcW w:w="1224" w:type="dxa"/>
            <w:vMerge/>
          </w:tcPr>
          <w:p w14:paraId="339E9717" w14:textId="77777777" w:rsidR="00352F8B" w:rsidRPr="00646C27" w:rsidRDefault="00352F8B" w:rsidP="00B53A92"/>
        </w:tc>
        <w:tc>
          <w:tcPr>
            <w:tcW w:w="4080" w:type="dxa"/>
            <w:vMerge/>
          </w:tcPr>
          <w:p w14:paraId="66172399" w14:textId="77777777" w:rsidR="00352F8B" w:rsidRPr="00646C27" w:rsidRDefault="00352F8B" w:rsidP="00B53A92"/>
        </w:tc>
        <w:tc>
          <w:tcPr>
            <w:tcW w:w="6800" w:type="dxa"/>
          </w:tcPr>
          <w:p w14:paraId="20BD810C"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4BEFD4C7" w14:textId="77777777" w:rsidTr="00B53A92">
        <w:tc>
          <w:tcPr>
            <w:tcW w:w="272" w:type="dxa"/>
            <w:vMerge/>
          </w:tcPr>
          <w:p w14:paraId="732705D7" w14:textId="77777777" w:rsidR="00352F8B" w:rsidRPr="00646C27" w:rsidRDefault="00352F8B" w:rsidP="00B53A92"/>
        </w:tc>
        <w:tc>
          <w:tcPr>
            <w:tcW w:w="1903" w:type="dxa"/>
            <w:vMerge/>
          </w:tcPr>
          <w:p w14:paraId="3B180ACF" w14:textId="77777777" w:rsidR="00352F8B" w:rsidRPr="00646C27" w:rsidRDefault="00352F8B" w:rsidP="00B53A92"/>
        </w:tc>
        <w:tc>
          <w:tcPr>
            <w:tcW w:w="1224" w:type="dxa"/>
            <w:vMerge/>
          </w:tcPr>
          <w:p w14:paraId="24636ADD" w14:textId="77777777" w:rsidR="00352F8B" w:rsidRPr="00646C27" w:rsidRDefault="00352F8B" w:rsidP="00B53A92"/>
        </w:tc>
        <w:tc>
          <w:tcPr>
            <w:tcW w:w="4080" w:type="dxa"/>
            <w:vMerge/>
          </w:tcPr>
          <w:p w14:paraId="15075497" w14:textId="77777777" w:rsidR="00352F8B" w:rsidRPr="00646C27" w:rsidRDefault="00352F8B" w:rsidP="00B53A92"/>
        </w:tc>
        <w:tc>
          <w:tcPr>
            <w:tcW w:w="6800" w:type="dxa"/>
          </w:tcPr>
          <w:p w14:paraId="5544D017"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1E1BD9D7" w14:textId="77777777" w:rsidTr="00B53A92">
        <w:tc>
          <w:tcPr>
            <w:tcW w:w="272" w:type="dxa"/>
            <w:vMerge/>
          </w:tcPr>
          <w:p w14:paraId="4AC2A8A4" w14:textId="77777777" w:rsidR="00352F8B" w:rsidRPr="00646C27" w:rsidRDefault="00352F8B" w:rsidP="00B53A92"/>
        </w:tc>
        <w:tc>
          <w:tcPr>
            <w:tcW w:w="1903" w:type="dxa"/>
            <w:vMerge/>
          </w:tcPr>
          <w:p w14:paraId="28CC66F5" w14:textId="77777777" w:rsidR="00352F8B" w:rsidRPr="00646C27" w:rsidRDefault="00352F8B" w:rsidP="00B53A92"/>
        </w:tc>
        <w:tc>
          <w:tcPr>
            <w:tcW w:w="1224" w:type="dxa"/>
            <w:vMerge/>
          </w:tcPr>
          <w:p w14:paraId="44969481" w14:textId="77777777" w:rsidR="00352F8B" w:rsidRPr="00646C27" w:rsidRDefault="00352F8B" w:rsidP="00B53A92"/>
        </w:tc>
        <w:tc>
          <w:tcPr>
            <w:tcW w:w="4080" w:type="dxa"/>
            <w:vMerge/>
          </w:tcPr>
          <w:p w14:paraId="5FCBE7FC" w14:textId="77777777" w:rsidR="00352F8B" w:rsidRPr="00646C27" w:rsidRDefault="00352F8B" w:rsidP="00B53A92"/>
        </w:tc>
        <w:tc>
          <w:tcPr>
            <w:tcW w:w="6800" w:type="dxa"/>
          </w:tcPr>
          <w:p w14:paraId="2C8FA78F"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52C5EA8A" w14:textId="77777777" w:rsidTr="00B53A92">
        <w:tc>
          <w:tcPr>
            <w:tcW w:w="272" w:type="dxa"/>
            <w:vMerge w:val="restart"/>
          </w:tcPr>
          <w:p w14:paraId="2D80CC1F" w14:textId="77777777" w:rsidR="00352F8B" w:rsidRPr="00646C27" w:rsidRDefault="00352F8B" w:rsidP="00B53A92">
            <w:pPr>
              <w:jc w:val="center"/>
            </w:pPr>
            <w:r w:rsidRPr="00646C27">
              <w:rPr>
                <w:rFonts w:eastAsia="Tahoma"/>
                <w:sz w:val="20"/>
                <w:szCs w:val="20"/>
              </w:rPr>
              <w:t>6.</w:t>
            </w:r>
          </w:p>
        </w:tc>
        <w:tc>
          <w:tcPr>
            <w:tcW w:w="1903" w:type="dxa"/>
            <w:vMerge w:val="restart"/>
          </w:tcPr>
          <w:p w14:paraId="412391E3" w14:textId="77777777" w:rsidR="00352F8B" w:rsidRPr="00646C27" w:rsidRDefault="00352F8B" w:rsidP="00B53A92">
            <w:r w:rsidRPr="00646C27">
              <w:rPr>
                <w:rFonts w:eastAsia="Tahoma"/>
                <w:sz w:val="20"/>
                <w:szCs w:val="20"/>
              </w:rPr>
              <w:t>Оказание социальной помощи населению</w:t>
            </w:r>
          </w:p>
        </w:tc>
        <w:tc>
          <w:tcPr>
            <w:tcW w:w="1224" w:type="dxa"/>
            <w:vMerge w:val="restart"/>
          </w:tcPr>
          <w:p w14:paraId="0CA07607" w14:textId="77777777" w:rsidR="00352F8B" w:rsidRPr="00646C27" w:rsidRDefault="00352F8B" w:rsidP="00B53A92">
            <w:r w:rsidRPr="00646C27">
              <w:rPr>
                <w:rFonts w:eastAsia="Tahoma"/>
                <w:sz w:val="20"/>
                <w:szCs w:val="20"/>
              </w:rPr>
              <w:t>3.2.2</w:t>
            </w:r>
          </w:p>
        </w:tc>
        <w:tc>
          <w:tcPr>
            <w:tcW w:w="4080" w:type="dxa"/>
            <w:vMerge w:val="restart"/>
          </w:tcPr>
          <w:p w14:paraId="02DCA5BE" w14:textId="77777777" w:rsidR="00352F8B" w:rsidRPr="00646C27" w:rsidRDefault="00352F8B" w:rsidP="00B53A92">
            <w:r w:rsidRPr="00646C27">
              <w:rPr>
                <w:rFonts w:eastAsia="Tahoma"/>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65CF0A2A" w14:textId="77777777" w:rsidR="00352F8B" w:rsidRPr="00646C27" w:rsidRDefault="00352F8B" w:rsidP="00B53A92">
            <w:r w:rsidRPr="00646C27">
              <w:rPr>
                <w:rFonts w:eastAsia="Tahoma"/>
                <w:sz w:val="20"/>
                <w:szCs w:val="20"/>
              </w:rPr>
              <w:t>Минимальный размер земельного участка (площадь) – 100 кв.м.</w:t>
            </w:r>
          </w:p>
        </w:tc>
      </w:tr>
      <w:tr w:rsidR="00352F8B" w:rsidRPr="00646C27" w14:paraId="0ADE0F07" w14:textId="77777777" w:rsidTr="00B53A92">
        <w:tc>
          <w:tcPr>
            <w:tcW w:w="272" w:type="dxa"/>
            <w:vMerge/>
          </w:tcPr>
          <w:p w14:paraId="0DC39597" w14:textId="77777777" w:rsidR="00352F8B" w:rsidRPr="00646C27" w:rsidRDefault="00352F8B" w:rsidP="00B53A92"/>
        </w:tc>
        <w:tc>
          <w:tcPr>
            <w:tcW w:w="1903" w:type="dxa"/>
            <w:vMerge/>
          </w:tcPr>
          <w:p w14:paraId="234E7316" w14:textId="77777777" w:rsidR="00352F8B" w:rsidRPr="00646C27" w:rsidRDefault="00352F8B" w:rsidP="00B53A92"/>
        </w:tc>
        <w:tc>
          <w:tcPr>
            <w:tcW w:w="1224" w:type="dxa"/>
            <w:vMerge/>
          </w:tcPr>
          <w:p w14:paraId="13A1D36F" w14:textId="77777777" w:rsidR="00352F8B" w:rsidRPr="00646C27" w:rsidRDefault="00352F8B" w:rsidP="00B53A92"/>
        </w:tc>
        <w:tc>
          <w:tcPr>
            <w:tcW w:w="4080" w:type="dxa"/>
            <w:vMerge/>
          </w:tcPr>
          <w:p w14:paraId="423904E4" w14:textId="77777777" w:rsidR="00352F8B" w:rsidRPr="00646C27" w:rsidRDefault="00352F8B" w:rsidP="00B53A92"/>
        </w:tc>
        <w:tc>
          <w:tcPr>
            <w:tcW w:w="6800" w:type="dxa"/>
          </w:tcPr>
          <w:p w14:paraId="207D882E" w14:textId="77777777" w:rsidR="00352F8B" w:rsidRPr="00646C27" w:rsidRDefault="00352F8B" w:rsidP="00B53A92">
            <w:r w:rsidRPr="00646C27">
              <w:rPr>
                <w:rFonts w:eastAsia="Tahoma"/>
                <w:sz w:val="20"/>
                <w:szCs w:val="20"/>
              </w:rPr>
              <w:t>Максимальный размер земельного участка (площадь) – 5000 кв.м.</w:t>
            </w:r>
          </w:p>
        </w:tc>
      </w:tr>
      <w:tr w:rsidR="00352F8B" w:rsidRPr="00646C27" w14:paraId="26A78B63" w14:textId="77777777" w:rsidTr="00B53A92">
        <w:tc>
          <w:tcPr>
            <w:tcW w:w="272" w:type="dxa"/>
            <w:vMerge/>
          </w:tcPr>
          <w:p w14:paraId="03F32982" w14:textId="77777777" w:rsidR="00352F8B" w:rsidRPr="00646C27" w:rsidRDefault="00352F8B" w:rsidP="00B53A92"/>
        </w:tc>
        <w:tc>
          <w:tcPr>
            <w:tcW w:w="1903" w:type="dxa"/>
            <w:vMerge/>
          </w:tcPr>
          <w:p w14:paraId="228C08EA" w14:textId="77777777" w:rsidR="00352F8B" w:rsidRPr="00646C27" w:rsidRDefault="00352F8B" w:rsidP="00B53A92"/>
        </w:tc>
        <w:tc>
          <w:tcPr>
            <w:tcW w:w="1224" w:type="dxa"/>
            <w:vMerge/>
          </w:tcPr>
          <w:p w14:paraId="713EC4AF" w14:textId="77777777" w:rsidR="00352F8B" w:rsidRPr="00646C27" w:rsidRDefault="00352F8B" w:rsidP="00B53A92"/>
        </w:tc>
        <w:tc>
          <w:tcPr>
            <w:tcW w:w="4080" w:type="dxa"/>
            <w:vMerge/>
          </w:tcPr>
          <w:p w14:paraId="100C58F3" w14:textId="77777777" w:rsidR="00352F8B" w:rsidRPr="00646C27" w:rsidRDefault="00352F8B" w:rsidP="00B53A92"/>
        </w:tc>
        <w:tc>
          <w:tcPr>
            <w:tcW w:w="6800" w:type="dxa"/>
          </w:tcPr>
          <w:p w14:paraId="44BD20FE"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1BD8D7B5" w14:textId="77777777" w:rsidTr="00B53A92">
        <w:tc>
          <w:tcPr>
            <w:tcW w:w="272" w:type="dxa"/>
            <w:vMerge/>
          </w:tcPr>
          <w:p w14:paraId="049B2A03" w14:textId="77777777" w:rsidR="00352F8B" w:rsidRPr="00646C27" w:rsidRDefault="00352F8B" w:rsidP="00B53A92"/>
        </w:tc>
        <w:tc>
          <w:tcPr>
            <w:tcW w:w="1903" w:type="dxa"/>
            <w:vMerge/>
          </w:tcPr>
          <w:p w14:paraId="4FA76EC9" w14:textId="77777777" w:rsidR="00352F8B" w:rsidRPr="00646C27" w:rsidRDefault="00352F8B" w:rsidP="00B53A92"/>
        </w:tc>
        <w:tc>
          <w:tcPr>
            <w:tcW w:w="1224" w:type="dxa"/>
            <w:vMerge/>
          </w:tcPr>
          <w:p w14:paraId="6551E99D" w14:textId="77777777" w:rsidR="00352F8B" w:rsidRPr="00646C27" w:rsidRDefault="00352F8B" w:rsidP="00B53A92"/>
        </w:tc>
        <w:tc>
          <w:tcPr>
            <w:tcW w:w="4080" w:type="dxa"/>
            <w:vMerge/>
          </w:tcPr>
          <w:p w14:paraId="127C08A6" w14:textId="77777777" w:rsidR="00352F8B" w:rsidRPr="00646C27" w:rsidRDefault="00352F8B" w:rsidP="00B53A92"/>
        </w:tc>
        <w:tc>
          <w:tcPr>
            <w:tcW w:w="6800" w:type="dxa"/>
          </w:tcPr>
          <w:p w14:paraId="3B648F43"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634CACD1" w14:textId="77777777" w:rsidTr="00B53A92">
        <w:tc>
          <w:tcPr>
            <w:tcW w:w="272" w:type="dxa"/>
            <w:vMerge/>
          </w:tcPr>
          <w:p w14:paraId="68D7F07A" w14:textId="77777777" w:rsidR="00352F8B" w:rsidRPr="00646C27" w:rsidRDefault="00352F8B" w:rsidP="00B53A92"/>
        </w:tc>
        <w:tc>
          <w:tcPr>
            <w:tcW w:w="1903" w:type="dxa"/>
            <w:vMerge/>
          </w:tcPr>
          <w:p w14:paraId="3F315B3A" w14:textId="77777777" w:rsidR="00352F8B" w:rsidRPr="00646C27" w:rsidRDefault="00352F8B" w:rsidP="00B53A92"/>
        </w:tc>
        <w:tc>
          <w:tcPr>
            <w:tcW w:w="1224" w:type="dxa"/>
            <w:vMerge/>
          </w:tcPr>
          <w:p w14:paraId="638590EB" w14:textId="77777777" w:rsidR="00352F8B" w:rsidRPr="00646C27" w:rsidRDefault="00352F8B" w:rsidP="00B53A92"/>
        </w:tc>
        <w:tc>
          <w:tcPr>
            <w:tcW w:w="4080" w:type="dxa"/>
            <w:vMerge/>
          </w:tcPr>
          <w:p w14:paraId="161560D7" w14:textId="77777777" w:rsidR="00352F8B" w:rsidRPr="00646C27" w:rsidRDefault="00352F8B" w:rsidP="00B53A92"/>
        </w:tc>
        <w:tc>
          <w:tcPr>
            <w:tcW w:w="6800" w:type="dxa"/>
          </w:tcPr>
          <w:p w14:paraId="4D30C6EF"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25BE644A" w14:textId="77777777" w:rsidTr="00B53A92">
        <w:tc>
          <w:tcPr>
            <w:tcW w:w="272" w:type="dxa"/>
            <w:vMerge/>
          </w:tcPr>
          <w:p w14:paraId="0F8EC0A5" w14:textId="77777777" w:rsidR="00352F8B" w:rsidRPr="00646C27" w:rsidRDefault="00352F8B" w:rsidP="00B53A92"/>
        </w:tc>
        <w:tc>
          <w:tcPr>
            <w:tcW w:w="1903" w:type="dxa"/>
            <w:vMerge/>
          </w:tcPr>
          <w:p w14:paraId="728130F0" w14:textId="77777777" w:rsidR="00352F8B" w:rsidRPr="00646C27" w:rsidRDefault="00352F8B" w:rsidP="00B53A92"/>
        </w:tc>
        <w:tc>
          <w:tcPr>
            <w:tcW w:w="1224" w:type="dxa"/>
            <w:vMerge/>
          </w:tcPr>
          <w:p w14:paraId="613F4D77" w14:textId="77777777" w:rsidR="00352F8B" w:rsidRPr="00646C27" w:rsidRDefault="00352F8B" w:rsidP="00B53A92"/>
        </w:tc>
        <w:tc>
          <w:tcPr>
            <w:tcW w:w="4080" w:type="dxa"/>
            <w:vMerge/>
          </w:tcPr>
          <w:p w14:paraId="548BA5D2" w14:textId="77777777" w:rsidR="00352F8B" w:rsidRPr="00646C27" w:rsidRDefault="00352F8B" w:rsidP="00B53A92"/>
        </w:tc>
        <w:tc>
          <w:tcPr>
            <w:tcW w:w="6800" w:type="dxa"/>
          </w:tcPr>
          <w:p w14:paraId="0C655018"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w:t>
            </w:r>
          </w:p>
        </w:tc>
      </w:tr>
      <w:tr w:rsidR="00352F8B" w:rsidRPr="00646C27" w14:paraId="310DB9D0" w14:textId="77777777" w:rsidTr="00B53A92">
        <w:tc>
          <w:tcPr>
            <w:tcW w:w="272" w:type="dxa"/>
            <w:vMerge/>
          </w:tcPr>
          <w:p w14:paraId="141A2DDF" w14:textId="77777777" w:rsidR="00352F8B" w:rsidRPr="00646C27" w:rsidRDefault="00352F8B" w:rsidP="00B53A92"/>
        </w:tc>
        <w:tc>
          <w:tcPr>
            <w:tcW w:w="1903" w:type="dxa"/>
            <w:vMerge/>
          </w:tcPr>
          <w:p w14:paraId="4B5E8653" w14:textId="77777777" w:rsidR="00352F8B" w:rsidRPr="00646C27" w:rsidRDefault="00352F8B" w:rsidP="00B53A92"/>
        </w:tc>
        <w:tc>
          <w:tcPr>
            <w:tcW w:w="1224" w:type="dxa"/>
            <w:vMerge/>
          </w:tcPr>
          <w:p w14:paraId="0453EE7B" w14:textId="77777777" w:rsidR="00352F8B" w:rsidRPr="00646C27" w:rsidRDefault="00352F8B" w:rsidP="00B53A92"/>
        </w:tc>
        <w:tc>
          <w:tcPr>
            <w:tcW w:w="4080" w:type="dxa"/>
            <w:vMerge/>
          </w:tcPr>
          <w:p w14:paraId="22F08D5F" w14:textId="77777777" w:rsidR="00352F8B" w:rsidRPr="00646C27" w:rsidRDefault="00352F8B" w:rsidP="00B53A92"/>
        </w:tc>
        <w:tc>
          <w:tcPr>
            <w:tcW w:w="6800" w:type="dxa"/>
          </w:tcPr>
          <w:p w14:paraId="016C4132" w14:textId="77777777" w:rsidR="00352F8B" w:rsidRPr="00646C27" w:rsidRDefault="00352F8B" w:rsidP="00B53A92">
            <w:r w:rsidRPr="00646C27">
              <w:rPr>
                <w:rFonts w:eastAsia="Tahoma"/>
                <w:sz w:val="20"/>
                <w:szCs w:val="20"/>
              </w:rPr>
              <w:t>Предельная высота зданий, строений, сооружений – 12 м.</w:t>
            </w:r>
          </w:p>
        </w:tc>
      </w:tr>
      <w:tr w:rsidR="00352F8B" w:rsidRPr="00646C27" w14:paraId="4F207DC5" w14:textId="77777777" w:rsidTr="00B53A92">
        <w:tc>
          <w:tcPr>
            <w:tcW w:w="272" w:type="dxa"/>
            <w:vMerge/>
          </w:tcPr>
          <w:p w14:paraId="769E1F33" w14:textId="77777777" w:rsidR="00352F8B" w:rsidRPr="00646C27" w:rsidRDefault="00352F8B" w:rsidP="00B53A92"/>
        </w:tc>
        <w:tc>
          <w:tcPr>
            <w:tcW w:w="1903" w:type="dxa"/>
            <w:vMerge/>
          </w:tcPr>
          <w:p w14:paraId="2B1FED8A" w14:textId="77777777" w:rsidR="00352F8B" w:rsidRPr="00646C27" w:rsidRDefault="00352F8B" w:rsidP="00B53A92"/>
        </w:tc>
        <w:tc>
          <w:tcPr>
            <w:tcW w:w="1224" w:type="dxa"/>
            <w:vMerge/>
          </w:tcPr>
          <w:p w14:paraId="02E888B3" w14:textId="77777777" w:rsidR="00352F8B" w:rsidRPr="00646C27" w:rsidRDefault="00352F8B" w:rsidP="00B53A92"/>
        </w:tc>
        <w:tc>
          <w:tcPr>
            <w:tcW w:w="4080" w:type="dxa"/>
            <w:vMerge/>
          </w:tcPr>
          <w:p w14:paraId="2DD0EC08" w14:textId="77777777" w:rsidR="00352F8B" w:rsidRPr="00646C27" w:rsidRDefault="00352F8B" w:rsidP="00B53A92"/>
        </w:tc>
        <w:tc>
          <w:tcPr>
            <w:tcW w:w="6800" w:type="dxa"/>
          </w:tcPr>
          <w:p w14:paraId="42FBC0CE"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076F6BA6" w14:textId="77777777" w:rsidTr="00B53A92">
        <w:tc>
          <w:tcPr>
            <w:tcW w:w="272" w:type="dxa"/>
            <w:vMerge/>
          </w:tcPr>
          <w:p w14:paraId="2C85CDBA" w14:textId="77777777" w:rsidR="00352F8B" w:rsidRPr="00646C27" w:rsidRDefault="00352F8B" w:rsidP="00B53A92"/>
        </w:tc>
        <w:tc>
          <w:tcPr>
            <w:tcW w:w="1903" w:type="dxa"/>
            <w:vMerge/>
          </w:tcPr>
          <w:p w14:paraId="24322646" w14:textId="77777777" w:rsidR="00352F8B" w:rsidRPr="00646C27" w:rsidRDefault="00352F8B" w:rsidP="00B53A92"/>
        </w:tc>
        <w:tc>
          <w:tcPr>
            <w:tcW w:w="1224" w:type="dxa"/>
            <w:vMerge/>
          </w:tcPr>
          <w:p w14:paraId="32F30CC5" w14:textId="77777777" w:rsidR="00352F8B" w:rsidRPr="00646C27" w:rsidRDefault="00352F8B" w:rsidP="00B53A92"/>
        </w:tc>
        <w:tc>
          <w:tcPr>
            <w:tcW w:w="4080" w:type="dxa"/>
            <w:vMerge/>
          </w:tcPr>
          <w:p w14:paraId="313DA407" w14:textId="77777777" w:rsidR="00352F8B" w:rsidRPr="00646C27" w:rsidRDefault="00352F8B" w:rsidP="00B53A92"/>
        </w:tc>
        <w:tc>
          <w:tcPr>
            <w:tcW w:w="6800" w:type="dxa"/>
          </w:tcPr>
          <w:p w14:paraId="24CA7ECE"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667A23B0" w14:textId="77777777" w:rsidTr="00B53A92">
        <w:tc>
          <w:tcPr>
            <w:tcW w:w="272" w:type="dxa"/>
            <w:vMerge/>
          </w:tcPr>
          <w:p w14:paraId="5881655E" w14:textId="77777777" w:rsidR="00352F8B" w:rsidRPr="00646C27" w:rsidRDefault="00352F8B" w:rsidP="00B53A92"/>
        </w:tc>
        <w:tc>
          <w:tcPr>
            <w:tcW w:w="1903" w:type="dxa"/>
            <w:vMerge/>
          </w:tcPr>
          <w:p w14:paraId="771AAB79" w14:textId="77777777" w:rsidR="00352F8B" w:rsidRPr="00646C27" w:rsidRDefault="00352F8B" w:rsidP="00B53A92"/>
        </w:tc>
        <w:tc>
          <w:tcPr>
            <w:tcW w:w="1224" w:type="dxa"/>
            <w:vMerge/>
          </w:tcPr>
          <w:p w14:paraId="5531497A" w14:textId="77777777" w:rsidR="00352F8B" w:rsidRPr="00646C27" w:rsidRDefault="00352F8B" w:rsidP="00B53A92"/>
        </w:tc>
        <w:tc>
          <w:tcPr>
            <w:tcW w:w="4080" w:type="dxa"/>
            <w:vMerge/>
          </w:tcPr>
          <w:p w14:paraId="5EDCA55C" w14:textId="77777777" w:rsidR="00352F8B" w:rsidRPr="00646C27" w:rsidRDefault="00352F8B" w:rsidP="00B53A92"/>
        </w:tc>
        <w:tc>
          <w:tcPr>
            <w:tcW w:w="6800" w:type="dxa"/>
          </w:tcPr>
          <w:p w14:paraId="51C0A4AB"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12B80202" w14:textId="77777777" w:rsidTr="00B53A92">
        <w:tc>
          <w:tcPr>
            <w:tcW w:w="272" w:type="dxa"/>
            <w:vMerge w:val="restart"/>
          </w:tcPr>
          <w:p w14:paraId="76B80288" w14:textId="77777777" w:rsidR="00352F8B" w:rsidRPr="00646C27" w:rsidRDefault="00352F8B" w:rsidP="00B53A92">
            <w:pPr>
              <w:jc w:val="center"/>
            </w:pPr>
            <w:r w:rsidRPr="00646C27">
              <w:rPr>
                <w:rFonts w:eastAsia="Tahoma"/>
                <w:sz w:val="20"/>
                <w:szCs w:val="20"/>
              </w:rPr>
              <w:t>7.</w:t>
            </w:r>
          </w:p>
        </w:tc>
        <w:tc>
          <w:tcPr>
            <w:tcW w:w="1903" w:type="dxa"/>
            <w:vMerge w:val="restart"/>
          </w:tcPr>
          <w:p w14:paraId="0C461551" w14:textId="77777777" w:rsidR="00352F8B" w:rsidRPr="00646C27" w:rsidRDefault="00352F8B" w:rsidP="00B53A92">
            <w:r w:rsidRPr="00646C27">
              <w:rPr>
                <w:rFonts w:eastAsia="Tahoma"/>
                <w:sz w:val="20"/>
                <w:szCs w:val="20"/>
              </w:rPr>
              <w:t>Оказание услуг связи</w:t>
            </w:r>
          </w:p>
        </w:tc>
        <w:tc>
          <w:tcPr>
            <w:tcW w:w="1224" w:type="dxa"/>
            <w:vMerge w:val="restart"/>
          </w:tcPr>
          <w:p w14:paraId="77AC8C47" w14:textId="77777777" w:rsidR="00352F8B" w:rsidRPr="00646C27" w:rsidRDefault="00352F8B" w:rsidP="00B53A92">
            <w:r w:rsidRPr="00646C27">
              <w:rPr>
                <w:rFonts w:eastAsia="Tahoma"/>
                <w:sz w:val="20"/>
                <w:szCs w:val="20"/>
              </w:rPr>
              <w:t>3.2.3</w:t>
            </w:r>
          </w:p>
        </w:tc>
        <w:tc>
          <w:tcPr>
            <w:tcW w:w="4080" w:type="dxa"/>
            <w:vMerge w:val="restart"/>
          </w:tcPr>
          <w:p w14:paraId="318E876A" w14:textId="77777777" w:rsidR="00352F8B" w:rsidRPr="00646C27" w:rsidRDefault="00352F8B" w:rsidP="00B53A92">
            <w:r w:rsidRPr="00646C27">
              <w:rPr>
                <w:rFonts w:eastAsia="Tahoma"/>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43EDBEA8" w14:textId="77777777" w:rsidR="00352F8B" w:rsidRPr="00646C27" w:rsidRDefault="00352F8B" w:rsidP="00B53A92">
            <w:r w:rsidRPr="00646C27">
              <w:rPr>
                <w:rFonts w:eastAsia="Tahoma"/>
                <w:sz w:val="20"/>
                <w:szCs w:val="20"/>
              </w:rPr>
              <w:t>Минимальный размер земельного участка (площадь) – 100 кв.м.</w:t>
            </w:r>
          </w:p>
        </w:tc>
      </w:tr>
      <w:tr w:rsidR="00352F8B" w:rsidRPr="00646C27" w14:paraId="375BA3A1" w14:textId="77777777" w:rsidTr="00B53A92">
        <w:tc>
          <w:tcPr>
            <w:tcW w:w="272" w:type="dxa"/>
            <w:vMerge/>
          </w:tcPr>
          <w:p w14:paraId="3831CB70" w14:textId="77777777" w:rsidR="00352F8B" w:rsidRPr="00646C27" w:rsidRDefault="00352F8B" w:rsidP="00B53A92"/>
        </w:tc>
        <w:tc>
          <w:tcPr>
            <w:tcW w:w="1903" w:type="dxa"/>
            <w:vMerge/>
          </w:tcPr>
          <w:p w14:paraId="695650D1" w14:textId="77777777" w:rsidR="00352F8B" w:rsidRPr="00646C27" w:rsidRDefault="00352F8B" w:rsidP="00B53A92"/>
        </w:tc>
        <w:tc>
          <w:tcPr>
            <w:tcW w:w="1224" w:type="dxa"/>
            <w:vMerge/>
          </w:tcPr>
          <w:p w14:paraId="2F67468E" w14:textId="77777777" w:rsidR="00352F8B" w:rsidRPr="00646C27" w:rsidRDefault="00352F8B" w:rsidP="00B53A92"/>
        </w:tc>
        <w:tc>
          <w:tcPr>
            <w:tcW w:w="4080" w:type="dxa"/>
            <w:vMerge/>
          </w:tcPr>
          <w:p w14:paraId="280A8D41" w14:textId="77777777" w:rsidR="00352F8B" w:rsidRPr="00646C27" w:rsidRDefault="00352F8B" w:rsidP="00B53A92"/>
        </w:tc>
        <w:tc>
          <w:tcPr>
            <w:tcW w:w="6800" w:type="dxa"/>
          </w:tcPr>
          <w:p w14:paraId="37D9BE05" w14:textId="77777777" w:rsidR="00352F8B" w:rsidRPr="00646C27" w:rsidRDefault="00352F8B" w:rsidP="00B53A92">
            <w:r w:rsidRPr="00646C27">
              <w:rPr>
                <w:rFonts w:eastAsia="Tahoma"/>
                <w:sz w:val="20"/>
                <w:szCs w:val="20"/>
              </w:rPr>
              <w:t>Максимальный размер земельного участка (площадь) – 5000 кв.м.</w:t>
            </w:r>
          </w:p>
        </w:tc>
      </w:tr>
      <w:tr w:rsidR="00352F8B" w:rsidRPr="00646C27" w14:paraId="5311E7D6" w14:textId="77777777" w:rsidTr="00B53A92">
        <w:tc>
          <w:tcPr>
            <w:tcW w:w="272" w:type="dxa"/>
            <w:vMerge/>
          </w:tcPr>
          <w:p w14:paraId="51A11AD9" w14:textId="77777777" w:rsidR="00352F8B" w:rsidRPr="00646C27" w:rsidRDefault="00352F8B" w:rsidP="00B53A92"/>
        </w:tc>
        <w:tc>
          <w:tcPr>
            <w:tcW w:w="1903" w:type="dxa"/>
            <w:vMerge/>
          </w:tcPr>
          <w:p w14:paraId="2C8FDBFD" w14:textId="77777777" w:rsidR="00352F8B" w:rsidRPr="00646C27" w:rsidRDefault="00352F8B" w:rsidP="00B53A92"/>
        </w:tc>
        <w:tc>
          <w:tcPr>
            <w:tcW w:w="1224" w:type="dxa"/>
            <w:vMerge/>
          </w:tcPr>
          <w:p w14:paraId="25F734A1" w14:textId="77777777" w:rsidR="00352F8B" w:rsidRPr="00646C27" w:rsidRDefault="00352F8B" w:rsidP="00B53A92"/>
        </w:tc>
        <w:tc>
          <w:tcPr>
            <w:tcW w:w="4080" w:type="dxa"/>
            <w:vMerge/>
          </w:tcPr>
          <w:p w14:paraId="17AAD56A" w14:textId="77777777" w:rsidR="00352F8B" w:rsidRPr="00646C27" w:rsidRDefault="00352F8B" w:rsidP="00B53A92"/>
        </w:tc>
        <w:tc>
          <w:tcPr>
            <w:tcW w:w="6800" w:type="dxa"/>
          </w:tcPr>
          <w:p w14:paraId="0FC9FD95"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0E630F34" w14:textId="77777777" w:rsidTr="00B53A92">
        <w:tc>
          <w:tcPr>
            <w:tcW w:w="272" w:type="dxa"/>
            <w:vMerge/>
          </w:tcPr>
          <w:p w14:paraId="70F7EB1C" w14:textId="77777777" w:rsidR="00352F8B" w:rsidRPr="00646C27" w:rsidRDefault="00352F8B" w:rsidP="00B53A92"/>
        </w:tc>
        <w:tc>
          <w:tcPr>
            <w:tcW w:w="1903" w:type="dxa"/>
            <w:vMerge/>
          </w:tcPr>
          <w:p w14:paraId="7203805D" w14:textId="77777777" w:rsidR="00352F8B" w:rsidRPr="00646C27" w:rsidRDefault="00352F8B" w:rsidP="00B53A92"/>
        </w:tc>
        <w:tc>
          <w:tcPr>
            <w:tcW w:w="1224" w:type="dxa"/>
            <w:vMerge/>
          </w:tcPr>
          <w:p w14:paraId="0B605EE8" w14:textId="77777777" w:rsidR="00352F8B" w:rsidRPr="00646C27" w:rsidRDefault="00352F8B" w:rsidP="00B53A92"/>
        </w:tc>
        <w:tc>
          <w:tcPr>
            <w:tcW w:w="4080" w:type="dxa"/>
            <w:vMerge/>
          </w:tcPr>
          <w:p w14:paraId="0B25AC26" w14:textId="77777777" w:rsidR="00352F8B" w:rsidRPr="00646C27" w:rsidRDefault="00352F8B" w:rsidP="00B53A92"/>
        </w:tc>
        <w:tc>
          <w:tcPr>
            <w:tcW w:w="6800" w:type="dxa"/>
          </w:tcPr>
          <w:p w14:paraId="3F49D451"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49ED049D" w14:textId="77777777" w:rsidTr="00B53A92">
        <w:tc>
          <w:tcPr>
            <w:tcW w:w="272" w:type="dxa"/>
            <w:vMerge/>
          </w:tcPr>
          <w:p w14:paraId="094B0753" w14:textId="77777777" w:rsidR="00352F8B" w:rsidRPr="00646C27" w:rsidRDefault="00352F8B" w:rsidP="00B53A92"/>
        </w:tc>
        <w:tc>
          <w:tcPr>
            <w:tcW w:w="1903" w:type="dxa"/>
            <w:vMerge/>
          </w:tcPr>
          <w:p w14:paraId="1E64AEEE" w14:textId="77777777" w:rsidR="00352F8B" w:rsidRPr="00646C27" w:rsidRDefault="00352F8B" w:rsidP="00B53A92"/>
        </w:tc>
        <w:tc>
          <w:tcPr>
            <w:tcW w:w="1224" w:type="dxa"/>
            <w:vMerge/>
          </w:tcPr>
          <w:p w14:paraId="1797A7A5" w14:textId="77777777" w:rsidR="00352F8B" w:rsidRPr="00646C27" w:rsidRDefault="00352F8B" w:rsidP="00B53A92"/>
        </w:tc>
        <w:tc>
          <w:tcPr>
            <w:tcW w:w="4080" w:type="dxa"/>
            <w:vMerge/>
          </w:tcPr>
          <w:p w14:paraId="30072DD9" w14:textId="77777777" w:rsidR="00352F8B" w:rsidRPr="00646C27" w:rsidRDefault="00352F8B" w:rsidP="00B53A92"/>
        </w:tc>
        <w:tc>
          <w:tcPr>
            <w:tcW w:w="6800" w:type="dxa"/>
          </w:tcPr>
          <w:p w14:paraId="1E76AD8F"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491721E5" w14:textId="77777777" w:rsidTr="00B53A92">
        <w:tc>
          <w:tcPr>
            <w:tcW w:w="272" w:type="dxa"/>
            <w:vMerge/>
          </w:tcPr>
          <w:p w14:paraId="24D6E7AF" w14:textId="77777777" w:rsidR="00352F8B" w:rsidRPr="00646C27" w:rsidRDefault="00352F8B" w:rsidP="00B53A92"/>
        </w:tc>
        <w:tc>
          <w:tcPr>
            <w:tcW w:w="1903" w:type="dxa"/>
            <w:vMerge/>
          </w:tcPr>
          <w:p w14:paraId="6382E696" w14:textId="77777777" w:rsidR="00352F8B" w:rsidRPr="00646C27" w:rsidRDefault="00352F8B" w:rsidP="00B53A92"/>
        </w:tc>
        <w:tc>
          <w:tcPr>
            <w:tcW w:w="1224" w:type="dxa"/>
            <w:vMerge/>
          </w:tcPr>
          <w:p w14:paraId="2FD4E34E" w14:textId="77777777" w:rsidR="00352F8B" w:rsidRPr="00646C27" w:rsidRDefault="00352F8B" w:rsidP="00B53A92"/>
        </w:tc>
        <w:tc>
          <w:tcPr>
            <w:tcW w:w="4080" w:type="dxa"/>
            <w:vMerge/>
          </w:tcPr>
          <w:p w14:paraId="152106DF" w14:textId="77777777" w:rsidR="00352F8B" w:rsidRPr="00646C27" w:rsidRDefault="00352F8B" w:rsidP="00B53A92"/>
        </w:tc>
        <w:tc>
          <w:tcPr>
            <w:tcW w:w="6800" w:type="dxa"/>
          </w:tcPr>
          <w:p w14:paraId="2F116331" w14:textId="77777777" w:rsidR="00352F8B" w:rsidRPr="00646C27" w:rsidRDefault="00352F8B" w:rsidP="00B53A92">
            <w:r w:rsidRPr="00646C27">
              <w:rPr>
                <w:rFonts w:eastAsia="Tahoma"/>
                <w:sz w:val="20"/>
                <w:szCs w:val="20"/>
              </w:rPr>
              <w:t>Предельное количество этажей – 3 этажа.</w:t>
            </w:r>
          </w:p>
        </w:tc>
      </w:tr>
      <w:tr w:rsidR="00352F8B" w:rsidRPr="00646C27" w14:paraId="2803B25D" w14:textId="77777777" w:rsidTr="00B53A92">
        <w:tc>
          <w:tcPr>
            <w:tcW w:w="272" w:type="dxa"/>
            <w:vMerge/>
          </w:tcPr>
          <w:p w14:paraId="177C38E4" w14:textId="77777777" w:rsidR="00352F8B" w:rsidRPr="00646C27" w:rsidRDefault="00352F8B" w:rsidP="00B53A92"/>
        </w:tc>
        <w:tc>
          <w:tcPr>
            <w:tcW w:w="1903" w:type="dxa"/>
            <w:vMerge/>
          </w:tcPr>
          <w:p w14:paraId="139F4F7C" w14:textId="77777777" w:rsidR="00352F8B" w:rsidRPr="00646C27" w:rsidRDefault="00352F8B" w:rsidP="00B53A92"/>
        </w:tc>
        <w:tc>
          <w:tcPr>
            <w:tcW w:w="1224" w:type="dxa"/>
            <w:vMerge/>
          </w:tcPr>
          <w:p w14:paraId="61B8F48D" w14:textId="77777777" w:rsidR="00352F8B" w:rsidRPr="00646C27" w:rsidRDefault="00352F8B" w:rsidP="00B53A92"/>
        </w:tc>
        <w:tc>
          <w:tcPr>
            <w:tcW w:w="4080" w:type="dxa"/>
            <w:vMerge/>
          </w:tcPr>
          <w:p w14:paraId="0F8AC162" w14:textId="77777777" w:rsidR="00352F8B" w:rsidRPr="00646C27" w:rsidRDefault="00352F8B" w:rsidP="00B53A92"/>
        </w:tc>
        <w:tc>
          <w:tcPr>
            <w:tcW w:w="6800" w:type="dxa"/>
          </w:tcPr>
          <w:p w14:paraId="59297F40" w14:textId="77777777" w:rsidR="00352F8B" w:rsidRPr="00646C27" w:rsidRDefault="00352F8B" w:rsidP="00B53A92">
            <w:r w:rsidRPr="00646C27">
              <w:rPr>
                <w:rFonts w:eastAsia="Tahoma"/>
                <w:sz w:val="20"/>
                <w:szCs w:val="20"/>
              </w:rPr>
              <w:t>Предельная высота зданий, строений, сооружений – 12 м.</w:t>
            </w:r>
          </w:p>
        </w:tc>
      </w:tr>
      <w:tr w:rsidR="00352F8B" w:rsidRPr="00646C27" w14:paraId="7D316CE4" w14:textId="77777777" w:rsidTr="00B53A92">
        <w:tc>
          <w:tcPr>
            <w:tcW w:w="272" w:type="dxa"/>
            <w:vMerge/>
          </w:tcPr>
          <w:p w14:paraId="30DE53C8" w14:textId="77777777" w:rsidR="00352F8B" w:rsidRPr="00646C27" w:rsidRDefault="00352F8B" w:rsidP="00B53A92"/>
        </w:tc>
        <w:tc>
          <w:tcPr>
            <w:tcW w:w="1903" w:type="dxa"/>
            <w:vMerge/>
          </w:tcPr>
          <w:p w14:paraId="5C40E9C2" w14:textId="77777777" w:rsidR="00352F8B" w:rsidRPr="00646C27" w:rsidRDefault="00352F8B" w:rsidP="00B53A92"/>
        </w:tc>
        <w:tc>
          <w:tcPr>
            <w:tcW w:w="1224" w:type="dxa"/>
            <w:vMerge/>
          </w:tcPr>
          <w:p w14:paraId="4154A9F8" w14:textId="77777777" w:rsidR="00352F8B" w:rsidRPr="00646C27" w:rsidRDefault="00352F8B" w:rsidP="00B53A92"/>
        </w:tc>
        <w:tc>
          <w:tcPr>
            <w:tcW w:w="4080" w:type="dxa"/>
            <w:vMerge/>
          </w:tcPr>
          <w:p w14:paraId="6809578C" w14:textId="77777777" w:rsidR="00352F8B" w:rsidRPr="00646C27" w:rsidRDefault="00352F8B" w:rsidP="00B53A92"/>
        </w:tc>
        <w:tc>
          <w:tcPr>
            <w:tcW w:w="6800" w:type="dxa"/>
          </w:tcPr>
          <w:p w14:paraId="49708880"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50%.</w:t>
            </w:r>
          </w:p>
        </w:tc>
      </w:tr>
      <w:tr w:rsidR="00352F8B" w:rsidRPr="00646C27" w14:paraId="27B83995" w14:textId="77777777" w:rsidTr="00B53A92">
        <w:tc>
          <w:tcPr>
            <w:tcW w:w="272" w:type="dxa"/>
            <w:vMerge/>
          </w:tcPr>
          <w:p w14:paraId="6C2B5139" w14:textId="77777777" w:rsidR="00352F8B" w:rsidRPr="00646C27" w:rsidRDefault="00352F8B" w:rsidP="00B53A92"/>
        </w:tc>
        <w:tc>
          <w:tcPr>
            <w:tcW w:w="1903" w:type="dxa"/>
            <w:vMerge/>
          </w:tcPr>
          <w:p w14:paraId="54D7F536" w14:textId="77777777" w:rsidR="00352F8B" w:rsidRPr="00646C27" w:rsidRDefault="00352F8B" w:rsidP="00B53A92"/>
        </w:tc>
        <w:tc>
          <w:tcPr>
            <w:tcW w:w="1224" w:type="dxa"/>
            <w:vMerge/>
          </w:tcPr>
          <w:p w14:paraId="7BE6FC0B" w14:textId="77777777" w:rsidR="00352F8B" w:rsidRPr="00646C27" w:rsidRDefault="00352F8B" w:rsidP="00B53A92"/>
        </w:tc>
        <w:tc>
          <w:tcPr>
            <w:tcW w:w="4080" w:type="dxa"/>
            <w:vMerge/>
          </w:tcPr>
          <w:p w14:paraId="6760339F" w14:textId="77777777" w:rsidR="00352F8B" w:rsidRPr="00646C27" w:rsidRDefault="00352F8B" w:rsidP="00B53A92"/>
        </w:tc>
        <w:tc>
          <w:tcPr>
            <w:tcW w:w="6800" w:type="dxa"/>
          </w:tcPr>
          <w:p w14:paraId="70A93DE4"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32714C51" w14:textId="77777777" w:rsidTr="00B53A92">
        <w:tc>
          <w:tcPr>
            <w:tcW w:w="272" w:type="dxa"/>
            <w:vMerge/>
          </w:tcPr>
          <w:p w14:paraId="6185D661" w14:textId="77777777" w:rsidR="00352F8B" w:rsidRPr="00646C27" w:rsidRDefault="00352F8B" w:rsidP="00B53A92"/>
        </w:tc>
        <w:tc>
          <w:tcPr>
            <w:tcW w:w="1903" w:type="dxa"/>
            <w:vMerge/>
          </w:tcPr>
          <w:p w14:paraId="667E2B7E" w14:textId="77777777" w:rsidR="00352F8B" w:rsidRPr="00646C27" w:rsidRDefault="00352F8B" w:rsidP="00B53A92"/>
        </w:tc>
        <w:tc>
          <w:tcPr>
            <w:tcW w:w="1224" w:type="dxa"/>
            <w:vMerge/>
          </w:tcPr>
          <w:p w14:paraId="11575BF7" w14:textId="77777777" w:rsidR="00352F8B" w:rsidRPr="00646C27" w:rsidRDefault="00352F8B" w:rsidP="00B53A92"/>
        </w:tc>
        <w:tc>
          <w:tcPr>
            <w:tcW w:w="4080" w:type="dxa"/>
            <w:vMerge/>
          </w:tcPr>
          <w:p w14:paraId="5F6FC861" w14:textId="77777777" w:rsidR="00352F8B" w:rsidRPr="00646C27" w:rsidRDefault="00352F8B" w:rsidP="00B53A92"/>
        </w:tc>
        <w:tc>
          <w:tcPr>
            <w:tcW w:w="6800" w:type="dxa"/>
          </w:tcPr>
          <w:p w14:paraId="5E670D2C"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58862BF8" w14:textId="77777777" w:rsidTr="00B53A92">
        <w:tc>
          <w:tcPr>
            <w:tcW w:w="272" w:type="dxa"/>
            <w:vMerge w:val="restart"/>
          </w:tcPr>
          <w:p w14:paraId="3F899884" w14:textId="77777777" w:rsidR="00352F8B" w:rsidRPr="00646C27" w:rsidRDefault="00352F8B" w:rsidP="00B53A92">
            <w:pPr>
              <w:jc w:val="center"/>
            </w:pPr>
            <w:r w:rsidRPr="00646C27">
              <w:rPr>
                <w:rFonts w:eastAsia="Tahoma"/>
                <w:sz w:val="20"/>
                <w:szCs w:val="20"/>
              </w:rPr>
              <w:t>8.</w:t>
            </w:r>
          </w:p>
        </w:tc>
        <w:tc>
          <w:tcPr>
            <w:tcW w:w="1903" w:type="dxa"/>
            <w:vMerge w:val="restart"/>
          </w:tcPr>
          <w:p w14:paraId="1CACD8AC" w14:textId="77777777" w:rsidR="00352F8B" w:rsidRPr="00646C27" w:rsidRDefault="00352F8B" w:rsidP="00B53A92">
            <w:r w:rsidRPr="00646C27">
              <w:rPr>
                <w:rFonts w:eastAsia="Tahoma"/>
                <w:sz w:val="20"/>
                <w:szCs w:val="20"/>
              </w:rPr>
              <w:t>Общежития</w:t>
            </w:r>
          </w:p>
        </w:tc>
        <w:tc>
          <w:tcPr>
            <w:tcW w:w="1224" w:type="dxa"/>
            <w:vMerge w:val="restart"/>
          </w:tcPr>
          <w:p w14:paraId="2E00F45C" w14:textId="77777777" w:rsidR="00352F8B" w:rsidRPr="00646C27" w:rsidRDefault="00352F8B" w:rsidP="00B53A92">
            <w:r w:rsidRPr="00646C27">
              <w:rPr>
                <w:rFonts w:eastAsia="Tahoma"/>
                <w:sz w:val="20"/>
                <w:szCs w:val="20"/>
              </w:rPr>
              <w:t>3.2.4</w:t>
            </w:r>
          </w:p>
        </w:tc>
        <w:tc>
          <w:tcPr>
            <w:tcW w:w="4080" w:type="dxa"/>
            <w:vMerge w:val="restart"/>
          </w:tcPr>
          <w:p w14:paraId="75AB37E6" w14:textId="77777777" w:rsidR="00352F8B" w:rsidRPr="00646C27" w:rsidRDefault="00352F8B" w:rsidP="00B53A92">
            <w:r w:rsidRPr="00646C27">
              <w:rPr>
                <w:rFonts w:eastAsia="Tahoma"/>
                <w:sz w:val="20"/>
                <w:szCs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w:t>
            </w:r>
            <w:r w:rsidRPr="00646C27">
              <w:rPr>
                <w:rFonts w:eastAsia="Tahoma"/>
                <w:sz w:val="20"/>
                <w:szCs w:val="20"/>
              </w:rPr>
              <w:lastRenderedPageBreak/>
              <w:t>предусмотрено содержанием вида разрешенного использования с кодом 4.7</w:t>
            </w:r>
          </w:p>
        </w:tc>
        <w:tc>
          <w:tcPr>
            <w:tcW w:w="6800" w:type="dxa"/>
          </w:tcPr>
          <w:p w14:paraId="448C6186" w14:textId="77777777" w:rsidR="00352F8B" w:rsidRPr="00646C27" w:rsidRDefault="00352F8B" w:rsidP="00B53A92">
            <w:r w:rsidRPr="00646C27">
              <w:rPr>
                <w:rFonts w:eastAsia="Tahoma"/>
                <w:sz w:val="20"/>
                <w:szCs w:val="20"/>
              </w:rPr>
              <w:lastRenderedPageBreak/>
              <w:t>Минимальный размер земельного участка (площадь) – 1000 кв.м.</w:t>
            </w:r>
          </w:p>
        </w:tc>
      </w:tr>
      <w:tr w:rsidR="00352F8B" w:rsidRPr="00646C27" w14:paraId="4EDED929" w14:textId="77777777" w:rsidTr="00B53A92">
        <w:tc>
          <w:tcPr>
            <w:tcW w:w="272" w:type="dxa"/>
            <w:vMerge/>
          </w:tcPr>
          <w:p w14:paraId="2E519E37" w14:textId="77777777" w:rsidR="00352F8B" w:rsidRPr="00646C27" w:rsidRDefault="00352F8B" w:rsidP="00B53A92"/>
        </w:tc>
        <w:tc>
          <w:tcPr>
            <w:tcW w:w="1903" w:type="dxa"/>
            <w:vMerge/>
          </w:tcPr>
          <w:p w14:paraId="0C2F64A6" w14:textId="77777777" w:rsidR="00352F8B" w:rsidRPr="00646C27" w:rsidRDefault="00352F8B" w:rsidP="00B53A92"/>
        </w:tc>
        <w:tc>
          <w:tcPr>
            <w:tcW w:w="1224" w:type="dxa"/>
            <w:vMerge/>
          </w:tcPr>
          <w:p w14:paraId="1134DE6B" w14:textId="77777777" w:rsidR="00352F8B" w:rsidRPr="00646C27" w:rsidRDefault="00352F8B" w:rsidP="00B53A92"/>
        </w:tc>
        <w:tc>
          <w:tcPr>
            <w:tcW w:w="4080" w:type="dxa"/>
            <w:vMerge/>
          </w:tcPr>
          <w:p w14:paraId="3445657F" w14:textId="77777777" w:rsidR="00352F8B" w:rsidRPr="00646C27" w:rsidRDefault="00352F8B" w:rsidP="00B53A92"/>
        </w:tc>
        <w:tc>
          <w:tcPr>
            <w:tcW w:w="6800" w:type="dxa"/>
          </w:tcPr>
          <w:p w14:paraId="65537C92" w14:textId="77777777" w:rsidR="00352F8B" w:rsidRPr="00646C27" w:rsidRDefault="00352F8B" w:rsidP="00B53A92">
            <w:r w:rsidRPr="00646C27">
              <w:rPr>
                <w:rFonts w:eastAsia="Tahoma"/>
                <w:sz w:val="20"/>
                <w:szCs w:val="20"/>
              </w:rPr>
              <w:t>Максимальный размер земельного участка (площадь) – 15000 кв.м.</w:t>
            </w:r>
          </w:p>
        </w:tc>
      </w:tr>
      <w:tr w:rsidR="00352F8B" w:rsidRPr="00646C27" w14:paraId="4FD769E8" w14:textId="77777777" w:rsidTr="00B53A92">
        <w:tc>
          <w:tcPr>
            <w:tcW w:w="272" w:type="dxa"/>
            <w:vMerge/>
          </w:tcPr>
          <w:p w14:paraId="563DD7DB" w14:textId="77777777" w:rsidR="00352F8B" w:rsidRPr="00646C27" w:rsidRDefault="00352F8B" w:rsidP="00B53A92"/>
        </w:tc>
        <w:tc>
          <w:tcPr>
            <w:tcW w:w="1903" w:type="dxa"/>
            <w:vMerge/>
          </w:tcPr>
          <w:p w14:paraId="1D8EBDDC" w14:textId="77777777" w:rsidR="00352F8B" w:rsidRPr="00646C27" w:rsidRDefault="00352F8B" w:rsidP="00B53A92"/>
        </w:tc>
        <w:tc>
          <w:tcPr>
            <w:tcW w:w="1224" w:type="dxa"/>
            <w:vMerge/>
          </w:tcPr>
          <w:p w14:paraId="08165779" w14:textId="77777777" w:rsidR="00352F8B" w:rsidRPr="00646C27" w:rsidRDefault="00352F8B" w:rsidP="00B53A92"/>
        </w:tc>
        <w:tc>
          <w:tcPr>
            <w:tcW w:w="4080" w:type="dxa"/>
            <w:vMerge/>
          </w:tcPr>
          <w:p w14:paraId="5C26796C" w14:textId="77777777" w:rsidR="00352F8B" w:rsidRPr="00646C27" w:rsidRDefault="00352F8B" w:rsidP="00B53A92"/>
        </w:tc>
        <w:tc>
          <w:tcPr>
            <w:tcW w:w="6800" w:type="dxa"/>
          </w:tcPr>
          <w:p w14:paraId="4B0D147A"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443AB9EB" w14:textId="77777777" w:rsidTr="00B53A92">
        <w:tc>
          <w:tcPr>
            <w:tcW w:w="272" w:type="dxa"/>
            <w:vMerge/>
          </w:tcPr>
          <w:p w14:paraId="1606BE1A" w14:textId="77777777" w:rsidR="00352F8B" w:rsidRPr="00646C27" w:rsidRDefault="00352F8B" w:rsidP="00B53A92"/>
        </w:tc>
        <w:tc>
          <w:tcPr>
            <w:tcW w:w="1903" w:type="dxa"/>
            <w:vMerge/>
          </w:tcPr>
          <w:p w14:paraId="1BB7B69A" w14:textId="77777777" w:rsidR="00352F8B" w:rsidRPr="00646C27" w:rsidRDefault="00352F8B" w:rsidP="00B53A92"/>
        </w:tc>
        <w:tc>
          <w:tcPr>
            <w:tcW w:w="1224" w:type="dxa"/>
            <w:vMerge/>
          </w:tcPr>
          <w:p w14:paraId="71E4EC89" w14:textId="77777777" w:rsidR="00352F8B" w:rsidRPr="00646C27" w:rsidRDefault="00352F8B" w:rsidP="00B53A92"/>
        </w:tc>
        <w:tc>
          <w:tcPr>
            <w:tcW w:w="4080" w:type="dxa"/>
            <w:vMerge/>
          </w:tcPr>
          <w:p w14:paraId="7653459E" w14:textId="77777777" w:rsidR="00352F8B" w:rsidRPr="00646C27" w:rsidRDefault="00352F8B" w:rsidP="00B53A92"/>
        </w:tc>
        <w:tc>
          <w:tcPr>
            <w:tcW w:w="6800" w:type="dxa"/>
          </w:tcPr>
          <w:p w14:paraId="73A2B65B"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08DA0B90" w14:textId="77777777" w:rsidTr="00B53A92">
        <w:tc>
          <w:tcPr>
            <w:tcW w:w="272" w:type="dxa"/>
            <w:vMerge/>
          </w:tcPr>
          <w:p w14:paraId="1BFB45C3" w14:textId="77777777" w:rsidR="00352F8B" w:rsidRPr="00646C27" w:rsidRDefault="00352F8B" w:rsidP="00B53A92"/>
        </w:tc>
        <w:tc>
          <w:tcPr>
            <w:tcW w:w="1903" w:type="dxa"/>
            <w:vMerge/>
          </w:tcPr>
          <w:p w14:paraId="11B01811" w14:textId="77777777" w:rsidR="00352F8B" w:rsidRPr="00646C27" w:rsidRDefault="00352F8B" w:rsidP="00B53A92"/>
        </w:tc>
        <w:tc>
          <w:tcPr>
            <w:tcW w:w="1224" w:type="dxa"/>
            <w:vMerge/>
          </w:tcPr>
          <w:p w14:paraId="2B980FEE" w14:textId="77777777" w:rsidR="00352F8B" w:rsidRPr="00646C27" w:rsidRDefault="00352F8B" w:rsidP="00B53A92"/>
        </w:tc>
        <w:tc>
          <w:tcPr>
            <w:tcW w:w="4080" w:type="dxa"/>
            <w:vMerge/>
          </w:tcPr>
          <w:p w14:paraId="03A7E971" w14:textId="77777777" w:rsidR="00352F8B" w:rsidRPr="00646C27" w:rsidRDefault="00352F8B" w:rsidP="00B53A92"/>
        </w:tc>
        <w:tc>
          <w:tcPr>
            <w:tcW w:w="6800" w:type="dxa"/>
          </w:tcPr>
          <w:p w14:paraId="5BB34E92"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24F93341" w14:textId="77777777" w:rsidTr="00B53A92">
        <w:tc>
          <w:tcPr>
            <w:tcW w:w="272" w:type="dxa"/>
            <w:vMerge/>
          </w:tcPr>
          <w:p w14:paraId="2FFA4298" w14:textId="77777777" w:rsidR="00352F8B" w:rsidRPr="00646C27" w:rsidRDefault="00352F8B" w:rsidP="00B53A92"/>
        </w:tc>
        <w:tc>
          <w:tcPr>
            <w:tcW w:w="1903" w:type="dxa"/>
            <w:vMerge/>
          </w:tcPr>
          <w:p w14:paraId="2ED98C4C" w14:textId="77777777" w:rsidR="00352F8B" w:rsidRPr="00646C27" w:rsidRDefault="00352F8B" w:rsidP="00B53A92"/>
        </w:tc>
        <w:tc>
          <w:tcPr>
            <w:tcW w:w="1224" w:type="dxa"/>
            <w:vMerge/>
          </w:tcPr>
          <w:p w14:paraId="6AE81999" w14:textId="77777777" w:rsidR="00352F8B" w:rsidRPr="00646C27" w:rsidRDefault="00352F8B" w:rsidP="00B53A92"/>
        </w:tc>
        <w:tc>
          <w:tcPr>
            <w:tcW w:w="4080" w:type="dxa"/>
            <w:vMerge/>
          </w:tcPr>
          <w:p w14:paraId="652AE230" w14:textId="77777777" w:rsidR="00352F8B" w:rsidRPr="00646C27" w:rsidRDefault="00352F8B" w:rsidP="00B53A92"/>
        </w:tc>
        <w:tc>
          <w:tcPr>
            <w:tcW w:w="6800" w:type="dxa"/>
          </w:tcPr>
          <w:p w14:paraId="393442F3"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w:t>
            </w:r>
          </w:p>
        </w:tc>
      </w:tr>
      <w:tr w:rsidR="00352F8B" w:rsidRPr="00646C27" w14:paraId="4177A2DB" w14:textId="77777777" w:rsidTr="00B53A92">
        <w:tc>
          <w:tcPr>
            <w:tcW w:w="272" w:type="dxa"/>
            <w:vMerge/>
          </w:tcPr>
          <w:p w14:paraId="07300954" w14:textId="77777777" w:rsidR="00352F8B" w:rsidRPr="00646C27" w:rsidRDefault="00352F8B" w:rsidP="00B53A92"/>
        </w:tc>
        <w:tc>
          <w:tcPr>
            <w:tcW w:w="1903" w:type="dxa"/>
            <w:vMerge/>
          </w:tcPr>
          <w:p w14:paraId="58E27E48" w14:textId="77777777" w:rsidR="00352F8B" w:rsidRPr="00646C27" w:rsidRDefault="00352F8B" w:rsidP="00B53A92"/>
        </w:tc>
        <w:tc>
          <w:tcPr>
            <w:tcW w:w="1224" w:type="dxa"/>
            <w:vMerge/>
          </w:tcPr>
          <w:p w14:paraId="041374CA" w14:textId="77777777" w:rsidR="00352F8B" w:rsidRPr="00646C27" w:rsidRDefault="00352F8B" w:rsidP="00B53A92"/>
        </w:tc>
        <w:tc>
          <w:tcPr>
            <w:tcW w:w="4080" w:type="dxa"/>
            <w:vMerge/>
          </w:tcPr>
          <w:p w14:paraId="79741AAF" w14:textId="77777777" w:rsidR="00352F8B" w:rsidRPr="00646C27" w:rsidRDefault="00352F8B" w:rsidP="00B53A92"/>
        </w:tc>
        <w:tc>
          <w:tcPr>
            <w:tcW w:w="6800" w:type="dxa"/>
          </w:tcPr>
          <w:p w14:paraId="76309957" w14:textId="77777777" w:rsidR="00352F8B" w:rsidRPr="00646C27" w:rsidRDefault="00352F8B" w:rsidP="00B53A92">
            <w:r w:rsidRPr="00646C27">
              <w:rPr>
                <w:rFonts w:eastAsia="Tahoma"/>
                <w:sz w:val="20"/>
                <w:szCs w:val="20"/>
              </w:rPr>
              <w:t>Предельная высота зданий, строений, сооружений – 12 м.</w:t>
            </w:r>
          </w:p>
        </w:tc>
      </w:tr>
      <w:tr w:rsidR="00352F8B" w:rsidRPr="00646C27" w14:paraId="75DB85B4" w14:textId="77777777" w:rsidTr="00B53A92">
        <w:tc>
          <w:tcPr>
            <w:tcW w:w="272" w:type="dxa"/>
            <w:vMerge/>
          </w:tcPr>
          <w:p w14:paraId="25AF75F7" w14:textId="77777777" w:rsidR="00352F8B" w:rsidRPr="00646C27" w:rsidRDefault="00352F8B" w:rsidP="00B53A92"/>
        </w:tc>
        <w:tc>
          <w:tcPr>
            <w:tcW w:w="1903" w:type="dxa"/>
            <w:vMerge/>
          </w:tcPr>
          <w:p w14:paraId="574D465E" w14:textId="77777777" w:rsidR="00352F8B" w:rsidRPr="00646C27" w:rsidRDefault="00352F8B" w:rsidP="00B53A92"/>
        </w:tc>
        <w:tc>
          <w:tcPr>
            <w:tcW w:w="1224" w:type="dxa"/>
            <w:vMerge/>
          </w:tcPr>
          <w:p w14:paraId="4A91627C" w14:textId="77777777" w:rsidR="00352F8B" w:rsidRPr="00646C27" w:rsidRDefault="00352F8B" w:rsidP="00B53A92"/>
        </w:tc>
        <w:tc>
          <w:tcPr>
            <w:tcW w:w="4080" w:type="dxa"/>
            <w:vMerge/>
          </w:tcPr>
          <w:p w14:paraId="467BFCD3" w14:textId="77777777" w:rsidR="00352F8B" w:rsidRPr="00646C27" w:rsidRDefault="00352F8B" w:rsidP="00B53A92"/>
        </w:tc>
        <w:tc>
          <w:tcPr>
            <w:tcW w:w="6800" w:type="dxa"/>
          </w:tcPr>
          <w:p w14:paraId="1D9EF2F6"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19C07E61" w14:textId="77777777" w:rsidTr="00B53A92">
        <w:tc>
          <w:tcPr>
            <w:tcW w:w="272" w:type="dxa"/>
            <w:vMerge/>
          </w:tcPr>
          <w:p w14:paraId="01A54F64" w14:textId="77777777" w:rsidR="00352F8B" w:rsidRPr="00646C27" w:rsidRDefault="00352F8B" w:rsidP="00B53A92"/>
        </w:tc>
        <w:tc>
          <w:tcPr>
            <w:tcW w:w="1903" w:type="dxa"/>
            <w:vMerge/>
          </w:tcPr>
          <w:p w14:paraId="3DE372B0" w14:textId="77777777" w:rsidR="00352F8B" w:rsidRPr="00646C27" w:rsidRDefault="00352F8B" w:rsidP="00B53A92"/>
        </w:tc>
        <w:tc>
          <w:tcPr>
            <w:tcW w:w="1224" w:type="dxa"/>
            <w:vMerge/>
          </w:tcPr>
          <w:p w14:paraId="59B3AF17" w14:textId="77777777" w:rsidR="00352F8B" w:rsidRPr="00646C27" w:rsidRDefault="00352F8B" w:rsidP="00B53A92"/>
        </w:tc>
        <w:tc>
          <w:tcPr>
            <w:tcW w:w="4080" w:type="dxa"/>
            <w:vMerge/>
          </w:tcPr>
          <w:p w14:paraId="5D50F2E6" w14:textId="77777777" w:rsidR="00352F8B" w:rsidRPr="00646C27" w:rsidRDefault="00352F8B" w:rsidP="00B53A92"/>
        </w:tc>
        <w:tc>
          <w:tcPr>
            <w:tcW w:w="6800" w:type="dxa"/>
          </w:tcPr>
          <w:p w14:paraId="058350D4"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15%.</w:t>
            </w:r>
          </w:p>
        </w:tc>
      </w:tr>
      <w:tr w:rsidR="00352F8B" w:rsidRPr="00646C27" w14:paraId="080B67B4" w14:textId="77777777" w:rsidTr="00B53A92">
        <w:tc>
          <w:tcPr>
            <w:tcW w:w="272" w:type="dxa"/>
            <w:vMerge/>
          </w:tcPr>
          <w:p w14:paraId="08BD0CE8" w14:textId="77777777" w:rsidR="00352F8B" w:rsidRPr="00646C27" w:rsidRDefault="00352F8B" w:rsidP="00B53A92"/>
        </w:tc>
        <w:tc>
          <w:tcPr>
            <w:tcW w:w="1903" w:type="dxa"/>
            <w:vMerge/>
          </w:tcPr>
          <w:p w14:paraId="57A4E690" w14:textId="77777777" w:rsidR="00352F8B" w:rsidRPr="00646C27" w:rsidRDefault="00352F8B" w:rsidP="00B53A92"/>
        </w:tc>
        <w:tc>
          <w:tcPr>
            <w:tcW w:w="1224" w:type="dxa"/>
            <w:vMerge/>
          </w:tcPr>
          <w:p w14:paraId="6C2E0AAF" w14:textId="77777777" w:rsidR="00352F8B" w:rsidRPr="00646C27" w:rsidRDefault="00352F8B" w:rsidP="00B53A92"/>
        </w:tc>
        <w:tc>
          <w:tcPr>
            <w:tcW w:w="4080" w:type="dxa"/>
            <w:vMerge/>
          </w:tcPr>
          <w:p w14:paraId="3D5CDCC0" w14:textId="77777777" w:rsidR="00352F8B" w:rsidRPr="00646C27" w:rsidRDefault="00352F8B" w:rsidP="00B53A92"/>
        </w:tc>
        <w:tc>
          <w:tcPr>
            <w:tcW w:w="6800" w:type="dxa"/>
          </w:tcPr>
          <w:p w14:paraId="2E8D9149"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0B10D9B7" w14:textId="77777777" w:rsidTr="00B53A92">
        <w:tc>
          <w:tcPr>
            <w:tcW w:w="272" w:type="dxa"/>
            <w:vMerge w:val="restart"/>
          </w:tcPr>
          <w:p w14:paraId="38961120" w14:textId="77777777" w:rsidR="00352F8B" w:rsidRPr="00646C27" w:rsidRDefault="00352F8B" w:rsidP="00B53A92">
            <w:pPr>
              <w:jc w:val="center"/>
            </w:pPr>
            <w:r w:rsidRPr="00646C27">
              <w:rPr>
                <w:rFonts w:eastAsia="Tahoma"/>
                <w:sz w:val="20"/>
                <w:szCs w:val="20"/>
              </w:rPr>
              <w:t>9.</w:t>
            </w:r>
          </w:p>
        </w:tc>
        <w:tc>
          <w:tcPr>
            <w:tcW w:w="1903" w:type="dxa"/>
            <w:vMerge w:val="restart"/>
          </w:tcPr>
          <w:p w14:paraId="701BBCF5" w14:textId="77777777" w:rsidR="00352F8B" w:rsidRPr="00646C27" w:rsidRDefault="00352F8B" w:rsidP="00B53A92">
            <w:r w:rsidRPr="00646C27">
              <w:rPr>
                <w:rFonts w:eastAsia="Tahoma"/>
                <w:sz w:val="20"/>
                <w:szCs w:val="20"/>
              </w:rPr>
              <w:t>Бытовое обслуживание</w:t>
            </w:r>
          </w:p>
        </w:tc>
        <w:tc>
          <w:tcPr>
            <w:tcW w:w="1224" w:type="dxa"/>
            <w:vMerge w:val="restart"/>
          </w:tcPr>
          <w:p w14:paraId="732CF604" w14:textId="77777777" w:rsidR="00352F8B" w:rsidRPr="00646C27" w:rsidRDefault="00352F8B" w:rsidP="00B53A92">
            <w:r w:rsidRPr="00646C27">
              <w:rPr>
                <w:rFonts w:eastAsia="Tahoma"/>
                <w:sz w:val="20"/>
                <w:szCs w:val="20"/>
              </w:rPr>
              <w:t>3.3</w:t>
            </w:r>
          </w:p>
        </w:tc>
        <w:tc>
          <w:tcPr>
            <w:tcW w:w="4080" w:type="dxa"/>
            <w:vMerge w:val="restart"/>
          </w:tcPr>
          <w:p w14:paraId="1EE6F0C4" w14:textId="77777777" w:rsidR="00352F8B" w:rsidRPr="00646C27" w:rsidRDefault="00352F8B" w:rsidP="00B53A92">
            <w:r w:rsidRPr="00646C27">
              <w:rPr>
                <w:rFonts w:eastAsia="Tahoma"/>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1CAF45AE" w14:textId="77777777" w:rsidR="00352F8B" w:rsidRPr="00646C27" w:rsidRDefault="00352F8B" w:rsidP="00B53A92">
            <w:r w:rsidRPr="00646C27">
              <w:rPr>
                <w:rFonts w:eastAsia="Tahoma"/>
                <w:sz w:val="20"/>
                <w:szCs w:val="20"/>
              </w:rPr>
              <w:t>Минимальный размер земельного участка (площадь) – 100 кв.м.</w:t>
            </w:r>
          </w:p>
        </w:tc>
      </w:tr>
      <w:tr w:rsidR="00352F8B" w:rsidRPr="00646C27" w14:paraId="279DC6A5" w14:textId="77777777" w:rsidTr="00B53A92">
        <w:tc>
          <w:tcPr>
            <w:tcW w:w="272" w:type="dxa"/>
            <w:vMerge/>
          </w:tcPr>
          <w:p w14:paraId="207CE91F" w14:textId="77777777" w:rsidR="00352F8B" w:rsidRPr="00646C27" w:rsidRDefault="00352F8B" w:rsidP="00B53A92"/>
        </w:tc>
        <w:tc>
          <w:tcPr>
            <w:tcW w:w="1903" w:type="dxa"/>
            <w:vMerge/>
          </w:tcPr>
          <w:p w14:paraId="7308011B" w14:textId="77777777" w:rsidR="00352F8B" w:rsidRPr="00646C27" w:rsidRDefault="00352F8B" w:rsidP="00B53A92"/>
        </w:tc>
        <w:tc>
          <w:tcPr>
            <w:tcW w:w="1224" w:type="dxa"/>
            <w:vMerge/>
          </w:tcPr>
          <w:p w14:paraId="151F6784" w14:textId="77777777" w:rsidR="00352F8B" w:rsidRPr="00646C27" w:rsidRDefault="00352F8B" w:rsidP="00B53A92"/>
        </w:tc>
        <w:tc>
          <w:tcPr>
            <w:tcW w:w="4080" w:type="dxa"/>
            <w:vMerge/>
          </w:tcPr>
          <w:p w14:paraId="70D2EC6C" w14:textId="77777777" w:rsidR="00352F8B" w:rsidRPr="00646C27" w:rsidRDefault="00352F8B" w:rsidP="00B53A92"/>
        </w:tc>
        <w:tc>
          <w:tcPr>
            <w:tcW w:w="6800" w:type="dxa"/>
          </w:tcPr>
          <w:p w14:paraId="66C4D149" w14:textId="77777777" w:rsidR="00352F8B" w:rsidRPr="00646C27" w:rsidRDefault="00352F8B" w:rsidP="00B53A92">
            <w:r w:rsidRPr="00646C27">
              <w:rPr>
                <w:rFonts w:eastAsia="Tahoma"/>
                <w:sz w:val="20"/>
                <w:szCs w:val="20"/>
              </w:rPr>
              <w:t>Максимальный размер земельного участка (площадь) – 2500 кв.м.</w:t>
            </w:r>
          </w:p>
        </w:tc>
      </w:tr>
      <w:tr w:rsidR="00352F8B" w:rsidRPr="00646C27" w14:paraId="59D62004" w14:textId="77777777" w:rsidTr="00B53A92">
        <w:tc>
          <w:tcPr>
            <w:tcW w:w="272" w:type="dxa"/>
            <w:vMerge/>
          </w:tcPr>
          <w:p w14:paraId="6ADA7BB5" w14:textId="77777777" w:rsidR="00352F8B" w:rsidRPr="00646C27" w:rsidRDefault="00352F8B" w:rsidP="00B53A92"/>
        </w:tc>
        <w:tc>
          <w:tcPr>
            <w:tcW w:w="1903" w:type="dxa"/>
            <w:vMerge/>
          </w:tcPr>
          <w:p w14:paraId="5AC8D1CD" w14:textId="77777777" w:rsidR="00352F8B" w:rsidRPr="00646C27" w:rsidRDefault="00352F8B" w:rsidP="00B53A92"/>
        </w:tc>
        <w:tc>
          <w:tcPr>
            <w:tcW w:w="1224" w:type="dxa"/>
            <w:vMerge/>
          </w:tcPr>
          <w:p w14:paraId="652599D6" w14:textId="77777777" w:rsidR="00352F8B" w:rsidRPr="00646C27" w:rsidRDefault="00352F8B" w:rsidP="00B53A92"/>
        </w:tc>
        <w:tc>
          <w:tcPr>
            <w:tcW w:w="4080" w:type="dxa"/>
            <w:vMerge/>
          </w:tcPr>
          <w:p w14:paraId="6E8B83F3" w14:textId="77777777" w:rsidR="00352F8B" w:rsidRPr="00646C27" w:rsidRDefault="00352F8B" w:rsidP="00B53A92"/>
        </w:tc>
        <w:tc>
          <w:tcPr>
            <w:tcW w:w="6800" w:type="dxa"/>
          </w:tcPr>
          <w:p w14:paraId="7951FFFA"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61272BFC" w14:textId="77777777" w:rsidTr="00B53A92">
        <w:tc>
          <w:tcPr>
            <w:tcW w:w="272" w:type="dxa"/>
            <w:vMerge/>
          </w:tcPr>
          <w:p w14:paraId="06971F96" w14:textId="77777777" w:rsidR="00352F8B" w:rsidRPr="00646C27" w:rsidRDefault="00352F8B" w:rsidP="00B53A92"/>
        </w:tc>
        <w:tc>
          <w:tcPr>
            <w:tcW w:w="1903" w:type="dxa"/>
            <w:vMerge/>
          </w:tcPr>
          <w:p w14:paraId="6EA360B5" w14:textId="77777777" w:rsidR="00352F8B" w:rsidRPr="00646C27" w:rsidRDefault="00352F8B" w:rsidP="00B53A92"/>
        </w:tc>
        <w:tc>
          <w:tcPr>
            <w:tcW w:w="1224" w:type="dxa"/>
            <w:vMerge/>
          </w:tcPr>
          <w:p w14:paraId="0CC1E7D5" w14:textId="77777777" w:rsidR="00352F8B" w:rsidRPr="00646C27" w:rsidRDefault="00352F8B" w:rsidP="00B53A92"/>
        </w:tc>
        <w:tc>
          <w:tcPr>
            <w:tcW w:w="4080" w:type="dxa"/>
            <w:vMerge/>
          </w:tcPr>
          <w:p w14:paraId="05E79566" w14:textId="77777777" w:rsidR="00352F8B" w:rsidRPr="00646C27" w:rsidRDefault="00352F8B" w:rsidP="00B53A92"/>
        </w:tc>
        <w:tc>
          <w:tcPr>
            <w:tcW w:w="6800" w:type="dxa"/>
          </w:tcPr>
          <w:p w14:paraId="205B1451"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1AFE7C06" w14:textId="77777777" w:rsidTr="00B53A92">
        <w:tc>
          <w:tcPr>
            <w:tcW w:w="272" w:type="dxa"/>
            <w:vMerge/>
          </w:tcPr>
          <w:p w14:paraId="36CF441B" w14:textId="77777777" w:rsidR="00352F8B" w:rsidRPr="00646C27" w:rsidRDefault="00352F8B" w:rsidP="00B53A92"/>
        </w:tc>
        <w:tc>
          <w:tcPr>
            <w:tcW w:w="1903" w:type="dxa"/>
            <w:vMerge/>
          </w:tcPr>
          <w:p w14:paraId="48748651" w14:textId="77777777" w:rsidR="00352F8B" w:rsidRPr="00646C27" w:rsidRDefault="00352F8B" w:rsidP="00B53A92"/>
        </w:tc>
        <w:tc>
          <w:tcPr>
            <w:tcW w:w="1224" w:type="dxa"/>
            <w:vMerge/>
          </w:tcPr>
          <w:p w14:paraId="3951A858" w14:textId="77777777" w:rsidR="00352F8B" w:rsidRPr="00646C27" w:rsidRDefault="00352F8B" w:rsidP="00B53A92"/>
        </w:tc>
        <w:tc>
          <w:tcPr>
            <w:tcW w:w="4080" w:type="dxa"/>
            <w:vMerge/>
          </w:tcPr>
          <w:p w14:paraId="0CB4066C" w14:textId="77777777" w:rsidR="00352F8B" w:rsidRPr="00646C27" w:rsidRDefault="00352F8B" w:rsidP="00B53A92"/>
        </w:tc>
        <w:tc>
          <w:tcPr>
            <w:tcW w:w="6800" w:type="dxa"/>
          </w:tcPr>
          <w:p w14:paraId="71671787"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6D8B30FC" w14:textId="77777777" w:rsidTr="00B53A92">
        <w:tc>
          <w:tcPr>
            <w:tcW w:w="272" w:type="dxa"/>
            <w:vMerge/>
          </w:tcPr>
          <w:p w14:paraId="2FE8ADE6" w14:textId="77777777" w:rsidR="00352F8B" w:rsidRPr="00646C27" w:rsidRDefault="00352F8B" w:rsidP="00B53A92"/>
        </w:tc>
        <w:tc>
          <w:tcPr>
            <w:tcW w:w="1903" w:type="dxa"/>
            <w:vMerge/>
          </w:tcPr>
          <w:p w14:paraId="0C64217B" w14:textId="77777777" w:rsidR="00352F8B" w:rsidRPr="00646C27" w:rsidRDefault="00352F8B" w:rsidP="00B53A92"/>
        </w:tc>
        <w:tc>
          <w:tcPr>
            <w:tcW w:w="1224" w:type="dxa"/>
            <w:vMerge/>
          </w:tcPr>
          <w:p w14:paraId="786525C0" w14:textId="77777777" w:rsidR="00352F8B" w:rsidRPr="00646C27" w:rsidRDefault="00352F8B" w:rsidP="00B53A92"/>
        </w:tc>
        <w:tc>
          <w:tcPr>
            <w:tcW w:w="4080" w:type="dxa"/>
            <w:vMerge/>
          </w:tcPr>
          <w:p w14:paraId="5B662E2F" w14:textId="77777777" w:rsidR="00352F8B" w:rsidRPr="00646C27" w:rsidRDefault="00352F8B" w:rsidP="00B53A92"/>
        </w:tc>
        <w:tc>
          <w:tcPr>
            <w:tcW w:w="6800" w:type="dxa"/>
          </w:tcPr>
          <w:p w14:paraId="7A06AF97"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w:t>
            </w:r>
          </w:p>
        </w:tc>
      </w:tr>
      <w:tr w:rsidR="00352F8B" w:rsidRPr="00646C27" w14:paraId="599CE48F" w14:textId="77777777" w:rsidTr="00B53A92">
        <w:tc>
          <w:tcPr>
            <w:tcW w:w="272" w:type="dxa"/>
            <w:vMerge/>
          </w:tcPr>
          <w:p w14:paraId="0FE31A94" w14:textId="77777777" w:rsidR="00352F8B" w:rsidRPr="00646C27" w:rsidRDefault="00352F8B" w:rsidP="00B53A92"/>
        </w:tc>
        <w:tc>
          <w:tcPr>
            <w:tcW w:w="1903" w:type="dxa"/>
            <w:vMerge/>
          </w:tcPr>
          <w:p w14:paraId="167F49F4" w14:textId="77777777" w:rsidR="00352F8B" w:rsidRPr="00646C27" w:rsidRDefault="00352F8B" w:rsidP="00B53A92"/>
        </w:tc>
        <w:tc>
          <w:tcPr>
            <w:tcW w:w="1224" w:type="dxa"/>
            <w:vMerge/>
          </w:tcPr>
          <w:p w14:paraId="2C44D33C" w14:textId="77777777" w:rsidR="00352F8B" w:rsidRPr="00646C27" w:rsidRDefault="00352F8B" w:rsidP="00B53A92"/>
        </w:tc>
        <w:tc>
          <w:tcPr>
            <w:tcW w:w="4080" w:type="dxa"/>
            <w:vMerge/>
          </w:tcPr>
          <w:p w14:paraId="6768641C" w14:textId="77777777" w:rsidR="00352F8B" w:rsidRPr="00646C27" w:rsidRDefault="00352F8B" w:rsidP="00B53A92"/>
        </w:tc>
        <w:tc>
          <w:tcPr>
            <w:tcW w:w="6800" w:type="dxa"/>
          </w:tcPr>
          <w:p w14:paraId="2AD572AB" w14:textId="77777777" w:rsidR="00352F8B" w:rsidRPr="00646C27" w:rsidRDefault="00352F8B" w:rsidP="00B53A92">
            <w:r w:rsidRPr="00646C27">
              <w:rPr>
                <w:rFonts w:eastAsia="Tahoma"/>
                <w:sz w:val="20"/>
                <w:szCs w:val="20"/>
              </w:rPr>
              <w:t>Предельная высота зданий, строений, сооружений – 12 м.</w:t>
            </w:r>
          </w:p>
        </w:tc>
      </w:tr>
      <w:tr w:rsidR="00352F8B" w:rsidRPr="00646C27" w14:paraId="381D7CB5" w14:textId="77777777" w:rsidTr="00B53A92">
        <w:tc>
          <w:tcPr>
            <w:tcW w:w="272" w:type="dxa"/>
            <w:vMerge/>
          </w:tcPr>
          <w:p w14:paraId="72F92500" w14:textId="77777777" w:rsidR="00352F8B" w:rsidRPr="00646C27" w:rsidRDefault="00352F8B" w:rsidP="00B53A92"/>
        </w:tc>
        <w:tc>
          <w:tcPr>
            <w:tcW w:w="1903" w:type="dxa"/>
            <w:vMerge/>
          </w:tcPr>
          <w:p w14:paraId="5B0D7625" w14:textId="77777777" w:rsidR="00352F8B" w:rsidRPr="00646C27" w:rsidRDefault="00352F8B" w:rsidP="00B53A92"/>
        </w:tc>
        <w:tc>
          <w:tcPr>
            <w:tcW w:w="1224" w:type="dxa"/>
            <w:vMerge/>
          </w:tcPr>
          <w:p w14:paraId="2E7A611A" w14:textId="77777777" w:rsidR="00352F8B" w:rsidRPr="00646C27" w:rsidRDefault="00352F8B" w:rsidP="00B53A92"/>
        </w:tc>
        <w:tc>
          <w:tcPr>
            <w:tcW w:w="4080" w:type="dxa"/>
            <w:vMerge/>
          </w:tcPr>
          <w:p w14:paraId="27EBFF5C" w14:textId="77777777" w:rsidR="00352F8B" w:rsidRPr="00646C27" w:rsidRDefault="00352F8B" w:rsidP="00B53A92"/>
        </w:tc>
        <w:tc>
          <w:tcPr>
            <w:tcW w:w="6800" w:type="dxa"/>
          </w:tcPr>
          <w:p w14:paraId="23B028E4"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50%.</w:t>
            </w:r>
          </w:p>
        </w:tc>
      </w:tr>
      <w:tr w:rsidR="00352F8B" w:rsidRPr="00646C27" w14:paraId="1993D40C" w14:textId="77777777" w:rsidTr="00B53A92">
        <w:tc>
          <w:tcPr>
            <w:tcW w:w="272" w:type="dxa"/>
            <w:vMerge/>
          </w:tcPr>
          <w:p w14:paraId="5E460956" w14:textId="77777777" w:rsidR="00352F8B" w:rsidRPr="00646C27" w:rsidRDefault="00352F8B" w:rsidP="00B53A92"/>
        </w:tc>
        <w:tc>
          <w:tcPr>
            <w:tcW w:w="1903" w:type="dxa"/>
            <w:vMerge/>
          </w:tcPr>
          <w:p w14:paraId="3FE1236D" w14:textId="77777777" w:rsidR="00352F8B" w:rsidRPr="00646C27" w:rsidRDefault="00352F8B" w:rsidP="00B53A92"/>
        </w:tc>
        <w:tc>
          <w:tcPr>
            <w:tcW w:w="1224" w:type="dxa"/>
            <w:vMerge/>
          </w:tcPr>
          <w:p w14:paraId="3B18D7C0" w14:textId="77777777" w:rsidR="00352F8B" w:rsidRPr="00646C27" w:rsidRDefault="00352F8B" w:rsidP="00B53A92"/>
        </w:tc>
        <w:tc>
          <w:tcPr>
            <w:tcW w:w="4080" w:type="dxa"/>
            <w:vMerge/>
          </w:tcPr>
          <w:p w14:paraId="4319C1B5" w14:textId="77777777" w:rsidR="00352F8B" w:rsidRPr="00646C27" w:rsidRDefault="00352F8B" w:rsidP="00B53A92"/>
        </w:tc>
        <w:tc>
          <w:tcPr>
            <w:tcW w:w="6800" w:type="dxa"/>
          </w:tcPr>
          <w:p w14:paraId="4E29183E"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76E73612" w14:textId="77777777" w:rsidTr="00B53A92">
        <w:tc>
          <w:tcPr>
            <w:tcW w:w="272" w:type="dxa"/>
            <w:vMerge/>
          </w:tcPr>
          <w:p w14:paraId="573A9BD0" w14:textId="77777777" w:rsidR="00352F8B" w:rsidRPr="00646C27" w:rsidRDefault="00352F8B" w:rsidP="00B53A92"/>
        </w:tc>
        <w:tc>
          <w:tcPr>
            <w:tcW w:w="1903" w:type="dxa"/>
            <w:vMerge/>
          </w:tcPr>
          <w:p w14:paraId="7E785107" w14:textId="77777777" w:rsidR="00352F8B" w:rsidRPr="00646C27" w:rsidRDefault="00352F8B" w:rsidP="00B53A92"/>
        </w:tc>
        <w:tc>
          <w:tcPr>
            <w:tcW w:w="1224" w:type="dxa"/>
            <w:vMerge/>
          </w:tcPr>
          <w:p w14:paraId="68C96AE8" w14:textId="77777777" w:rsidR="00352F8B" w:rsidRPr="00646C27" w:rsidRDefault="00352F8B" w:rsidP="00B53A92"/>
        </w:tc>
        <w:tc>
          <w:tcPr>
            <w:tcW w:w="4080" w:type="dxa"/>
            <w:vMerge/>
          </w:tcPr>
          <w:p w14:paraId="12173FBE" w14:textId="77777777" w:rsidR="00352F8B" w:rsidRPr="00646C27" w:rsidRDefault="00352F8B" w:rsidP="00B53A92"/>
        </w:tc>
        <w:tc>
          <w:tcPr>
            <w:tcW w:w="6800" w:type="dxa"/>
          </w:tcPr>
          <w:p w14:paraId="20F5205C"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73DB9D57" w14:textId="77777777" w:rsidTr="00B53A92">
        <w:tc>
          <w:tcPr>
            <w:tcW w:w="272" w:type="dxa"/>
            <w:vMerge w:val="restart"/>
          </w:tcPr>
          <w:p w14:paraId="1F1249C6" w14:textId="77777777" w:rsidR="00352F8B" w:rsidRPr="00646C27" w:rsidRDefault="00352F8B" w:rsidP="00B53A92">
            <w:pPr>
              <w:jc w:val="center"/>
            </w:pPr>
            <w:r w:rsidRPr="00646C27">
              <w:rPr>
                <w:rFonts w:eastAsia="Tahoma"/>
                <w:sz w:val="20"/>
                <w:szCs w:val="20"/>
              </w:rPr>
              <w:t>10.</w:t>
            </w:r>
          </w:p>
        </w:tc>
        <w:tc>
          <w:tcPr>
            <w:tcW w:w="1903" w:type="dxa"/>
            <w:vMerge w:val="restart"/>
          </w:tcPr>
          <w:p w14:paraId="1BA506E0" w14:textId="77777777" w:rsidR="00352F8B" w:rsidRPr="00646C27" w:rsidRDefault="00352F8B" w:rsidP="00B53A92">
            <w:r w:rsidRPr="00646C27">
              <w:rPr>
                <w:rFonts w:eastAsia="Tahoma"/>
                <w:sz w:val="20"/>
                <w:szCs w:val="20"/>
              </w:rPr>
              <w:t>Объекты культурно-досуговой деятельности</w:t>
            </w:r>
          </w:p>
        </w:tc>
        <w:tc>
          <w:tcPr>
            <w:tcW w:w="1224" w:type="dxa"/>
            <w:vMerge w:val="restart"/>
          </w:tcPr>
          <w:p w14:paraId="25057FF7" w14:textId="77777777" w:rsidR="00352F8B" w:rsidRPr="00646C27" w:rsidRDefault="00352F8B" w:rsidP="00B53A92">
            <w:r w:rsidRPr="00646C27">
              <w:rPr>
                <w:rFonts w:eastAsia="Tahoma"/>
                <w:sz w:val="20"/>
                <w:szCs w:val="20"/>
              </w:rPr>
              <w:t>3.6.1</w:t>
            </w:r>
          </w:p>
        </w:tc>
        <w:tc>
          <w:tcPr>
            <w:tcW w:w="4080" w:type="dxa"/>
            <w:vMerge w:val="restart"/>
          </w:tcPr>
          <w:p w14:paraId="5F0AF03C" w14:textId="77777777" w:rsidR="00352F8B" w:rsidRPr="00646C27" w:rsidRDefault="00352F8B" w:rsidP="00B53A92">
            <w:r w:rsidRPr="00646C27">
              <w:rPr>
                <w:rFonts w:eastAsia="Tahoma"/>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41AF0EE7" w14:textId="77777777" w:rsidR="00352F8B" w:rsidRPr="00646C27" w:rsidRDefault="00352F8B" w:rsidP="00B53A92">
            <w:r w:rsidRPr="00646C27">
              <w:rPr>
                <w:rFonts w:eastAsia="Tahoma"/>
                <w:sz w:val="20"/>
                <w:szCs w:val="20"/>
              </w:rPr>
              <w:t>Минимальный размер земельного участка (площадь) – 100 кв.м.</w:t>
            </w:r>
          </w:p>
        </w:tc>
      </w:tr>
      <w:tr w:rsidR="00352F8B" w:rsidRPr="00646C27" w14:paraId="2B594F0F" w14:textId="77777777" w:rsidTr="00B53A92">
        <w:tc>
          <w:tcPr>
            <w:tcW w:w="272" w:type="dxa"/>
            <w:vMerge/>
          </w:tcPr>
          <w:p w14:paraId="4B300240" w14:textId="77777777" w:rsidR="00352F8B" w:rsidRPr="00646C27" w:rsidRDefault="00352F8B" w:rsidP="00B53A92"/>
        </w:tc>
        <w:tc>
          <w:tcPr>
            <w:tcW w:w="1903" w:type="dxa"/>
            <w:vMerge/>
          </w:tcPr>
          <w:p w14:paraId="0BD31D9B" w14:textId="77777777" w:rsidR="00352F8B" w:rsidRPr="00646C27" w:rsidRDefault="00352F8B" w:rsidP="00B53A92"/>
        </w:tc>
        <w:tc>
          <w:tcPr>
            <w:tcW w:w="1224" w:type="dxa"/>
            <w:vMerge/>
          </w:tcPr>
          <w:p w14:paraId="3D237A4E" w14:textId="77777777" w:rsidR="00352F8B" w:rsidRPr="00646C27" w:rsidRDefault="00352F8B" w:rsidP="00B53A92"/>
        </w:tc>
        <w:tc>
          <w:tcPr>
            <w:tcW w:w="4080" w:type="dxa"/>
            <w:vMerge/>
          </w:tcPr>
          <w:p w14:paraId="1517E89E" w14:textId="77777777" w:rsidR="00352F8B" w:rsidRPr="00646C27" w:rsidRDefault="00352F8B" w:rsidP="00B53A92"/>
        </w:tc>
        <w:tc>
          <w:tcPr>
            <w:tcW w:w="6800" w:type="dxa"/>
          </w:tcPr>
          <w:p w14:paraId="5143A68D" w14:textId="77777777" w:rsidR="00352F8B" w:rsidRPr="00646C27" w:rsidRDefault="00352F8B" w:rsidP="00B53A92">
            <w:r w:rsidRPr="00646C27">
              <w:rPr>
                <w:rFonts w:eastAsia="Tahoma"/>
                <w:sz w:val="20"/>
                <w:szCs w:val="20"/>
              </w:rPr>
              <w:t>Максимальный размер земельного участка (площадь) – 5000 кв.м.</w:t>
            </w:r>
          </w:p>
        </w:tc>
      </w:tr>
      <w:tr w:rsidR="00352F8B" w:rsidRPr="00646C27" w14:paraId="1EB7170A" w14:textId="77777777" w:rsidTr="00B53A92">
        <w:tc>
          <w:tcPr>
            <w:tcW w:w="272" w:type="dxa"/>
            <w:vMerge/>
          </w:tcPr>
          <w:p w14:paraId="1C3AB224" w14:textId="77777777" w:rsidR="00352F8B" w:rsidRPr="00646C27" w:rsidRDefault="00352F8B" w:rsidP="00B53A92"/>
        </w:tc>
        <w:tc>
          <w:tcPr>
            <w:tcW w:w="1903" w:type="dxa"/>
            <w:vMerge/>
          </w:tcPr>
          <w:p w14:paraId="12D0D1B1" w14:textId="77777777" w:rsidR="00352F8B" w:rsidRPr="00646C27" w:rsidRDefault="00352F8B" w:rsidP="00B53A92"/>
        </w:tc>
        <w:tc>
          <w:tcPr>
            <w:tcW w:w="1224" w:type="dxa"/>
            <w:vMerge/>
          </w:tcPr>
          <w:p w14:paraId="70093922" w14:textId="77777777" w:rsidR="00352F8B" w:rsidRPr="00646C27" w:rsidRDefault="00352F8B" w:rsidP="00B53A92"/>
        </w:tc>
        <w:tc>
          <w:tcPr>
            <w:tcW w:w="4080" w:type="dxa"/>
            <w:vMerge/>
          </w:tcPr>
          <w:p w14:paraId="2CE1B248" w14:textId="77777777" w:rsidR="00352F8B" w:rsidRPr="00646C27" w:rsidRDefault="00352F8B" w:rsidP="00B53A92"/>
        </w:tc>
        <w:tc>
          <w:tcPr>
            <w:tcW w:w="6800" w:type="dxa"/>
          </w:tcPr>
          <w:p w14:paraId="69814168"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6B1A3321" w14:textId="77777777" w:rsidTr="00B53A92">
        <w:tc>
          <w:tcPr>
            <w:tcW w:w="272" w:type="dxa"/>
            <w:vMerge/>
          </w:tcPr>
          <w:p w14:paraId="70FB8F74" w14:textId="77777777" w:rsidR="00352F8B" w:rsidRPr="00646C27" w:rsidRDefault="00352F8B" w:rsidP="00B53A92"/>
        </w:tc>
        <w:tc>
          <w:tcPr>
            <w:tcW w:w="1903" w:type="dxa"/>
            <w:vMerge/>
          </w:tcPr>
          <w:p w14:paraId="7DBB5783" w14:textId="77777777" w:rsidR="00352F8B" w:rsidRPr="00646C27" w:rsidRDefault="00352F8B" w:rsidP="00B53A92"/>
        </w:tc>
        <w:tc>
          <w:tcPr>
            <w:tcW w:w="1224" w:type="dxa"/>
            <w:vMerge/>
          </w:tcPr>
          <w:p w14:paraId="17193EE5" w14:textId="77777777" w:rsidR="00352F8B" w:rsidRPr="00646C27" w:rsidRDefault="00352F8B" w:rsidP="00B53A92"/>
        </w:tc>
        <w:tc>
          <w:tcPr>
            <w:tcW w:w="4080" w:type="dxa"/>
            <w:vMerge/>
          </w:tcPr>
          <w:p w14:paraId="3E8E85DF" w14:textId="77777777" w:rsidR="00352F8B" w:rsidRPr="00646C27" w:rsidRDefault="00352F8B" w:rsidP="00B53A92"/>
        </w:tc>
        <w:tc>
          <w:tcPr>
            <w:tcW w:w="6800" w:type="dxa"/>
          </w:tcPr>
          <w:p w14:paraId="7CB29C11"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2CF3C90E" w14:textId="77777777" w:rsidTr="00B53A92">
        <w:tc>
          <w:tcPr>
            <w:tcW w:w="272" w:type="dxa"/>
            <w:vMerge/>
          </w:tcPr>
          <w:p w14:paraId="67287C09" w14:textId="77777777" w:rsidR="00352F8B" w:rsidRPr="00646C27" w:rsidRDefault="00352F8B" w:rsidP="00B53A92"/>
        </w:tc>
        <w:tc>
          <w:tcPr>
            <w:tcW w:w="1903" w:type="dxa"/>
            <w:vMerge/>
          </w:tcPr>
          <w:p w14:paraId="172B59A3" w14:textId="77777777" w:rsidR="00352F8B" w:rsidRPr="00646C27" w:rsidRDefault="00352F8B" w:rsidP="00B53A92"/>
        </w:tc>
        <w:tc>
          <w:tcPr>
            <w:tcW w:w="1224" w:type="dxa"/>
            <w:vMerge/>
          </w:tcPr>
          <w:p w14:paraId="751A790F" w14:textId="77777777" w:rsidR="00352F8B" w:rsidRPr="00646C27" w:rsidRDefault="00352F8B" w:rsidP="00B53A92"/>
        </w:tc>
        <w:tc>
          <w:tcPr>
            <w:tcW w:w="4080" w:type="dxa"/>
            <w:vMerge/>
          </w:tcPr>
          <w:p w14:paraId="13A33328" w14:textId="77777777" w:rsidR="00352F8B" w:rsidRPr="00646C27" w:rsidRDefault="00352F8B" w:rsidP="00B53A92"/>
        </w:tc>
        <w:tc>
          <w:tcPr>
            <w:tcW w:w="6800" w:type="dxa"/>
          </w:tcPr>
          <w:p w14:paraId="76EE3F00"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77C5083A" w14:textId="77777777" w:rsidTr="00B53A92">
        <w:tc>
          <w:tcPr>
            <w:tcW w:w="272" w:type="dxa"/>
            <w:vMerge/>
          </w:tcPr>
          <w:p w14:paraId="1F74E0D9" w14:textId="77777777" w:rsidR="00352F8B" w:rsidRPr="00646C27" w:rsidRDefault="00352F8B" w:rsidP="00B53A92"/>
        </w:tc>
        <w:tc>
          <w:tcPr>
            <w:tcW w:w="1903" w:type="dxa"/>
            <w:vMerge/>
          </w:tcPr>
          <w:p w14:paraId="61E2B89A" w14:textId="77777777" w:rsidR="00352F8B" w:rsidRPr="00646C27" w:rsidRDefault="00352F8B" w:rsidP="00B53A92"/>
        </w:tc>
        <w:tc>
          <w:tcPr>
            <w:tcW w:w="1224" w:type="dxa"/>
            <w:vMerge/>
          </w:tcPr>
          <w:p w14:paraId="51D0C8A1" w14:textId="77777777" w:rsidR="00352F8B" w:rsidRPr="00646C27" w:rsidRDefault="00352F8B" w:rsidP="00B53A92"/>
        </w:tc>
        <w:tc>
          <w:tcPr>
            <w:tcW w:w="4080" w:type="dxa"/>
            <w:vMerge/>
          </w:tcPr>
          <w:p w14:paraId="51ADBCC7" w14:textId="77777777" w:rsidR="00352F8B" w:rsidRPr="00646C27" w:rsidRDefault="00352F8B" w:rsidP="00B53A92"/>
        </w:tc>
        <w:tc>
          <w:tcPr>
            <w:tcW w:w="6800" w:type="dxa"/>
          </w:tcPr>
          <w:p w14:paraId="112FF48A"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w:t>
            </w:r>
          </w:p>
        </w:tc>
      </w:tr>
      <w:tr w:rsidR="00352F8B" w:rsidRPr="00646C27" w14:paraId="07255121" w14:textId="77777777" w:rsidTr="00B53A92">
        <w:tc>
          <w:tcPr>
            <w:tcW w:w="272" w:type="dxa"/>
            <w:vMerge/>
          </w:tcPr>
          <w:p w14:paraId="5CD99ED1" w14:textId="77777777" w:rsidR="00352F8B" w:rsidRPr="00646C27" w:rsidRDefault="00352F8B" w:rsidP="00B53A92"/>
        </w:tc>
        <w:tc>
          <w:tcPr>
            <w:tcW w:w="1903" w:type="dxa"/>
            <w:vMerge/>
          </w:tcPr>
          <w:p w14:paraId="23AE9A9C" w14:textId="77777777" w:rsidR="00352F8B" w:rsidRPr="00646C27" w:rsidRDefault="00352F8B" w:rsidP="00B53A92"/>
        </w:tc>
        <w:tc>
          <w:tcPr>
            <w:tcW w:w="1224" w:type="dxa"/>
            <w:vMerge/>
          </w:tcPr>
          <w:p w14:paraId="7C6E0E9C" w14:textId="77777777" w:rsidR="00352F8B" w:rsidRPr="00646C27" w:rsidRDefault="00352F8B" w:rsidP="00B53A92"/>
        </w:tc>
        <w:tc>
          <w:tcPr>
            <w:tcW w:w="4080" w:type="dxa"/>
            <w:vMerge/>
          </w:tcPr>
          <w:p w14:paraId="253382DD" w14:textId="77777777" w:rsidR="00352F8B" w:rsidRPr="00646C27" w:rsidRDefault="00352F8B" w:rsidP="00B53A92"/>
        </w:tc>
        <w:tc>
          <w:tcPr>
            <w:tcW w:w="6800" w:type="dxa"/>
          </w:tcPr>
          <w:p w14:paraId="44302C6E" w14:textId="77777777" w:rsidR="00352F8B" w:rsidRPr="00646C27" w:rsidRDefault="00352F8B" w:rsidP="00B53A92">
            <w:r w:rsidRPr="00646C27">
              <w:rPr>
                <w:rFonts w:eastAsia="Tahoma"/>
                <w:sz w:val="20"/>
                <w:szCs w:val="20"/>
              </w:rPr>
              <w:t>Предельная высота зданий, строений, сооружений – 12 м.</w:t>
            </w:r>
          </w:p>
        </w:tc>
      </w:tr>
      <w:tr w:rsidR="00352F8B" w:rsidRPr="00646C27" w14:paraId="38B4D3E0" w14:textId="77777777" w:rsidTr="00B53A92">
        <w:tc>
          <w:tcPr>
            <w:tcW w:w="272" w:type="dxa"/>
            <w:vMerge/>
          </w:tcPr>
          <w:p w14:paraId="3DA6184F" w14:textId="77777777" w:rsidR="00352F8B" w:rsidRPr="00646C27" w:rsidRDefault="00352F8B" w:rsidP="00B53A92"/>
        </w:tc>
        <w:tc>
          <w:tcPr>
            <w:tcW w:w="1903" w:type="dxa"/>
            <w:vMerge/>
          </w:tcPr>
          <w:p w14:paraId="27FF66D1" w14:textId="77777777" w:rsidR="00352F8B" w:rsidRPr="00646C27" w:rsidRDefault="00352F8B" w:rsidP="00B53A92"/>
        </w:tc>
        <w:tc>
          <w:tcPr>
            <w:tcW w:w="1224" w:type="dxa"/>
            <w:vMerge/>
          </w:tcPr>
          <w:p w14:paraId="0C182AC8" w14:textId="77777777" w:rsidR="00352F8B" w:rsidRPr="00646C27" w:rsidRDefault="00352F8B" w:rsidP="00B53A92"/>
        </w:tc>
        <w:tc>
          <w:tcPr>
            <w:tcW w:w="4080" w:type="dxa"/>
            <w:vMerge/>
          </w:tcPr>
          <w:p w14:paraId="162DFFBE" w14:textId="77777777" w:rsidR="00352F8B" w:rsidRPr="00646C27" w:rsidRDefault="00352F8B" w:rsidP="00B53A92"/>
        </w:tc>
        <w:tc>
          <w:tcPr>
            <w:tcW w:w="6800" w:type="dxa"/>
          </w:tcPr>
          <w:p w14:paraId="7DB8E1A1"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66F32A5F" w14:textId="77777777" w:rsidTr="00B53A92">
        <w:tc>
          <w:tcPr>
            <w:tcW w:w="272" w:type="dxa"/>
            <w:vMerge/>
          </w:tcPr>
          <w:p w14:paraId="0C3111EB" w14:textId="77777777" w:rsidR="00352F8B" w:rsidRPr="00646C27" w:rsidRDefault="00352F8B" w:rsidP="00B53A92"/>
        </w:tc>
        <w:tc>
          <w:tcPr>
            <w:tcW w:w="1903" w:type="dxa"/>
            <w:vMerge/>
          </w:tcPr>
          <w:p w14:paraId="51891A2B" w14:textId="77777777" w:rsidR="00352F8B" w:rsidRPr="00646C27" w:rsidRDefault="00352F8B" w:rsidP="00B53A92"/>
        </w:tc>
        <w:tc>
          <w:tcPr>
            <w:tcW w:w="1224" w:type="dxa"/>
            <w:vMerge/>
          </w:tcPr>
          <w:p w14:paraId="13BDCD7F" w14:textId="77777777" w:rsidR="00352F8B" w:rsidRPr="00646C27" w:rsidRDefault="00352F8B" w:rsidP="00B53A92"/>
        </w:tc>
        <w:tc>
          <w:tcPr>
            <w:tcW w:w="4080" w:type="dxa"/>
            <w:vMerge/>
          </w:tcPr>
          <w:p w14:paraId="73814DDC" w14:textId="77777777" w:rsidR="00352F8B" w:rsidRPr="00646C27" w:rsidRDefault="00352F8B" w:rsidP="00B53A92"/>
        </w:tc>
        <w:tc>
          <w:tcPr>
            <w:tcW w:w="6800" w:type="dxa"/>
          </w:tcPr>
          <w:p w14:paraId="4294F120"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71A59555" w14:textId="77777777" w:rsidTr="00B53A92">
        <w:tc>
          <w:tcPr>
            <w:tcW w:w="272" w:type="dxa"/>
            <w:vMerge/>
          </w:tcPr>
          <w:p w14:paraId="19AD5EDF" w14:textId="77777777" w:rsidR="00352F8B" w:rsidRPr="00646C27" w:rsidRDefault="00352F8B" w:rsidP="00B53A92"/>
        </w:tc>
        <w:tc>
          <w:tcPr>
            <w:tcW w:w="1903" w:type="dxa"/>
            <w:vMerge/>
          </w:tcPr>
          <w:p w14:paraId="2B1D5B1E" w14:textId="77777777" w:rsidR="00352F8B" w:rsidRPr="00646C27" w:rsidRDefault="00352F8B" w:rsidP="00B53A92"/>
        </w:tc>
        <w:tc>
          <w:tcPr>
            <w:tcW w:w="1224" w:type="dxa"/>
            <w:vMerge/>
          </w:tcPr>
          <w:p w14:paraId="203D5A07" w14:textId="77777777" w:rsidR="00352F8B" w:rsidRPr="00646C27" w:rsidRDefault="00352F8B" w:rsidP="00B53A92"/>
        </w:tc>
        <w:tc>
          <w:tcPr>
            <w:tcW w:w="4080" w:type="dxa"/>
            <w:vMerge/>
          </w:tcPr>
          <w:p w14:paraId="6CB386FF" w14:textId="77777777" w:rsidR="00352F8B" w:rsidRPr="00646C27" w:rsidRDefault="00352F8B" w:rsidP="00B53A92"/>
        </w:tc>
        <w:tc>
          <w:tcPr>
            <w:tcW w:w="6800" w:type="dxa"/>
          </w:tcPr>
          <w:p w14:paraId="3E4ED747"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1E298837" w14:textId="77777777" w:rsidTr="00B53A92">
        <w:tc>
          <w:tcPr>
            <w:tcW w:w="272" w:type="dxa"/>
            <w:vMerge w:val="restart"/>
          </w:tcPr>
          <w:p w14:paraId="785ED636" w14:textId="77777777" w:rsidR="00352F8B" w:rsidRPr="00646C27" w:rsidRDefault="00352F8B" w:rsidP="00B53A92">
            <w:pPr>
              <w:jc w:val="center"/>
            </w:pPr>
            <w:r w:rsidRPr="00646C27">
              <w:rPr>
                <w:rFonts w:eastAsia="Tahoma"/>
                <w:sz w:val="20"/>
                <w:szCs w:val="20"/>
              </w:rPr>
              <w:t>11.</w:t>
            </w:r>
          </w:p>
        </w:tc>
        <w:tc>
          <w:tcPr>
            <w:tcW w:w="1903" w:type="dxa"/>
            <w:vMerge w:val="restart"/>
          </w:tcPr>
          <w:p w14:paraId="694CCB07" w14:textId="77777777" w:rsidR="00352F8B" w:rsidRPr="00646C27" w:rsidRDefault="00352F8B" w:rsidP="00B53A92">
            <w:r w:rsidRPr="00646C27">
              <w:rPr>
                <w:rFonts w:eastAsia="Tahoma"/>
                <w:sz w:val="20"/>
                <w:szCs w:val="20"/>
              </w:rPr>
              <w:t>Осуществление религиозных обрядов</w:t>
            </w:r>
          </w:p>
        </w:tc>
        <w:tc>
          <w:tcPr>
            <w:tcW w:w="1224" w:type="dxa"/>
            <w:vMerge w:val="restart"/>
          </w:tcPr>
          <w:p w14:paraId="4215BDA9" w14:textId="77777777" w:rsidR="00352F8B" w:rsidRPr="00646C27" w:rsidRDefault="00352F8B" w:rsidP="00B53A92">
            <w:r w:rsidRPr="00646C27">
              <w:rPr>
                <w:rFonts w:eastAsia="Tahoma"/>
                <w:sz w:val="20"/>
                <w:szCs w:val="20"/>
              </w:rPr>
              <w:t>3.7.1</w:t>
            </w:r>
          </w:p>
        </w:tc>
        <w:tc>
          <w:tcPr>
            <w:tcW w:w="4080" w:type="dxa"/>
            <w:vMerge w:val="restart"/>
          </w:tcPr>
          <w:p w14:paraId="5719C85F" w14:textId="77777777" w:rsidR="00352F8B" w:rsidRPr="00646C27" w:rsidRDefault="00352F8B" w:rsidP="00B53A92">
            <w:r w:rsidRPr="00646C27">
              <w:rPr>
                <w:rFonts w:eastAsia="Tahoma"/>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1328C566" w14:textId="77777777" w:rsidR="00352F8B" w:rsidRPr="00646C27" w:rsidRDefault="00352F8B" w:rsidP="00B53A92">
            <w:r w:rsidRPr="00646C27">
              <w:rPr>
                <w:rFonts w:eastAsia="Tahoma"/>
                <w:sz w:val="20"/>
                <w:szCs w:val="20"/>
              </w:rPr>
              <w:t>Минимальный размер земельного участка (площадь) – 500 кв.м.</w:t>
            </w:r>
          </w:p>
        </w:tc>
      </w:tr>
      <w:tr w:rsidR="00352F8B" w:rsidRPr="00646C27" w14:paraId="25C71B07" w14:textId="77777777" w:rsidTr="00B53A92">
        <w:tc>
          <w:tcPr>
            <w:tcW w:w="272" w:type="dxa"/>
            <w:vMerge/>
          </w:tcPr>
          <w:p w14:paraId="3A5B5543" w14:textId="77777777" w:rsidR="00352F8B" w:rsidRPr="00646C27" w:rsidRDefault="00352F8B" w:rsidP="00B53A92"/>
        </w:tc>
        <w:tc>
          <w:tcPr>
            <w:tcW w:w="1903" w:type="dxa"/>
            <w:vMerge/>
          </w:tcPr>
          <w:p w14:paraId="5CE2B66B" w14:textId="77777777" w:rsidR="00352F8B" w:rsidRPr="00646C27" w:rsidRDefault="00352F8B" w:rsidP="00B53A92"/>
        </w:tc>
        <w:tc>
          <w:tcPr>
            <w:tcW w:w="1224" w:type="dxa"/>
            <w:vMerge/>
          </w:tcPr>
          <w:p w14:paraId="007D00DD" w14:textId="77777777" w:rsidR="00352F8B" w:rsidRPr="00646C27" w:rsidRDefault="00352F8B" w:rsidP="00B53A92"/>
        </w:tc>
        <w:tc>
          <w:tcPr>
            <w:tcW w:w="4080" w:type="dxa"/>
            <w:vMerge/>
          </w:tcPr>
          <w:p w14:paraId="5696D788" w14:textId="77777777" w:rsidR="00352F8B" w:rsidRPr="00646C27" w:rsidRDefault="00352F8B" w:rsidP="00B53A92"/>
        </w:tc>
        <w:tc>
          <w:tcPr>
            <w:tcW w:w="6800" w:type="dxa"/>
          </w:tcPr>
          <w:p w14:paraId="73D74D8D" w14:textId="77777777" w:rsidR="00352F8B" w:rsidRPr="00646C27" w:rsidRDefault="00352F8B" w:rsidP="00B53A92">
            <w:r w:rsidRPr="00646C27">
              <w:rPr>
                <w:rFonts w:eastAsia="Tahoma"/>
                <w:sz w:val="20"/>
                <w:szCs w:val="20"/>
              </w:rPr>
              <w:t>Максимальный размер земельного участка (площадь) – 10000 кв.м.</w:t>
            </w:r>
          </w:p>
        </w:tc>
      </w:tr>
      <w:tr w:rsidR="00352F8B" w:rsidRPr="00646C27" w14:paraId="596A7108" w14:textId="77777777" w:rsidTr="00B53A92">
        <w:tc>
          <w:tcPr>
            <w:tcW w:w="272" w:type="dxa"/>
            <w:vMerge/>
          </w:tcPr>
          <w:p w14:paraId="6264984F" w14:textId="77777777" w:rsidR="00352F8B" w:rsidRPr="00646C27" w:rsidRDefault="00352F8B" w:rsidP="00B53A92"/>
        </w:tc>
        <w:tc>
          <w:tcPr>
            <w:tcW w:w="1903" w:type="dxa"/>
            <w:vMerge/>
          </w:tcPr>
          <w:p w14:paraId="4833F474" w14:textId="77777777" w:rsidR="00352F8B" w:rsidRPr="00646C27" w:rsidRDefault="00352F8B" w:rsidP="00B53A92"/>
        </w:tc>
        <w:tc>
          <w:tcPr>
            <w:tcW w:w="1224" w:type="dxa"/>
            <w:vMerge/>
          </w:tcPr>
          <w:p w14:paraId="0C35D33F" w14:textId="77777777" w:rsidR="00352F8B" w:rsidRPr="00646C27" w:rsidRDefault="00352F8B" w:rsidP="00B53A92"/>
        </w:tc>
        <w:tc>
          <w:tcPr>
            <w:tcW w:w="4080" w:type="dxa"/>
            <w:vMerge/>
          </w:tcPr>
          <w:p w14:paraId="07F5C7D8" w14:textId="77777777" w:rsidR="00352F8B" w:rsidRPr="00646C27" w:rsidRDefault="00352F8B" w:rsidP="00B53A92"/>
        </w:tc>
        <w:tc>
          <w:tcPr>
            <w:tcW w:w="6800" w:type="dxa"/>
          </w:tcPr>
          <w:p w14:paraId="7B006688"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6149773A" w14:textId="77777777" w:rsidTr="00B53A92">
        <w:tc>
          <w:tcPr>
            <w:tcW w:w="272" w:type="dxa"/>
            <w:vMerge/>
          </w:tcPr>
          <w:p w14:paraId="637F2309" w14:textId="77777777" w:rsidR="00352F8B" w:rsidRPr="00646C27" w:rsidRDefault="00352F8B" w:rsidP="00B53A92"/>
        </w:tc>
        <w:tc>
          <w:tcPr>
            <w:tcW w:w="1903" w:type="dxa"/>
            <w:vMerge/>
          </w:tcPr>
          <w:p w14:paraId="1F6FF606" w14:textId="77777777" w:rsidR="00352F8B" w:rsidRPr="00646C27" w:rsidRDefault="00352F8B" w:rsidP="00B53A92"/>
        </w:tc>
        <w:tc>
          <w:tcPr>
            <w:tcW w:w="1224" w:type="dxa"/>
            <w:vMerge/>
          </w:tcPr>
          <w:p w14:paraId="253E1148" w14:textId="77777777" w:rsidR="00352F8B" w:rsidRPr="00646C27" w:rsidRDefault="00352F8B" w:rsidP="00B53A92"/>
        </w:tc>
        <w:tc>
          <w:tcPr>
            <w:tcW w:w="4080" w:type="dxa"/>
            <w:vMerge/>
          </w:tcPr>
          <w:p w14:paraId="5929CD79" w14:textId="77777777" w:rsidR="00352F8B" w:rsidRPr="00646C27" w:rsidRDefault="00352F8B" w:rsidP="00B53A92"/>
        </w:tc>
        <w:tc>
          <w:tcPr>
            <w:tcW w:w="6800" w:type="dxa"/>
          </w:tcPr>
          <w:p w14:paraId="33BC7E63" w14:textId="77777777" w:rsidR="00352F8B" w:rsidRPr="00646C27" w:rsidRDefault="00352F8B" w:rsidP="00B53A92">
            <w:r w:rsidRPr="00646C27">
              <w:rPr>
                <w:rFonts w:eastAsia="Tahoma"/>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46C27">
              <w:rPr>
                <w:rFonts w:eastAsia="Tahoma"/>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5A472C4C" w14:textId="77777777" w:rsidTr="00B53A92">
        <w:tc>
          <w:tcPr>
            <w:tcW w:w="272" w:type="dxa"/>
            <w:vMerge/>
          </w:tcPr>
          <w:p w14:paraId="5A6FCF0D" w14:textId="77777777" w:rsidR="00352F8B" w:rsidRPr="00646C27" w:rsidRDefault="00352F8B" w:rsidP="00B53A92"/>
        </w:tc>
        <w:tc>
          <w:tcPr>
            <w:tcW w:w="1903" w:type="dxa"/>
            <w:vMerge/>
          </w:tcPr>
          <w:p w14:paraId="0E66FD8B" w14:textId="77777777" w:rsidR="00352F8B" w:rsidRPr="00646C27" w:rsidRDefault="00352F8B" w:rsidP="00B53A92"/>
        </w:tc>
        <w:tc>
          <w:tcPr>
            <w:tcW w:w="1224" w:type="dxa"/>
            <w:vMerge/>
          </w:tcPr>
          <w:p w14:paraId="20196C7A" w14:textId="77777777" w:rsidR="00352F8B" w:rsidRPr="00646C27" w:rsidRDefault="00352F8B" w:rsidP="00B53A92"/>
        </w:tc>
        <w:tc>
          <w:tcPr>
            <w:tcW w:w="4080" w:type="dxa"/>
            <w:vMerge/>
          </w:tcPr>
          <w:p w14:paraId="0A6359E4" w14:textId="77777777" w:rsidR="00352F8B" w:rsidRPr="00646C27" w:rsidRDefault="00352F8B" w:rsidP="00B53A92"/>
        </w:tc>
        <w:tc>
          <w:tcPr>
            <w:tcW w:w="6800" w:type="dxa"/>
          </w:tcPr>
          <w:p w14:paraId="207C43F1"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1B260A24" w14:textId="77777777" w:rsidTr="00B53A92">
        <w:tc>
          <w:tcPr>
            <w:tcW w:w="272" w:type="dxa"/>
            <w:vMerge/>
          </w:tcPr>
          <w:p w14:paraId="777B3ED7" w14:textId="77777777" w:rsidR="00352F8B" w:rsidRPr="00646C27" w:rsidRDefault="00352F8B" w:rsidP="00B53A92"/>
        </w:tc>
        <w:tc>
          <w:tcPr>
            <w:tcW w:w="1903" w:type="dxa"/>
            <w:vMerge/>
          </w:tcPr>
          <w:p w14:paraId="4E26B923" w14:textId="77777777" w:rsidR="00352F8B" w:rsidRPr="00646C27" w:rsidRDefault="00352F8B" w:rsidP="00B53A92"/>
        </w:tc>
        <w:tc>
          <w:tcPr>
            <w:tcW w:w="1224" w:type="dxa"/>
            <w:vMerge/>
          </w:tcPr>
          <w:p w14:paraId="3E995772" w14:textId="77777777" w:rsidR="00352F8B" w:rsidRPr="00646C27" w:rsidRDefault="00352F8B" w:rsidP="00B53A92"/>
        </w:tc>
        <w:tc>
          <w:tcPr>
            <w:tcW w:w="4080" w:type="dxa"/>
            <w:vMerge/>
          </w:tcPr>
          <w:p w14:paraId="1BBC8130" w14:textId="77777777" w:rsidR="00352F8B" w:rsidRPr="00646C27" w:rsidRDefault="00352F8B" w:rsidP="00B53A92"/>
        </w:tc>
        <w:tc>
          <w:tcPr>
            <w:tcW w:w="6800" w:type="dxa"/>
          </w:tcPr>
          <w:p w14:paraId="29B4E0EF" w14:textId="77777777" w:rsidR="00352F8B" w:rsidRPr="00646C27" w:rsidRDefault="00352F8B" w:rsidP="00B53A92">
            <w:r w:rsidRPr="00646C27">
              <w:rPr>
                <w:rFonts w:eastAsia="Tahoma"/>
                <w:sz w:val="20"/>
                <w:szCs w:val="20"/>
              </w:rPr>
              <w:t>Предельное количество этажей – 3 этажа.</w:t>
            </w:r>
          </w:p>
        </w:tc>
      </w:tr>
      <w:tr w:rsidR="00352F8B" w:rsidRPr="00646C27" w14:paraId="4E3B5BA8" w14:textId="77777777" w:rsidTr="00B53A92">
        <w:tc>
          <w:tcPr>
            <w:tcW w:w="272" w:type="dxa"/>
            <w:vMerge/>
          </w:tcPr>
          <w:p w14:paraId="1D5FCE56" w14:textId="77777777" w:rsidR="00352F8B" w:rsidRPr="00646C27" w:rsidRDefault="00352F8B" w:rsidP="00B53A92"/>
        </w:tc>
        <w:tc>
          <w:tcPr>
            <w:tcW w:w="1903" w:type="dxa"/>
            <w:vMerge/>
          </w:tcPr>
          <w:p w14:paraId="7F7B891D" w14:textId="77777777" w:rsidR="00352F8B" w:rsidRPr="00646C27" w:rsidRDefault="00352F8B" w:rsidP="00B53A92"/>
        </w:tc>
        <w:tc>
          <w:tcPr>
            <w:tcW w:w="1224" w:type="dxa"/>
            <w:vMerge/>
          </w:tcPr>
          <w:p w14:paraId="41480F80" w14:textId="77777777" w:rsidR="00352F8B" w:rsidRPr="00646C27" w:rsidRDefault="00352F8B" w:rsidP="00B53A92"/>
        </w:tc>
        <w:tc>
          <w:tcPr>
            <w:tcW w:w="4080" w:type="dxa"/>
            <w:vMerge/>
          </w:tcPr>
          <w:p w14:paraId="048785FC" w14:textId="77777777" w:rsidR="00352F8B" w:rsidRPr="00646C27" w:rsidRDefault="00352F8B" w:rsidP="00B53A92"/>
        </w:tc>
        <w:tc>
          <w:tcPr>
            <w:tcW w:w="6800" w:type="dxa"/>
          </w:tcPr>
          <w:p w14:paraId="5E2BB7E9" w14:textId="77777777" w:rsidR="00352F8B" w:rsidRPr="00646C27" w:rsidRDefault="00352F8B" w:rsidP="00B53A92">
            <w:r w:rsidRPr="00646C27">
              <w:rPr>
                <w:rFonts w:eastAsia="Tahoma"/>
                <w:sz w:val="20"/>
                <w:szCs w:val="20"/>
              </w:rPr>
              <w:t>Предельная высота зданий, строений, сооружений – 30 м.</w:t>
            </w:r>
          </w:p>
        </w:tc>
      </w:tr>
      <w:tr w:rsidR="00352F8B" w:rsidRPr="00646C27" w14:paraId="0517356F" w14:textId="77777777" w:rsidTr="00B53A92">
        <w:tc>
          <w:tcPr>
            <w:tcW w:w="272" w:type="dxa"/>
            <w:vMerge/>
          </w:tcPr>
          <w:p w14:paraId="56381917" w14:textId="77777777" w:rsidR="00352F8B" w:rsidRPr="00646C27" w:rsidRDefault="00352F8B" w:rsidP="00B53A92"/>
        </w:tc>
        <w:tc>
          <w:tcPr>
            <w:tcW w:w="1903" w:type="dxa"/>
            <w:vMerge/>
          </w:tcPr>
          <w:p w14:paraId="4127781F" w14:textId="77777777" w:rsidR="00352F8B" w:rsidRPr="00646C27" w:rsidRDefault="00352F8B" w:rsidP="00B53A92"/>
        </w:tc>
        <w:tc>
          <w:tcPr>
            <w:tcW w:w="1224" w:type="dxa"/>
            <w:vMerge/>
          </w:tcPr>
          <w:p w14:paraId="22382544" w14:textId="77777777" w:rsidR="00352F8B" w:rsidRPr="00646C27" w:rsidRDefault="00352F8B" w:rsidP="00B53A92"/>
        </w:tc>
        <w:tc>
          <w:tcPr>
            <w:tcW w:w="4080" w:type="dxa"/>
            <w:vMerge/>
          </w:tcPr>
          <w:p w14:paraId="5EFA59AC" w14:textId="77777777" w:rsidR="00352F8B" w:rsidRPr="00646C27" w:rsidRDefault="00352F8B" w:rsidP="00B53A92"/>
        </w:tc>
        <w:tc>
          <w:tcPr>
            <w:tcW w:w="6800" w:type="dxa"/>
          </w:tcPr>
          <w:p w14:paraId="454F0FA0"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22A9D602" w14:textId="77777777" w:rsidTr="00B53A92">
        <w:tc>
          <w:tcPr>
            <w:tcW w:w="272" w:type="dxa"/>
            <w:vMerge/>
          </w:tcPr>
          <w:p w14:paraId="6669A1AA" w14:textId="77777777" w:rsidR="00352F8B" w:rsidRPr="00646C27" w:rsidRDefault="00352F8B" w:rsidP="00B53A92"/>
        </w:tc>
        <w:tc>
          <w:tcPr>
            <w:tcW w:w="1903" w:type="dxa"/>
            <w:vMerge/>
          </w:tcPr>
          <w:p w14:paraId="7D6BD564" w14:textId="77777777" w:rsidR="00352F8B" w:rsidRPr="00646C27" w:rsidRDefault="00352F8B" w:rsidP="00B53A92"/>
        </w:tc>
        <w:tc>
          <w:tcPr>
            <w:tcW w:w="1224" w:type="dxa"/>
            <w:vMerge/>
          </w:tcPr>
          <w:p w14:paraId="2CE646FB" w14:textId="77777777" w:rsidR="00352F8B" w:rsidRPr="00646C27" w:rsidRDefault="00352F8B" w:rsidP="00B53A92"/>
        </w:tc>
        <w:tc>
          <w:tcPr>
            <w:tcW w:w="4080" w:type="dxa"/>
            <w:vMerge/>
          </w:tcPr>
          <w:p w14:paraId="193DC328" w14:textId="77777777" w:rsidR="00352F8B" w:rsidRPr="00646C27" w:rsidRDefault="00352F8B" w:rsidP="00B53A92"/>
        </w:tc>
        <w:tc>
          <w:tcPr>
            <w:tcW w:w="6800" w:type="dxa"/>
          </w:tcPr>
          <w:p w14:paraId="7174A34E"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24B1233B" w14:textId="77777777" w:rsidTr="00B53A92">
        <w:tc>
          <w:tcPr>
            <w:tcW w:w="272" w:type="dxa"/>
            <w:vMerge/>
          </w:tcPr>
          <w:p w14:paraId="6883C924" w14:textId="77777777" w:rsidR="00352F8B" w:rsidRPr="00646C27" w:rsidRDefault="00352F8B" w:rsidP="00B53A92"/>
        </w:tc>
        <w:tc>
          <w:tcPr>
            <w:tcW w:w="1903" w:type="dxa"/>
            <w:vMerge/>
          </w:tcPr>
          <w:p w14:paraId="22C84FAF" w14:textId="77777777" w:rsidR="00352F8B" w:rsidRPr="00646C27" w:rsidRDefault="00352F8B" w:rsidP="00B53A92"/>
        </w:tc>
        <w:tc>
          <w:tcPr>
            <w:tcW w:w="1224" w:type="dxa"/>
            <w:vMerge/>
          </w:tcPr>
          <w:p w14:paraId="79A5ABBC" w14:textId="77777777" w:rsidR="00352F8B" w:rsidRPr="00646C27" w:rsidRDefault="00352F8B" w:rsidP="00B53A92"/>
        </w:tc>
        <w:tc>
          <w:tcPr>
            <w:tcW w:w="4080" w:type="dxa"/>
            <w:vMerge/>
          </w:tcPr>
          <w:p w14:paraId="63BA5038" w14:textId="77777777" w:rsidR="00352F8B" w:rsidRPr="00646C27" w:rsidRDefault="00352F8B" w:rsidP="00B53A92"/>
        </w:tc>
        <w:tc>
          <w:tcPr>
            <w:tcW w:w="6800" w:type="dxa"/>
          </w:tcPr>
          <w:p w14:paraId="7DA4572C"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3B30ACD9" w14:textId="77777777" w:rsidTr="00B53A92">
        <w:tc>
          <w:tcPr>
            <w:tcW w:w="272" w:type="dxa"/>
            <w:vMerge w:val="restart"/>
          </w:tcPr>
          <w:p w14:paraId="3AA145CE" w14:textId="77777777" w:rsidR="00352F8B" w:rsidRPr="00646C27" w:rsidRDefault="00352F8B" w:rsidP="00B53A92">
            <w:pPr>
              <w:jc w:val="center"/>
            </w:pPr>
            <w:r w:rsidRPr="00646C27">
              <w:rPr>
                <w:rFonts w:eastAsia="Tahoma"/>
                <w:sz w:val="20"/>
                <w:szCs w:val="20"/>
              </w:rPr>
              <w:t>12.</w:t>
            </w:r>
          </w:p>
        </w:tc>
        <w:tc>
          <w:tcPr>
            <w:tcW w:w="1903" w:type="dxa"/>
            <w:vMerge w:val="restart"/>
          </w:tcPr>
          <w:p w14:paraId="57FFD297" w14:textId="77777777" w:rsidR="00352F8B" w:rsidRPr="00646C27" w:rsidRDefault="00352F8B" w:rsidP="00B53A92">
            <w:r w:rsidRPr="00646C27">
              <w:rPr>
                <w:rFonts w:eastAsia="Tahoma"/>
                <w:sz w:val="20"/>
                <w:szCs w:val="20"/>
              </w:rPr>
              <w:t>Деловое управление</w:t>
            </w:r>
          </w:p>
        </w:tc>
        <w:tc>
          <w:tcPr>
            <w:tcW w:w="1224" w:type="dxa"/>
            <w:vMerge w:val="restart"/>
          </w:tcPr>
          <w:p w14:paraId="0C3ED422" w14:textId="77777777" w:rsidR="00352F8B" w:rsidRPr="00646C27" w:rsidRDefault="00352F8B" w:rsidP="00B53A92">
            <w:r w:rsidRPr="00646C27">
              <w:rPr>
                <w:rFonts w:eastAsia="Tahoma"/>
                <w:sz w:val="20"/>
                <w:szCs w:val="20"/>
              </w:rPr>
              <w:t>4.1</w:t>
            </w:r>
          </w:p>
        </w:tc>
        <w:tc>
          <w:tcPr>
            <w:tcW w:w="4080" w:type="dxa"/>
            <w:vMerge w:val="restart"/>
          </w:tcPr>
          <w:p w14:paraId="615CD7B1" w14:textId="77777777" w:rsidR="00352F8B" w:rsidRPr="00646C27" w:rsidRDefault="00352F8B" w:rsidP="00B53A92">
            <w:r w:rsidRPr="00646C27">
              <w:rPr>
                <w:rFonts w:eastAsia="Tahoma"/>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41CB9C1C" w14:textId="77777777" w:rsidR="00352F8B" w:rsidRPr="00646C27" w:rsidRDefault="00352F8B" w:rsidP="00B53A92">
            <w:r w:rsidRPr="00646C27">
              <w:rPr>
                <w:rFonts w:eastAsia="Tahoma"/>
                <w:sz w:val="20"/>
                <w:szCs w:val="20"/>
              </w:rPr>
              <w:t>Минимальный размер земельного участка (площадь) – 100 кв.м.</w:t>
            </w:r>
          </w:p>
        </w:tc>
      </w:tr>
      <w:tr w:rsidR="00352F8B" w:rsidRPr="00646C27" w14:paraId="51DBE35C" w14:textId="77777777" w:rsidTr="00B53A92">
        <w:tc>
          <w:tcPr>
            <w:tcW w:w="272" w:type="dxa"/>
            <w:vMerge/>
          </w:tcPr>
          <w:p w14:paraId="5563D008" w14:textId="77777777" w:rsidR="00352F8B" w:rsidRPr="00646C27" w:rsidRDefault="00352F8B" w:rsidP="00B53A92"/>
        </w:tc>
        <w:tc>
          <w:tcPr>
            <w:tcW w:w="1903" w:type="dxa"/>
            <w:vMerge/>
          </w:tcPr>
          <w:p w14:paraId="71309C85" w14:textId="77777777" w:rsidR="00352F8B" w:rsidRPr="00646C27" w:rsidRDefault="00352F8B" w:rsidP="00B53A92"/>
        </w:tc>
        <w:tc>
          <w:tcPr>
            <w:tcW w:w="1224" w:type="dxa"/>
            <w:vMerge/>
          </w:tcPr>
          <w:p w14:paraId="70F17D72" w14:textId="77777777" w:rsidR="00352F8B" w:rsidRPr="00646C27" w:rsidRDefault="00352F8B" w:rsidP="00B53A92"/>
        </w:tc>
        <w:tc>
          <w:tcPr>
            <w:tcW w:w="4080" w:type="dxa"/>
            <w:vMerge/>
          </w:tcPr>
          <w:p w14:paraId="7B66643D" w14:textId="77777777" w:rsidR="00352F8B" w:rsidRPr="00646C27" w:rsidRDefault="00352F8B" w:rsidP="00B53A92"/>
        </w:tc>
        <w:tc>
          <w:tcPr>
            <w:tcW w:w="6800" w:type="dxa"/>
          </w:tcPr>
          <w:p w14:paraId="222072AC" w14:textId="77777777" w:rsidR="00352F8B" w:rsidRPr="00646C27" w:rsidRDefault="00352F8B" w:rsidP="00B53A92">
            <w:r w:rsidRPr="00646C27">
              <w:rPr>
                <w:rFonts w:eastAsia="Tahoma"/>
                <w:sz w:val="20"/>
                <w:szCs w:val="20"/>
              </w:rPr>
              <w:t>Максимальный размер земельного участка (площадь) – 3500 кв.м.</w:t>
            </w:r>
          </w:p>
        </w:tc>
      </w:tr>
      <w:tr w:rsidR="00352F8B" w:rsidRPr="00646C27" w14:paraId="74F87A3C" w14:textId="77777777" w:rsidTr="00B53A92">
        <w:tc>
          <w:tcPr>
            <w:tcW w:w="272" w:type="dxa"/>
            <w:vMerge/>
          </w:tcPr>
          <w:p w14:paraId="7BAE2712" w14:textId="77777777" w:rsidR="00352F8B" w:rsidRPr="00646C27" w:rsidRDefault="00352F8B" w:rsidP="00B53A92"/>
        </w:tc>
        <w:tc>
          <w:tcPr>
            <w:tcW w:w="1903" w:type="dxa"/>
            <w:vMerge/>
          </w:tcPr>
          <w:p w14:paraId="631DD7E5" w14:textId="77777777" w:rsidR="00352F8B" w:rsidRPr="00646C27" w:rsidRDefault="00352F8B" w:rsidP="00B53A92"/>
        </w:tc>
        <w:tc>
          <w:tcPr>
            <w:tcW w:w="1224" w:type="dxa"/>
            <w:vMerge/>
          </w:tcPr>
          <w:p w14:paraId="0AF05DDC" w14:textId="77777777" w:rsidR="00352F8B" w:rsidRPr="00646C27" w:rsidRDefault="00352F8B" w:rsidP="00B53A92"/>
        </w:tc>
        <w:tc>
          <w:tcPr>
            <w:tcW w:w="4080" w:type="dxa"/>
            <w:vMerge/>
          </w:tcPr>
          <w:p w14:paraId="424D8974" w14:textId="77777777" w:rsidR="00352F8B" w:rsidRPr="00646C27" w:rsidRDefault="00352F8B" w:rsidP="00B53A92"/>
        </w:tc>
        <w:tc>
          <w:tcPr>
            <w:tcW w:w="6800" w:type="dxa"/>
          </w:tcPr>
          <w:p w14:paraId="339EFA63" w14:textId="77777777" w:rsidR="00352F8B" w:rsidRPr="00646C27" w:rsidRDefault="00352F8B" w:rsidP="00B53A92">
            <w:r w:rsidRPr="00646C27">
              <w:rPr>
                <w:rFonts w:eastAsia="Tahoma"/>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17C4E5A2" w14:textId="77777777" w:rsidTr="00B53A92">
        <w:tc>
          <w:tcPr>
            <w:tcW w:w="272" w:type="dxa"/>
            <w:vMerge/>
          </w:tcPr>
          <w:p w14:paraId="7B763A91" w14:textId="77777777" w:rsidR="00352F8B" w:rsidRPr="00646C27" w:rsidRDefault="00352F8B" w:rsidP="00B53A92"/>
        </w:tc>
        <w:tc>
          <w:tcPr>
            <w:tcW w:w="1903" w:type="dxa"/>
            <w:vMerge/>
          </w:tcPr>
          <w:p w14:paraId="01B1C6BD" w14:textId="77777777" w:rsidR="00352F8B" w:rsidRPr="00646C27" w:rsidRDefault="00352F8B" w:rsidP="00B53A92"/>
        </w:tc>
        <w:tc>
          <w:tcPr>
            <w:tcW w:w="1224" w:type="dxa"/>
            <w:vMerge/>
          </w:tcPr>
          <w:p w14:paraId="1C21F018" w14:textId="77777777" w:rsidR="00352F8B" w:rsidRPr="00646C27" w:rsidRDefault="00352F8B" w:rsidP="00B53A92"/>
        </w:tc>
        <w:tc>
          <w:tcPr>
            <w:tcW w:w="4080" w:type="dxa"/>
            <w:vMerge/>
          </w:tcPr>
          <w:p w14:paraId="5D047B5F" w14:textId="77777777" w:rsidR="00352F8B" w:rsidRPr="00646C27" w:rsidRDefault="00352F8B" w:rsidP="00B53A92"/>
        </w:tc>
        <w:tc>
          <w:tcPr>
            <w:tcW w:w="6800" w:type="dxa"/>
          </w:tcPr>
          <w:p w14:paraId="0FFDD444"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6D23DFB0" w14:textId="77777777" w:rsidTr="00B53A92">
        <w:tc>
          <w:tcPr>
            <w:tcW w:w="272" w:type="dxa"/>
            <w:vMerge/>
          </w:tcPr>
          <w:p w14:paraId="77AA42C7" w14:textId="77777777" w:rsidR="00352F8B" w:rsidRPr="00646C27" w:rsidRDefault="00352F8B" w:rsidP="00B53A92"/>
        </w:tc>
        <w:tc>
          <w:tcPr>
            <w:tcW w:w="1903" w:type="dxa"/>
            <w:vMerge/>
          </w:tcPr>
          <w:p w14:paraId="59D0BEB5" w14:textId="77777777" w:rsidR="00352F8B" w:rsidRPr="00646C27" w:rsidRDefault="00352F8B" w:rsidP="00B53A92"/>
        </w:tc>
        <w:tc>
          <w:tcPr>
            <w:tcW w:w="1224" w:type="dxa"/>
            <w:vMerge/>
          </w:tcPr>
          <w:p w14:paraId="38310DAE" w14:textId="77777777" w:rsidR="00352F8B" w:rsidRPr="00646C27" w:rsidRDefault="00352F8B" w:rsidP="00B53A92"/>
        </w:tc>
        <w:tc>
          <w:tcPr>
            <w:tcW w:w="4080" w:type="dxa"/>
            <w:vMerge/>
          </w:tcPr>
          <w:p w14:paraId="4CE6A394" w14:textId="77777777" w:rsidR="00352F8B" w:rsidRPr="00646C27" w:rsidRDefault="00352F8B" w:rsidP="00B53A92"/>
        </w:tc>
        <w:tc>
          <w:tcPr>
            <w:tcW w:w="6800" w:type="dxa"/>
          </w:tcPr>
          <w:p w14:paraId="471E36AA"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176062A5" w14:textId="77777777" w:rsidTr="00B53A92">
        <w:tc>
          <w:tcPr>
            <w:tcW w:w="272" w:type="dxa"/>
            <w:vMerge/>
          </w:tcPr>
          <w:p w14:paraId="14494B2A" w14:textId="77777777" w:rsidR="00352F8B" w:rsidRPr="00646C27" w:rsidRDefault="00352F8B" w:rsidP="00B53A92"/>
        </w:tc>
        <w:tc>
          <w:tcPr>
            <w:tcW w:w="1903" w:type="dxa"/>
            <w:vMerge/>
          </w:tcPr>
          <w:p w14:paraId="5AD55735" w14:textId="77777777" w:rsidR="00352F8B" w:rsidRPr="00646C27" w:rsidRDefault="00352F8B" w:rsidP="00B53A92"/>
        </w:tc>
        <w:tc>
          <w:tcPr>
            <w:tcW w:w="1224" w:type="dxa"/>
            <w:vMerge/>
          </w:tcPr>
          <w:p w14:paraId="457F7AFF" w14:textId="77777777" w:rsidR="00352F8B" w:rsidRPr="00646C27" w:rsidRDefault="00352F8B" w:rsidP="00B53A92"/>
        </w:tc>
        <w:tc>
          <w:tcPr>
            <w:tcW w:w="4080" w:type="dxa"/>
            <w:vMerge/>
          </w:tcPr>
          <w:p w14:paraId="469E744F" w14:textId="77777777" w:rsidR="00352F8B" w:rsidRPr="00646C27" w:rsidRDefault="00352F8B" w:rsidP="00B53A92"/>
        </w:tc>
        <w:tc>
          <w:tcPr>
            <w:tcW w:w="6800" w:type="dxa"/>
          </w:tcPr>
          <w:p w14:paraId="47E0D536"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w:t>
            </w:r>
          </w:p>
        </w:tc>
      </w:tr>
      <w:tr w:rsidR="00352F8B" w:rsidRPr="00646C27" w14:paraId="23854709" w14:textId="77777777" w:rsidTr="00B53A92">
        <w:tc>
          <w:tcPr>
            <w:tcW w:w="272" w:type="dxa"/>
            <w:vMerge/>
          </w:tcPr>
          <w:p w14:paraId="67B5083D" w14:textId="77777777" w:rsidR="00352F8B" w:rsidRPr="00646C27" w:rsidRDefault="00352F8B" w:rsidP="00B53A92"/>
        </w:tc>
        <w:tc>
          <w:tcPr>
            <w:tcW w:w="1903" w:type="dxa"/>
            <w:vMerge/>
          </w:tcPr>
          <w:p w14:paraId="270A041F" w14:textId="77777777" w:rsidR="00352F8B" w:rsidRPr="00646C27" w:rsidRDefault="00352F8B" w:rsidP="00B53A92"/>
        </w:tc>
        <w:tc>
          <w:tcPr>
            <w:tcW w:w="1224" w:type="dxa"/>
            <w:vMerge/>
          </w:tcPr>
          <w:p w14:paraId="464CEBAF" w14:textId="77777777" w:rsidR="00352F8B" w:rsidRPr="00646C27" w:rsidRDefault="00352F8B" w:rsidP="00B53A92"/>
        </w:tc>
        <w:tc>
          <w:tcPr>
            <w:tcW w:w="4080" w:type="dxa"/>
            <w:vMerge/>
          </w:tcPr>
          <w:p w14:paraId="0FFA6AEC" w14:textId="77777777" w:rsidR="00352F8B" w:rsidRPr="00646C27" w:rsidRDefault="00352F8B" w:rsidP="00B53A92"/>
        </w:tc>
        <w:tc>
          <w:tcPr>
            <w:tcW w:w="6800" w:type="dxa"/>
          </w:tcPr>
          <w:p w14:paraId="14E4AB1D" w14:textId="77777777" w:rsidR="00352F8B" w:rsidRPr="00646C27" w:rsidRDefault="00352F8B" w:rsidP="00B53A92">
            <w:r w:rsidRPr="00646C27">
              <w:rPr>
                <w:rFonts w:eastAsia="Tahoma"/>
                <w:sz w:val="20"/>
                <w:szCs w:val="20"/>
              </w:rPr>
              <w:t>Предельная высота зданий, строений, сооружений – 12 м.</w:t>
            </w:r>
          </w:p>
        </w:tc>
      </w:tr>
      <w:tr w:rsidR="00352F8B" w:rsidRPr="00646C27" w14:paraId="63A9452D" w14:textId="77777777" w:rsidTr="00B53A92">
        <w:tc>
          <w:tcPr>
            <w:tcW w:w="272" w:type="dxa"/>
            <w:vMerge/>
          </w:tcPr>
          <w:p w14:paraId="4B02F365" w14:textId="77777777" w:rsidR="00352F8B" w:rsidRPr="00646C27" w:rsidRDefault="00352F8B" w:rsidP="00B53A92"/>
        </w:tc>
        <w:tc>
          <w:tcPr>
            <w:tcW w:w="1903" w:type="dxa"/>
            <w:vMerge/>
          </w:tcPr>
          <w:p w14:paraId="4B403C56" w14:textId="77777777" w:rsidR="00352F8B" w:rsidRPr="00646C27" w:rsidRDefault="00352F8B" w:rsidP="00B53A92"/>
        </w:tc>
        <w:tc>
          <w:tcPr>
            <w:tcW w:w="1224" w:type="dxa"/>
            <w:vMerge/>
          </w:tcPr>
          <w:p w14:paraId="7A57967D" w14:textId="77777777" w:rsidR="00352F8B" w:rsidRPr="00646C27" w:rsidRDefault="00352F8B" w:rsidP="00B53A92"/>
        </w:tc>
        <w:tc>
          <w:tcPr>
            <w:tcW w:w="4080" w:type="dxa"/>
            <w:vMerge/>
          </w:tcPr>
          <w:p w14:paraId="0D354528" w14:textId="77777777" w:rsidR="00352F8B" w:rsidRPr="00646C27" w:rsidRDefault="00352F8B" w:rsidP="00B53A92"/>
        </w:tc>
        <w:tc>
          <w:tcPr>
            <w:tcW w:w="6800" w:type="dxa"/>
          </w:tcPr>
          <w:p w14:paraId="4FAAB9DD"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2940025C" w14:textId="77777777" w:rsidTr="00B53A92">
        <w:tc>
          <w:tcPr>
            <w:tcW w:w="272" w:type="dxa"/>
            <w:vMerge/>
          </w:tcPr>
          <w:p w14:paraId="6FCFACC8" w14:textId="77777777" w:rsidR="00352F8B" w:rsidRPr="00646C27" w:rsidRDefault="00352F8B" w:rsidP="00B53A92"/>
        </w:tc>
        <w:tc>
          <w:tcPr>
            <w:tcW w:w="1903" w:type="dxa"/>
            <w:vMerge/>
          </w:tcPr>
          <w:p w14:paraId="0D2461E8" w14:textId="77777777" w:rsidR="00352F8B" w:rsidRPr="00646C27" w:rsidRDefault="00352F8B" w:rsidP="00B53A92"/>
        </w:tc>
        <w:tc>
          <w:tcPr>
            <w:tcW w:w="1224" w:type="dxa"/>
            <w:vMerge/>
          </w:tcPr>
          <w:p w14:paraId="47CCAE76" w14:textId="77777777" w:rsidR="00352F8B" w:rsidRPr="00646C27" w:rsidRDefault="00352F8B" w:rsidP="00B53A92"/>
        </w:tc>
        <w:tc>
          <w:tcPr>
            <w:tcW w:w="4080" w:type="dxa"/>
            <w:vMerge/>
          </w:tcPr>
          <w:p w14:paraId="124DD304" w14:textId="77777777" w:rsidR="00352F8B" w:rsidRPr="00646C27" w:rsidRDefault="00352F8B" w:rsidP="00B53A92"/>
        </w:tc>
        <w:tc>
          <w:tcPr>
            <w:tcW w:w="6800" w:type="dxa"/>
          </w:tcPr>
          <w:p w14:paraId="4EA4F461"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0C1CAF79" w14:textId="77777777" w:rsidTr="00B53A92">
        <w:tc>
          <w:tcPr>
            <w:tcW w:w="272" w:type="dxa"/>
            <w:vMerge/>
          </w:tcPr>
          <w:p w14:paraId="17A74416" w14:textId="77777777" w:rsidR="00352F8B" w:rsidRPr="00646C27" w:rsidRDefault="00352F8B" w:rsidP="00B53A92"/>
        </w:tc>
        <w:tc>
          <w:tcPr>
            <w:tcW w:w="1903" w:type="dxa"/>
            <w:vMerge/>
          </w:tcPr>
          <w:p w14:paraId="06EBD078" w14:textId="77777777" w:rsidR="00352F8B" w:rsidRPr="00646C27" w:rsidRDefault="00352F8B" w:rsidP="00B53A92"/>
        </w:tc>
        <w:tc>
          <w:tcPr>
            <w:tcW w:w="1224" w:type="dxa"/>
            <w:vMerge/>
          </w:tcPr>
          <w:p w14:paraId="1FA94238" w14:textId="77777777" w:rsidR="00352F8B" w:rsidRPr="00646C27" w:rsidRDefault="00352F8B" w:rsidP="00B53A92"/>
        </w:tc>
        <w:tc>
          <w:tcPr>
            <w:tcW w:w="4080" w:type="dxa"/>
            <w:vMerge/>
          </w:tcPr>
          <w:p w14:paraId="3B5E21C8" w14:textId="77777777" w:rsidR="00352F8B" w:rsidRPr="00646C27" w:rsidRDefault="00352F8B" w:rsidP="00B53A92"/>
        </w:tc>
        <w:tc>
          <w:tcPr>
            <w:tcW w:w="6800" w:type="dxa"/>
          </w:tcPr>
          <w:p w14:paraId="2542BB6B"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088A5C70" w14:textId="77777777" w:rsidTr="00B53A92">
        <w:tc>
          <w:tcPr>
            <w:tcW w:w="272" w:type="dxa"/>
            <w:vMerge w:val="restart"/>
          </w:tcPr>
          <w:p w14:paraId="43845FE4" w14:textId="77777777" w:rsidR="00352F8B" w:rsidRPr="00646C27" w:rsidRDefault="00352F8B" w:rsidP="00B53A92">
            <w:pPr>
              <w:jc w:val="center"/>
            </w:pPr>
            <w:r w:rsidRPr="00646C27">
              <w:rPr>
                <w:rFonts w:eastAsia="Tahoma"/>
                <w:sz w:val="20"/>
                <w:szCs w:val="20"/>
              </w:rPr>
              <w:t>13.</w:t>
            </w:r>
          </w:p>
        </w:tc>
        <w:tc>
          <w:tcPr>
            <w:tcW w:w="1903" w:type="dxa"/>
            <w:vMerge w:val="restart"/>
          </w:tcPr>
          <w:p w14:paraId="485F8ABD" w14:textId="77777777" w:rsidR="00352F8B" w:rsidRPr="00646C27" w:rsidRDefault="00352F8B" w:rsidP="00B53A92">
            <w:r w:rsidRPr="00646C27">
              <w:rPr>
                <w:rFonts w:eastAsia="Tahoma"/>
                <w:sz w:val="20"/>
                <w:szCs w:val="20"/>
              </w:rPr>
              <w:t>Магазины</w:t>
            </w:r>
          </w:p>
        </w:tc>
        <w:tc>
          <w:tcPr>
            <w:tcW w:w="1224" w:type="dxa"/>
            <w:vMerge w:val="restart"/>
          </w:tcPr>
          <w:p w14:paraId="145A577E" w14:textId="77777777" w:rsidR="00352F8B" w:rsidRPr="00646C27" w:rsidRDefault="00352F8B" w:rsidP="00B53A92">
            <w:r w:rsidRPr="00646C27">
              <w:rPr>
                <w:rFonts w:eastAsia="Tahoma"/>
                <w:sz w:val="20"/>
                <w:szCs w:val="20"/>
              </w:rPr>
              <w:t>4.4</w:t>
            </w:r>
          </w:p>
        </w:tc>
        <w:tc>
          <w:tcPr>
            <w:tcW w:w="4080" w:type="dxa"/>
            <w:vMerge w:val="restart"/>
          </w:tcPr>
          <w:p w14:paraId="68DB46A7" w14:textId="77777777" w:rsidR="00352F8B" w:rsidRPr="00646C27" w:rsidRDefault="00352F8B" w:rsidP="00B53A92">
            <w:r w:rsidRPr="00646C27">
              <w:rPr>
                <w:rFonts w:eastAsia="Tahoma"/>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3F325241" w14:textId="77777777" w:rsidR="00352F8B" w:rsidRPr="00646C27" w:rsidRDefault="00352F8B" w:rsidP="00B53A92">
            <w:r w:rsidRPr="00646C27">
              <w:rPr>
                <w:rFonts w:eastAsia="Tahoma"/>
                <w:sz w:val="20"/>
                <w:szCs w:val="20"/>
              </w:rPr>
              <w:t>Минимальный размер земельного участка (площадь) – 100 кв.м.</w:t>
            </w:r>
          </w:p>
        </w:tc>
      </w:tr>
      <w:tr w:rsidR="00352F8B" w:rsidRPr="00646C27" w14:paraId="4B5A993A" w14:textId="77777777" w:rsidTr="00B53A92">
        <w:tc>
          <w:tcPr>
            <w:tcW w:w="272" w:type="dxa"/>
            <w:vMerge/>
          </w:tcPr>
          <w:p w14:paraId="3F08D97A" w14:textId="77777777" w:rsidR="00352F8B" w:rsidRPr="00646C27" w:rsidRDefault="00352F8B" w:rsidP="00B53A92"/>
        </w:tc>
        <w:tc>
          <w:tcPr>
            <w:tcW w:w="1903" w:type="dxa"/>
            <w:vMerge/>
          </w:tcPr>
          <w:p w14:paraId="518BFE47" w14:textId="77777777" w:rsidR="00352F8B" w:rsidRPr="00646C27" w:rsidRDefault="00352F8B" w:rsidP="00B53A92"/>
        </w:tc>
        <w:tc>
          <w:tcPr>
            <w:tcW w:w="1224" w:type="dxa"/>
            <w:vMerge/>
          </w:tcPr>
          <w:p w14:paraId="02A6C549" w14:textId="77777777" w:rsidR="00352F8B" w:rsidRPr="00646C27" w:rsidRDefault="00352F8B" w:rsidP="00B53A92"/>
        </w:tc>
        <w:tc>
          <w:tcPr>
            <w:tcW w:w="4080" w:type="dxa"/>
            <w:vMerge/>
          </w:tcPr>
          <w:p w14:paraId="52EB2CAD" w14:textId="77777777" w:rsidR="00352F8B" w:rsidRPr="00646C27" w:rsidRDefault="00352F8B" w:rsidP="00B53A92"/>
        </w:tc>
        <w:tc>
          <w:tcPr>
            <w:tcW w:w="6800" w:type="dxa"/>
          </w:tcPr>
          <w:p w14:paraId="231DDAAB" w14:textId="77777777" w:rsidR="00352F8B" w:rsidRPr="00646C27" w:rsidRDefault="00352F8B" w:rsidP="00B53A92">
            <w:r w:rsidRPr="00646C27">
              <w:rPr>
                <w:rFonts w:eastAsia="Tahoma"/>
                <w:sz w:val="20"/>
                <w:szCs w:val="20"/>
              </w:rPr>
              <w:t>Максимальный размер земельного участка (площадь) – 5000 кв.м.</w:t>
            </w:r>
          </w:p>
        </w:tc>
      </w:tr>
      <w:tr w:rsidR="00352F8B" w:rsidRPr="00646C27" w14:paraId="633C5CDB" w14:textId="77777777" w:rsidTr="00B53A92">
        <w:tc>
          <w:tcPr>
            <w:tcW w:w="272" w:type="dxa"/>
            <w:vMerge/>
          </w:tcPr>
          <w:p w14:paraId="6DB52E5E" w14:textId="77777777" w:rsidR="00352F8B" w:rsidRPr="00646C27" w:rsidRDefault="00352F8B" w:rsidP="00B53A92"/>
        </w:tc>
        <w:tc>
          <w:tcPr>
            <w:tcW w:w="1903" w:type="dxa"/>
            <w:vMerge/>
          </w:tcPr>
          <w:p w14:paraId="5AC0C65B" w14:textId="77777777" w:rsidR="00352F8B" w:rsidRPr="00646C27" w:rsidRDefault="00352F8B" w:rsidP="00B53A92"/>
        </w:tc>
        <w:tc>
          <w:tcPr>
            <w:tcW w:w="1224" w:type="dxa"/>
            <w:vMerge/>
          </w:tcPr>
          <w:p w14:paraId="308674CA" w14:textId="77777777" w:rsidR="00352F8B" w:rsidRPr="00646C27" w:rsidRDefault="00352F8B" w:rsidP="00B53A92"/>
        </w:tc>
        <w:tc>
          <w:tcPr>
            <w:tcW w:w="4080" w:type="dxa"/>
            <w:vMerge/>
          </w:tcPr>
          <w:p w14:paraId="313B3A28" w14:textId="77777777" w:rsidR="00352F8B" w:rsidRPr="00646C27" w:rsidRDefault="00352F8B" w:rsidP="00B53A92"/>
        </w:tc>
        <w:tc>
          <w:tcPr>
            <w:tcW w:w="6800" w:type="dxa"/>
          </w:tcPr>
          <w:p w14:paraId="4832E307"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26F085BD" w14:textId="77777777" w:rsidTr="00B53A92">
        <w:tc>
          <w:tcPr>
            <w:tcW w:w="272" w:type="dxa"/>
            <w:vMerge/>
          </w:tcPr>
          <w:p w14:paraId="1DC32B2E" w14:textId="77777777" w:rsidR="00352F8B" w:rsidRPr="00646C27" w:rsidRDefault="00352F8B" w:rsidP="00B53A92"/>
        </w:tc>
        <w:tc>
          <w:tcPr>
            <w:tcW w:w="1903" w:type="dxa"/>
            <w:vMerge/>
          </w:tcPr>
          <w:p w14:paraId="635C5395" w14:textId="77777777" w:rsidR="00352F8B" w:rsidRPr="00646C27" w:rsidRDefault="00352F8B" w:rsidP="00B53A92"/>
        </w:tc>
        <w:tc>
          <w:tcPr>
            <w:tcW w:w="1224" w:type="dxa"/>
            <w:vMerge/>
          </w:tcPr>
          <w:p w14:paraId="67FF6D18" w14:textId="77777777" w:rsidR="00352F8B" w:rsidRPr="00646C27" w:rsidRDefault="00352F8B" w:rsidP="00B53A92"/>
        </w:tc>
        <w:tc>
          <w:tcPr>
            <w:tcW w:w="4080" w:type="dxa"/>
            <w:vMerge/>
          </w:tcPr>
          <w:p w14:paraId="4D09161F" w14:textId="77777777" w:rsidR="00352F8B" w:rsidRPr="00646C27" w:rsidRDefault="00352F8B" w:rsidP="00B53A92"/>
        </w:tc>
        <w:tc>
          <w:tcPr>
            <w:tcW w:w="6800" w:type="dxa"/>
          </w:tcPr>
          <w:p w14:paraId="70A28C62"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4908D2F6" w14:textId="77777777" w:rsidTr="00B53A92">
        <w:tc>
          <w:tcPr>
            <w:tcW w:w="272" w:type="dxa"/>
            <w:vMerge/>
          </w:tcPr>
          <w:p w14:paraId="74475A21" w14:textId="77777777" w:rsidR="00352F8B" w:rsidRPr="00646C27" w:rsidRDefault="00352F8B" w:rsidP="00B53A92"/>
        </w:tc>
        <w:tc>
          <w:tcPr>
            <w:tcW w:w="1903" w:type="dxa"/>
            <w:vMerge/>
          </w:tcPr>
          <w:p w14:paraId="7059A636" w14:textId="77777777" w:rsidR="00352F8B" w:rsidRPr="00646C27" w:rsidRDefault="00352F8B" w:rsidP="00B53A92"/>
        </w:tc>
        <w:tc>
          <w:tcPr>
            <w:tcW w:w="1224" w:type="dxa"/>
            <w:vMerge/>
          </w:tcPr>
          <w:p w14:paraId="3A4A5A22" w14:textId="77777777" w:rsidR="00352F8B" w:rsidRPr="00646C27" w:rsidRDefault="00352F8B" w:rsidP="00B53A92"/>
        </w:tc>
        <w:tc>
          <w:tcPr>
            <w:tcW w:w="4080" w:type="dxa"/>
            <w:vMerge/>
          </w:tcPr>
          <w:p w14:paraId="51708F36" w14:textId="77777777" w:rsidR="00352F8B" w:rsidRPr="00646C27" w:rsidRDefault="00352F8B" w:rsidP="00B53A92"/>
        </w:tc>
        <w:tc>
          <w:tcPr>
            <w:tcW w:w="6800" w:type="dxa"/>
          </w:tcPr>
          <w:p w14:paraId="6632E1AF"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1225580E" w14:textId="77777777" w:rsidTr="00B53A92">
        <w:tc>
          <w:tcPr>
            <w:tcW w:w="272" w:type="dxa"/>
            <w:vMerge/>
          </w:tcPr>
          <w:p w14:paraId="7291FFC8" w14:textId="77777777" w:rsidR="00352F8B" w:rsidRPr="00646C27" w:rsidRDefault="00352F8B" w:rsidP="00B53A92"/>
        </w:tc>
        <w:tc>
          <w:tcPr>
            <w:tcW w:w="1903" w:type="dxa"/>
            <w:vMerge/>
          </w:tcPr>
          <w:p w14:paraId="660E8262" w14:textId="77777777" w:rsidR="00352F8B" w:rsidRPr="00646C27" w:rsidRDefault="00352F8B" w:rsidP="00B53A92"/>
        </w:tc>
        <w:tc>
          <w:tcPr>
            <w:tcW w:w="1224" w:type="dxa"/>
            <w:vMerge/>
          </w:tcPr>
          <w:p w14:paraId="55ACC4A3" w14:textId="77777777" w:rsidR="00352F8B" w:rsidRPr="00646C27" w:rsidRDefault="00352F8B" w:rsidP="00B53A92"/>
        </w:tc>
        <w:tc>
          <w:tcPr>
            <w:tcW w:w="4080" w:type="dxa"/>
            <w:vMerge/>
          </w:tcPr>
          <w:p w14:paraId="600095A7" w14:textId="77777777" w:rsidR="00352F8B" w:rsidRPr="00646C27" w:rsidRDefault="00352F8B" w:rsidP="00B53A92"/>
        </w:tc>
        <w:tc>
          <w:tcPr>
            <w:tcW w:w="6800" w:type="dxa"/>
          </w:tcPr>
          <w:p w14:paraId="117A0BDA"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w:t>
            </w:r>
          </w:p>
        </w:tc>
      </w:tr>
      <w:tr w:rsidR="00352F8B" w:rsidRPr="00646C27" w14:paraId="78DCA274" w14:textId="77777777" w:rsidTr="00B53A92">
        <w:tc>
          <w:tcPr>
            <w:tcW w:w="272" w:type="dxa"/>
            <w:vMerge/>
          </w:tcPr>
          <w:p w14:paraId="3DAFCADB" w14:textId="77777777" w:rsidR="00352F8B" w:rsidRPr="00646C27" w:rsidRDefault="00352F8B" w:rsidP="00B53A92"/>
        </w:tc>
        <w:tc>
          <w:tcPr>
            <w:tcW w:w="1903" w:type="dxa"/>
            <w:vMerge/>
          </w:tcPr>
          <w:p w14:paraId="1C060F20" w14:textId="77777777" w:rsidR="00352F8B" w:rsidRPr="00646C27" w:rsidRDefault="00352F8B" w:rsidP="00B53A92"/>
        </w:tc>
        <w:tc>
          <w:tcPr>
            <w:tcW w:w="1224" w:type="dxa"/>
            <w:vMerge/>
          </w:tcPr>
          <w:p w14:paraId="2F7EF0C1" w14:textId="77777777" w:rsidR="00352F8B" w:rsidRPr="00646C27" w:rsidRDefault="00352F8B" w:rsidP="00B53A92"/>
        </w:tc>
        <w:tc>
          <w:tcPr>
            <w:tcW w:w="4080" w:type="dxa"/>
            <w:vMerge/>
          </w:tcPr>
          <w:p w14:paraId="33E6E372" w14:textId="77777777" w:rsidR="00352F8B" w:rsidRPr="00646C27" w:rsidRDefault="00352F8B" w:rsidP="00B53A92"/>
        </w:tc>
        <w:tc>
          <w:tcPr>
            <w:tcW w:w="6800" w:type="dxa"/>
          </w:tcPr>
          <w:p w14:paraId="3BB06342" w14:textId="77777777" w:rsidR="00352F8B" w:rsidRPr="00646C27" w:rsidRDefault="00352F8B" w:rsidP="00B53A92">
            <w:r w:rsidRPr="00646C27">
              <w:rPr>
                <w:rFonts w:eastAsia="Tahoma"/>
                <w:sz w:val="20"/>
                <w:szCs w:val="20"/>
              </w:rPr>
              <w:t>Предельная высота зданий, строений, сооружений – 20 м.</w:t>
            </w:r>
          </w:p>
        </w:tc>
      </w:tr>
      <w:tr w:rsidR="00352F8B" w:rsidRPr="00646C27" w14:paraId="04A47230" w14:textId="77777777" w:rsidTr="00B53A92">
        <w:tc>
          <w:tcPr>
            <w:tcW w:w="272" w:type="dxa"/>
            <w:vMerge/>
          </w:tcPr>
          <w:p w14:paraId="43514748" w14:textId="77777777" w:rsidR="00352F8B" w:rsidRPr="00646C27" w:rsidRDefault="00352F8B" w:rsidP="00B53A92"/>
        </w:tc>
        <w:tc>
          <w:tcPr>
            <w:tcW w:w="1903" w:type="dxa"/>
            <w:vMerge/>
          </w:tcPr>
          <w:p w14:paraId="20287AD6" w14:textId="77777777" w:rsidR="00352F8B" w:rsidRPr="00646C27" w:rsidRDefault="00352F8B" w:rsidP="00B53A92"/>
        </w:tc>
        <w:tc>
          <w:tcPr>
            <w:tcW w:w="1224" w:type="dxa"/>
            <w:vMerge/>
          </w:tcPr>
          <w:p w14:paraId="4BFD29E0" w14:textId="77777777" w:rsidR="00352F8B" w:rsidRPr="00646C27" w:rsidRDefault="00352F8B" w:rsidP="00B53A92"/>
        </w:tc>
        <w:tc>
          <w:tcPr>
            <w:tcW w:w="4080" w:type="dxa"/>
            <w:vMerge/>
          </w:tcPr>
          <w:p w14:paraId="4A3C50D0" w14:textId="77777777" w:rsidR="00352F8B" w:rsidRPr="00646C27" w:rsidRDefault="00352F8B" w:rsidP="00B53A92"/>
        </w:tc>
        <w:tc>
          <w:tcPr>
            <w:tcW w:w="6800" w:type="dxa"/>
          </w:tcPr>
          <w:p w14:paraId="06F51E9F"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2D3AA12E" w14:textId="77777777" w:rsidTr="00B53A92">
        <w:tc>
          <w:tcPr>
            <w:tcW w:w="272" w:type="dxa"/>
            <w:vMerge/>
          </w:tcPr>
          <w:p w14:paraId="33BD464C" w14:textId="77777777" w:rsidR="00352F8B" w:rsidRPr="00646C27" w:rsidRDefault="00352F8B" w:rsidP="00B53A92"/>
        </w:tc>
        <w:tc>
          <w:tcPr>
            <w:tcW w:w="1903" w:type="dxa"/>
            <w:vMerge/>
          </w:tcPr>
          <w:p w14:paraId="7F3EA78C" w14:textId="77777777" w:rsidR="00352F8B" w:rsidRPr="00646C27" w:rsidRDefault="00352F8B" w:rsidP="00B53A92"/>
        </w:tc>
        <w:tc>
          <w:tcPr>
            <w:tcW w:w="1224" w:type="dxa"/>
            <w:vMerge/>
          </w:tcPr>
          <w:p w14:paraId="21AEB32D" w14:textId="77777777" w:rsidR="00352F8B" w:rsidRPr="00646C27" w:rsidRDefault="00352F8B" w:rsidP="00B53A92"/>
        </w:tc>
        <w:tc>
          <w:tcPr>
            <w:tcW w:w="4080" w:type="dxa"/>
            <w:vMerge/>
          </w:tcPr>
          <w:p w14:paraId="461C8F01" w14:textId="77777777" w:rsidR="00352F8B" w:rsidRPr="00646C27" w:rsidRDefault="00352F8B" w:rsidP="00B53A92"/>
        </w:tc>
        <w:tc>
          <w:tcPr>
            <w:tcW w:w="6800" w:type="dxa"/>
          </w:tcPr>
          <w:p w14:paraId="50A6E20B"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45A97D48" w14:textId="77777777" w:rsidTr="00B53A92">
        <w:tc>
          <w:tcPr>
            <w:tcW w:w="272" w:type="dxa"/>
            <w:vMerge/>
          </w:tcPr>
          <w:p w14:paraId="3D462BBE" w14:textId="77777777" w:rsidR="00352F8B" w:rsidRPr="00646C27" w:rsidRDefault="00352F8B" w:rsidP="00B53A92"/>
        </w:tc>
        <w:tc>
          <w:tcPr>
            <w:tcW w:w="1903" w:type="dxa"/>
            <w:vMerge/>
          </w:tcPr>
          <w:p w14:paraId="4808DD2F" w14:textId="77777777" w:rsidR="00352F8B" w:rsidRPr="00646C27" w:rsidRDefault="00352F8B" w:rsidP="00B53A92"/>
        </w:tc>
        <w:tc>
          <w:tcPr>
            <w:tcW w:w="1224" w:type="dxa"/>
            <w:vMerge/>
          </w:tcPr>
          <w:p w14:paraId="171A20A7" w14:textId="77777777" w:rsidR="00352F8B" w:rsidRPr="00646C27" w:rsidRDefault="00352F8B" w:rsidP="00B53A92"/>
        </w:tc>
        <w:tc>
          <w:tcPr>
            <w:tcW w:w="4080" w:type="dxa"/>
            <w:vMerge/>
          </w:tcPr>
          <w:p w14:paraId="60637292" w14:textId="77777777" w:rsidR="00352F8B" w:rsidRPr="00646C27" w:rsidRDefault="00352F8B" w:rsidP="00B53A92"/>
        </w:tc>
        <w:tc>
          <w:tcPr>
            <w:tcW w:w="6800" w:type="dxa"/>
          </w:tcPr>
          <w:p w14:paraId="622F24F4"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r w:rsidRPr="00646C27">
              <w:rPr>
                <w:rFonts w:eastAsia="Tahoma"/>
                <w:sz w:val="20"/>
                <w:szCs w:val="20"/>
              </w:rPr>
              <w:br/>
              <w:t>Не допускается реализация товаров ритуального назначения</w:t>
            </w:r>
            <w:r w:rsidRPr="00646C27">
              <w:rPr>
                <w:rFonts w:eastAsia="Tahoma"/>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352F8B" w:rsidRPr="00646C27" w14:paraId="38C22FA8" w14:textId="77777777" w:rsidTr="00B53A92">
        <w:tc>
          <w:tcPr>
            <w:tcW w:w="272" w:type="dxa"/>
            <w:vMerge w:val="restart"/>
          </w:tcPr>
          <w:p w14:paraId="1238086E" w14:textId="77777777" w:rsidR="00352F8B" w:rsidRPr="00646C27" w:rsidRDefault="00352F8B" w:rsidP="00B53A92">
            <w:pPr>
              <w:jc w:val="center"/>
            </w:pPr>
            <w:r w:rsidRPr="00646C27">
              <w:rPr>
                <w:rFonts w:eastAsia="Tahoma"/>
                <w:sz w:val="20"/>
                <w:szCs w:val="20"/>
              </w:rPr>
              <w:t>14.</w:t>
            </w:r>
          </w:p>
        </w:tc>
        <w:tc>
          <w:tcPr>
            <w:tcW w:w="1903" w:type="dxa"/>
            <w:vMerge w:val="restart"/>
          </w:tcPr>
          <w:p w14:paraId="0AA80C33" w14:textId="77777777" w:rsidR="00352F8B" w:rsidRPr="00646C27" w:rsidRDefault="00352F8B" w:rsidP="00B53A92">
            <w:r w:rsidRPr="00646C27">
              <w:rPr>
                <w:rFonts w:eastAsia="Tahoma"/>
                <w:sz w:val="20"/>
                <w:szCs w:val="20"/>
              </w:rPr>
              <w:t>Общественное питание</w:t>
            </w:r>
          </w:p>
        </w:tc>
        <w:tc>
          <w:tcPr>
            <w:tcW w:w="1224" w:type="dxa"/>
            <w:vMerge w:val="restart"/>
          </w:tcPr>
          <w:p w14:paraId="6BE8C8C2" w14:textId="77777777" w:rsidR="00352F8B" w:rsidRPr="00646C27" w:rsidRDefault="00352F8B" w:rsidP="00B53A92">
            <w:r w:rsidRPr="00646C27">
              <w:rPr>
                <w:rFonts w:eastAsia="Tahoma"/>
                <w:sz w:val="20"/>
                <w:szCs w:val="20"/>
              </w:rPr>
              <w:t>4.6</w:t>
            </w:r>
          </w:p>
        </w:tc>
        <w:tc>
          <w:tcPr>
            <w:tcW w:w="4080" w:type="dxa"/>
            <w:vMerge w:val="restart"/>
          </w:tcPr>
          <w:p w14:paraId="5C6A9836" w14:textId="77777777" w:rsidR="00352F8B" w:rsidRPr="00646C27" w:rsidRDefault="00352F8B" w:rsidP="00B53A92">
            <w:r w:rsidRPr="00646C27">
              <w:rPr>
                <w:rFonts w:eastAsia="Tahoma"/>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005E3274" w14:textId="77777777" w:rsidR="00352F8B" w:rsidRPr="00646C27" w:rsidRDefault="00352F8B" w:rsidP="00B53A92">
            <w:r w:rsidRPr="00646C27">
              <w:rPr>
                <w:rFonts w:eastAsia="Tahoma"/>
                <w:sz w:val="20"/>
                <w:szCs w:val="20"/>
              </w:rPr>
              <w:t>Минимальный размер земельного участка (площадь) – 200 кв.м.</w:t>
            </w:r>
          </w:p>
        </w:tc>
      </w:tr>
      <w:tr w:rsidR="00352F8B" w:rsidRPr="00646C27" w14:paraId="0FEF44A0" w14:textId="77777777" w:rsidTr="00B53A92">
        <w:tc>
          <w:tcPr>
            <w:tcW w:w="272" w:type="dxa"/>
            <w:vMerge/>
          </w:tcPr>
          <w:p w14:paraId="0CAB1D9F" w14:textId="77777777" w:rsidR="00352F8B" w:rsidRPr="00646C27" w:rsidRDefault="00352F8B" w:rsidP="00B53A92"/>
        </w:tc>
        <w:tc>
          <w:tcPr>
            <w:tcW w:w="1903" w:type="dxa"/>
            <w:vMerge/>
          </w:tcPr>
          <w:p w14:paraId="1B9C199B" w14:textId="77777777" w:rsidR="00352F8B" w:rsidRPr="00646C27" w:rsidRDefault="00352F8B" w:rsidP="00B53A92"/>
        </w:tc>
        <w:tc>
          <w:tcPr>
            <w:tcW w:w="1224" w:type="dxa"/>
            <w:vMerge/>
          </w:tcPr>
          <w:p w14:paraId="4E8F15AA" w14:textId="77777777" w:rsidR="00352F8B" w:rsidRPr="00646C27" w:rsidRDefault="00352F8B" w:rsidP="00B53A92"/>
        </w:tc>
        <w:tc>
          <w:tcPr>
            <w:tcW w:w="4080" w:type="dxa"/>
            <w:vMerge/>
          </w:tcPr>
          <w:p w14:paraId="623F0A19" w14:textId="77777777" w:rsidR="00352F8B" w:rsidRPr="00646C27" w:rsidRDefault="00352F8B" w:rsidP="00B53A92"/>
        </w:tc>
        <w:tc>
          <w:tcPr>
            <w:tcW w:w="6800" w:type="dxa"/>
          </w:tcPr>
          <w:p w14:paraId="27735E24" w14:textId="77777777" w:rsidR="00352F8B" w:rsidRPr="00646C27" w:rsidRDefault="00352F8B" w:rsidP="00B53A92">
            <w:r w:rsidRPr="00646C27">
              <w:rPr>
                <w:rFonts w:eastAsia="Tahoma"/>
                <w:sz w:val="20"/>
                <w:szCs w:val="20"/>
              </w:rPr>
              <w:t>Максимальный размер земельного участка (площадь) – 5000 кв.м.</w:t>
            </w:r>
          </w:p>
        </w:tc>
      </w:tr>
      <w:tr w:rsidR="00352F8B" w:rsidRPr="00646C27" w14:paraId="365A50A0" w14:textId="77777777" w:rsidTr="00B53A92">
        <w:tc>
          <w:tcPr>
            <w:tcW w:w="272" w:type="dxa"/>
            <w:vMerge/>
          </w:tcPr>
          <w:p w14:paraId="692874C8" w14:textId="77777777" w:rsidR="00352F8B" w:rsidRPr="00646C27" w:rsidRDefault="00352F8B" w:rsidP="00B53A92"/>
        </w:tc>
        <w:tc>
          <w:tcPr>
            <w:tcW w:w="1903" w:type="dxa"/>
            <w:vMerge/>
          </w:tcPr>
          <w:p w14:paraId="50150182" w14:textId="77777777" w:rsidR="00352F8B" w:rsidRPr="00646C27" w:rsidRDefault="00352F8B" w:rsidP="00B53A92"/>
        </w:tc>
        <w:tc>
          <w:tcPr>
            <w:tcW w:w="1224" w:type="dxa"/>
            <w:vMerge/>
          </w:tcPr>
          <w:p w14:paraId="50E7C4CC" w14:textId="77777777" w:rsidR="00352F8B" w:rsidRPr="00646C27" w:rsidRDefault="00352F8B" w:rsidP="00B53A92"/>
        </w:tc>
        <w:tc>
          <w:tcPr>
            <w:tcW w:w="4080" w:type="dxa"/>
            <w:vMerge/>
          </w:tcPr>
          <w:p w14:paraId="6675A784" w14:textId="77777777" w:rsidR="00352F8B" w:rsidRPr="00646C27" w:rsidRDefault="00352F8B" w:rsidP="00B53A92"/>
        </w:tc>
        <w:tc>
          <w:tcPr>
            <w:tcW w:w="6800" w:type="dxa"/>
          </w:tcPr>
          <w:p w14:paraId="4AA851E3"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306177B9" w14:textId="77777777" w:rsidTr="00B53A92">
        <w:tc>
          <w:tcPr>
            <w:tcW w:w="272" w:type="dxa"/>
            <w:vMerge/>
          </w:tcPr>
          <w:p w14:paraId="41D3D7D3" w14:textId="77777777" w:rsidR="00352F8B" w:rsidRPr="00646C27" w:rsidRDefault="00352F8B" w:rsidP="00B53A92"/>
        </w:tc>
        <w:tc>
          <w:tcPr>
            <w:tcW w:w="1903" w:type="dxa"/>
            <w:vMerge/>
          </w:tcPr>
          <w:p w14:paraId="770BA15A" w14:textId="77777777" w:rsidR="00352F8B" w:rsidRPr="00646C27" w:rsidRDefault="00352F8B" w:rsidP="00B53A92"/>
        </w:tc>
        <w:tc>
          <w:tcPr>
            <w:tcW w:w="1224" w:type="dxa"/>
            <w:vMerge/>
          </w:tcPr>
          <w:p w14:paraId="1439E286" w14:textId="77777777" w:rsidR="00352F8B" w:rsidRPr="00646C27" w:rsidRDefault="00352F8B" w:rsidP="00B53A92"/>
        </w:tc>
        <w:tc>
          <w:tcPr>
            <w:tcW w:w="4080" w:type="dxa"/>
            <w:vMerge/>
          </w:tcPr>
          <w:p w14:paraId="0BB3E6A8" w14:textId="77777777" w:rsidR="00352F8B" w:rsidRPr="00646C27" w:rsidRDefault="00352F8B" w:rsidP="00B53A92"/>
        </w:tc>
        <w:tc>
          <w:tcPr>
            <w:tcW w:w="6800" w:type="dxa"/>
          </w:tcPr>
          <w:p w14:paraId="0FA46272"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3EAB9B73" w14:textId="77777777" w:rsidTr="00B53A92">
        <w:tc>
          <w:tcPr>
            <w:tcW w:w="272" w:type="dxa"/>
            <w:vMerge/>
          </w:tcPr>
          <w:p w14:paraId="263AB28D" w14:textId="77777777" w:rsidR="00352F8B" w:rsidRPr="00646C27" w:rsidRDefault="00352F8B" w:rsidP="00B53A92"/>
        </w:tc>
        <w:tc>
          <w:tcPr>
            <w:tcW w:w="1903" w:type="dxa"/>
            <w:vMerge/>
          </w:tcPr>
          <w:p w14:paraId="34E0837F" w14:textId="77777777" w:rsidR="00352F8B" w:rsidRPr="00646C27" w:rsidRDefault="00352F8B" w:rsidP="00B53A92"/>
        </w:tc>
        <w:tc>
          <w:tcPr>
            <w:tcW w:w="1224" w:type="dxa"/>
            <w:vMerge/>
          </w:tcPr>
          <w:p w14:paraId="2421626D" w14:textId="77777777" w:rsidR="00352F8B" w:rsidRPr="00646C27" w:rsidRDefault="00352F8B" w:rsidP="00B53A92"/>
        </w:tc>
        <w:tc>
          <w:tcPr>
            <w:tcW w:w="4080" w:type="dxa"/>
            <w:vMerge/>
          </w:tcPr>
          <w:p w14:paraId="2FC9A76C" w14:textId="77777777" w:rsidR="00352F8B" w:rsidRPr="00646C27" w:rsidRDefault="00352F8B" w:rsidP="00B53A92"/>
        </w:tc>
        <w:tc>
          <w:tcPr>
            <w:tcW w:w="6800" w:type="dxa"/>
          </w:tcPr>
          <w:p w14:paraId="66289A12" w14:textId="77777777" w:rsidR="00352F8B" w:rsidRPr="00646C27" w:rsidRDefault="00352F8B"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21196BA6" w14:textId="77777777" w:rsidTr="00B53A92">
        <w:tc>
          <w:tcPr>
            <w:tcW w:w="272" w:type="dxa"/>
            <w:vMerge/>
          </w:tcPr>
          <w:p w14:paraId="58776EBB" w14:textId="77777777" w:rsidR="00352F8B" w:rsidRPr="00646C27" w:rsidRDefault="00352F8B" w:rsidP="00B53A92"/>
        </w:tc>
        <w:tc>
          <w:tcPr>
            <w:tcW w:w="1903" w:type="dxa"/>
            <w:vMerge/>
          </w:tcPr>
          <w:p w14:paraId="78DFE19C" w14:textId="77777777" w:rsidR="00352F8B" w:rsidRPr="00646C27" w:rsidRDefault="00352F8B" w:rsidP="00B53A92"/>
        </w:tc>
        <w:tc>
          <w:tcPr>
            <w:tcW w:w="1224" w:type="dxa"/>
            <w:vMerge/>
          </w:tcPr>
          <w:p w14:paraId="3FDF0A2B" w14:textId="77777777" w:rsidR="00352F8B" w:rsidRPr="00646C27" w:rsidRDefault="00352F8B" w:rsidP="00B53A92"/>
        </w:tc>
        <w:tc>
          <w:tcPr>
            <w:tcW w:w="4080" w:type="dxa"/>
            <w:vMerge/>
          </w:tcPr>
          <w:p w14:paraId="6A95EE0F" w14:textId="77777777" w:rsidR="00352F8B" w:rsidRPr="00646C27" w:rsidRDefault="00352F8B" w:rsidP="00B53A92"/>
        </w:tc>
        <w:tc>
          <w:tcPr>
            <w:tcW w:w="6800" w:type="dxa"/>
          </w:tcPr>
          <w:p w14:paraId="14DA9882"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w:t>
            </w:r>
          </w:p>
        </w:tc>
      </w:tr>
      <w:tr w:rsidR="00352F8B" w:rsidRPr="00646C27" w14:paraId="119DDA05" w14:textId="77777777" w:rsidTr="00B53A92">
        <w:tc>
          <w:tcPr>
            <w:tcW w:w="272" w:type="dxa"/>
            <w:vMerge/>
          </w:tcPr>
          <w:p w14:paraId="67439086" w14:textId="77777777" w:rsidR="00352F8B" w:rsidRPr="00646C27" w:rsidRDefault="00352F8B" w:rsidP="00B53A92"/>
        </w:tc>
        <w:tc>
          <w:tcPr>
            <w:tcW w:w="1903" w:type="dxa"/>
            <w:vMerge/>
          </w:tcPr>
          <w:p w14:paraId="260C60FD" w14:textId="77777777" w:rsidR="00352F8B" w:rsidRPr="00646C27" w:rsidRDefault="00352F8B" w:rsidP="00B53A92"/>
        </w:tc>
        <w:tc>
          <w:tcPr>
            <w:tcW w:w="1224" w:type="dxa"/>
            <w:vMerge/>
          </w:tcPr>
          <w:p w14:paraId="43F18A80" w14:textId="77777777" w:rsidR="00352F8B" w:rsidRPr="00646C27" w:rsidRDefault="00352F8B" w:rsidP="00B53A92"/>
        </w:tc>
        <w:tc>
          <w:tcPr>
            <w:tcW w:w="4080" w:type="dxa"/>
            <w:vMerge/>
          </w:tcPr>
          <w:p w14:paraId="245B1A02" w14:textId="77777777" w:rsidR="00352F8B" w:rsidRPr="00646C27" w:rsidRDefault="00352F8B" w:rsidP="00B53A92"/>
        </w:tc>
        <w:tc>
          <w:tcPr>
            <w:tcW w:w="6800" w:type="dxa"/>
          </w:tcPr>
          <w:p w14:paraId="56017978" w14:textId="77777777" w:rsidR="00352F8B" w:rsidRPr="00646C27" w:rsidRDefault="00352F8B" w:rsidP="00B53A92">
            <w:r w:rsidRPr="00646C27">
              <w:rPr>
                <w:rFonts w:eastAsia="Tahoma"/>
                <w:sz w:val="20"/>
                <w:szCs w:val="20"/>
              </w:rPr>
              <w:t>Предельная высота зданий, строений, сооружений – 20 м.</w:t>
            </w:r>
          </w:p>
        </w:tc>
      </w:tr>
      <w:tr w:rsidR="00352F8B" w:rsidRPr="00646C27" w14:paraId="2ACFD74F" w14:textId="77777777" w:rsidTr="00B53A92">
        <w:tc>
          <w:tcPr>
            <w:tcW w:w="272" w:type="dxa"/>
            <w:vMerge/>
          </w:tcPr>
          <w:p w14:paraId="6FC1BB18" w14:textId="77777777" w:rsidR="00352F8B" w:rsidRPr="00646C27" w:rsidRDefault="00352F8B" w:rsidP="00B53A92"/>
        </w:tc>
        <w:tc>
          <w:tcPr>
            <w:tcW w:w="1903" w:type="dxa"/>
            <w:vMerge/>
          </w:tcPr>
          <w:p w14:paraId="76337A48" w14:textId="77777777" w:rsidR="00352F8B" w:rsidRPr="00646C27" w:rsidRDefault="00352F8B" w:rsidP="00B53A92"/>
        </w:tc>
        <w:tc>
          <w:tcPr>
            <w:tcW w:w="1224" w:type="dxa"/>
            <w:vMerge/>
          </w:tcPr>
          <w:p w14:paraId="2FE71205" w14:textId="77777777" w:rsidR="00352F8B" w:rsidRPr="00646C27" w:rsidRDefault="00352F8B" w:rsidP="00B53A92"/>
        </w:tc>
        <w:tc>
          <w:tcPr>
            <w:tcW w:w="4080" w:type="dxa"/>
            <w:vMerge/>
          </w:tcPr>
          <w:p w14:paraId="4EAB1904" w14:textId="77777777" w:rsidR="00352F8B" w:rsidRPr="00646C27" w:rsidRDefault="00352F8B" w:rsidP="00B53A92"/>
        </w:tc>
        <w:tc>
          <w:tcPr>
            <w:tcW w:w="6800" w:type="dxa"/>
          </w:tcPr>
          <w:p w14:paraId="14EB8812"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46137639" w14:textId="77777777" w:rsidTr="00B53A92">
        <w:tc>
          <w:tcPr>
            <w:tcW w:w="272" w:type="dxa"/>
            <w:vMerge/>
          </w:tcPr>
          <w:p w14:paraId="0283B118" w14:textId="77777777" w:rsidR="00352F8B" w:rsidRPr="00646C27" w:rsidRDefault="00352F8B" w:rsidP="00B53A92"/>
        </w:tc>
        <w:tc>
          <w:tcPr>
            <w:tcW w:w="1903" w:type="dxa"/>
            <w:vMerge/>
          </w:tcPr>
          <w:p w14:paraId="112D8C76" w14:textId="77777777" w:rsidR="00352F8B" w:rsidRPr="00646C27" w:rsidRDefault="00352F8B" w:rsidP="00B53A92"/>
        </w:tc>
        <w:tc>
          <w:tcPr>
            <w:tcW w:w="1224" w:type="dxa"/>
            <w:vMerge/>
          </w:tcPr>
          <w:p w14:paraId="1B723AD4" w14:textId="77777777" w:rsidR="00352F8B" w:rsidRPr="00646C27" w:rsidRDefault="00352F8B" w:rsidP="00B53A92"/>
        </w:tc>
        <w:tc>
          <w:tcPr>
            <w:tcW w:w="4080" w:type="dxa"/>
            <w:vMerge/>
          </w:tcPr>
          <w:p w14:paraId="084784BA" w14:textId="77777777" w:rsidR="00352F8B" w:rsidRPr="00646C27" w:rsidRDefault="00352F8B" w:rsidP="00B53A92"/>
        </w:tc>
        <w:tc>
          <w:tcPr>
            <w:tcW w:w="6800" w:type="dxa"/>
          </w:tcPr>
          <w:p w14:paraId="3ABB7F67"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1A58AFB7" w14:textId="77777777" w:rsidTr="00B53A92">
        <w:tc>
          <w:tcPr>
            <w:tcW w:w="272" w:type="dxa"/>
            <w:vMerge/>
          </w:tcPr>
          <w:p w14:paraId="73AB4072" w14:textId="77777777" w:rsidR="00352F8B" w:rsidRPr="00646C27" w:rsidRDefault="00352F8B" w:rsidP="00B53A92"/>
        </w:tc>
        <w:tc>
          <w:tcPr>
            <w:tcW w:w="1903" w:type="dxa"/>
            <w:vMerge/>
          </w:tcPr>
          <w:p w14:paraId="0BD44A28" w14:textId="77777777" w:rsidR="00352F8B" w:rsidRPr="00646C27" w:rsidRDefault="00352F8B" w:rsidP="00B53A92"/>
        </w:tc>
        <w:tc>
          <w:tcPr>
            <w:tcW w:w="1224" w:type="dxa"/>
            <w:vMerge/>
          </w:tcPr>
          <w:p w14:paraId="6A2D9401" w14:textId="77777777" w:rsidR="00352F8B" w:rsidRPr="00646C27" w:rsidRDefault="00352F8B" w:rsidP="00B53A92"/>
        </w:tc>
        <w:tc>
          <w:tcPr>
            <w:tcW w:w="4080" w:type="dxa"/>
            <w:vMerge/>
          </w:tcPr>
          <w:p w14:paraId="7193E265" w14:textId="77777777" w:rsidR="00352F8B" w:rsidRPr="00646C27" w:rsidRDefault="00352F8B" w:rsidP="00B53A92"/>
        </w:tc>
        <w:tc>
          <w:tcPr>
            <w:tcW w:w="6800" w:type="dxa"/>
          </w:tcPr>
          <w:p w14:paraId="51613C72" w14:textId="77777777" w:rsidR="00352F8B" w:rsidRPr="00646C27" w:rsidRDefault="00352F8B" w:rsidP="00B53A92">
            <w:r w:rsidRPr="00646C27">
              <w:rPr>
                <w:rFonts w:eastAsia="Tahoma"/>
                <w:sz w:val="20"/>
                <w:szCs w:val="20"/>
              </w:rPr>
              <w:t>- максимальное количество посадочных мест – 50</w:t>
            </w:r>
            <w:r w:rsidRPr="00646C27">
              <w:rPr>
                <w:rFonts w:eastAsia="Tahoma"/>
                <w:sz w:val="20"/>
                <w:szCs w:val="20"/>
              </w:rPr>
              <w:br/>
              <w:t>Допускается размещать объекты с ограничением по времени работы.</w:t>
            </w:r>
          </w:p>
        </w:tc>
      </w:tr>
      <w:tr w:rsidR="00352F8B" w:rsidRPr="00646C27" w14:paraId="60EB89CE" w14:textId="77777777" w:rsidTr="00B53A92">
        <w:tc>
          <w:tcPr>
            <w:tcW w:w="272" w:type="dxa"/>
            <w:vMerge w:val="restart"/>
          </w:tcPr>
          <w:p w14:paraId="5759D233" w14:textId="77777777" w:rsidR="00352F8B" w:rsidRPr="00646C27" w:rsidRDefault="00352F8B" w:rsidP="00B53A92">
            <w:pPr>
              <w:jc w:val="center"/>
            </w:pPr>
            <w:r w:rsidRPr="00646C27">
              <w:rPr>
                <w:rFonts w:eastAsia="Tahoma"/>
                <w:sz w:val="20"/>
                <w:szCs w:val="20"/>
              </w:rPr>
              <w:t>15.</w:t>
            </w:r>
          </w:p>
        </w:tc>
        <w:tc>
          <w:tcPr>
            <w:tcW w:w="1903" w:type="dxa"/>
            <w:vMerge w:val="restart"/>
          </w:tcPr>
          <w:p w14:paraId="2BE1DCC0" w14:textId="77777777" w:rsidR="00352F8B" w:rsidRPr="00646C27" w:rsidRDefault="00352F8B" w:rsidP="00B53A92">
            <w:r w:rsidRPr="00646C27">
              <w:rPr>
                <w:rFonts w:eastAsia="Tahoma"/>
                <w:sz w:val="20"/>
                <w:szCs w:val="20"/>
              </w:rPr>
              <w:t>Обеспечение занятий спортом в помещениях</w:t>
            </w:r>
          </w:p>
        </w:tc>
        <w:tc>
          <w:tcPr>
            <w:tcW w:w="1224" w:type="dxa"/>
            <w:vMerge w:val="restart"/>
          </w:tcPr>
          <w:p w14:paraId="12DE6CA6" w14:textId="77777777" w:rsidR="00352F8B" w:rsidRPr="00646C27" w:rsidRDefault="00352F8B" w:rsidP="00B53A92">
            <w:r w:rsidRPr="00646C27">
              <w:rPr>
                <w:rFonts w:eastAsia="Tahoma"/>
                <w:sz w:val="20"/>
                <w:szCs w:val="20"/>
              </w:rPr>
              <w:t>5.1.2</w:t>
            </w:r>
          </w:p>
        </w:tc>
        <w:tc>
          <w:tcPr>
            <w:tcW w:w="4080" w:type="dxa"/>
            <w:vMerge w:val="restart"/>
          </w:tcPr>
          <w:p w14:paraId="79FAC6F0" w14:textId="77777777" w:rsidR="00352F8B" w:rsidRPr="00646C27" w:rsidRDefault="00352F8B" w:rsidP="00B53A92">
            <w:r w:rsidRPr="00646C27">
              <w:rPr>
                <w:rFonts w:eastAsia="Tahoma"/>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24AECC97" w14:textId="77777777" w:rsidR="00352F8B" w:rsidRPr="00646C27" w:rsidRDefault="00352F8B" w:rsidP="00B53A92">
            <w:r w:rsidRPr="00646C27">
              <w:rPr>
                <w:rFonts w:eastAsia="Tahoma"/>
                <w:sz w:val="20"/>
                <w:szCs w:val="20"/>
              </w:rPr>
              <w:t>Минимальный размер земельного участка (площадь) – 100 кв.м.</w:t>
            </w:r>
          </w:p>
        </w:tc>
      </w:tr>
      <w:tr w:rsidR="00352F8B" w:rsidRPr="00646C27" w14:paraId="7DCE4535" w14:textId="77777777" w:rsidTr="00B53A92">
        <w:tc>
          <w:tcPr>
            <w:tcW w:w="272" w:type="dxa"/>
            <w:vMerge/>
          </w:tcPr>
          <w:p w14:paraId="47129294" w14:textId="77777777" w:rsidR="00352F8B" w:rsidRPr="00646C27" w:rsidRDefault="00352F8B" w:rsidP="00B53A92"/>
        </w:tc>
        <w:tc>
          <w:tcPr>
            <w:tcW w:w="1903" w:type="dxa"/>
            <w:vMerge/>
          </w:tcPr>
          <w:p w14:paraId="2E8E2370" w14:textId="77777777" w:rsidR="00352F8B" w:rsidRPr="00646C27" w:rsidRDefault="00352F8B" w:rsidP="00B53A92"/>
        </w:tc>
        <w:tc>
          <w:tcPr>
            <w:tcW w:w="1224" w:type="dxa"/>
            <w:vMerge/>
          </w:tcPr>
          <w:p w14:paraId="1DF25A34" w14:textId="77777777" w:rsidR="00352F8B" w:rsidRPr="00646C27" w:rsidRDefault="00352F8B" w:rsidP="00B53A92"/>
        </w:tc>
        <w:tc>
          <w:tcPr>
            <w:tcW w:w="4080" w:type="dxa"/>
            <w:vMerge/>
          </w:tcPr>
          <w:p w14:paraId="757B408C" w14:textId="77777777" w:rsidR="00352F8B" w:rsidRPr="00646C27" w:rsidRDefault="00352F8B" w:rsidP="00B53A92"/>
        </w:tc>
        <w:tc>
          <w:tcPr>
            <w:tcW w:w="6800" w:type="dxa"/>
          </w:tcPr>
          <w:p w14:paraId="14683BE4" w14:textId="77777777" w:rsidR="00352F8B" w:rsidRPr="00646C27" w:rsidRDefault="00352F8B" w:rsidP="00B53A92">
            <w:r w:rsidRPr="00646C27">
              <w:rPr>
                <w:rFonts w:eastAsia="Tahoma"/>
                <w:sz w:val="20"/>
                <w:szCs w:val="20"/>
              </w:rPr>
              <w:t>Максимальный размер земельного участка (площадь) – 5000 кв.м.</w:t>
            </w:r>
          </w:p>
        </w:tc>
      </w:tr>
      <w:tr w:rsidR="00352F8B" w:rsidRPr="00646C27" w14:paraId="0920A2DE" w14:textId="77777777" w:rsidTr="00B53A92">
        <w:tc>
          <w:tcPr>
            <w:tcW w:w="272" w:type="dxa"/>
            <w:vMerge/>
          </w:tcPr>
          <w:p w14:paraId="6D4208F9" w14:textId="77777777" w:rsidR="00352F8B" w:rsidRPr="00646C27" w:rsidRDefault="00352F8B" w:rsidP="00B53A92"/>
        </w:tc>
        <w:tc>
          <w:tcPr>
            <w:tcW w:w="1903" w:type="dxa"/>
            <w:vMerge/>
          </w:tcPr>
          <w:p w14:paraId="195F2914" w14:textId="77777777" w:rsidR="00352F8B" w:rsidRPr="00646C27" w:rsidRDefault="00352F8B" w:rsidP="00B53A92"/>
        </w:tc>
        <w:tc>
          <w:tcPr>
            <w:tcW w:w="1224" w:type="dxa"/>
            <w:vMerge/>
          </w:tcPr>
          <w:p w14:paraId="72B7980A" w14:textId="77777777" w:rsidR="00352F8B" w:rsidRPr="00646C27" w:rsidRDefault="00352F8B" w:rsidP="00B53A92"/>
        </w:tc>
        <w:tc>
          <w:tcPr>
            <w:tcW w:w="4080" w:type="dxa"/>
            <w:vMerge/>
          </w:tcPr>
          <w:p w14:paraId="0850A52F" w14:textId="77777777" w:rsidR="00352F8B" w:rsidRPr="00646C27" w:rsidRDefault="00352F8B" w:rsidP="00B53A92"/>
        </w:tc>
        <w:tc>
          <w:tcPr>
            <w:tcW w:w="6800" w:type="dxa"/>
          </w:tcPr>
          <w:p w14:paraId="18DD9EC5" w14:textId="77777777" w:rsidR="00352F8B" w:rsidRPr="00646C27" w:rsidRDefault="00352F8B" w:rsidP="00B53A92">
            <w:r w:rsidRPr="00646C27">
              <w:rPr>
                <w:rFonts w:eastAsia="Tahoma"/>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695B323C" w14:textId="77777777" w:rsidTr="00B53A92">
        <w:tc>
          <w:tcPr>
            <w:tcW w:w="272" w:type="dxa"/>
            <w:vMerge/>
          </w:tcPr>
          <w:p w14:paraId="4414D413" w14:textId="77777777" w:rsidR="00352F8B" w:rsidRPr="00646C27" w:rsidRDefault="00352F8B" w:rsidP="00B53A92"/>
        </w:tc>
        <w:tc>
          <w:tcPr>
            <w:tcW w:w="1903" w:type="dxa"/>
            <w:vMerge/>
          </w:tcPr>
          <w:p w14:paraId="6E18A3EF" w14:textId="77777777" w:rsidR="00352F8B" w:rsidRPr="00646C27" w:rsidRDefault="00352F8B" w:rsidP="00B53A92"/>
        </w:tc>
        <w:tc>
          <w:tcPr>
            <w:tcW w:w="1224" w:type="dxa"/>
            <w:vMerge/>
          </w:tcPr>
          <w:p w14:paraId="4255E928" w14:textId="77777777" w:rsidR="00352F8B" w:rsidRPr="00646C27" w:rsidRDefault="00352F8B" w:rsidP="00B53A92"/>
        </w:tc>
        <w:tc>
          <w:tcPr>
            <w:tcW w:w="4080" w:type="dxa"/>
            <w:vMerge/>
          </w:tcPr>
          <w:p w14:paraId="74DE7B92" w14:textId="77777777" w:rsidR="00352F8B" w:rsidRPr="00646C27" w:rsidRDefault="00352F8B" w:rsidP="00B53A92"/>
        </w:tc>
        <w:tc>
          <w:tcPr>
            <w:tcW w:w="6800" w:type="dxa"/>
          </w:tcPr>
          <w:p w14:paraId="16377A4A"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6C3ABA54" w14:textId="77777777" w:rsidTr="00B53A92">
        <w:tc>
          <w:tcPr>
            <w:tcW w:w="272" w:type="dxa"/>
            <w:vMerge/>
          </w:tcPr>
          <w:p w14:paraId="6AA32154" w14:textId="77777777" w:rsidR="00352F8B" w:rsidRPr="00646C27" w:rsidRDefault="00352F8B" w:rsidP="00B53A92"/>
        </w:tc>
        <w:tc>
          <w:tcPr>
            <w:tcW w:w="1903" w:type="dxa"/>
            <w:vMerge/>
          </w:tcPr>
          <w:p w14:paraId="0F42852F" w14:textId="77777777" w:rsidR="00352F8B" w:rsidRPr="00646C27" w:rsidRDefault="00352F8B" w:rsidP="00B53A92"/>
        </w:tc>
        <w:tc>
          <w:tcPr>
            <w:tcW w:w="1224" w:type="dxa"/>
            <w:vMerge/>
          </w:tcPr>
          <w:p w14:paraId="05FC249C" w14:textId="77777777" w:rsidR="00352F8B" w:rsidRPr="00646C27" w:rsidRDefault="00352F8B" w:rsidP="00B53A92"/>
        </w:tc>
        <w:tc>
          <w:tcPr>
            <w:tcW w:w="4080" w:type="dxa"/>
            <w:vMerge/>
          </w:tcPr>
          <w:p w14:paraId="3515218E" w14:textId="77777777" w:rsidR="00352F8B" w:rsidRPr="00646C27" w:rsidRDefault="00352F8B" w:rsidP="00B53A92"/>
        </w:tc>
        <w:tc>
          <w:tcPr>
            <w:tcW w:w="6800" w:type="dxa"/>
          </w:tcPr>
          <w:p w14:paraId="06B516DC" w14:textId="77777777" w:rsidR="00352F8B" w:rsidRPr="00646C27" w:rsidRDefault="00352F8B" w:rsidP="00B53A92">
            <w:r w:rsidRPr="00646C27">
              <w:rPr>
                <w:rFonts w:eastAsia="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46C27">
              <w:rPr>
                <w:rFonts w:eastAsia="Tahoma"/>
                <w:sz w:val="20"/>
                <w:szCs w:val="20"/>
              </w:rPr>
              <w:lastRenderedPageBreak/>
              <w:t>строений, сооружений в случае размещения на смежном участке пристроенного здания – 3 м.</w:t>
            </w:r>
          </w:p>
        </w:tc>
      </w:tr>
      <w:tr w:rsidR="00352F8B" w:rsidRPr="00646C27" w14:paraId="5980161D" w14:textId="77777777" w:rsidTr="00B53A92">
        <w:tc>
          <w:tcPr>
            <w:tcW w:w="272" w:type="dxa"/>
            <w:vMerge/>
          </w:tcPr>
          <w:p w14:paraId="240B2280" w14:textId="77777777" w:rsidR="00352F8B" w:rsidRPr="00646C27" w:rsidRDefault="00352F8B" w:rsidP="00B53A92"/>
        </w:tc>
        <w:tc>
          <w:tcPr>
            <w:tcW w:w="1903" w:type="dxa"/>
            <w:vMerge/>
          </w:tcPr>
          <w:p w14:paraId="5A375740" w14:textId="77777777" w:rsidR="00352F8B" w:rsidRPr="00646C27" w:rsidRDefault="00352F8B" w:rsidP="00B53A92"/>
        </w:tc>
        <w:tc>
          <w:tcPr>
            <w:tcW w:w="1224" w:type="dxa"/>
            <w:vMerge/>
          </w:tcPr>
          <w:p w14:paraId="181B086C" w14:textId="77777777" w:rsidR="00352F8B" w:rsidRPr="00646C27" w:rsidRDefault="00352F8B" w:rsidP="00B53A92"/>
        </w:tc>
        <w:tc>
          <w:tcPr>
            <w:tcW w:w="4080" w:type="dxa"/>
            <w:vMerge/>
          </w:tcPr>
          <w:p w14:paraId="601EC65D" w14:textId="77777777" w:rsidR="00352F8B" w:rsidRPr="00646C27" w:rsidRDefault="00352F8B" w:rsidP="00B53A92"/>
        </w:tc>
        <w:tc>
          <w:tcPr>
            <w:tcW w:w="6800" w:type="dxa"/>
          </w:tcPr>
          <w:p w14:paraId="17ACC14B" w14:textId="77777777" w:rsidR="00352F8B" w:rsidRPr="00646C27" w:rsidRDefault="00352F8B" w:rsidP="00B53A92">
            <w:r w:rsidRPr="00646C27">
              <w:rPr>
                <w:rFonts w:eastAsia="Tahoma"/>
                <w:sz w:val="20"/>
                <w:szCs w:val="20"/>
              </w:rPr>
              <w:t>Предельное количество этажей – 3 этажа (включая мансардный этаж).</w:t>
            </w:r>
          </w:p>
        </w:tc>
      </w:tr>
      <w:tr w:rsidR="00352F8B" w:rsidRPr="00646C27" w14:paraId="5AABC09C" w14:textId="77777777" w:rsidTr="00B53A92">
        <w:tc>
          <w:tcPr>
            <w:tcW w:w="272" w:type="dxa"/>
            <w:vMerge/>
          </w:tcPr>
          <w:p w14:paraId="21DD3566" w14:textId="77777777" w:rsidR="00352F8B" w:rsidRPr="00646C27" w:rsidRDefault="00352F8B" w:rsidP="00B53A92"/>
        </w:tc>
        <w:tc>
          <w:tcPr>
            <w:tcW w:w="1903" w:type="dxa"/>
            <w:vMerge/>
          </w:tcPr>
          <w:p w14:paraId="3E563BE2" w14:textId="77777777" w:rsidR="00352F8B" w:rsidRPr="00646C27" w:rsidRDefault="00352F8B" w:rsidP="00B53A92"/>
        </w:tc>
        <w:tc>
          <w:tcPr>
            <w:tcW w:w="1224" w:type="dxa"/>
            <w:vMerge/>
          </w:tcPr>
          <w:p w14:paraId="0D441EED" w14:textId="77777777" w:rsidR="00352F8B" w:rsidRPr="00646C27" w:rsidRDefault="00352F8B" w:rsidP="00B53A92"/>
        </w:tc>
        <w:tc>
          <w:tcPr>
            <w:tcW w:w="4080" w:type="dxa"/>
            <w:vMerge/>
          </w:tcPr>
          <w:p w14:paraId="09632B10" w14:textId="77777777" w:rsidR="00352F8B" w:rsidRPr="00646C27" w:rsidRDefault="00352F8B" w:rsidP="00B53A92"/>
        </w:tc>
        <w:tc>
          <w:tcPr>
            <w:tcW w:w="6800" w:type="dxa"/>
          </w:tcPr>
          <w:p w14:paraId="3C77CACC" w14:textId="77777777" w:rsidR="00352F8B" w:rsidRPr="00646C27" w:rsidRDefault="00352F8B" w:rsidP="00B53A92">
            <w:r w:rsidRPr="00646C27">
              <w:rPr>
                <w:rFonts w:eastAsia="Tahoma"/>
                <w:sz w:val="20"/>
                <w:szCs w:val="20"/>
              </w:rPr>
              <w:t>Предельная высота зданий, строений, сооружений – 20 м.</w:t>
            </w:r>
          </w:p>
        </w:tc>
      </w:tr>
      <w:tr w:rsidR="00352F8B" w:rsidRPr="00646C27" w14:paraId="2CC0F97C" w14:textId="77777777" w:rsidTr="00B53A92">
        <w:tc>
          <w:tcPr>
            <w:tcW w:w="272" w:type="dxa"/>
            <w:vMerge/>
          </w:tcPr>
          <w:p w14:paraId="0A090BF9" w14:textId="77777777" w:rsidR="00352F8B" w:rsidRPr="00646C27" w:rsidRDefault="00352F8B" w:rsidP="00B53A92"/>
        </w:tc>
        <w:tc>
          <w:tcPr>
            <w:tcW w:w="1903" w:type="dxa"/>
            <w:vMerge/>
          </w:tcPr>
          <w:p w14:paraId="181D0722" w14:textId="77777777" w:rsidR="00352F8B" w:rsidRPr="00646C27" w:rsidRDefault="00352F8B" w:rsidP="00B53A92"/>
        </w:tc>
        <w:tc>
          <w:tcPr>
            <w:tcW w:w="1224" w:type="dxa"/>
            <w:vMerge/>
          </w:tcPr>
          <w:p w14:paraId="2CA75541" w14:textId="77777777" w:rsidR="00352F8B" w:rsidRPr="00646C27" w:rsidRDefault="00352F8B" w:rsidP="00B53A92"/>
        </w:tc>
        <w:tc>
          <w:tcPr>
            <w:tcW w:w="4080" w:type="dxa"/>
            <w:vMerge/>
          </w:tcPr>
          <w:p w14:paraId="2A7E7768" w14:textId="77777777" w:rsidR="00352F8B" w:rsidRPr="00646C27" w:rsidRDefault="00352F8B" w:rsidP="00B53A92"/>
        </w:tc>
        <w:tc>
          <w:tcPr>
            <w:tcW w:w="6800" w:type="dxa"/>
          </w:tcPr>
          <w:p w14:paraId="50B78D9F"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r w:rsidR="00352F8B" w:rsidRPr="00646C27" w14:paraId="21301A68" w14:textId="77777777" w:rsidTr="00B53A92">
        <w:tc>
          <w:tcPr>
            <w:tcW w:w="272" w:type="dxa"/>
            <w:vMerge/>
          </w:tcPr>
          <w:p w14:paraId="022FD308" w14:textId="77777777" w:rsidR="00352F8B" w:rsidRPr="00646C27" w:rsidRDefault="00352F8B" w:rsidP="00B53A92"/>
        </w:tc>
        <w:tc>
          <w:tcPr>
            <w:tcW w:w="1903" w:type="dxa"/>
            <w:vMerge/>
          </w:tcPr>
          <w:p w14:paraId="7FBF8A3B" w14:textId="77777777" w:rsidR="00352F8B" w:rsidRPr="00646C27" w:rsidRDefault="00352F8B" w:rsidP="00B53A92"/>
        </w:tc>
        <w:tc>
          <w:tcPr>
            <w:tcW w:w="1224" w:type="dxa"/>
            <w:vMerge/>
          </w:tcPr>
          <w:p w14:paraId="7226FFB4" w14:textId="77777777" w:rsidR="00352F8B" w:rsidRPr="00646C27" w:rsidRDefault="00352F8B" w:rsidP="00B53A92"/>
        </w:tc>
        <w:tc>
          <w:tcPr>
            <w:tcW w:w="4080" w:type="dxa"/>
            <w:vMerge/>
          </w:tcPr>
          <w:p w14:paraId="5D2CA07D" w14:textId="77777777" w:rsidR="00352F8B" w:rsidRPr="00646C27" w:rsidRDefault="00352F8B" w:rsidP="00B53A92"/>
        </w:tc>
        <w:tc>
          <w:tcPr>
            <w:tcW w:w="6800" w:type="dxa"/>
          </w:tcPr>
          <w:p w14:paraId="1415BE3E" w14:textId="77777777" w:rsidR="00352F8B" w:rsidRPr="00646C27" w:rsidRDefault="00352F8B" w:rsidP="00B53A92">
            <w:r w:rsidRPr="00646C27">
              <w:rPr>
                <w:rFonts w:eastAsia="Tahoma"/>
                <w:sz w:val="20"/>
                <w:szCs w:val="20"/>
              </w:rPr>
              <w:t>Минимальный процент озеленения в границах земельного участка – 30%.</w:t>
            </w:r>
          </w:p>
        </w:tc>
      </w:tr>
      <w:tr w:rsidR="00352F8B" w:rsidRPr="00646C27" w14:paraId="41FFDA6E" w14:textId="77777777" w:rsidTr="00B53A92">
        <w:tc>
          <w:tcPr>
            <w:tcW w:w="272" w:type="dxa"/>
            <w:vMerge/>
          </w:tcPr>
          <w:p w14:paraId="4D71BF01" w14:textId="77777777" w:rsidR="00352F8B" w:rsidRPr="00646C27" w:rsidRDefault="00352F8B" w:rsidP="00B53A92"/>
        </w:tc>
        <w:tc>
          <w:tcPr>
            <w:tcW w:w="1903" w:type="dxa"/>
            <w:vMerge/>
          </w:tcPr>
          <w:p w14:paraId="1FB95E2F" w14:textId="77777777" w:rsidR="00352F8B" w:rsidRPr="00646C27" w:rsidRDefault="00352F8B" w:rsidP="00B53A92"/>
        </w:tc>
        <w:tc>
          <w:tcPr>
            <w:tcW w:w="1224" w:type="dxa"/>
            <w:vMerge/>
          </w:tcPr>
          <w:p w14:paraId="255EFC3B" w14:textId="77777777" w:rsidR="00352F8B" w:rsidRPr="00646C27" w:rsidRDefault="00352F8B" w:rsidP="00B53A92"/>
        </w:tc>
        <w:tc>
          <w:tcPr>
            <w:tcW w:w="4080" w:type="dxa"/>
            <w:vMerge/>
          </w:tcPr>
          <w:p w14:paraId="47FF1E07" w14:textId="77777777" w:rsidR="00352F8B" w:rsidRPr="00646C27" w:rsidRDefault="00352F8B" w:rsidP="00B53A92"/>
        </w:tc>
        <w:tc>
          <w:tcPr>
            <w:tcW w:w="6800" w:type="dxa"/>
          </w:tcPr>
          <w:p w14:paraId="212FCE08" w14:textId="77777777" w:rsidR="00352F8B" w:rsidRPr="00646C27" w:rsidRDefault="00352F8B" w:rsidP="00B53A92">
            <w:r w:rsidRPr="00646C27">
              <w:rPr>
                <w:rFonts w:eastAsia="Tahoma"/>
                <w:sz w:val="20"/>
                <w:szCs w:val="20"/>
              </w:rPr>
              <w:t>- максимальный процент застройки подземной части – не регламентируется.</w:t>
            </w:r>
          </w:p>
        </w:tc>
      </w:tr>
      <w:tr w:rsidR="00352F8B" w:rsidRPr="00646C27" w14:paraId="29470BC1" w14:textId="77777777" w:rsidTr="00B53A92">
        <w:tc>
          <w:tcPr>
            <w:tcW w:w="272" w:type="dxa"/>
            <w:vMerge w:val="restart"/>
          </w:tcPr>
          <w:p w14:paraId="0F6B796B" w14:textId="77777777" w:rsidR="00352F8B" w:rsidRPr="00646C27" w:rsidRDefault="00352F8B" w:rsidP="00B53A92">
            <w:pPr>
              <w:jc w:val="center"/>
            </w:pPr>
            <w:r w:rsidRPr="00646C27">
              <w:rPr>
                <w:rFonts w:eastAsia="Tahoma"/>
                <w:sz w:val="20"/>
                <w:szCs w:val="20"/>
              </w:rPr>
              <w:t>16.</w:t>
            </w:r>
          </w:p>
        </w:tc>
        <w:tc>
          <w:tcPr>
            <w:tcW w:w="1903" w:type="dxa"/>
            <w:vMerge w:val="restart"/>
          </w:tcPr>
          <w:p w14:paraId="291DADFA" w14:textId="77777777" w:rsidR="00352F8B" w:rsidRPr="00646C27" w:rsidRDefault="00352F8B" w:rsidP="00B53A92">
            <w:r w:rsidRPr="00646C27">
              <w:rPr>
                <w:rFonts w:eastAsia="Tahoma"/>
                <w:sz w:val="20"/>
                <w:szCs w:val="20"/>
              </w:rPr>
              <w:t>Площадки для занятий спортом</w:t>
            </w:r>
          </w:p>
        </w:tc>
        <w:tc>
          <w:tcPr>
            <w:tcW w:w="1224" w:type="dxa"/>
            <w:vMerge w:val="restart"/>
          </w:tcPr>
          <w:p w14:paraId="72A81AD2" w14:textId="77777777" w:rsidR="00352F8B" w:rsidRPr="00646C27" w:rsidRDefault="00352F8B" w:rsidP="00B53A92">
            <w:r w:rsidRPr="00646C27">
              <w:rPr>
                <w:rFonts w:eastAsia="Tahoma"/>
                <w:sz w:val="20"/>
                <w:szCs w:val="20"/>
              </w:rPr>
              <w:t>5.1.3</w:t>
            </w:r>
          </w:p>
        </w:tc>
        <w:tc>
          <w:tcPr>
            <w:tcW w:w="4080" w:type="dxa"/>
            <w:vMerge w:val="restart"/>
          </w:tcPr>
          <w:p w14:paraId="3619E3AC" w14:textId="77777777" w:rsidR="00352F8B" w:rsidRPr="00646C27" w:rsidRDefault="00352F8B" w:rsidP="00B53A92">
            <w:r w:rsidRPr="00646C27">
              <w:rPr>
                <w:rFonts w:eastAsia="Tahoma"/>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1A402137" w14:textId="77777777" w:rsidR="00352F8B" w:rsidRPr="00646C27" w:rsidRDefault="00352F8B" w:rsidP="00B53A92">
            <w:r w:rsidRPr="00646C27">
              <w:rPr>
                <w:rFonts w:eastAsia="Tahoma"/>
                <w:sz w:val="20"/>
                <w:szCs w:val="20"/>
              </w:rPr>
              <w:t>Минимальный размер земельного участка (площадь) – 100 кв.м.</w:t>
            </w:r>
          </w:p>
        </w:tc>
      </w:tr>
      <w:tr w:rsidR="00352F8B" w:rsidRPr="00646C27" w14:paraId="70F9DE23" w14:textId="77777777" w:rsidTr="00B53A92">
        <w:tc>
          <w:tcPr>
            <w:tcW w:w="272" w:type="dxa"/>
            <w:vMerge/>
          </w:tcPr>
          <w:p w14:paraId="259ABD9C" w14:textId="77777777" w:rsidR="00352F8B" w:rsidRPr="00646C27" w:rsidRDefault="00352F8B" w:rsidP="00B53A92"/>
        </w:tc>
        <w:tc>
          <w:tcPr>
            <w:tcW w:w="1903" w:type="dxa"/>
            <w:vMerge/>
          </w:tcPr>
          <w:p w14:paraId="3C68E2FD" w14:textId="77777777" w:rsidR="00352F8B" w:rsidRPr="00646C27" w:rsidRDefault="00352F8B" w:rsidP="00B53A92"/>
        </w:tc>
        <w:tc>
          <w:tcPr>
            <w:tcW w:w="1224" w:type="dxa"/>
            <w:vMerge/>
          </w:tcPr>
          <w:p w14:paraId="1ED8CB2B" w14:textId="77777777" w:rsidR="00352F8B" w:rsidRPr="00646C27" w:rsidRDefault="00352F8B" w:rsidP="00B53A92"/>
        </w:tc>
        <w:tc>
          <w:tcPr>
            <w:tcW w:w="4080" w:type="dxa"/>
            <w:vMerge/>
          </w:tcPr>
          <w:p w14:paraId="7DF7007E" w14:textId="77777777" w:rsidR="00352F8B" w:rsidRPr="00646C27" w:rsidRDefault="00352F8B" w:rsidP="00B53A92"/>
        </w:tc>
        <w:tc>
          <w:tcPr>
            <w:tcW w:w="6800" w:type="dxa"/>
          </w:tcPr>
          <w:p w14:paraId="07DAD3BE" w14:textId="77777777" w:rsidR="00352F8B" w:rsidRPr="00646C27" w:rsidRDefault="00352F8B" w:rsidP="00B53A92">
            <w:r w:rsidRPr="00646C27">
              <w:rPr>
                <w:rFonts w:eastAsia="Tahoma"/>
                <w:sz w:val="20"/>
                <w:szCs w:val="20"/>
              </w:rPr>
              <w:t>Максимальный размер земельного участка (площадь) – 5000 кв.м.</w:t>
            </w:r>
          </w:p>
        </w:tc>
      </w:tr>
      <w:tr w:rsidR="00352F8B" w:rsidRPr="00646C27" w14:paraId="33A01976" w14:textId="77777777" w:rsidTr="00B53A92">
        <w:tc>
          <w:tcPr>
            <w:tcW w:w="272" w:type="dxa"/>
            <w:vMerge/>
          </w:tcPr>
          <w:p w14:paraId="3CCBD4CF" w14:textId="77777777" w:rsidR="00352F8B" w:rsidRPr="00646C27" w:rsidRDefault="00352F8B" w:rsidP="00B53A92"/>
        </w:tc>
        <w:tc>
          <w:tcPr>
            <w:tcW w:w="1903" w:type="dxa"/>
            <w:vMerge/>
          </w:tcPr>
          <w:p w14:paraId="72AFD8D8" w14:textId="77777777" w:rsidR="00352F8B" w:rsidRPr="00646C27" w:rsidRDefault="00352F8B" w:rsidP="00B53A92"/>
        </w:tc>
        <w:tc>
          <w:tcPr>
            <w:tcW w:w="1224" w:type="dxa"/>
            <w:vMerge/>
          </w:tcPr>
          <w:p w14:paraId="5F1ED9E4" w14:textId="77777777" w:rsidR="00352F8B" w:rsidRPr="00646C27" w:rsidRDefault="00352F8B" w:rsidP="00B53A92"/>
        </w:tc>
        <w:tc>
          <w:tcPr>
            <w:tcW w:w="4080" w:type="dxa"/>
            <w:vMerge/>
          </w:tcPr>
          <w:p w14:paraId="3D99F0BF" w14:textId="77777777" w:rsidR="00352F8B" w:rsidRPr="00646C27" w:rsidRDefault="00352F8B" w:rsidP="00B53A92"/>
        </w:tc>
        <w:tc>
          <w:tcPr>
            <w:tcW w:w="6800" w:type="dxa"/>
          </w:tcPr>
          <w:p w14:paraId="55B59EF6"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2CAC6AB3" w14:textId="77777777" w:rsidTr="00B53A92">
        <w:tc>
          <w:tcPr>
            <w:tcW w:w="272" w:type="dxa"/>
            <w:vMerge/>
          </w:tcPr>
          <w:p w14:paraId="1FFD9265" w14:textId="77777777" w:rsidR="00352F8B" w:rsidRPr="00646C27" w:rsidRDefault="00352F8B" w:rsidP="00B53A92"/>
        </w:tc>
        <w:tc>
          <w:tcPr>
            <w:tcW w:w="1903" w:type="dxa"/>
            <w:vMerge/>
          </w:tcPr>
          <w:p w14:paraId="5DE5EDF4" w14:textId="77777777" w:rsidR="00352F8B" w:rsidRPr="00646C27" w:rsidRDefault="00352F8B" w:rsidP="00B53A92"/>
        </w:tc>
        <w:tc>
          <w:tcPr>
            <w:tcW w:w="1224" w:type="dxa"/>
            <w:vMerge/>
          </w:tcPr>
          <w:p w14:paraId="58E68B7F" w14:textId="77777777" w:rsidR="00352F8B" w:rsidRPr="00646C27" w:rsidRDefault="00352F8B" w:rsidP="00B53A92"/>
        </w:tc>
        <w:tc>
          <w:tcPr>
            <w:tcW w:w="4080" w:type="dxa"/>
            <w:vMerge/>
          </w:tcPr>
          <w:p w14:paraId="1F826985" w14:textId="77777777" w:rsidR="00352F8B" w:rsidRPr="00646C27" w:rsidRDefault="00352F8B" w:rsidP="00B53A92"/>
        </w:tc>
        <w:tc>
          <w:tcPr>
            <w:tcW w:w="6800" w:type="dxa"/>
          </w:tcPr>
          <w:p w14:paraId="6916D9BF" w14:textId="77777777" w:rsidR="00352F8B" w:rsidRPr="00646C27" w:rsidRDefault="00352F8B" w:rsidP="00B53A92">
            <w:r w:rsidRPr="00646C27">
              <w:rPr>
                <w:rFonts w:eastAsia="Tahoma"/>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2F8B" w:rsidRPr="00646C27" w14:paraId="1A7156CF" w14:textId="77777777" w:rsidTr="00B53A92">
        <w:tc>
          <w:tcPr>
            <w:tcW w:w="272" w:type="dxa"/>
            <w:vMerge w:val="restart"/>
          </w:tcPr>
          <w:p w14:paraId="6D862799" w14:textId="77777777" w:rsidR="00352F8B" w:rsidRPr="00646C27" w:rsidRDefault="00352F8B" w:rsidP="00B53A92">
            <w:pPr>
              <w:jc w:val="center"/>
            </w:pPr>
            <w:r w:rsidRPr="00646C27">
              <w:rPr>
                <w:rFonts w:eastAsia="Tahoma"/>
                <w:sz w:val="20"/>
                <w:szCs w:val="20"/>
              </w:rPr>
              <w:t>17.</w:t>
            </w:r>
          </w:p>
        </w:tc>
        <w:tc>
          <w:tcPr>
            <w:tcW w:w="1903" w:type="dxa"/>
            <w:vMerge w:val="restart"/>
          </w:tcPr>
          <w:p w14:paraId="4EA9F8DD" w14:textId="77777777" w:rsidR="00352F8B" w:rsidRPr="00646C27" w:rsidRDefault="00352F8B" w:rsidP="00B53A92">
            <w:r w:rsidRPr="00646C27">
              <w:rPr>
                <w:rFonts w:eastAsia="Tahoma"/>
                <w:sz w:val="20"/>
                <w:szCs w:val="20"/>
              </w:rPr>
              <w:t>Обеспечение внутреннего правопорядка</w:t>
            </w:r>
          </w:p>
        </w:tc>
        <w:tc>
          <w:tcPr>
            <w:tcW w:w="1224" w:type="dxa"/>
            <w:vMerge w:val="restart"/>
          </w:tcPr>
          <w:p w14:paraId="69BD1FDB" w14:textId="77777777" w:rsidR="00352F8B" w:rsidRPr="00646C27" w:rsidRDefault="00352F8B" w:rsidP="00B53A92">
            <w:r w:rsidRPr="00646C27">
              <w:rPr>
                <w:rFonts w:eastAsia="Tahoma"/>
                <w:sz w:val="20"/>
                <w:szCs w:val="20"/>
              </w:rPr>
              <w:t>8.3</w:t>
            </w:r>
          </w:p>
        </w:tc>
        <w:tc>
          <w:tcPr>
            <w:tcW w:w="4080" w:type="dxa"/>
            <w:vMerge w:val="restart"/>
          </w:tcPr>
          <w:p w14:paraId="177C1224" w14:textId="77777777" w:rsidR="00352F8B" w:rsidRPr="00646C27" w:rsidRDefault="00352F8B" w:rsidP="00B53A92">
            <w:r w:rsidRPr="00646C27">
              <w:rPr>
                <w:rFonts w:eastAsia="Tahoma"/>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0DD0B30B" w14:textId="77777777" w:rsidR="00352F8B" w:rsidRPr="00646C27" w:rsidRDefault="00352F8B" w:rsidP="00B53A92">
            <w:r w:rsidRPr="00646C27">
              <w:rPr>
                <w:rFonts w:eastAsia="Tahoma"/>
                <w:sz w:val="20"/>
                <w:szCs w:val="20"/>
              </w:rPr>
              <w:t>Вид разрешенного использования применяется для размещения зданий пожарных депо</w:t>
            </w:r>
            <w:r w:rsidRPr="00646C27">
              <w:rPr>
                <w:rFonts w:eastAsia="Tahoma"/>
                <w:sz w:val="20"/>
                <w:szCs w:val="20"/>
              </w:rPr>
              <w:br/>
              <w:t>- расстояние от зданий пожарных депо до фронтальной границы участка - 10 м (15 м. - для депо I типа).</w:t>
            </w:r>
          </w:p>
        </w:tc>
      </w:tr>
      <w:tr w:rsidR="00352F8B" w:rsidRPr="00646C27" w14:paraId="64B5AFE0" w14:textId="77777777" w:rsidTr="00B53A92">
        <w:tc>
          <w:tcPr>
            <w:tcW w:w="272" w:type="dxa"/>
            <w:vMerge/>
          </w:tcPr>
          <w:p w14:paraId="091C0451" w14:textId="77777777" w:rsidR="00352F8B" w:rsidRPr="00646C27" w:rsidRDefault="00352F8B" w:rsidP="00B53A92"/>
        </w:tc>
        <w:tc>
          <w:tcPr>
            <w:tcW w:w="1903" w:type="dxa"/>
            <w:vMerge/>
          </w:tcPr>
          <w:p w14:paraId="12DE44FC" w14:textId="77777777" w:rsidR="00352F8B" w:rsidRPr="00646C27" w:rsidRDefault="00352F8B" w:rsidP="00B53A92"/>
        </w:tc>
        <w:tc>
          <w:tcPr>
            <w:tcW w:w="1224" w:type="dxa"/>
            <w:vMerge/>
          </w:tcPr>
          <w:p w14:paraId="74093BCE" w14:textId="77777777" w:rsidR="00352F8B" w:rsidRPr="00646C27" w:rsidRDefault="00352F8B" w:rsidP="00B53A92"/>
        </w:tc>
        <w:tc>
          <w:tcPr>
            <w:tcW w:w="4080" w:type="dxa"/>
            <w:vMerge/>
          </w:tcPr>
          <w:p w14:paraId="214839E2" w14:textId="77777777" w:rsidR="00352F8B" w:rsidRPr="00646C27" w:rsidRDefault="00352F8B" w:rsidP="00B53A92"/>
        </w:tc>
        <w:tc>
          <w:tcPr>
            <w:tcW w:w="6800" w:type="dxa"/>
          </w:tcPr>
          <w:p w14:paraId="6AE16A3E" w14:textId="77777777" w:rsidR="00352F8B" w:rsidRPr="00646C27" w:rsidRDefault="00352F8B" w:rsidP="00B53A92">
            <w:r w:rsidRPr="00646C27">
              <w:rPr>
                <w:rFonts w:eastAsia="Tahoma"/>
                <w:sz w:val="20"/>
                <w:szCs w:val="20"/>
              </w:rPr>
              <w:t>Минимальный размер земельного участка (площадь) – 500 кв.м.</w:t>
            </w:r>
          </w:p>
        </w:tc>
      </w:tr>
      <w:tr w:rsidR="00352F8B" w:rsidRPr="00646C27" w14:paraId="4324B0D5" w14:textId="77777777" w:rsidTr="00B53A92">
        <w:tc>
          <w:tcPr>
            <w:tcW w:w="272" w:type="dxa"/>
            <w:vMerge/>
          </w:tcPr>
          <w:p w14:paraId="29291F2F" w14:textId="77777777" w:rsidR="00352F8B" w:rsidRPr="00646C27" w:rsidRDefault="00352F8B" w:rsidP="00B53A92"/>
        </w:tc>
        <w:tc>
          <w:tcPr>
            <w:tcW w:w="1903" w:type="dxa"/>
            <w:vMerge/>
          </w:tcPr>
          <w:p w14:paraId="299E1CC0" w14:textId="77777777" w:rsidR="00352F8B" w:rsidRPr="00646C27" w:rsidRDefault="00352F8B" w:rsidP="00B53A92"/>
        </w:tc>
        <w:tc>
          <w:tcPr>
            <w:tcW w:w="1224" w:type="dxa"/>
            <w:vMerge/>
          </w:tcPr>
          <w:p w14:paraId="31C1C0F3" w14:textId="77777777" w:rsidR="00352F8B" w:rsidRPr="00646C27" w:rsidRDefault="00352F8B" w:rsidP="00B53A92"/>
        </w:tc>
        <w:tc>
          <w:tcPr>
            <w:tcW w:w="4080" w:type="dxa"/>
            <w:vMerge/>
          </w:tcPr>
          <w:p w14:paraId="711403E4" w14:textId="77777777" w:rsidR="00352F8B" w:rsidRPr="00646C27" w:rsidRDefault="00352F8B" w:rsidP="00B53A92"/>
        </w:tc>
        <w:tc>
          <w:tcPr>
            <w:tcW w:w="6800" w:type="dxa"/>
          </w:tcPr>
          <w:p w14:paraId="27E624F6" w14:textId="77777777" w:rsidR="00352F8B" w:rsidRPr="00646C27" w:rsidRDefault="00352F8B" w:rsidP="00B53A92">
            <w:r w:rsidRPr="00646C27">
              <w:rPr>
                <w:rFonts w:eastAsia="Tahoma"/>
                <w:sz w:val="20"/>
                <w:szCs w:val="20"/>
              </w:rPr>
              <w:t>Максимальный размер земельного участка (площадь) – 10000 кв.м.</w:t>
            </w:r>
          </w:p>
        </w:tc>
      </w:tr>
      <w:tr w:rsidR="00352F8B" w:rsidRPr="00646C27" w14:paraId="34D30A42" w14:textId="77777777" w:rsidTr="00B53A92">
        <w:tc>
          <w:tcPr>
            <w:tcW w:w="272" w:type="dxa"/>
            <w:vMerge/>
          </w:tcPr>
          <w:p w14:paraId="71A0AF72" w14:textId="77777777" w:rsidR="00352F8B" w:rsidRPr="00646C27" w:rsidRDefault="00352F8B" w:rsidP="00B53A92"/>
        </w:tc>
        <w:tc>
          <w:tcPr>
            <w:tcW w:w="1903" w:type="dxa"/>
            <w:vMerge/>
          </w:tcPr>
          <w:p w14:paraId="3C77A0F9" w14:textId="77777777" w:rsidR="00352F8B" w:rsidRPr="00646C27" w:rsidRDefault="00352F8B" w:rsidP="00B53A92"/>
        </w:tc>
        <w:tc>
          <w:tcPr>
            <w:tcW w:w="1224" w:type="dxa"/>
            <w:vMerge/>
          </w:tcPr>
          <w:p w14:paraId="54675456" w14:textId="77777777" w:rsidR="00352F8B" w:rsidRPr="00646C27" w:rsidRDefault="00352F8B" w:rsidP="00B53A92"/>
        </w:tc>
        <w:tc>
          <w:tcPr>
            <w:tcW w:w="4080" w:type="dxa"/>
            <w:vMerge/>
          </w:tcPr>
          <w:p w14:paraId="1B1B45F4" w14:textId="77777777" w:rsidR="00352F8B" w:rsidRPr="00646C27" w:rsidRDefault="00352F8B" w:rsidP="00B53A92"/>
        </w:tc>
        <w:tc>
          <w:tcPr>
            <w:tcW w:w="6800" w:type="dxa"/>
          </w:tcPr>
          <w:p w14:paraId="00576BE6" w14:textId="77777777" w:rsidR="00352F8B" w:rsidRPr="00646C27" w:rsidRDefault="00352F8B"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2F8B" w:rsidRPr="00646C27" w14:paraId="4CA30A27" w14:textId="77777777" w:rsidTr="00B53A92">
        <w:tc>
          <w:tcPr>
            <w:tcW w:w="272" w:type="dxa"/>
            <w:vMerge/>
          </w:tcPr>
          <w:p w14:paraId="1F3D4632" w14:textId="77777777" w:rsidR="00352F8B" w:rsidRPr="00646C27" w:rsidRDefault="00352F8B" w:rsidP="00B53A92"/>
        </w:tc>
        <w:tc>
          <w:tcPr>
            <w:tcW w:w="1903" w:type="dxa"/>
            <w:vMerge/>
          </w:tcPr>
          <w:p w14:paraId="0CBAA137" w14:textId="77777777" w:rsidR="00352F8B" w:rsidRPr="00646C27" w:rsidRDefault="00352F8B" w:rsidP="00B53A92"/>
        </w:tc>
        <w:tc>
          <w:tcPr>
            <w:tcW w:w="1224" w:type="dxa"/>
            <w:vMerge/>
          </w:tcPr>
          <w:p w14:paraId="6EC78588" w14:textId="77777777" w:rsidR="00352F8B" w:rsidRPr="00646C27" w:rsidRDefault="00352F8B" w:rsidP="00B53A92"/>
        </w:tc>
        <w:tc>
          <w:tcPr>
            <w:tcW w:w="4080" w:type="dxa"/>
            <w:vMerge/>
          </w:tcPr>
          <w:p w14:paraId="775AA857" w14:textId="77777777" w:rsidR="00352F8B" w:rsidRPr="00646C27" w:rsidRDefault="00352F8B" w:rsidP="00B53A92"/>
        </w:tc>
        <w:tc>
          <w:tcPr>
            <w:tcW w:w="6800" w:type="dxa"/>
          </w:tcPr>
          <w:p w14:paraId="6BF90E35" w14:textId="77777777" w:rsidR="00352F8B" w:rsidRPr="00646C27" w:rsidRDefault="00352F8B"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2F8B" w:rsidRPr="00646C27" w14:paraId="50E81B23" w14:textId="77777777" w:rsidTr="00B53A92">
        <w:tc>
          <w:tcPr>
            <w:tcW w:w="272" w:type="dxa"/>
            <w:vMerge/>
          </w:tcPr>
          <w:p w14:paraId="25C96099" w14:textId="77777777" w:rsidR="00352F8B" w:rsidRPr="00646C27" w:rsidRDefault="00352F8B" w:rsidP="00B53A92"/>
        </w:tc>
        <w:tc>
          <w:tcPr>
            <w:tcW w:w="1903" w:type="dxa"/>
            <w:vMerge/>
          </w:tcPr>
          <w:p w14:paraId="398B8CAC" w14:textId="77777777" w:rsidR="00352F8B" w:rsidRPr="00646C27" w:rsidRDefault="00352F8B" w:rsidP="00B53A92"/>
        </w:tc>
        <w:tc>
          <w:tcPr>
            <w:tcW w:w="1224" w:type="dxa"/>
            <w:vMerge/>
          </w:tcPr>
          <w:p w14:paraId="39A07A14" w14:textId="77777777" w:rsidR="00352F8B" w:rsidRPr="00646C27" w:rsidRDefault="00352F8B" w:rsidP="00B53A92"/>
        </w:tc>
        <w:tc>
          <w:tcPr>
            <w:tcW w:w="4080" w:type="dxa"/>
            <w:vMerge/>
          </w:tcPr>
          <w:p w14:paraId="5C7811B4" w14:textId="77777777" w:rsidR="00352F8B" w:rsidRPr="00646C27" w:rsidRDefault="00352F8B" w:rsidP="00B53A92"/>
        </w:tc>
        <w:tc>
          <w:tcPr>
            <w:tcW w:w="6800" w:type="dxa"/>
          </w:tcPr>
          <w:p w14:paraId="054C0853" w14:textId="77777777" w:rsidR="00352F8B" w:rsidRPr="00646C27" w:rsidRDefault="00352F8B" w:rsidP="00B53A92">
            <w:r w:rsidRPr="00646C27">
              <w:rPr>
                <w:rFonts w:eastAsia="Tahoma"/>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eastAsia="Tahoma"/>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2F8B" w:rsidRPr="00646C27" w14:paraId="785B6953" w14:textId="77777777" w:rsidTr="00B53A92">
        <w:tc>
          <w:tcPr>
            <w:tcW w:w="272" w:type="dxa"/>
            <w:vMerge/>
          </w:tcPr>
          <w:p w14:paraId="7365F663" w14:textId="77777777" w:rsidR="00352F8B" w:rsidRPr="00646C27" w:rsidRDefault="00352F8B" w:rsidP="00B53A92"/>
        </w:tc>
        <w:tc>
          <w:tcPr>
            <w:tcW w:w="1903" w:type="dxa"/>
            <w:vMerge/>
          </w:tcPr>
          <w:p w14:paraId="29AA2AA7" w14:textId="77777777" w:rsidR="00352F8B" w:rsidRPr="00646C27" w:rsidRDefault="00352F8B" w:rsidP="00B53A92"/>
        </w:tc>
        <w:tc>
          <w:tcPr>
            <w:tcW w:w="1224" w:type="dxa"/>
            <w:vMerge/>
          </w:tcPr>
          <w:p w14:paraId="003317B9" w14:textId="77777777" w:rsidR="00352F8B" w:rsidRPr="00646C27" w:rsidRDefault="00352F8B" w:rsidP="00B53A92"/>
        </w:tc>
        <w:tc>
          <w:tcPr>
            <w:tcW w:w="4080" w:type="dxa"/>
            <w:vMerge/>
          </w:tcPr>
          <w:p w14:paraId="4321B985" w14:textId="77777777" w:rsidR="00352F8B" w:rsidRPr="00646C27" w:rsidRDefault="00352F8B" w:rsidP="00B53A92"/>
        </w:tc>
        <w:tc>
          <w:tcPr>
            <w:tcW w:w="6800" w:type="dxa"/>
          </w:tcPr>
          <w:p w14:paraId="7FD70EB0" w14:textId="77777777" w:rsidR="00352F8B" w:rsidRPr="00646C27" w:rsidRDefault="00352F8B" w:rsidP="00B53A92">
            <w:r w:rsidRPr="00646C27">
              <w:rPr>
                <w:rFonts w:eastAsia="Tahoma"/>
                <w:sz w:val="20"/>
                <w:szCs w:val="20"/>
              </w:rPr>
              <w:t>Предельное количество этажей – 2 этажа.</w:t>
            </w:r>
          </w:p>
        </w:tc>
      </w:tr>
      <w:tr w:rsidR="00352F8B" w:rsidRPr="00646C27" w14:paraId="1D3A2E97" w14:textId="77777777" w:rsidTr="00B53A92">
        <w:tc>
          <w:tcPr>
            <w:tcW w:w="272" w:type="dxa"/>
            <w:vMerge/>
          </w:tcPr>
          <w:p w14:paraId="65E48ADD" w14:textId="77777777" w:rsidR="00352F8B" w:rsidRPr="00646C27" w:rsidRDefault="00352F8B" w:rsidP="00B53A92"/>
        </w:tc>
        <w:tc>
          <w:tcPr>
            <w:tcW w:w="1903" w:type="dxa"/>
            <w:vMerge/>
          </w:tcPr>
          <w:p w14:paraId="0BB027EA" w14:textId="77777777" w:rsidR="00352F8B" w:rsidRPr="00646C27" w:rsidRDefault="00352F8B" w:rsidP="00B53A92"/>
        </w:tc>
        <w:tc>
          <w:tcPr>
            <w:tcW w:w="1224" w:type="dxa"/>
            <w:vMerge/>
          </w:tcPr>
          <w:p w14:paraId="7FF7F77F" w14:textId="77777777" w:rsidR="00352F8B" w:rsidRPr="00646C27" w:rsidRDefault="00352F8B" w:rsidP="00B53A92"/>
        </w:tc>
        <w:tc>
          <w:tcPr>
            <w:tcW w:w="4080" w:type="dxa"/>
            <w:vMerge/>
          </w:tcPr>
          <w:p w14:paraId="66DECBE1" w14:textId="77777777" w:rsidR="00352F8B" w:rsidRPr="00646C27" w:rsidRDefault="00352F8B" w:rsidP="00B53A92"/>
        </w:tc>
        <w:tc>
          <w:tcPr>
            <w:tcW w:w="6800" w:type="dxa"/>
          </w:tcPr>
          <w:p w14:paraId="0C40639D" w14:textId="77777777" w:rsidR="00352F8B" w:rsidRPr="00646C27" w:rsidRDefault="00352F8B" w:rsidP="00B53A92">
            <w:r w:rsidRPr="00646C27">
              <w:rPr>
                <w:rFonts w:eastAsia="Tahoma"/>
                <w:sz w:val="20"/>
                <w:szCs w:val="20"/>
              </w:rPr>
              <w:t>Предельная высота зданий, строений, сооружений – 15 м.</w:t>
            </w:r>
          </w:p>
        </w:tc>
      </w:tr>
      <w:tr w:rsidR="00352F8B" w:rsidRPr="00646C27" w14:paraId="19E871E8" w14:textId="77777777" w:rsidTr="00B53A92">
        <w:tc>
          <w:tcPr>
            <w:tcW w:w="272" w:type="dxa"/>
            <w:vMerge/>
          </w:tcPr>
          <w:p w14:paraId="5C1A254E" w14:textId="77777777" w:rsidR="00352F8B" w:rsidRPr="00646C27" w:rsidRDefault="00352F8B" w:rsidP="00B53A92"/>
        </w:tc>
        <w:tc>
          <w:tcPr>
            <w:tcW w:w="1903" w:type="dxa"/>
            <w:vMerge/>
          </w:tcPr>
          <w:p w14:paraId="721601FE" w14:textId="77777777" w:rsidR="00352F8B" w:rsidRPr="00646C27" w:rsidRDefault="00352F8B" w:rsidP="00B53A92"/>
        </w:tc>
        <w:tc>
          <w:tcPr>
            <w:tcW w:w="1224" w:type="dxa"/>
            <w:vMerge/>
          </w:tcPr>
          <w:p w14:paraId="51575340" w14:textId="77777777" w:rsidR="00352F8B" w:rsidRPr="00646C27" w:rsidRDefault="00352F8B" w:rsidP="00B53A92"/>
        </w:tc>
        <w:tc>
          <w:tcPr>
            <w:tcW w:w="4080" w:type="dxa"/>
            <w:vMerge/>
          </w:tcPr>
          <w:p w14:paraId="1E21A055" w14:textId="77777777" w:rsidR="00352F8B" w:rsidRPr="00646C27" w:rsidRDefault="00352F8B" w:rsidP="00B53A92"/>
        </w:tc>
        <w:tc>
          <w:tcPr>
            <w:tcW w:w="6800" w:type="dxa"/>
          </w:tcPr>
          <w:p w14:paraId="0B10ADCE" w14:textId="77777777" w:rsidR="00352F8B" w:rsidRPr="00646C27" w:rsidRDefault="00352F8B" w:rsidP="00B53A92">
            <w:r w:rsidRPr="00646C27">
              <w:rPr>
                <w:rFonts w:eastAsia="Tahoma"/>
                <w:sz w:val="20"/>
                <w:szCs w:val="20"/>
              </w:rPr>
              <w:t>Максимальный процент застройки в границах земельного участка – 60%.</w:t>
            </w:r>
          </w:p>
        </w:tc>
      </w:tr>
    </w:tbl>
    <w:p w14:paraId="0566A25C" w14:textId="77777777" w:rsidR="00352F8B" w:rsidRPr="00646C27" w:rsidRDefault="00352F8B" w:rsidP="00352F8B">
      <w:pPr>
        <w:rPr>
          <w:rFonts w:eastAsia="Calibri" w:cs="Times New Roman"/>
          <w:lang w:val=""/>
        </w:rPr>
      </w:pPr>
    </w:p>
    <w:p w14:paraId="4D6F4510" w14:textId="77777777" w:rsidR="00352F8B" w:rsidRPr="00646C27" w:rsidRDefault="00352F8B" w:rsidP="00352F8B">
      <w:pPr>
        <w:keepNext/>
        <w:keepLines/>
        <w:spacing w:before="200"/>
        <w:outlineLvl w:val="1"/>
        <w:rPr>
          <w:rFonts w:cs="Times New Roman"/>
          <w:b/>
          <w:bCs/>
          <w:sz w:val="26"/>
          <w:szCs w:val="26"/>
          <w:lang w:val=""/>
        </w:rPr>
      </w:pPr>
      <w:bookmarkStart w:id="264" w:name="_Toc196122333"/>
      <w:bookmarkStart w:id="265" w:name="_Toc196475375"/>
      <w:r w:rsidRPr="00646C27">
        <w:rPr>
          <w:rFonts w:eastAsia="Tahoma" w:cs="Times New Roman"/>
          <w:b/>
          <w:bCs/>
          <w:lang w:val=""/>
        </w:rPr>
        <w:t>Особенности применения градостроительного регламента</w:t>
      </w:r>
      <w:bookmarkEnd w:id="264"/>
      <w:bookmarkEnd w:id="265"/>
    </w:p>
    <w:p w14:paraId="40B96602" w14:textId="77777777" w:rsidR="00352F8B" w:rsidRPr="00646C27" w:rsidRDefault="00352F8B" w:rsidP="00352F8B">
      <w:pPr>
        <w:rPr>
          <w:rFonts w:eastAsia="Tahoma" w:cs="Times New Roman"/>
          <w:sz w:val="20"/>
          <w:szCs w:val="20"/>
        </w:rPr>
      </w:pPr>
      <w:r w:rsidRPr="00646C27">
        <w:rPr>
          <w:rFonts w:eastAsia="Tahoma" w:cs="Times New Roman"/>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eastAsia="Tahoma" w:cs="Times New Roman"/>
          <w:sz w:val="20"/>
          <w:szCs w:val="20"/>
          <w:lang w:val=""/>
        </w:rPr>
        <w:br/>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46C27">
        <w:rPr>
          <w:rFonts w:eastAsia="Tahoma" w:cs="Times New Roman"/>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46C27">
        <w:rPr>
          <w:rFonts w:eastAsia="Tahoma" w:cs="Times New Roman"/>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46C27">
        <w:rPr>
          <w:rFonts w:eastAsia="Tahoma" w:cs="Times New Roman"/>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46C27">
        <w:rPr>
          <w:rFonts w:eastAsia="Tahoma" w:cs="Times New Roman"/>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w:t>
      </w:r>
      <w:r w:rsidRPr="00646C27">
        <w:rPr>
          <w:rFonts w:eastAsia="Tahoma" w:cs="Times New Roman"/>
          <w:sz w:val="20"/>
          <w:szCs w:val="20"/>
        </w:rPr>
        <w:t>.</w:t>
      </w:r>
    </w:p>
    <w:p w14:paraId="238B237C" w14:textId="77777777" w:rsidR="00352F8B" w:rsidRPr="00646C27" w:rsidRDefault="00352F8B" w:rsidP="00352F8B">
      <w:pPr>
        <w:rPr>
          <w:rFonts w:eastAsia="Calibri" w:cs="Times New Roman"/>
          <w:lang w:val=""/>
        </w:rPr>
      </w:pPr>
      <w:r w:rsidRPr="00646C27">
        <w:rPr>
          <w:rFonts w:eastAsia="Tahoma" w:cs="Times New Roman"/>
          <w:sz w:val="20"/>
          <w:szCs w:val="20"/>
          <w:lang w:val=""/>
        </w:rP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46C27">
        <w:rPr>
          <w:rFonts w:eastAsia="Tahoma" w:cs="Times New Roman"/>
          <w:sz w:val="20"/>
          <w:szCs w:val="20"/>
          <w:lang w:val=""/>
        </w:rPr>
        <w:br/>
        <w:t xml:space="preserve">     Формирование земельного участка под размещение вспомогательных объектов не требуется.</w:t>
      </w:r>
      <w:r w:rsidRPr="00646C27">
        <w:rPr>
          <w:rFonts w:eastAsia="Tahoma" w:cs="Times New Roman"/>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646C27">
        <w:rPr>
          <w:rFonts w:eastAsia="Tahoma" w:cs="Times New Roman"/>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w:t>
      </w:r>
      <w:r w:rsidRPr="00646C27">
        <w:rPr>
          <w:rFonts w:eastAsia="Tahoma" w:cs="Times New Roman"/>
          <w:sz w:val="20"/>
          <w:szCs w:val="20"/>
          <w:lang w:val=""/>
        </w:rPr>
        <w:lastRenderedPageBreak/>
        <w:t>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46C27">
        <w:rPr>
          <w:rFonts w:eastAsia="Tahoma" w:cs="Times New Roman"/>
          <w:sz w:val="20"/>
          <w:szCs w:val="20"/>
          <w:lang w:val=""/>
        </w:rPr>
        <w:br/>
      </w:r>
      <w:r w:rsidRPr="00646C27">
        <w:rPr>
          <w:rFonts w:eastAsia="Tahoma" w:cs="Times New Roman"/>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646C27">
        <w:rPr>
          <w:rFonts w:eastAsia="Tahoma" w:cs="Times New Roman"/>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Навесы:</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646C27">
        <w:rPr>
          <w:rFonts w:eastAsia="Tahoma" w:cs="Times New Roman"/>
          <w:sz w:val="20"/>
          <w:szCs w:val="20"/>
          <w:lang w:val=""/>
        </w:rPr>
        <w:br/>
      </w:r>
      <w:r w:rsidRPr="00646C27">
        <w:rPr>
          <w:rFonts w:eastAsia="Tahoma" w:cs="Times New Roman"/>
          <w:sz w:val="20"/>
          <w:szCs w:val="20"/>
          <w:lang w:val=""/>
        </w:rPr>
        <w:br/>
        <w:t>Гаражи для хранения индивидуального автотранспорта:</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минимальные отступы от красной линии при устройстве распашных ворот – 3 м, допускается размещать по красной линии при устройстве подъёмных или раздвижных ворот;</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646C27">
        <w:rPr>
          <w:rFonts w:eastAsia="Tahoma" w:cs="Times New Roman"/>
          <w:sz w:val="20"/>
          <w:szCs w:val="20"/>
          <w:lang w:val=""/>
        </w:rPr>
        <w:br/>
      </w:r>
      <w:r w:rsidRPr="00646C27">
        <w:rPr>
          <w:rFonts w:eastAsia="Tahoma" w:cs="Times New Roman"/>
          <w:sz w:val="20"/>
          <w:szCs w:val="20"/>
          <w:lang w:val=""/>
        </w:rPr>
        <w:br/>
        <w:t xml:space="preserve"> Хозяйственные постройки для содержания домашних животных и птиц:</w:t>
      </w:r>
      <w:r w:rsidRPr="00646C27">
        <w:rPr>
          <w:rFonts w:eastAsia="Tahoma" w:cs="Times New Roman"/>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646C27">
        <w:rPr>
          <w:rFonts w:eastAsia="Tahoma" w:cs="Times New Roman"/>
          <w:sz w:val="20"/>
          <w:szCs w:val="20"/>
          <w:lang w:val=""/>
        </w:rPr>
        <w:br/>
        <w:t>- минимальные отступы от границ смежных земельных участков– 4 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- 5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 xml:space="preserve"> Контейнерные площадки для накопления твердых коммунальных отходов (ТКО):</w:t>
      </w:r>
      <w:r w:rsidRPr="00646C27">
        <w:rPr>
          <w:rFonts w:eastAsia="Tahoma" w:cs="Times New Roman"/>
          <w:sz w:val="20"/>
          <w:szCs w:val="20"/>
          <w:lang w:val=""/>
        </w:rPr>
        <w:br/>
        <w:t xml:space="preserve">- расстояние от контейнерных и (или) специальных площадок до многоквартирных жилых домов, индивидуальных жилых домов, детских игровых и спортивных </w:t>
      </w:r>
      <w:r w:rsidRPr="00646C27">
        <w:rPr>
          <w:rFonts w:eastAsia="Tahoma" w:cs="Times New Roman"/>
          <w:sz w:val="20"/>
          <w:szCs w:val="20"/>
          <w:lang w:val=""/>
        </w:rPr>
        <w:lastRenderedPageBreak/>
        <w:t>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646C27">
        <w:rPr>
          <w:rFonts w:eastAsia="Tahoma" w:cs="Times New Roman"/>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646C27">
        <w:rPr>
          <w:rFonts w:eastAsia="Tahoma" w:cs="Times New Roman"/>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646C27">
        <w:rPr>
          <w:rFonts w:eastAsia="Tahoma" w:cs="Times New Roman"/>
          <w:sz w:val="20"/>
          <w:szCs w:val="20"/>
          <w:lang w:val=""/>
        </w:rPr>
        <w:br/>
        <w:t>- расстояние от мусоросборников до границ смежных земельных участков не менее - 4 м.</w:t>
      </w:r>
      <w:r w:rsidRPr="00646C27">
        <w:rPr>
          <w:rFonts w:eastAsia="Tahoma" w:cs="Times New Roman"/>
          <w:sz w:val="20"/>
          <w:szCs w:val="20"/>
          <w:lang w:val=""/>
        </w:rPr>
        <w:br/>
      </w:r>
      <w:r w:rsidRPr="00646C27">
        <w:rPr>
          <w:rFonts w:eastAsia="Tahoma" w:cs="Times New Roman"/>
          <w:sz w:val="20"/>
          <w:szCs w:val="20"/>
          <w:lang w:val=""/>
        </w:rPr>
        <w:br/>
        <w:t xml:space="preserve"> Выгребы, помойницы, дворовые уборные, летние души:  </w:t>
      </w:r>
      <w:r w:rsidRPr="00646C27">
        <w:rPr>
          <w:rFonts w:eastAsia="Tahoma" w:cs="Times New Roman"/>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646C27">
        <w:rPr>
          <w:rFonts w:eastAsia="Tahoma" w:cs="Times New Roman"/>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646C27">
        <w:rPr>
          <w:rFonts w:eastAsia="Tahoma" w:cs="Times New Roman"/>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646C27">
        <w:rPr>
          <w:rFonts w:eastAsia="Tahoma" w:cs="Times New Roman"/>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646C27">
        <w:rPr>
          <w:rFonts w:eastAsia="Tahoma" w:cs="Times New Roman"/>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646C27">
        <w:rPr>
          <w:rFonts w:eastAsia="Tahoma" w:cs="Times New Roman"/>
          <w:sz w:val="20"/>
          <w:szCs w:val="20"/>
          <w:lang w:val=""/>
        </w:rPr>
        <w:br/>
        <w:t>- расстояние от границы смежного земельного участка не менее - 4 м;</w:t>
      </w:r>
      <w:r w:rsidRPr="00646C27">
        <w:rPr>
          <w:rFonts w:eastAsia="Tahoma" w:cs="Times New Roman"/>
          <w:sz w:val="20"/>
          <w:szCs w:val="20"/>
          <w:lang w:val=""/>
        </w:rPr>
        <w:br/>
        <w:t>- расстояние от фундамента жилого дома, расположенного в границах земельного участка - 5м;</w:t>
      </w:r>
      <w:r w:rsidRPr="00646C27">
        <w:rPr>
          <w:rFonts w:eastAsia="Tahoma" w:cs="Times New Roman"/>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646C27">
        <w:rPr>
          <w:rFonts w:eastAsia="Tahoma" w:cs="Times New Roman"/>
          <w:sz w:val="20"/>
          <w:szCs w:val="20"/>
          <w:lang w:val=""/>
        </w:rPr>
        <w:br/>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646C27">
        <w:rPr>
          <w:rFonts w:eastAsia="Tahoma" w:cs="Times New Roman"/>
          <w:sz w:val="20"/>
          <w:szCs w:val="20"/>
          <w:lang w:val=""/>
        </w:rPr>
        <w:br/>
      </w:r>
      <w:r w:rsidRPr="00646C27">
        <w:rPr>
          <w:rFonts w:eastAsia="Tahoma" w:cs="Times New Roman"/>
          <w:sz w:val="20"/>
          <w:szCs w:val="20"/>
          <w:lang w:val=""/>
        </w:rPr>
        <w:br/>
        <w:t>Локальные очистные сооружения (ЛОС):</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46C27">
        <w:rPr>
          <w:rFonts w:eastAsia="Tahoma" w:cs="Times New Roman"/>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46C27">
        <w:rPr>
          <w:rFonts w:eastAsia="Tahoma" w:cs="Times New Roman"/>
          <w:sz w:val="20"/>
          <w:szCs w:val="20"/>
          <w:lang w:val=""/>
        </w:rPr>
        <w:br/>
      </w:r>
      <w:r w:rsidRPr="00646C27">
        <w:rPr>
          <w:rFonts w:eastAsia="Tahoma" w:cs="Times New Roman"/>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646C27">
        <w:rPr>
          <w:rFonts w:eastAsia="Tahoma" w:cs="Times New Roman"/>
          <w:sz w:val="20"/>
          <w:szCs w:val="20"/>
          <w:lang w:val=""/>
        </w:rPr>
        <w:br/>
        <w:t>расстояние до окон жилых и общественных зданий:</w:t>
      </w:r>
      <w:r w:rsidRPr="00646C27">
        <w:rPr>
          <w:rFonts w:eastAsia="Tahoma" w:cs="Times New Roman"/>
          <w:sz w:val="20"/>
          <w:szCs w:val="20"/>
          <w:lang w:val=""/>
        </w:rPr>
        <w:br/>
        <w:t>- для игр детей дошкольного и младшего школьного возраста - не менее 12 м;</w:t>
      </w:r>
      <w:r w:rsidRPr="00646C27">
        <w:rPr>
          <w:rFonts w:eastAsia="Tahoma" w:cs="Times New Roman"/>
          <w:sz w:val="20"/>
          <w:szCs w:val="20"/>
          <w:lang w:val=""/>
        </w:rPr>
        <w:br/>
        <w:t>- для отдыха взрослого населения - не менее 10 м;</w:t>
      </w:r>
      <w:r w:rsidRPr="00646C27">
        <w:rPr>
          <w:rFonts w:eastAsia="Tahoma" w:cs="Times New Roman"/>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w:t>
      </w:r>
      <w:r w:rsidRPr="00646C27">
        <w:rPr>
          <w:rFonts w:eastAsia="Tahoma" w:cs="Times New Roman"/>
          <w:sz w:val="20"/>
          <w:szCs w:val="20"/>
          <w:lang w:val=""/>
        </w:rPr>
        <w:lastRenderedPageBreak/>
        <w:t xml:space="preserve">для площадок для настольного тенниса) </w:t>
      </w:r>
      <w:r w:rsidRPr="00646C27">
        <w:rPr>
          <w:rFonts w:eastAsia="Tahoma" w:cs="Times New Roman"/>
          <w:sz w:val="20"/>
          <w:szCs w:val="20"/>
          <w:lang w:val=""/>
        </w:rPr>
        <w:br/>
        <w:t>- 10 - 40 м;</w:t>
      </w:r>
      <w:r w:rsidRPr="00646C27">
        <w:rPr>
          <w:rFonts w:eastAsia="Tahoma" w:cs="Times New Roman"/>
          <w:sz w:val="20"/>
          <w:szCs w:val="20"/>
          <w:lang w:val=""/>
        </w:rPr>
        <w:br/>
        <w:t>- для хозяйственных целей - не менее 20 м;</w:t>
      </w:r>
      <w:r w:rsidRPr="00646C27">
        <w:rPr>
          <w:rFonts w:eastAsia="Tahoma" w:cs="Times New Roman"/>
          <w:sz w:val="20"/>
          <w:szCs w:val="20"/>
          <w:lang w:val=""/>
        </w:rPr>
        <w:br/>
        <w:t>- для выгула собак - не менее 40 м;</w:t>
      </w:r>
      <w:r w:rsidRPr="00646C27">
        <w:rPr>
          <w:rFonts w:eastAsia="Tahoma" w:cs="Times New Roman"/>
          <w:sz w:val="20"/>
          <w:szCs w:val="20"/>
          <w:lang w:val=""/>
        </w:rPr>
        <w:br/>
        <w:t>- для сушки белья - не нормируются.</w:t>
      </w:r>
      <w:r w:rsidRPr="00646C27">
        <w:rPr>
          <w:rFonts w:eastAsia="Tahoma" w:cs="Times New Roman"/>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646C27">
        <w:rPr>
          <w:rFonts w:eastAsia="Tahoma" w:cs="Times New Roman"/>
          <w:sz w:val="20"/>
          <w:szCs w:val="20"/>
          <w:lang w:val=""/>
        </w:rPr>
        <w:br/>
      </w:r>
      <w:r w:rsidRPr="00646C27">
        <w:rPr>
          <w:rFonts w:eastAsia="Tahoma" w:cs="Times New Roman"/>
          <w:sz w:val="20"/>
          <w:szCs w:val="20"/>
          <w:lang w:val=""/>
        </w:rPr>
        <w:br/>
        <w:t xml:space="preserve"> Гостевые автостоянки жилых домов:</w:t>
      </w:r>
      <w:r w:rsidRPr="00646C27">
        <w:rPr>
          <w:rFonts w:eastAsia="Tahoma" w:cs="Times New Roman"/>
          <w:sz w:val="20"/>
          <w:szCs w:val="20"/>
          <w:lang w:val=""/>
        </w:rPr>
        <w:br/>
        <w:t>- разрывы до зданий различного назначения не устанавливаются.</w:t>
      </w:r>
      <w:r w:rsidRPr="00646C27">
        <w:rPr>
          <w:rFonts w:eastAsia="Tahoma" w:cs="Times New Roman"/>
          <w:sz w:val="20"/>
          <w:szCs w:val="20"/>
          <w:lang w:val=""/>
        </w:rPr>
        <w:br/>
      </w:r>
      <w:r w:rsidRPr="00646C27">
        <w:rPr>
          <w:rFonts w:eastAsia="Tahoma" w:cs="Times New Roman"/>
          <w:sz w:val="20"/>
          <w:szCs w:val="20"/>
          <w:lang w:val=""/>
        </w:rPr>
        <w:br/>
        <w:t xml:space="preserve"> Приобъектные автостоянки для парковки автомобилей работников и посетителей:</w:t>
      </w:r>
      <w:r w:rsidRPr="00646C27">
        <w:rPr>
          <w:rFonts w:eastAsia="Tahoma" w:cs="Times New Roman"/>
          <w:sz w:val="20"/>
          <w:szCs w:val="20"/>
          <w:lang w:val=""/>
        </w:rPr>
        <w:br/>
        <w:t>- разрывы до зданий различного назначения – согласно требованиям санитарно-эпидемиологических правил и нормативов;</w:t>
      </w:r>
      <w:r w:rsidRPr="00646C27">
        <w:rPr>
          <w:rFonts w:eastAsia="Tahoma" w:cs="Times New Roman"/>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46C27">
        <w:rPr>
          <w:rFonts w:eastAsia="Tahoma" w:cs="Times New Roman"/>
          <w:sz w:val="20"/>
          <w:szCs w:val="20"/>
          <w:lang w:val=""/>
        </w:rPr>
        <w:br/>
      </w:r>
      <w:r w:rsidRPr="00646C27">
        <w:rPr>
          <w:rFonts w:eastAsia="Tahoma" w:cs="Times New Roman"/>
          <w:sz w:val="20"/>
          <w:szCs w:val="20"/>
          <w:lang w:val=""/>
        </w:rPr>
        <w:br/>
        <w:t xml:space="preserve"> Трансформаторные подстанции, газораспределительные пункты:</w:t>
      </w:r>
      <w:r w:rsidRPr="00646C27">
        <w:rPr>
          <w:rFonts w:eastAsia="Tahoma" w:cs="Times New Roman"/>
          <w:sz w:val="20"/>
          <w:szCs w:val="20"/>
          <w:lang w:val=""/>
        </w:rPr>
        <w:br/>
        <w:t>- расстояние от границ земельного участка не менее - 1 м.</w:t>
      </w:r>
      <w:r w:rsidRPr="00646C27">
        <w:rPr>
          <w:rFonts w:eastAsia="Tahoma" w:cs="Times New Roman"/>
          <w:sz w:val="20"/>
          <w:szCs w:val="20"/>
          <w:lang w:val=""/>
        </w:rPr>
        <w:br/>
      </w:r>
      <w:r w:rsidRPr="00646C27">
        <w:rPr>
          <w:rFonts w:eastAsia="Tahoma" w:cs="Times New Roman"/>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646C27">
        <w:rPr>
          <w:rFonts w:eastAsia="Tahoma" w:cs="Times New Roman"/>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646C27">
        <w:rPr>
          <w:rFonts w:eastAsia="Tahoma" w:cs="Times New Roman"/>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646C27">
        <w:rPr>
          <w:rFonts w:eastAsia="Tahoma" w:cs="Times New Roman"/>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646C27">
        <w:rPr>
          <w:rFonts w:eastAsia="Tahoma" w:cs="Times New Roman"/>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646C27">
        <w:rPr>
          <w:rFonts w:eastAsia="Tahoma" w:cs="Times New Roman"/>
          <w:sz w:val="20"/>
          <w:szCs w:val="20"/>
          <w:lang w:val=""/>
        </w:rPr>
        <w:br/>
        <w:t xml:space="preserve">   В состав жилых зон сельского поселения могут включаться:</w:t>
      </w:r>
      <w:r w:rsidRPr="00646C27">
        <w:rPr>
          <w:rFonts w:eastAsia="Tahoma" w:cs="Times New Roman"/>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646C27">
        <w:rPr>
          <w:rFonts w:eastAsia="Tahoma" w:cs="Times New Roman"/>
          <w:sz w:val="20"/>
          <w:szCs w:val="20"/>
          <w:lang w:val=""/>
        </w:rPr>
        <w:br/>
        <w:t>2) зоны застройки индивидуальными жилыми домами и домами блокированной застройки;</w:t>
      </w:r>
      <w:r w:rsidRPr="00646C27">
        <w:rPr>
          <w:rFonts w:eastAsia="Tahoma" w:cs="Times New Roman"/>
          <w:sz w:val="20"/>
          <w:szCs w:val="20"/>
          <w:lang w:val=""/>
        </w:rPr>
        <w:br/>
        <w:t>3) зоны жилой застройки иных видов, в том числе:</w:t>
      </w:r>
      <w:r w:rsidRPr="00646C27">
        <w:rPr>
          <w:rFonts w:eastAsia="Tahoma" w:cs="Times New Roman"/>
          <w:sz w:val="20"/>
          <w:szCs w:val="20"/>
          <w:lang w:val=""/>
        </w:rPr>
        <w:br/>
      </w:r>
      <w:r w:rsidRPr="00646C27">
        <w:rPr>
          <w:rFonts w:eastAsia="Tahoma" w:cs="Times New Roman"/>
          <w:sz w:val="20"/>
          <w:szCs w:val="20"/>
          <w:lang w:val=""/>
        </w:rPr>
        <w:lastRenderedPageBreak/>
        <w:t>зона застройки блокированными жилыми домами (не более 3 этажей) с приквартирными участками;</w:t>
      </w:r>
      <w:r w:rsidRPr="00646C27">
        <w:rPr>
          <w:rFonts w:eastAsia="Tahoma" w:cs="Times New Roman"/>
          <w:sz w:val="20"/>
          <w:szCs w:val="20"/>
          <w:lang w:val=""/>
        </w:rPr>
        <w:br/>
        <w:t>зона застройки малоэтажными многоквартирными жилыми домами (не более 4 этажей, включая мансардный).</w:t>
      </w:r>
      <w:r w:rsidRPr="00646C27">
        <w:rPr>
          <w:rFonts w:eastAsia="Tahoma" w:cs="Times New Roman"/>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646C27">
        <w:rPr>
          <w:rFonts w:eastAsia="Tahoma" w:cs="Times New Roman"/>
          <w:sz w:val="20"/>
          <w:szCs w:val="20"/>
          <w:lang w:val=""/>
        </w:rPr>
        <w:br/>
        <w:t>В жилых зонах допускается размещение объектов обслуживания, в том числе:</w:t>
      </w:r>
      <w:r w:rsidRPr="00646C27">
        <w:rPr>
          <w:rFonts w:eastAsia="Tahoma" w:cs="Times New Roman"/>
          <w:sz w:val="20"/>
          <w:szCs w:val="20"/>
          <w:lang w:val=""/>
        </w:rPr>
        <w:br/>
        <w:t>- культовых зданий;</w:t>
      </w:r>
      <w:r w:rsidRPr="00646C27">
        <w:rPr>
          <w:rFonts w:eastAsia="Tahoma" w:cs="Times New Roman"/>
          <w:sz w:val="20"/>
          <w:szCs w:val="20"/>
          <w:lang w:val=""/>
        </w:rPr>
        <w:br/>
        <w:t>- стоянок и гаражей для личного автомобильного транспорта граждан;</w:t>
      </w:r>
      <w:r w:rsidRPr="00646C27">
        <w:rPr>
          <w:rFonts w:eastAsia="Tahoma" w:cs="Times New Roman"/>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646C27">
        <w:rPr>
          <w:rFonts w:eastAsia="Tahoma" w:cs="Times New Roman"/>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646C27">
        <w:rPr>
          <w:rFonts w:eastAsia="Tahoma" w:cs="Times New Roman"/>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46C27">
        <w:rPr>
          <w:rFonts w:eastAsia="Tahoma" w:cs="Times New Roman"/>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фасада исходного участка. </w:t>
      </w:r>
      <w:r w:rsidRPr="00646C27">
        <w:rPr>
          <w:rFonts w:eastAsia="Tahoma" w:cs="Times New Roman"/>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46C27">
        <w:rPr>
          <w:rFonts w:eastAsia="Tahoma" w:cs="Times New Roman"/>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46C27">
        <w:rPr>
          <w:rFonts w:eastAsia="Tahoma" w:cs="Times New Roman"/>
          <w:sz w:val="20"/>
          <w:szCs w:val="20"/>
          <w:lang w:val=""/>
        </w:rPr>
        <w:br/>
      </w:r>
      <w:r w:rsidRPr="00646C27">
        <w:rPr>
          <w:rFonts w:eastAsia="Tahoma" w:cs="Times New Roman"/>
          <w:sz w:val="20"/>
          <w:szCs w:val="20"/>
          <w:lang w:val=""/>
        </w:rPr>
        <w:lastRenderedPageBreak/>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46C27">
        <w:rPr>
          <w:rFonts w:eastAsia="Tahoma" w:cs="Times New Roman"/>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46C27">
        <w:rPr>
          <w:rFonts w:eastAsia="Tahoma" w:cs="Times New Roman"/>
          <w:sz w:val="20"/>
          <w:szCs w:val="20"/>
          <w:lang w:val=""/>
        </w:rPr>
        <w:br/>
        <w:t>- размещаться с использованием стандартных конструкций крепления и с использованием маскирующих ограждений;</w:t>
      </w:r>
      <w:r w:rsidRPr="00646C27">
        <w:rPr>
          <w:rFonts w:eastAsia="Tahoma" w:cs="Times New Roman"/>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46C27">
        <w:rPr>
          <w:rFonts w:eastAsia="Tahoma" w:cs="Times New Roman"/>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646C27">
        <w:rPr>
          <w:rFonts w:eastAsia="Tahoma" w:cs="Times New Roman"/>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646C27">
        <w:rPr>
          <w:rFonts w:eastAsia="Tahoma" w:cs="Times New Roman"/>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646C27">
        <w:rPr>
          <w:rFonts w:eastAsia="Tahoma" w:cs="Times New Roman"/>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646C27">
        <w:rPr>
          <w:rFonts w:eastAsia="Tahoma" w:cs="Times New Roman"/>
          <w:sz w:val="20"/>
          <w:szCs w:val="20"/>
          <w:lang w:val=""/>
        </w:rPr>
        <w:br/>
        <w:t xml:space="preserve">  Предусмотреть цветовое решение цоколя, соответствующее одному из колеров элементов здания. </w:t>
      </w:r>
      <w:r w:rsidRPr="00646C27">
        <w:rPr>
          <w:rFonts w:eastAsia="Tahoma" w:cs="Times New Roman"/>
          <w:sz w:val="20"/>
          <w:szCs w:val="20"/>
          <w:lang w:val=""/>
        </w:rPr>
        <w:br/>
        <w:t xml:space="preserve">  Все элементы кровли зданий любого назначения должны выполняться в едином цветовом решении.  </w:t>
      </w:r>
      <w:r w:rsidRPr="00646C27">
        <w:rPr>
          <w:rFonts w:eastAsia="Tahoma" w:cs="Times New Roman"/>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646C27">
        <w:rPr>
          <w:rFonts w:eastAsia="Tahoma" w:cs="Times New Roman"/>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46C27">
        <w:rPr>
          <w:rFonts w:eastAsia="Tahoma" w:cs="Times New Roman"/>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46C27">
        <w:rPr>
          <w:rFonts w:eastAsia="Tahoma" w:cs="Times New Roman"/>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646C27">
        <w:rPr>
          <w:rFonts w:eastAsia="Tahoma" w:cs="Times New Roman"/>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646C27">
        <w:rPr>
          <w:rFonts w:eastAsia="Tahoma" w:cs="Times New Roman"/>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sidRPr="00646C27">
        <w:rPr>
          <w:rFonts w:eastAsia="Tahoma" w:cs="Times New Roman"/>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646C27">
        <w:rPr>
          <w:rFonts w:eastAsia="Tahoma" w:cs="Times New Roman"/>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w:t>
      </w:r>
      <w:r w:rsidRPr="00646C27">
        <w:rPr>
          <w:rFonts w:eastAsia="Tahoma" w:cs="Times New Roman"/>
          <w:sz w:val="20"/>
          <w:szCs w:val="20"/>
          <w:lang w:val=""/>
        </w:rPr>
        <w:lastRenderedPageBreak/>
        <w:t>образования, выданных уполномоченными органами муниципального образования</w:t>
      </w:r>
      <w:r w:rsidRPr="00646C27">
        <w:rPr>
          <w:rFonts w:eastAsia="Tahoma" w:cs="Times New Roman"/>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646C27">
        <w:rPr>
          <w:rFonts w:eastAsia="Tahoma" w:cs="Times New Roman"/>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646C27">
        <w:rPr>
          <w:rFonts w:eastAsia="Tahoma" w:cs="Times New Roman"/>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646C27">
        <w:rPr>
          <w:rFonts w:eastAsia="Tahoma" w:cs="Times New Roman"/>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646C27">
        <w:rPr>
          <w:rFonts w:eastAsia="Tahoma" w:cs="Times New Roman"/>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646C27">
        <w:rPr>
          <w:rFonts w:eastAsia="Tahoma" w:cs="Times New Roman"/>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46C27">
        <w:rPr>
          <w:rFonts w:eastAsia="Tahoma" w:cs="Times New Roman"/>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46C27">
        <w:rPr>
          <w:rFonts w:eastAsia="Tahoma" w:cs="Times New Roman"/>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46C27">
        <w:rPr>
          <w:rFonts w:eastAsia="Tahoma" w:cs="Times New Roman"/>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46C27">
        <w:rPr>
          <w:rFonts w:eastAsia="Tahoma" w:cs="Times New Roman"/>
          <w:sz w:val="20"/>
          <w:szCs w:val="20"/>
          <w:lang w:val=""/>
        </w:rPr>
        <w:br/>
        <w:t xml:space="preserve">  Требования к озеленению земельных участков:</w:t>
      </w:r>
      <w:r w:rsidRPr="00646C27">
        <w:rPr>
          <w:rFonts w:eastAsia="Tahoma" w:cs="Times New Roman"/>
          <w:sz w:val="20"/>
          <w:szCs w:val="20"/>
          <w:lang w:val=""/>
        </w:rPr>
        <w:br/>
        <w:t>До границы смежного земельного участка расстояния по санитарно-бытовым требованиям должны быть не менее:</w:t>
      </w:r>
      <w:r w:rsidRPr="00646C27">
        <w:rPr>
          <w:rFonts w:eastAsia="Tahoma" w:cs="Times New Roman"/>
          <w:sz w:val="20"/>
          <w:szCs w:val="20"/>
          <w:lang w:val=""/>
        </w:rPr>
        <w:br/>
        <w:t>от стволов высокорослых деревьев - 4 м;</w:t>
      </w:r>
      <w:r w:rsidRPr="00646C27">
        <w:rPr>
          <w:rFonts w:eastAsia="Tahoma" w:cs="Times New Roman"/>
          <w:sz w:val="20"/>
          <w:szCs w:val="20"/>
          <w:lang w:val=""/>
        </w:rPr>
        <w:br/>
        <w:t>от среднерослых - 2 м;</w:t>
      </w:r>
      <w:r w:rsidRPr="00646C27">
        <w:rPr>
          <w:rFonts w:eastAsia="Tahoma" w:cs="Times New Roman"/>
          <w:sz w:val="20"/>
          <w:szCs w:val="20"/>
          <w:lang w:val=""/>
        </w:rPr>
        <w:br/>
        <w:t>от кустарника - 1 м.</w:t>
      </w:r>
      <w:r w:rsidRPr="00646C27">
        <w:rPr>
          <w:rFonts w:eastAsia="Tahoma" w:cs="Times New Roman"/>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646C27">
        <w:rPr>
          <w:rFonts w:eastAsia="Tahoma" w:cs="Times New Roman"/>
          <w:sz w:val="20"/>
          <w:szCs w:val="20"/>
          <w:lang w:val=""/>
        </w:rPr>
        <w:br/>
        <w:t>для посадочного материала с диаметром ствола от 4 до 8 см – 12 кв. м озелененных территорий на одно дерево;</w:t>
      </w:r>
      <w:r w:rsidRPr="00646C27">
        <w:rPr>
          <w:rFonts w:eastAsia="Tahoma" w:cs="Times New Roman"/>
          <w:sz w:val="20"/>
          <w:szCs w:val="20"/>
          <w:lang w:val=""/>
        </w:rPr>
        <w:br/>
        <w:t>для посадочного материала с диаметром ствола от 8 до 16 см – 20 кв. м озелененных территорий на одно дерево;</w:t>
      </w:r>
      <w:r w:rsidRPr="00646C27">
        <w:rPr>
          <w:rFonts w:eastAsia="Tahoma" w:cs="Times New Roman"/>
          <w:sz w:val="20"/>
          <w:szCs w:val="20"/>
          <w:lang w:val=""/>
        </w:rPr>
        <w:br/>
        <w:t>для кустарниковых насаждений высотой от 1 м и площадью 1 кв. м. – 6 кв. м;</w:t>
      </w:r>
      <w:r w:rsidRPr="00646C27">
        <w:rPr>
          <w:rFonts w:eastAsia="Tahoma" w:cs="Times New Roman"/>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Pr="00646C27">
        <w:rPr>
          <w:rFonts w:eastAsia="Tahoma" w:cs="Times New Roman"/>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646C27">
        <w:rPr>
          <w:rFonts w:eastAsia="Tahoma" w:cs="Times New Roman"/>
          <w:sz w:val="20"/>
          <w:szCs w:val="20"/>
          <w:lang w:val=""/>
        </w:rPr>
        <w:br/>
        <w:t xml:space="preserve">  Требования к ограждению земельных участков:</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w:t>
      </w:r>
      <w:r w:rsidRPr="00646C27">
        <w:rPr>
          <w:rFonts w:eastAsia="Tahoma" w:cs="Times New Roman"/>
          <w:sz w:val="20"/>
          <w:szCs w:val="20"/>
          <w:lang w:val=""/>
        </w:rPr>
        <w:lastRenderedPageBreak/>
        <w:t>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646C27">
        <w:rPr>
          <w:rFonts w:eastAsia="Tahoma" w:cs="Times New Roman"/>
          <w:sz w:val="20"/>
          <w:szCs w:val="20"/>
          <w:lang w:val=""/>
        </w:rPr>
        <w:br/>
        <w:t xml:space="preserve">– высота ограждения между смежными земельными участками должна быть не более 2 метров; </w:t>
      </w:r>
      <w:r w:rsidRPr="00646C27">
        <w:rPr>
          <w:rFonts w:eastAsia="Tahoma" w:cs="Times New Roman"/>
          <w:sz w:val="20"/>
          <w:szCs w:val="20"/>
          <w:lang w:val=""/>
        </w:rPr>
        <w:br/>
        <w:t>– ограждения между смежными земельными участками должны быть проветриваемыми на высоту не менее 0,</w:t>
      </w:r>
      <w:r w:rsidRPr="00646C27">
        <w:rPr>
          <w:rFonts w:eastAsia="Tahoma" w:cs="Times New Roman"/>
          <w:sz w:val="20"/>
          <w:szCs w:val="20"/>
        </w:rPr>
        <w:t>5</w:t>
      </w:r>
      <w:r w:rsidRPr="00646C27">
        <w:rPr>
          <w:rFonts w:eastAsia="Tahoma" w:cs="Times New Roman"/>
          <w:sz w:val="20"/>
          <w:szCs w:val="20"/>
          <w:lang w:val=""/>
        </w:rPr>
        <w:t xml:space="preserve"> м от уровня земли; </w:t>
      </w:r>
      <w:r w:rsidRPr="00646C27">
        <w:rPr>
          <w:rFonts w:eastAsia="Tahoma" w:cs="Times New Roman"/>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46C27">
        <w:rPr>
          <w:rFonts w:eastAsia="Tahoma" w:cs="Times New Roman"/>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646C27">
        <w:rPr>
          <w:rFonts w:eastAsia="Tahoma" w:cs="Times New Roman"/>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646C27">
        <w:rPr>
          <w:rFonts w:eastAsia="Tahoma" w:cs="Times New Roman"/>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646C27">
        <w:rPr>
          <w:rFonts w:eastAsia="Tahoma" w:cs="Times New Roman"/>
          <w:sz w:val="20"/>
          <w:szCs w:val="20"/>
          <w:lang w:val=""/>
        </w:rPr>
        <w:br/>
        <w:t>2) использование сточных вод в целях регулирования плодородия почв;</w:t>
      </w:r>
      <w:r w:rsidRPr="00646C27">
        <w:rPr>
          <w:rFonts w:eastAsia="Tahoma" w:cs="Times New Roman"/>
          <w:sz w:val="20"/>
          <w:szCs w:val="20"/>
          <w:lang w:val=""/>
        </w:rPr>
        <w:br/>
      </w:r>
      <w:r w:rsidRPr="00646C27">
        <w:rPr>
          <w:rFonts w:eastAsia="Tahoma" w:cs="Times New Roman"/>
          <w:sz w:val="20"/>
          <w:szCs w:val="20"/>
          <w:lang w:val=""/>
        </w:rPr>
        <w:lastRenderedPageBreak/>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46C27">
        <w:rPr>
          <w:rFonts w:eastAsia="Tahoma" w:cs="Times New Roman"/>
          <w:sz w:val="20"/>
          <w:szCs w:val="20"/>
          <w:lang w:val=""/>
        </w:rPr>
        <w:br/>
        <w:t>4) осуществление авиационных мер по борьбе с вредными организмами.</w:t>
      </w:r>
      <w:r w:rsidRPr="00646C27">
        <w:rPr>
          <w:rFonts w:eastAsia="Tahoma" w:cs="Times New Roman"/>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r>
      <w:r w:rsidRPr="00646C27">
        <w:rPr>
          <w:rFonts w:eastAsia="Tahoma" w:cs="Times New Roman"/>
          <w:sz w:val="20"/>
          <w:szCs w:val="20"/>
          <w:lang w:val=""/>
        </w:rPr>
        <w:br/>
        <w:t>Размещение зданий, строений и сооружений возможно при соблюдении требований статей 38, 39, 40 настоящих Правил</w:t>
      </w:r>
    </w:p>
    <w:p w14:paraId="2BDD0DD6" w14:textId="77777777" w:rsidR="00352F8B" w:rsidRPr="00646C27" w:rsidRDefault="00352F8B" w:rsidP="00352F8B">
      <w:pPr>
        <w:rPr>
          <w:rFonts w:eastAsia="Calibri" w:cs="Times New Roman"/>
          <w:lang w:val=""/>
        </w:rPr>
      </w:pPr>
    </w:p>
    <w:p w14:paraId="5A6890A6" w14:textId="77777777" w:rsidR="00352F8B" w:rsidRPr="00646C27" w:rsidRDefault="00352F8B" w:rsidP="00352F8B">
      <w:pPr>
        <w:keepNext/>
        <w:keepLines/>
        <w:spacing w:before="200"/>
        <w:outlineLvl w:val="1"/>
        <w:rPr>
          <w:rFonts w:cs="Times New Roman"/>
          <w:b/>
          <w:bCs/>
          <w:sz w:val="26"/>
          <w:szCs w:val="26"/>
          <w:lang w:val=""/>
        </w:rPr>
      </w:pPr>
      <w:bookmarkStart w:id="266" w:name="_Toc196122334"/>
      <w:bookmarkStart w:id="267" w:name="_Toc196475376"/>
      <w:r w:rsidRPr="00646C27">
        <w:rPr>
          <w:rFonts w:eastAsia="Tahoma" w:cs="Times New Roman"/>
          <w:b/>
          <w:bCs/>
          <w:lang w:val=""/>
        </w:rPr>
        <w:t>Требования к архитектурно-градостроительному облику объектов капитального строительства</w:t>
      </w:r>
      <w:bookmarkEnd w:id="266"/>
      <w:bookmarkEnd w:id="267"/>
    </w:p>
    <w:p w14:paraId="78821C33" w14:textId="77777777" w:rsidR="00352F8B" w:rsidRPr="00646C27" w:rsidRDefault="00352F8B" w:rsidP="00352F8B">
      <w:pPr>
        <w:rPr>
          <w:rFonts w:eastAsia="Calibri" w:cs="Times New Roman"/>
          <w:lang w:val=""/>
        </w:rPr>
      </w:pPr>
      <w:r w:rsidRPr="00646C27">
        <w:rPr>
          <w:rFonts w:eastAsia="Tahoma" w:cs="Times New Roman"/>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1ADC1D21" w14:textId="77777777" w:rsidR="00AF3EFB" w:rsidRPr="00675F08" w:rsidRDefault="00AF3EFB" w:rsidP="00AF3EFB">
      <w:pPr>
        <w:keepNext/>
        <w:keepLines/>
        <w:spacing w:before="480"/>
        <w:jc w:val="both"/>
        <w:outlineLvl w:val="0"/>
        <w:rPr>
          <w:rFonts w:cs="Times New Roman"/>
          <w:b/>
          <w:bCs/>
          <w:color w:val="2F5496"/>
          <w:sz w:val="28"/>
          <w:szCs w:val="28"/>
          <w:lang w:val=""/>
        </w:rPr>
      </w:pPr>
      <w:bookmarkStart w:id="268" w:name="_Toc196475377"/>
      <w:r w:rsidRPr="00675F08">
        <w:rPr>
          <w:rFonts w:eastAsia="Tahoma" w:cs="Times New Roman"/>
          <w:b/>
          <w:bCs/>
          <w:color w:val="000000"/>
          <w:lang w:val=""/>
        </w:rPr>
        <w:t>3. Общественно-деловая зона (ОД1)</w:t>
      </w:r>
      <w:bookmarkEnd w:id="268"/>
    </w:p>
    <w:p w14:paraId="09563CB4"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Центральная зона делового, общественного и коммерческого назначения ОД1 выделена для обеспечения правовых условий использования и строительства недвижимости на территориях размещения центральных функций,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 Разрешается размещение административных объектов федерального, районного, общепоселенческого и местного значения</w:t>
      </w:r>
    </w:p>
    <w:p w14:paraId="4C638454" w14:textId="77777777" w:rsidR="00AF3EFB" w:rsidRPr="00675F08" w:rsidRDefault="00AF3EFB" w:rsidP="00AF3EFB">
      <w:pPr>
        <w:rPr>
          <w:rFonts w:eastAsia="Calibri" w:cs="Times New Roman"/>
          <w:lang w:val=""/>
        </w:rPr>
      </w:pPr>
    </w:p>
    <w:p w14:paraId="20D87A89"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69" w:name="_Toc196475378"/>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69"/>
    </w:p>
    <w:tbl>
      <w:tblPr>
        <w:tblStyle w:val="157"/>
        <w:tblW w:w="5000" w:type="auto"/>
        <w:tblLook w:val="04A0" w:firstRow="1" w:lastRow="0" w:firstColumn="1" w:lastColumn="0" w:noHBand="0" w:noVBand="1"/>
      </w:tblPr>
      <w:tblGrid>
        <w:gridCol w:w="486"/>
        <w:gridCol w:w="1888"/>
        <w:gridCol w:w="1479"/>
        <w:gridCol w:w="3950"/>
        <w:gridCol w:w="6474"/>
      </w:tblGrid>
      <w:tr w:rsidR="00AF3EFB" w:rsidRPr="00675F08" w14:paraId="29C3F301" w14:textId="77777777" w:rsidTr="00AF3EFB">
        <w:trPr>
          <w:tblHeader/>
        </w:trPr>
        <w:tc>
          <w:tcPr>
            <w:tcW w:w="272" w:type="dxa"/>
          </w:tcPr>
          <w:p w14:paraId="2BE1A27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A21F6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40C056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C37DF3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67B0D8F"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6AA31F8D" w14:textId="77777777" w:rsidTr="00AF3EFB">
        <w:trPr>
          <w:tblHeader/>
        </w:trPr>
        <w:tc>
          <w:tcPr>
            <w:tcW w:w="272" w:type="dxa"/>
          </w:tcPr>
          <w:p w14:paraId="5D4E2ED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B68319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7436A3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04F6D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230F13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3B7F3DC1" w14:textId="77777777" w:rsidTr="00AF3EFB">
        <w:tc>
          <w:tcPr>
            <w:tcW w:w="272" w:type="dxa"/>
            <w:vMerge w:val="restart"/>
          </w:tcPr>
          <w:p w14:paraId="0EFE4A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C6E88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77DAF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3BCF62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w:t>
            </w:r>
            <w:r w:rsidRPr="00675F08">
              <w:rPr>
                <w:rFonts w:ascii="Times New Roman" w:eastAsia="Tahoma" w:hAnsi="Times New Roman" w:cs="Times New Roman"/>
                <w:color w:val="000000"/>
                <w:sz w:val="20"/>
                <w:szCs w:val="20"/>
              </w:rPr>
              <w:lastRenderedPageBreak/>
              <w:t>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E04DC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AF3EFB" w:rsidRPr="00675F08" w14:paraId="136C5FBF" w14:textId="77777777" w:rsidTr="00AF3EFB">
        <w:tc>
          <w:tcPr>
            <w:tcW w:w="272" w:type="dxa"/>
            <w:vMerge/>
          </w:tcPr>
          <w:p w14:paraId="1B70F0AE" w14:textId="77777777" w:rsidR="00AF3EFB" w:rsidRPr="00675F08" w:rsidRDefault="00AF3EFB" w:rsidP="00AF3EFB">
            <w:pPr>
              <w:rPr>
                <w:rFonts w:ascii="Times New Roman" w:eastAsia="Calibri" w:hAnsi="Times New Roman" w:cs="Times New Roman"/>
              </w:rPr>
            </w:pPr>
          </w:p>
        </w:tc>
        <w:tc>
          <w:tcPr>
            <w:tcW w:w="1903" w:type="dxa"/>
            <w:vMerge/>
          </w:tcPr>
          <w:p w14:paraId="56CDF556" w14:textId="77777777" w:rsidR="00AF3EFB" w:rsidRPr="00675F08" w:rsidRDefault="00AF3EFB" w:rsidP="00AF3EFB">
            <w:pPr>
              <w:rPr>
                <w:rFonts w:ascii="Times New Roman" w:eastAsia="Calibri" w:hAnsi="Times New Roman" w:cs="Times New Roman"/>
              </w:rPr>
            </w:pPr>
          </w:p>
        </w:tc>
        <w:tc>
          <w:tcPr>
            <w:tcW w:w="1224" w:type="dxa"/>
            <w:vMerge/>
          </w:tcPr>
          <w:p w14:paraId="3649D1F0" w14:textId="77777777" w:rsidR="00AF3EFB" w:rsidRPr="00675F08" w:rsidRDefault="00AF3EFB" w:rsidP="00AF3EFB">
            <w:pPr>
              <w:rPr>
                <w:rFonts w:ascii="Times New Roman" w:eastAsia="Calibri" w:hAnsi="Times New Roman" w:cs="Times New Roman"/>
              </w:rPr>
            </w:pPr>
          </w:p>
        </w:tc>
        <w:tc>
          <w:tcPr>
            <w:tcW w:w="4080" w:type="dxa"/>
            <w:vMerge/>
          </w:tcPr>
          <w:p w14:paraId="4907BB07" w14:textId="77777777" w:rsidR="00AF3EFB" w:rsidRPr="00675F08" w:rsidRDefault="00AF3EFB" w:rsidP="00AF3EFB">
            <w:pPr>
              <w:rPr>
                <w:rFonts w:ascii="Times New Roman" w:eastAsia="Calibri" w:hAnsi="Times New Roman" w:cs="Times New Roman"/>
              </w:rPr>
            </w:pPr>
          </w:p>
        </w:tc>
        <w:tc>
          <w:tcPr>
            <w:tcW w:w="6800" w:type="dxa"/>
          </w:tcPr>
          <w:p w14:paraId="489EE9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7F2A46E9" w14:textId="77777777" w:rsidTr="00AF3EFB">
        <w:tc>
          <w:tcPr>
            <w:tcW w:w="272" w:type="dxa"/>
            <w:vMerge/>
          </w:tcPr>
          <w:p w14:paraId="3FA1E1A0" w14:textId="77777777" w:rsidR="00AF3EFB" w:rsidRPr="00675F08" w:rsidRDefault="00AF3EFB" w:rsidP="00AF3EFB">
            <w:pPr>
              <w:rPr>
                <w:rFonts w:ascii="Times New Roman" w:eastAsia="Calibri" w:hAnsi="Times New Roman" w:cs="Times New Roman"/>
              </w:rPr>
            </w:pPr>
          </w:p>
        </w:tc>
        <w:tc>
          <w:tcPr>
            <w:tcW w:w="1903" w:type="dxa"/>
            <w:vMerge/>
          </w:tcPr>
          <w:p w14:paraId="40599CA7" w14:textId="77777777" w:rsidR="00AF3EFB" w:rsidRPr="00675F08" w:rsidRDefault="00AF3EFB" w:rsidP="00AF3EFB">
            <w:pPr>
              <w:rPr>
                <w:rFonts w:ascii="Times New Roman" w:eastAsia="Calibri" w:hAnsi="Times New Roman" w:cs="Times New Roman"/>
              </w:rPr>
            </w:pPr>
          </w:p>
        </w:tc>
        <w:tc>
          <w:tcPr>
            <w:tcW w:w="1224" w:type="dxa"/>
            <w:vMerge/>
          </w:tcPr>
          <w:p w14:paraId="48DB913A" w14:textId="77777777" w:rsidR="00AF3EFB" w:rsidRPr="00675F08" w:rsidRDefault="00AF3EFB" w:rsidP="00AF3EFB">
            <w:pPr>
              <w:rPr>
                <w:rFonts w:ascii="Times New Roman" w:eastAsia="Calibri" w:hAnsi="Times New Roman" w:cs="Times New Roman"/>
              </w:rPr>
            </w:pPr>
          </w:p>
        </w:tc>
        <w:tc>
          <w:tcPr>
            <w:tcW w:w="4080" w:type="dxa"/>
            <w:vMerge/>
          </w:tcPr>
          <w:p w14:paraId="2A5F40C1" w14:textId="77777777" w:rsidR="00AF3EFB" w:rsidRPr="00675F08" w:rsidRDefault="00AF3EFB" w:rsidP="00AF3EFB">
            <w:pPr>
              <w:rPr>
                <w:rFonts w:ascii="Times New Roman" w:eastAsia="Calibri" w:hAnsi="Times New Roman" w:cs="Times New Roman"/>
              </w:rPr>
            </w:pPr>
          </w:p>
        </w:tc>
        <w:tc>
          <w:tcPr>
            <w:tcW w:w="6800" w:type="dxa"/>
          </w:tcPr>
          <w:p w14:paraId="2343E8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5A2E20D7" w14:textId="77777777" w:rsidTr="00AF3EFB">
        <w:tc>
          <w:tcPr>
            <w:tcW w:w="272" w:type="dxa"/>
            <w:vMerge/>
          </w:tcPr>
          <w:p w14:paraId="13EF5315" w14:textId="77777777" w:rsidR="00AF3EFB" w:rsidRPr="00675F08" w:rsidRDefault="00AF3EFB" w:rsidP="00AF3EFB">
            <w:pPr>
              <w:rPr>
                <w:rFonts w:ascii="Times New Roman" w:eastAsia="Calibri" w:hAnsi="Times New Roman" w:cs="Times New Roman"/>
              </w:rPr>
            </w:pPr>
          </w:p>
        </w:tc>
        <w:tc>
          <w:tcPr>
            <w:tcW w:w="1903" w:type="dxa"/>
            <w:vMerge/>
          </w:tcPr>
          <w:p w14:paraId="5F52F89C" w14:textId="77777777" w:rsidR="00AF3EFB" w:rsidRPr="00675F08" w:rsidRDefault="00AF3EFB" w:rsidP="00AF3EFB">
            <w:pPr>
              <w:rPr>
                <w:rFonts w:ascii="Times New Roman" w:eastAsia="Calibri" w:hAnsi="Times New Roman" w:cs="Times New Roman"/>
              </w:rPr>
            </w:pPr>
          </w:p>
        </w:tc>
        <w:tc>
          <w:tcPr>
            <w:tcW w:w="1224" w:type="dxa"/>
            <w:vMerge/>
          </w:tcPr>
          <w:p w14:paraId="0D186A6B" w14:textId="77777777" w:rsidR="00AF3EFB" w:rsidRPr="00675F08" w:rsidRDefault="00AF3EFB" w:rsidP="00AF3EFB">
            <w:pPr>
              <w:rPr>
                <w:rFonts w:ascii="Times New Roman" w:eastAsia="Calibri" w:hAnsi="Times New Roman" w:cs="Times New Roman"/>
              </w:rPr>
            </w:pPr>
          </w:p>
        </w:tc>
        <w:tc>
          <w:tcPr>
            <w:tcW w:w="4080" w:type="dxa"/>
            <w:vMerge/>
          </w:tcPr>
          <w:p w14:paraId="7CB73401" w14:textId="77777777" w:rsidR="00AF3EFB" w:rsidRPr="00675F08" w:rsidRDefault="00AF3EFB" w:rsidP="00AF3EFB">
            <w:pPr>
              <w:rPr>
                <w:rFonts w:ascii="Times New Roman" w:eastAsia="Calibri" w:hAnsi="Times New Roman" w:cs="Times New Roman"/>
              </w:rPr>
            </w:pPr>
          </w:p>
        </w:tc>
        <w:tc>
          <w:tcPr>
            <w:tcW w:w="6800" w:type="dxa"/>
          </w:tcPr>
          <w:p w14:paraId="1B52FF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BC1324C" w14:textId="77777777" w:rsidTr="00AF3EFB">
        <w:tc>
          <w:tcPr>
            <w:tcW w:w="272" w:type="dxa"/>
            <w:vMerge/>
          </w:tcPr>
          <w:p w14:paraId="36AEBF5C" w14:textId="77777777" w:rsidR="00AF3EFB" w:rsidRPr="00675F08" w:rsidRDefault="00AF3EFB" w:rsidP="00AF3EFB">
            <w:pPr>
              <w:rPr>
                <w:rFonts w:ascii="Times New Roman" w:eastAsia="Calibri" w:hAnsi="Times New Roman" w:cs="Times New Roman"/>
              </w:rPr>
            </w:pPr>
          </w:p>
        </w:tc>
        <w:tc>
          <w:tcPr>
            <w:tcW w:w="1903" w:type="dxa"/>
            <w:vMerge/>
          </w:tcPr>
          <w:p w14:paraId="68EFEB6F" w14:textId="77777777" w:rsidR="00AF3EFB" w:rsidRPr="00675F08" w:rsidRDefault="00AF3EFB" w:rsidP="00AF3EFB">
            <w:pPr>
              <w:rPr>
                <w:rFonts w:ascii="Times New Roman" w:eastAsia="Calibri" w:hAnsi="Times New Roman" w:cs="Times New Roman"/>
              </w:rPr>
            </w:pPr>
          </w:p>
        </w:tc>
        <w:tc>
          <w:tcPr>
            <w:tcW w:w="1224" w:type="dxa"/>
            <w:vMerge/>
          </w:tcPr>
          <w:p w14:paraId="5727F84F" w14:textId="77777777" w:rsidR="00AF3EFB" w:rsidRPr="00675F08" w:rsidRDefault="00AF3EFB" w:rsidP="00AF3EFB">
            <w:pPr>
              <w:rPr>
                <w:rFonts w:ascii="Times New Roman" w:eastAsia="Calibri" w:hAnsi="Times New Roman" w:cs="Times New Roman"/>
              </w:rPr>
            </w:pPr>
          </w:p>
        </w:tc>
        <w:tc>
          <w:tcPr>
            <w:tcW w:w="4080" w:type="dxa"/>
            <w:vMerge/>
          </w:tcPr>
          <w:p w14:paraId="336DD99F" w14:textId="77777777" w:rsidR="00AF3EFB" w:rsidRPr="00675F08" w:rsidRDefault="00AF3EFB" w:rsidP="00AF3EFB">
            <w:pPr>
              <w:rPr>
                <w:rFonts w:ascii="Times New Roman" w:eastAsia="Calibri" w:hAnsi="Times New Roman" w:cs="Times New Roman"/>
              </w:rPr>
            </w:pPr>
          </w:p>
        </w:tc>
        <w:tc>
          <w:tcPr>
            <w:tcW w:w="6800" w:type="dxa"/>
          </w:tcPr>
          <w:p w14:paraId="18428A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490B0C5" w14:textId="77777777" w:rsidTr="00AF3EFB">
        <w:tc>
          <w:tcPr>
            <w:tcW w:w="272" w:type="dxa"/>
            <w:vMerge/>
          </w:tcPr>
          <w:p w14:paraId="4DB36487" w14:textId="77777777" w:rsidR="00AF3EFB" w:rsidRPr="00675F08" w:rsidRDefault="00AF3EFB" w:rsidP="00AF3EFB">
            <w:pPr>
              <w:rPr>
                <w:rFonts w:ascii="Times New Roman" w:eastAsia="Calibri" w:hAnsi="Times New Roman" w:cs="Times New Roman"/>
              </w:rPr>
            </w:pPr>
          </w:p>
        </w:tc>
        <w:tc>
          <w:tcPr>
            <w:tcW w:w="1903" w:type="dxa"/>
            <w:vMerge/>
          </w:tcPr>
          <w:p w14:paraId="76245D7D" w14:textId="77777777" w:rsidR="00AF3EFB" w:rsidRPr="00675F08" w:rsidRDefault="00AF3EFB" w:rsidP="00AF3EFB">
            <w:pPr>
              <w:rPr>
                <w:rFonts w:ascii="Times New Roman" w:eastAsia="Calibri" w:hAnsi="Times New Roman" w:cs="Times New Roman"/>
              </w:rPr>
            </w:pPr>
          </w:p>
        </w:tc>
        <w:tc>
          <w:tcPr>
            <w:tcW w:w="1224" w:type="dxa"/>
            <w:vMerge/>
          </w:tcPr>
          <w:p w14:paraId="6C238B6E" w14:textId="77777777" w:rsidR="00AF3EFB" w:rsidRPr="00675F08" w:rsidRDefault="00AF3EFB" w:rsidP="00AF3EFB">
            <w:pPr>
              <w:rPr>
                <w:rFonts w:ascii="Times New Roman" w:eastAsia="Calibri" w:hAnsi="Times New Roman" w:cs="Times New Roman"/>
              </w:rPr>
            </w:pPr>
          </w:p>
        </w:tc>
        <w:tc>
          <w:tcPr>
            <w:tcW w:w="4080" w:type="dxa"/>
            <w:vMerge/>
          </w:tcPr>
          <w:p w14:paraId="2AA8E117" w14:textId="77777777" w:rsidR="00AF3EFB" w:rsidRPr="00675F08" w:rsidRDefault="00AF3EFB" w:rsidP="00AF3EFB">
            <w:pPr>
              <w:rPr>
                <w:rFonts w:ascii="Times New Roman" w:eastAsia="Calibri" w:hAnsi="Times New Roman" w:cs="Times New Roman"/>
              </w:rPr>
            </w:pPr>
          </w:p>
        </w:tc>
        <w:tc>
          <w:tcPr>
            <w:tcW w:w="6800" w:type="dxa"/>
          </w:tcPr>
          <w:p w14:paraId="2BCFF9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AA334DB" w14:textId="77777777" w:rsidTr="00AF3EFB">
        <w:tc>
          <w:tcPr>
            <w:tcW w:w="272" w:type="dxa"/>
            <w:vMerge/>
          </w:tcPr>
          <w:p w14:paraId="1DDA56C0" w14:textId="77777777" w:rsidR="00AF3EFB" w:rsidRPr="00675F08" w:rsidRDefault="00AF3EFB" w:rsidP="00AF3EFB">
            <w:pPr>
              <w:rPr>
                <w:rFonts w:ascii="Times New Roman" w:eastAsia="Calibri" w:hAnsi="Times New Roman" w:cs="Times New Roman"/>
              </w:rPr>
            </w:pPr>
          </w:p>
        </w:tc>
        <w:tc>
          <w:tcPr>
            <w:tcW w:w="1903" w:type="dxa"/>
            <w:vMerge/>
          </w:tcPr>
          <w:p w14:paraId="5C3ECDC7" w14:textId="77777777" w:rsidR="00AF3EFB" w:rsidRPr="00675F08" w:rsidRDefault="00AF3EFB" w:rsidP="00AF3EFB">
            <w:pPr>
              <w:rPr>
                <w:rFonts w:ascii="Times New Roman" w:eastAsia="Calibri" w:hAnsi="Times New Roman" w:cs="Times New Roman"/>
              </w:rPr>
            </w:pPr>
          </w:p>
        </w:tc>
        <w:tc>
          <w:tcPr>
            <w:tcW w:w="1224" w:type="dxa"/>
            <w:vMerge/>
          </w:tcPr>
          <w:p w14:paraId="706936D0" w14:textId="77777777" w:rsidR="00AF3EFB" w:rsidRPr="00675F08" w:rsidRDefault="00AF3EFB" w:rsidP="00AF3EFB">
            <w:pPr>
              <w:rPr>
                <w:rFonts w:ascii="Times New Roman" w:eastAsia="Calibri" w:hAnsi="Times New Roman" w:cs="Times New Roman"/>
              </w:rPr>
            </w:pPr>
          </w:p>
        </w:tc>
        <w:tc>
          <w:tcPr>
            <w:tcW w:w="4080" w:type="dxa"/>
            <w:vMerge/>
          </w:tcPr>
          <w:p w14:paraId="0F68BC81" w14:textId="77777777" w:rsidR="00AF3EFB" w:rsidRPr="00675F08" w:rsidRDefault="00AF3EFB" w:rsidP="00AF3EFB">
            <w:pPr>
              <w:rPr>
                <w:rFonts w:ascii="Times New Roman" w:eastAsia="Calibri" w:hAnsi="Times New Roman" w:cs="Times New Roman"/>
              </w:rPr>
            </w:pPr>
          </w:p>
        </w:tc>
        <w:tc>
          <w:tcPr>
            <w:tcW w:w="6800" w:type="dxa"/>
          </w:tcPr>
          <w:p w14:paraId="40146C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283D4010" w14:textId="77777777" w:rsidTr="00AF3EFB">
        <w:tc>
          <w:tcPr>
            <w:tcW w:w="272" w:type="dxa"/>
            <w:vMerge/>
          </w:tcPr>
          <w:p w14:paraId="122FAC53" w14:textId="77777777" w:rsidR="00AF3EFB" w:rsidRPr="00675F08" w:rsidRDefault="00AF3EFB" w:rsidP="00AF3EFB">
            <w:pPr>
              <w:rPr>
                <w:rFonts w:ascii="Times New Roman" w:eastAsia="Calibri" w:hAnsi="Times New Roman" w:cs="Times New Roman"/>
              </w:rPr>
            </w:pPr>
          </w:p>
        </w:tc>
        <w:tc>
          <w:tcPr>
            <w:tcW w:w="1903" w:type="dxa"/>
            <w:vMerge/>
          </w:tcPr>
          <w:p w14:paraId="49F29BCE" w14:textId="77777777" w:rsidR="00AF3EFB" w:rsidRPr="00675F08" w:rsidRDefault="00AF3EFB" w:rsidP="00AF3EFB">
            <w:pPr>
              <w:rPr>
                <w:rFonts w:ascii="Times New Roman" w:eastAsia="Calibri" w:hAnsi="Times New Roman" w:cs="Times New Roman"/>
              </w:rPr>
            </w:pPr>
          </w:p>
        </w:tc>
        <w:tc>
          <w:tcPr>
            <w:tcW w:w="1224" w:type="dxa"/>
            <w:vMerge/>
          </w:tcPr>
          <w:p w14:paraId="7B501BC1" w14:textId="77777777" w:rsidR="00AF3EFB" w:rsidRPr="00675F08" w:rsidRDefault="00AF3EFB" w:rsidP="00AF3EFB">
            <w:pPr>
              <w:rPr>
                <w:rFonts w:ascii="Times New Roman" w:eastAsia="Calibri" w:hAnsi="Times New Roman" w:cs="Times New Roman"/>
              </w:rPr>
            </w:pPr>
          </w:p>
        </w:tc>
        <w:tc>
          <w:tcPr>
            <w:tcW w:w="4080" w:type="dxa"/>
            <w:vMerge/>
          </w:tcPr>
          <w:p w14:paraId="4B45A6DC" w14:textId="77777777" w:rsidR="00AF3EFB" w:rsidRPr="00675F08" w:rsidRDefault="00AF3EFB" w:rsidP="00AF3EFB">
            <w:pPr>
              <w:rPr>
                <w:rFonts w:ascii="Times New Roman" w:eastAsia="Calibri" w:hAnsi="Times New Roman" w:cs="Times New Roman"/>
              </w:rPr>
            </w:pPr>
          </w:p>
        </w:tc>
        <w:tc>
          <w:tcPr>
            <w:tcW w:w="6800" w:type="dxa"/>
          </w:tcPr>
          <w:p w14:paraId="4A1F27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42EF526" w14:textId="77777777" w:rsidTr="00AF3EFB">
        <w:tc>
          <w:tcPr>
            <w:tcW w:w="272" w:type="dxa"/>
            <w:vMerge/>
          </w:tcPr>
          <w:p w14:paraId="50CF789C" w14:textId="77777777" w:rsidR="00AF3EFB" w:rsidRPr="00675F08" w:rsidRDefault="00AF3EFB" w:rsidP="00AF3EFB">
            <w:pPr>
              <w:rPr>
                <w:rFonts w:ascii="Times New Roman" w:eastAsia="Calibri" w:hAnsi="Times New Roman" w:cs="Times New Roman"/>
              </w:rPr>
            </w:pPr>
          </w:p>
        </w:tc>
        <w:tc>
          <w:tcPr>
            <w:tcW w:w="1903" w:type="dxa"/>
            <w:vMerge/>
          </w:tcPr>
          <w:p w14:paraId="4252C77F" w14:textId="77777777" w:rsidR="00AF3EFB" w:rsidRPr="00675F08" w:rsidRDefault="00AF3EFB" w:rsidP="00AF3EFB">
            <w:pPr>
              <w:rPr>
                <w:rFonts w:ascii="Times New Roman" w:eastAsia="Calibri" w:hAnsi="Times New Roman" w:cs="Times New Roman"/>
              </w:rPr>
            </w:pPr>
          </w:p>
        </w:tc>
        <w:tc>
          <w:tcPr>
            <w:tcW w:w="1224" w:type="dxa"/>
            <w:vMerge/>
          </w:tcPr>
          <w:p w14:paraId="7CBC3045" w14:textId="77777777" w:rsidR="00AF3EFB" w:rsidRPr="00675F08" w:rsidRDefault="00AF3EFB" w:rsidP="00AF3EFB">
            <w:pPr>
              <w:rPr>
                <w:rFonts w:ascii="Times New Roman" w:eastAsia="Calibri" w:hAnsi="Times New Roman" w:cs="Times New Roman"/>
              </w:rPr>
            </w:pPr>
          </w:p>
        </w:tc>
        <w:tc>
          <w:tcPr>
            <w:tcW w:w="4080" w:type="dxa"/>
            <w:vMerge/>
          </w:tcPr>
          <w:p w14:paraId="5A94BECD" w14:textId="77777777" w:rsidR="00AF3EFB" w:rsidRPr="00675F08" w:rsidRDefault="00AF3EFB" w:rsidP="00AF3EFB">
            <w:pPr>
              <w:rPr>
                <w:rFonts w:ascii="Times New Roman" w:eastAsia="Calibri" w:hAnsi="Times New Roman" w:cs="Times New Roman"/>
              </w:rPr>
            </w:pPr>
          </w:p>
        </w:tc>
        <w:tc>
          <w:tcPr>
            <w:tcW w:w="6800" w:type="dxa"/>
          </w:tcPr>
          <w:p w14:paraId="1768A2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4D93982" w14:textId="77777777" w:rsidTr="00AF3EFB">
        <w:tc>
          <w:tcPr>
            <w:tcW w:w="272" w:type="dxa"/>
            <w:vMerge/>
          </w:tcPr>
          <w:p w14:paraId="387F74D1" w14:textId="77777777" w:rsidR="00AF3EFB" w:rsidRPr="00675F08" w:rsidRDefault="00AF3EFB" w:rsidP="00AF3EFB">
            <w:pPr>
              <w:rPr>
                <w:rFonts w:ascii="Times New Roman" w:eastAsia="Calibri" w:hAnsi="Times New Roman" w:cs="Times New Roman"/>
              </w:rPr>
            </w:pPr>
          </w:p>
        </w:tc>
        <w:tc>
          <w:tcPr>
            <w:tcW w:w="1903" w:type="dxa"/>
            <w:vMerge/>
          </w:tcPr>
          <w:p w14:paraId="0CB150BE" w14:textId="77777777" w:rsidR="00AF3EFB" w:rsidRPr="00675F08" w:rsidRDefault="00AF3EFB" w:rsidP="00AF3EFB">
            <w:pPr>
              <w:rPr>
                <w:rFonts w:ascii="Times New Roman" w:eastAsia="Calibri" w:hAnsi="Times New Roman" w:cs="Times New Roman"/>
              </w:rPr>
            </w:pPr>
          </w:p>
        </w:tc>
        <w:tc>
          <w:tcPr>
            <w:tcW w:w="1224" w:type="dxa"/>
            <w:vMerge/>
          </w:tcPr>
          <w:p w14:paraId="09734233" w14:textId="77777777" w:rsidR="00AF3EFB" w:rsidRPr="00675F08" w:rsidRDefault="00AF3EFB" w:rsidP="00AF3EFB">
            <w:pPr>
              <w:rPr>
                <w:rFonts w:ascii="Times New Roman" w:eastAsia="Calibri" w:hAnsi="Times New Roman" w:cs="Times New Roman"/>
              </w:rPr>
            </w:pPr>
          </w:p>
        </w:tc>
        <w:tc>
          <w:tcPr>
            <w:tcW w:w="4080" w:type="dxa"/>
            <w:vMerge/>
          </w:tcPr>
          <w:p w14:paraId="25BF4258" w14:textId="77777777" w:rsidR="00AF3EFB" w:rsidRPr="00675F08" w:rsidRDefault="00AF3EFB" w:rsidP="00AF3EFB">
            <w:pPr>
              <w:rPr>
                <w:rFonts w:ascii="Times New Roman" w:eastAsia="Calibri" w:hAnsi="Times New Roman" w:cs="Times New Roman"/>
              </w:rPr>
            </w:pPr>
          </w:p>
        </w:tc>
        <w:tc>
          <w:tcPr>
            <w:tcW w:w="6800" w:type="dxa"/>
          </w:tcPr>
          <w:p w14:paraId="3560FD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CA833B6" w14:textId="77777777" w:rsidTr="00AF3EFB">
        <w:tc>
          <w:tcPr>
            <w:tcW w:w="272" w:type="dxa"/>
            <w:vMerge w:val="restart"/>
          </w:tcPr>
          <w:p w14:paraId="7C80233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AD4D4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31E4FC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vMerge w:val="restart"/>
          </w:tcPr>
          <w:p w14:paraId="38BCB9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3B30DD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E72CE5C" w14:textId="77777777" w:rsidTr="00AF3EFB">
        <w:tc>
          <w:tcPr>
            <w:tcW w:w="272" w:type="dxa"/>
            <w:vMerge/>
          </w:tcPr>
          <w:p w14:paraId="3BD4B68B" w14:textId="77777777" w:rsidR="00AF3EFB" w:rsidRPr="00675F08" w:rsidRDefault="00AF3EFB" w:rsidP="00AF3EFB">
            <w:pPr>
              <w:rPr>
                <w:rFonts w:ascii="Times New Roman" w:eastAsia="Calibri" w:hAnsi="Times New Roman" w:cs="Times New Roman"/>
              </w:rPr>
            </w:pPr>
          </w:p>
        </w:tc>
        <w:tc>
          <w:tcPr>
            <w:tcW w:w="1903" w:type="dxa"/>
            <w:vMerge/>
          </w:tcPr>
          <w:p w14:paraId="6A6BBBC6" w14:textId="77777777" w:rsidR="00AF3EFB" w:rsidRPr="00675F08" w:rsidRDefault="00AF3EFB" w:rsidP="00AF3EFB">
            <w:pPr>
              <w:rPr>
                <w:rFonts w:ascii="Times New Roman" w:eastAsia="Calibri" w:hAnsi="Times New Roman" w:cs="Times New Roman"/>
              </w:rPr>
            </w:pPr>
          </w:p>
        </w:tc>
        <w:tc>
          <w:tcPr>
            <w:tcW w:w="1224" w:type="dxa"/>
            <w:vMerge/>
          </w:tcPr>
          <w:p w14:paraId="420F8D7F" w14:textId="77777777" w:rsidR="00AF3EFB" w:rsidRPr="00675F08" w:rsidRDefault="00AF3EFB" w:rsidP="00AF3EFB">
            <w:pPr>
              <w:rPr>
                <w:rFonts w:ascii="Times New Roman" w:eastAsia="Calibri" w:hAnsi="Times New Roman" w:cs="Times New Roman"/>
              </w:rPr>
            </w:pPr>
          </w:p>
        </w:tc>
        <w:tc>
          <w:tcPr>
            <w:tcW w:w="4080" w:type="dxa"/>
            <w:vMerge/>
          </w:tcPr>
          <w:p w14:paraId="69B4108F" w14:textId="77777777" w:rsidR="00AF3EFB" w:rsidRPr="00675F08" w:rsidRDefault="00AF3EFB" w:rsidP="00AF3EFB">
            <w:pPr>
              <w:rPr>
                <w:rFonts w:ascii="Times New Roman" w:eastAsia="Calibri" w:hAnsi="Times New Roman" w:cs="Times New Roman"/>
              </w:rPr>
            </w:pPr>
          </w:p>
        </w:tc>
        <w:tc>
          <w:tcPr>
            <w:tcW w:w="6800" w:type="dxa"/>
          </w:tcPr>
          <w:p w14:paraId="3BEC2C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522F9CFE" w14:textId="77777777" w:rsidTr="00AF3EFB">
        <w:tc>
          <w:tcPr>
            <w:tcW w:w="272" w:type="dxa"/>
            <w:vMerge/>
          </w:tcPr>
          <w:p w14:paraId="4563864C" w14:textId="77777777" w:rsidR="00AF3EFB" w:rsidRPr="00675F08" w:rsidRDefault="00AF3EFB" w:rsidP="00AF3EFB">
            <w:pPr>
              <w:rPr>
                <w:rFonts w:ascii="Times New Roman" w:eastAsia="Calibri" w:hAnsi="Times New Roman" w:cs="Times New Roman"/>
              </w:rPr>
            </w:pPr>
          </w:p>
        </w:tc>
        <w:tc>
          <w:tcPr>
            <w:tcW w:w="1903" w:type="dxa"/>
            <w:vMerge/>
          </w:tcPr>
          <w:p w14:paraId="1623FA96" w14:textId="77777777" w:rsidR="00AF3EFB" w:rsidRPr="00675F08" w:rsidRDefault="00AF3EFB" w:rsidP="00AF3EFB">
            <w:pPr>
              <w:rPr>
                <w:rFonts w:ascii="Times New Roman" w:eastAsia="Calibri" w:hAnsi="Times New Roman" w:cs="Times New Roman"/>
              </w:rPr>
            </w:pPr>
          </w:p>
        </w:tc>
        <w:tc>
          <w:tcPr>
            <w:tcW w:w="1224" w:type="dxa"/>
            <w:vMerge/>
          </w:tcPr>
          <w:p w14:paraId="7D511252" w14:textId="77777777" w:rsidR="00AF3EFB" w:rsidRPr="00675F08" w:rsidRDefault="00AF3EFB" w:rsidP="00AF3EFB">
            <w:pPr>
              <w:rPr>
                <w:rFonts w:ascii="Times New Roman" w:eastAsia="Calibri" w:hAnsi="Times New Roman" w:cs="Times New Roman"/>
              </w:rPr>
            </w:pPr>
          </w:p>
        </w:tc>
        <w:tc>
          <w:tcPr>
            <w:tcW w:w="4080" w:type="dxa"/>
            <w:vMerge/>
          </w:tcPr>
          <w:p w14:paraId="2A38DF15" w14:textId="77777777" w:rsidR="00AF3EFB" w:rsidRPr="00675F08" w:rsidRDefault="00AF3EFB" w:rsidP="00AF3EFB">
            <w:pPr>
              <w:rPr>
                <w:rFonts w:ascii="Times New Roman" w:eastAsia="Calibri" w:hAnsi="Times New Roman" w:cs="Times New Roman"/>
              </w:rPr>
            </w:pPr>
          </w:p>
        </w:tc>
        <w:tc>
          <w:tcPr>
            <w:tcW w:w="6800" w:type="dxa"/>
          </w:tcPr>
          <w:p w14:paraId="62D2F5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4B8EE3E" w14:textId="77777777" w:rsidTr="00AF3EFB">
        <w:tc>
          <w:tcPr>
            <w:tcW w:w="272" w:type="dxa"/>
            <w:vMerge/>
          </w:tcPr>
          <w:p w14:paraId="07A69777" w14:textId="77777777" w:rsidR="00AF3EFB" w:rsidRPr="00675F08" w:rsidRDefault="00AF3EFB" w:rsidP="00AF3EFB">
            <w:pPr>
              <w:rPr>
                <w:rFonts w:ascii="Times New Roman" w:eastAsia="Calibri" w:hAnsi="Times New Roman" w:cs="Times New Roman"/>
              </w:rPr>
            </w:pPr>
          </w:p>
        </w:tc>
        <w:tc>
          <w:tcPr>
            <w:tcW w:w="1903" w:type="dxa"/>
            <w:vMerge/>
          </w:tcPr>
          <w:p w14:paraId="1D0D65E2" w14:textId="77777777" w:rsidR="00AF3EFB" w:rsidRPr="00675F08" w:rsidRDefault="00AF3EFB" w:rsidP="00AF3EFB">
            <w:pPr>
              <w:rPr>
                <w:rFonts w:ascii="Times New Roman" w:eastAsia="Calibri" w:hAnsi="Times New Roman" w:cs="Times New Roman"/>
              </w:rPr>
            </w:pPr>
          </w:p>
        </w:tc>
        <w:tc>
          <w:tcPr>
            <w:tcW w:w="1224" w:type="dxa"/>
            <w:vMerge/>
          </w:tcPr>
          <w:p w14:paraId="260A44AD" w14:textId="77777777" w:rsidR="00AF3EFB" w:rsidRPr="00675F08" w:rsidRDefault="00AF3EFB" w:rsidP="00AF3EFB">
            <w:pPr>
              <w:rPr>
                <w:rFonts w:ascii="Times New Roman" w:eastAsia="Calibri" w:hAnsi="Times New Roman" w:cs="Times New Roman"/>
              </w:rPr>
            </w:pPr>
          </w:p>
        </w:tc>
        <w:tc>
          <w:tcPr>
            <w:tcW w:w="4080" w:type="dxa"/>
            <w:vMerge/>
          </w:tcPr>
          <w:p w14:paraId="72F975D0" w14:textId="77777777" w:rsidR="00AF3EFB" w:rsidRPr="00675F08" w:rsidRDefault="00AF3EFB" w:rsidP="00AF3EFB">
            <w:pPr>
              <w:rPr>
                <w:rFonts w:ascii="Times New Roman" w:eastAsia="Calibri" w:hAnsi="Times New Roman" w:cs="Times New Roman"/>
              </w:rPr>
            </w:pPr>
          </w:p>
        </w:tc>
        <w:tc>
          <w:tcPr>
            <w:tcW w:w="6800" w:type="dxa"/>
          </w:tcPr>
          <w:p w14:paraId="6729AC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F23D467" w14:textId="77777777" w:rsidTr="00AF3EFB">
        <w:tc>
          <w:tcPr>
            <w:tcW w:w="272" w:type="dxa"/>
            <w:vMerge/>
          </w:tcPr>
          <w:p w14:paraId="0598A3BB" w14:textId="77777777" w:rsidR="00AF3EFB" w:rsidRPr="00675F08" w:rsidRDefault="00AF3EFB" w:rsidP="00AF3EFB">
            <w:pPr>
              <w:rPr>
                <w:rFonts w:ascii="Times New Roman" w:eastAsia="Calibri" w:hAnsi="Times New Roman" w:cs="Times New Roman"/>
              </w:rPr>
            </w:pPr>
          </w:p>
        </w:tc>
        <w:tc>
          <w:tcPr>
            <w:tcW w:w="1903" w:type="dxa"/>
            <w:vMerge/>
          </w:tcPr>
          <w:p w14:paraId="4BCE034A" w14:textId="77777777" w:rsidR="00AF3EFB" w:rsidRPr="00675F08" w:rsidRDefault="00AF3EFB" w:rsidP="00AF3EFB">
            <w:pPr>
              <w:rPr>
                <w:rFonts w:ascii="Times New Roman" w:eastAsia="Calibri" w:hAnsi="Times New Roman" w:cs="Times New Roman"/>
              </w:rPr>
            </w:pPr>
          </w:p>
        </w:tc>
        <w:tc>
          <w:tcPr>
            <w:tcW w:w="1224" w:type="dxa"/>
            <w:vMerge/>
          </w:tcPr>
          <w:p w14:paraId="39611D3A" w14:textId="77777777" w:rsidR="00AF3EFB" w:rsidRPr="00675F08" w:rsidRDefault="00AF3EFB" w:rsidP="00AF3EFB">
            <w:pPr>
              <w:rPr>
                <w:rFonts w:ascii="Times New Roman" w:eastAsia="Calibri" w:hAnsi="Times New Roman" w:cs="Times New Roman"/>
              </w:rPr>
            </w:pPr>
          </w:p>
        </w:tc>
        <w:tc>
          <w:tcPr>
            <w:tcW w:w="4080" w:type="dxa"/>
            <w:vMerge/>
          </w:tcPr>
          <w:p w14:paraId="5DAB10C3" w14:textId="77777777" w:rsidR="00AF3EFB" w:rsidRPr="00675F08" w:rsidRDefault="00AF3EFB" w:rsidP="00AF3EFB">
            <w:pPr>
              <w:rPr>
                <w:rFonts w:ascii="Times New Roman" w:eastAsia="Calibri" w:hAnsi="Times New Roman" w:cs="Times New Roman"/>
              </w:rPr>
            </w:pPr>
          </w:p>
        </w:tc>
        <w:tc>
          <w:tcPr>
            <w:tcW w:w="6800" w:type="dxa"/>
          </w:tcPr>
          <w:p w14:paraId="06AEE8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6073DD30" w14:textId="77777777" w:rsidTr="00AF3EFB">
        <w:tc>
          <w:tcPr>
            <w:tcW w:w="272" w:type="dxa"/>
            <w:vMerge/>
          </w:tcPr>
          <w:p w14:paraId="1C987EA3" w14:textId="77777777" w:rsidR="00AF3EFB" w:rsidRPr="00675F08" w:rsidRDefault="00AF3EFB" w:rsidP="00AF3EFB">
            <w:pPr>
              <w:rPr>
                <w:rFonts w:ascii="Times New Roman" w:eastAsia="Calibri" w:hAnsi="Times New Roman" w:cs="Times New Roman"/>
              </w:rPr>
            </w:pPr>
          </w:p>
        </w:tc>
        <w:tc>
          <w:tcPr>
            <w:tcW w:w="1903" w:type="dxa"/>
            <w:vMerge/>
          </w:tcPr>
          <w:p w14:paraId="213EF993" w14:textId="77777777" w:rsidR="00AF3EFB" w:rsidRPr="00675F08" w:rsidRDefault="00AF3EFB" w:rsidP="00AF3EFB">
            <w:pPr>
              <w:rPr>
                <w:rFonts w:ascii="Times New Roman" w:eastAsia="Calibri" w:hAnsi="Times New Roman" w:cs="Times New Roman"/>
              </w:rPr>
            </w:pPr>
          </w:p>
        </w:tc>
        <w:tc>
          <w:tcPr>
            <w:tcW w:w="1224" w:type="dxa"/>
            <w:vMerge/>
          </w:tcPr>
          <w:p w14:paraId="07F94563" w14:textId="77777777" w:rsidR="00AF3EFB" w:rsidRPr="00675F08" w:rsidRDefault="00AF3EFB" w:rsidP="00AF3EFB">
            <w:pPr>
              <w:rPr>
                <w:rFonts w:ascii="Times New Roman" w:eastAsia="Calibri" w:hAnsi="Times New Roman" w:cs="Times New Roman"/>
              </w:rPr>
            </w:pPr>
          </w:p>
        </w:tc>
        <w:tc>
          <w:tcPr>
            <w:tcW w:w="4080" w:type="dxa"/>
            <w:vMerge/>
          </w:tcPr>
          <w:p w14:paraId="00E7974C" w14:textId="77777777" w:rsidR="00AF3EFB" w:rsidRPr="00675F08" w:rsidRDefault="00AF3EFB" w:rsidP="00AF3EFB">
            <w:pPr>
              <w:rPr>
                <w:rFonts w:ascii="Times New Roman" w:eastAsia="Calibri" w:hAnsi="Times New Roman" w:cs="Times New Roman"/>
              </w:rPr>
            </w:pPr>
          </w:p>
        </w:tc>
        <w:tc>
          <w:tcPr>
            <w:tcW w:w="6800" w:type="dxa"/>
          </w:tcPr>
          <w:p w14:paraId="4FA3F8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102B86BF" w14:textId="77777777" w:rsidTr="00AF3EFB">
        <w:tc>
          <w:tcPr>
            <w:tcW w:w="272" w:type="dxa"/>
            <w:vMerge/>
          </w:tcPr>
          <w:p w14:paraId="57F96AC1" w14:textId="77777777" w:rsidR="00AF3EFB" w:rsidRPr="00675F08" w:rsidRDefault="00AF3EFB" w:rsidP="00AF3EFB">
            <w:pPr>
              <w:rPr>
                <w:rFonts w:ascii="Times New Roman" w:eastAsia="Calibri" w:hAnsi="Times New Roman" w:cs="Times New Roman"/>
              </w:rPr>
            </w:pPr>
          </w:p>
        </w:tc>
        <w:tc>
          <w:tcPr>
            <w:tcW w:w="1903" w:type="dxa"/>
            <w:vMerge/>
          </w:tcPr>
          <w:p w14:paraId="168152AB" w14:textId="77777777" w:rsidR="00AF3EFB" w:rsidRPr="00675F08" w:rsidRDefault="00AF3EFB" w:rsidP="00AF3EFB">
            <w:pPr>
              <w:rPr>
                <w:rFonts w:ascii="Times New Roman" w:eastAsia="Calibri" w:hAnsi="Times New Roman" w:cs="Times New Roman"/>
              </w:rPr>
            </w:pPr>
          </w:p>
        </w:tc>
        <w:tc>
          <w:tcPr>
            <w:tcW w:w="1224" w:type="dxa"/>
            <w:vMerge/>
          </w:tcPr>
          <w:p w14:paraId="7A4D3AD1" w14:textId="77777777" w:rsidR="00AF3EFB" w:rsidRPr="00675F08" w:rsidRDefault="00AF3EFB" w:rsidP="00AF3EFB">
            <w:pPr>
              <w:rPr>
                <w:rFonts w:ascii="Times New Roman" w:eastAsia="Calibri" w:hAnsi="Times New Roman" w:cs="Times New Roman"/>
              </w:rPr>
            </w:pPr>
          </w:p>
        </w:tc>
        <w:tc>
          <w:tcPr>
            <w:tcW w:w="4080" w:type="dxa"/>
            <w:vMerge/>
          </w:tcPr>
          <w:p w14:paraId="7FD655D0" w14:textId="77777777" w:rsidR="00AF3EFB" w:rsidRPr="00675F08" w:rsidRDefault="00AF3EFB" w:rsidP="00AF3EFB">
            <w:pPr>
              <w:rPr>
                <w:rFonts w:ascii="Times New Roman" w:eastAsia="Calibri" w:hAnsi="Times New Roman" w:cs="Times New Roman"/>
              </w:rPr>
            </w:pPr>
          </w:p>
        </w:tc>
        <w:tc>
          <w:tcPr>
            <w:tcW w:w="6800" w:type="dxa"/>
          </w:tcPr>
          <w:p w14:paraId="5CA710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57E63226" w14:textId="77777777" w:rsidTr="00AF3EFB">
        <w:tc>
          <w:tcPr>
            <w:tcW w:w="272" w:type="dxa"/>
            <w:vMerge/>
          </w:tcPr>
          <w:p w14:paraId="70DD0162" w14:textId="77777777" w:rsidR="00AF3EFB" w:rsidRPr="00675F08" w:rsidRDefault="00AF3EFB" w:rsidP="00AF3EFB">
            <w:pPr>
              <w:rPr>
                <w:rFonts w:ascii="Times New Roman" w:eastAsia="Calibri" w:hAnsi="Times New Roman" w:cs="Times New Roman"/>
              </w:rPr>
            </w:pPr>
          </w:p>
        </w:tc>
        <w:tc>
          <w:tcPr>
            <w:tcW w:w="1903" w:type="dxa"/>
            <w:vMerge/>
          </w:tcPr>
          <w:p w14:paraId="698B0F0D" w14:textId="77777777" w:rsidR="00AF3EFB" w:rsidRPr="00675F08" w:rsidRDefault="00AF3EFB" w:rsidP="00AF3EFB">
            <w:pPr>
              <w:rPr>
                <w:rFonts w:ascii="Times New Roman" w:eastAsia="Calibri" w:hAnsi="Times New Roman" w:cs="Times New Roman"/>
              </w:rPr>
            </w:pPr>
          </w:p>
        </w:tc>
        <w:tc>
          <w:tcPr>
            <w:tcW w:w="1224" w:type="dxa"/>
            <w:vMerge/>
          </w:tcPr>
          <w:p w14:paraId="16CD48B5" w14:textId="77777777" w:rsidR="00AF3EFB" w:rsidRPr="00675F08" w:rsidRDefault="00AF3EFB" w:rsidP="00AF3EFB">
            <w:pPr>
              <w:rPr>
                <w:rFonts w:ascii="Times New Roman" w:eastAsia="Calibri" w:hAnsi="Times New Roman" w:cs="Times New Roman"/>
              </w:rPr>
            </w:pPr>
          </w:p>
        </w:tc>
        <w:tc>
          <w:tcPr>
            <w:tcW w:w="4080" w:type="dxa"/>
            <w:vMerge/>
          </w:tcPr>
          <w:p w14:paraId="5C6AF935" w14:textId="77777777" w:rsidR="00AF3EFB" w:rsidRPr="00675F08" w:rsidRDefault="00AF3EFB" w:rsidP="00AF3EFB">
            <w:pPr>
              <w:rPr>
                <w:rFonts w:ascii="Times New Roman" w:eastAsia="Calibri" w:hAnsi="Times New Roman" w:cs="Times New Roman"/>
              </w:rPr>
            </w:pPr>
          </w:p>
        </w:tc>
        <w:tc>
          <w:tcPr>
            <w:tcW w:w="6800" w:type="dxa"/>
          </w:tcPr>
          <w:p w14:paraId="0EE73B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A49B9E1" w14:textId="77777777" w:rsidTr="00AF3EFB">
        <w:tc>
          <w:tcPr>
            <w:tcW w:w="272" w:type="dxa"/>
            <w:vMerge/>
          </w:tcPr>
          <w:p w14:paraId="351EC647" w14:textId="77777777" w:rsidR="00AF3EFB" w:rsidRPr="00675F08" w:rsidRDefault="00AF3EFB" w:rsidP="00AF3EFB">
            <w:pPr>
              <w:rPr>
                <w:rFonts w:ascii="Times New Roman" w:eastAsia="Calibri" w:hAnsi="Times New Roman" w:cs="Times New Roman"/>
              </w:rPr>
            </w:pPr>
          </w:p>
        </w:tc>
        <w:tc>
          <w:tcPr>
            <w:tcW w:w="1903" w:type="dxa"/>
            <w:vMerge/>
          </w:tcPr>
          <w:p w14:paraId="78A96FE6" w14:textId="77777777" w:rsidR="00AF3EFB" w:rsidRPr="00675F08" w:rsidRDefault="00AF3EFB" w:rsidP="00AF3EFB">
            <w:pPr>
              <w:rPr>
                <w:rFonts w:ascii="Times New Roman" w:eastAsia="Calibri" w:hAnsi="Times New Roman" w:cs="Times New Roman"/>
              </w:rPr>
            </w:pPr>
          </w:p>
        </w:tc>
        <w:tc>
          <w:tcPr>
            <w:tcW w:w="1224" w:type="dxa"/>
            <w:vMerge/>
          </w:tcPr>
          <w:p w14:paraId="1736D028" w14:textId="77777777" w:rsidR="00AF3EFB" w:rsidRPr="00675F08" w:rsidRDefault="00AF3EFB" w:rsidP="00AF3EFB">
            <w:pPr>
              <w:rPr>
                <w:rFonts w:ascii="Times New Roman" w:eastAsia="Calibri" w:hAnsi="Times New Roman" w:cs="Times New Roman"/>
              </w:rPr>
            </w:pPr>
          </w:p>
        </w:tc>
        <w:tc>
          <w:tcPr>
            <w:tcW w:w="4080" w:type="dxa"/>
            <w:vMerge/>
          </w:tcPr>
          <w:p w14:paraId="2CDC3CEA" w14:textId="77777777" w:rsidR="00AF3EFB" w:rsidRPr="00675F08" w:rsidRDefault="00AF3EFB" w:rsidP="00AF3EFB">
            <w:pPr>
              <w:rPr>
                <w:rFonts w:ascii="Times New Roman" w:eastAsia="Calibri" w:hAnsi="Times New Roman" w:cs="Times New Roman"/>
              </w:rPr>
            </w:pPr>
          </w:p>
        </w:tc>
        <w:tc>
          <w:tcPr>
            <w:tcW w:w="6800" w:type="dxa"/>
          </w:tcPr>
          <w:p w14:paraId="1819A1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446ED6E" w14:textId="77777777" w:rsidTr="00AF3EFB">
        <w:tc>
          <w:tcPr>
            <w:tcW w:w="272" w:type="dxa"/>
            <w:vMerge/>
          </w:tcPr>
          <w:p w14:paraId="696CC7D9" w14:textId="77777777" w:rsidR="00AF3EFB" w:rsidRPr="00675F08" w:rsidRDefault="00AF3EFB" w:rsidP="00AF3EFB">
            <w:pPr>
              <w:rPr>
                <w:rFonts w:ascii="Times New Roman" w:eastAsia="Calibri" w:hAnsi="Times New Roman" w:cs="Times New Roman"/>
              </w:rPr>
            </w:pPr>
          </w:p>
        </w:tc>
        <w:tc>
          <w:tcPr>
            <w:tcW w:w="1903" w:type="dxa"/>
            <w:vMerge/>
          </w:tcPr>
          <w:p w14:paraId="0D3BCB3E" w14:textId="77777777" w:rsidR="00AF3EFB" w:rsidRPr="00675F08" w:rsidRDefault="00AF3EFB" w:rsidP="00AF3EFB">
            <w:pPr>
              <w:rPr>
                <w:rFonts w:ascii="Times New Roman" w:eastAsia="Calibri" w:hAnsi="Times New Roman" w:cs="Times New Roman"/>
              </w:rPr>
            </w:pPr>
          </w:p>
        </w:tc>
        <w:tc>
          <w:tcPr>
            <w:tcW w:w="1224" w:type="dxa"/>
            <w:vMerge/>
          </w:tcPr>
          <w:p w14:paraId="49F0C338" w14:textId="77777777" w:rsidR="00AF3EFB" w:rsidRPr="00675F08" w:rsidRDefault="00AF3EFB" w:rsidP="00AF3EFB">
            <w:pPr>
              <w:rPr>
                <w:rFonts w:ascii="Times New Roman" w:eastAsia="Calibri" w:hAnsi="Times New Roman" w:cs="Times New Roman"/>
              </w:rPr>
            </w:pPr>
          </w:p>
        </w:tc>
        <w:tc>
          <w:tcPr>
            <w:tcW w:w="4080" w:type="dxa"/>
            <w:vMerge/>
          </w:tcPr>
          <w:p w14:paraId="347E0FF0" w14:textId="77777777" w:rsidR="00AF3EFB" w:rsidRPr="00675F08" w:rsidRDefault="00AF3EFB" w:rsidP="00AF3EFB">
            <w:pPr>
              <w:rPr>
                <w:rFonts w:ascii="Times New Roman" w:eastAsia="Calibri" w:hAnsi="Times New Roman" w:cs="Times New Roman"/>
              </w:rPr>
            </w:pPr>
          </w:p>
        </w:tc>
        <w:tc>
          <w:tcPr>
            <w:tcW w:w="6800" w:type="dxa"/>
          </w:tcPr>
          <w:p w14:paraId="633646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825E923" w14:textId="77777777" w:rsidTr="00AF3EFB">
        <w:tc>
          <w:tcPr>
            <w:tcW w:w="272" w:type="dxa"/>
            <w:vMerge w:val="restart"/>
          </w:tcPr>
          <w:p w14:paraId="200F6F5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B2E9F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услуг связи</w:t>
            </w:r>
          </w:p>
        </w:tc>
        <w:tc>
          <w:tcPr>
            <w:tcW w:w="1224" w:type="dxa"/>
            <w:vMerge w:val="restart"/>
          </w:tcPr>
          <w:p w14:paraId="169FCA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3.2.3</w:t>
            </w:r>
          </w:p>
        </w:tc>
        <w:tc>
          <w:tcPr>
            <w:tcW w:w="4080" w:type="dxa"/>
            <w:vMerge w:val="restart"/>
          </w:tcPr>
          <w:p w14:paraId="0B17BF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290822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129B3734" w14:textId="77777777" w:rsidTr="00AF3EFB">
        <w:tc>
          <w:tcPr>
            <w:tcW w:w="272" w:type="dxa"/>
            <w:vMerge/>
          </w:tcPr>
          <w:p w14:paraId="216DAB59" w14:textId="77777777" w:rsidR="00AF3EFB" w:rsidRPr="00675F08" w:rsidRDefault="00AF3EFB" w:rsidP="00AF3EFB">
            <w:pPr>
              <w:rPr>
                <w:rFonts w:ascii="Times New Roman" w:eastAsia="Calibri" w:hAnsi="Times New Roman" w:cs="Times New Roman"/>
              </w:rPr>
            </w:pPr>
          </w:p>
        </w:tc>
        <w:tc>
          <w:tcPr>
            <w:tcW w:w="1903" w:type="dxa"/>
            <w:vMerge/>
          </w:tcPr>
          <w:p w14:paraId="075341B0" w14:textId="77777777" w:rsidR="00AF3EFB" w:rsidRPr="00675F08" w:rsidRDefault="00AF3EFB" w:rsidP="00AF3EFB">
            <w:pPr>
              <w:rPr>
                <w:rFonts w:ascii="Times New Roman" w:eastAsia="Calibri" w:hAnsi="Times New Roman" w:cs="Times New Roman"/>
              </w:rPr>
            </w:pPr>
          </w:p>
        </w:tc>
        <w:tc>
          <w:tcPr>
            <w:tcW w:w="1224" w:type="dxa"/>
            <w:vMerge/>
          </w:tcPr>
          <w:p w14:paraId="200BB3F0" w14:textId="77777777" w:rsidR="00AF3EFB" w:rsidRPr="00675F08" w:rsidRDefault="00AF3EFB" w:rsidP="00AF3EFB">
            <w:pPr>
              <w:rPr>
                <w:rFonts w:ascii="Times New Roman" w:eastAsia="Calibri" w:hAnsi="Times New Roman" w:cs="Times New Roman"/>
              </w:rPr>
            </w:pPr>
          </w:p>
        </w:tc>
        <w:tc>
          <w:tcPr>
            <w:tcW w:w="4080" w:type="dxa"/>
            <w:vMerge/>
          </w:tcPr>
          <w:p w14:paraId="7C02BE19" w14:textId="77777777" w:rsidR="00AF3EFB" w:rsidRPr="00675F08" w:rsidRDefault="00AF3EFB" w:rsidP="00AF3EFB">
            <w:pPr>
              <w:rPr>
                <w:rFonts w:ascii="Times New Roman" w:eastAsia="Calibri" w:hAnsi="Times New Roman" w:cs="Times New Roman"/>
              </w:rPr>
            </w:pPr>
          </w:p>
        </w:tc>
        <w:tc>
          <w:tcPr>
            <w:tcW w:w="6800" w:type="dxa"/>
          </w:tcPr>
          <w:p w14:paraId="1043C2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57FAF2C7" w14:textId="77777777" w:rsidTr="00AF3EFB">
        <w:tc>
          <w:tcPr>
            <w:tcW w:w="272" w:type="dxa"/>
            <w:vMerge/>
          </w:tcPr>
          <w:p w14:paraId="67A18594" w14:textId="77777777" w:rsidR="00AF3EFB" w:rsidRPr="00675F08" w:rsidRDefault="00AF3EFB" w:rsidP="00AF3EFB">
            <w:pPr>
              <w:rPr>
                <w:rFonts w:ascii="Times New Roman" w:eastAsia="Calibri" w:hAnsi="Times New Roman" w:cs="Times New Roman"/>
              </w:rPr>
            </w:pPr>
          </w:p>
        </w:tc>
        <w:tc>
          <w:tcPr>
            <w:tcW w:w="1903" w:type="dxa"/>
            <w:vMerge/>
          </w:tcPr>
          <w:p w14:paraId="3A8E67BE" w14:textId="77777777" w:rsidR="00AF3EFB" w:rsidRPr="00675F08" w:rsidRDefault="00AF3EFB" w:rsidP="00AF3EFB">
            <w:pPr>
              <w:rPr>
                <w:rFonts w:ascii="Times New Roman" w:eastAsia="Calibri" w:hAnsi="Times New Roman" w:cs="Times New Roman"/>
              </w:rPr>
            </w:pPr>
          </w:p>
        </w:tc>
        <w:tc>
          <w:tcPr>
            <w:tcW w:w="1224" w:type="dxa"/>
            <w:vMerge/>
          </w:tcPr>
          <w:p w14:paraId="042EA9DC" w14:textId="77777777" w:rsidR="00AF3EFB" w:rsidRPr="00675F08" w:rsidRDefault="00AF3EFB" w:rsidP="00AF3EFB">
            <w:pPr>
              <w:rPr>
                <w:rFonts w:ascii="Times New Roman" w:eastAsia="Calibri" w:hAnsi="Times New Roman" w:cs="Times New Roman"/>
              </w:rPr>
            </w:pPr>
          </w:p>
        </w:tc>
        <w:tc>
          <w:tcPr>
            <w:tcW w:w="4080" w:type="dxa"/>
            <w:vMerge/>
          </w:tcPr>
          <w:p w14:paraId="0D371B7E" w14:textId="77777777" w:rsidR="00AF3EFB" w:rsidRPr="00675F08" w:rsidRDefault="00AF3EFB" w:rsidP="00AF3EFB">
            <w:pPr>
              <w:rPr>
                <w:rFonts w:ascii="Times New Roman" w:eastAsia="Calibri" w:hAnsi="Times New Roman" w:cs="Times New Roman"/>
              </w:rPr>
            </w:pPr>
          </w:p>
        </w:tc>
        <w:tc>
          <w:tcPr>
            <w:tcW w:w="6800" w:type="dxa"/>
          </w:tcPr>
          <w:p w14:paraId="162657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6AFDE85" w14:textId="77777777" w:rsidTr="00AF3EFB">
        <w:tc>
          <w:tcPr>
            <w:tcW w:w="272" w:type="dxa"/>
            <w:vMerge/>
          </w:tcPr>
          <w:p w14:paraId="51409B9A" w14:textId="77777777" w:rsidR="00AF3EFB" w:rsidRPr="00675F08" w:rsidRDefault="00AF3EFB" w:rsidP="00AF3EFB">
            <w:pPr>
              <w:rPr>
                <w:rFonts w:ascii="Times New Roman" w:eastAsia="Calibri" w:hAnsi="Times New Roman" w:cs="Times New Roman"/>
              </w:rPr>
            </w:pPr>
          </w:p>
        </w:tc>
        <w:tc>
          <w:tcPr>
            <w:tcW w:w="1903" w:type="dxa"/>
            <w:vMerge/>
          </w:tcPr>
          <w:p w14:paraId="369E3E95" w14:textId="77777777" w:rsidR="00AF3EFB" w:rsidRPr="00675F08" w:rsidRDefault="00AF3EFB" w:rsidP="00AF3EFB">
            <w:pPr>
              <w:rPr>
                <w:rFonts w:ascii="Times New Roman" w:eastAsia="Calibri" w:hAnsi="Times New Roman" w:cs="Times New Roman"/>
              </w:rPr>
            </w:pPr>
          </w:p>
        </w:tc>
        <w:tc>
          <w:tcPr>
            <w:tcW w:w="1224" w:type="dxa"/>
            <w:vMerge/>
          </w:tcPr>
          <w:p w14:paraId="6FD3B996" w14:textId="77777777" w:rsidR="00AF3EFB" w:rsidRPr="00675F08" w:rsidRDefault="00AF3EFB" w:rsidP="00AF3EFB">
            <w:pPr>
              <w:rPr>
                <w:rFonts w:ascii="Times New Roman" w:eastAsia="Calibri" w:hAnsi="Times New Roman" w:cs="Times New Roman"/>
              </w:rPr>
            </w:pPr>
          </w:p>
        </w:tc>
        <w:tc>
          <w:tcPr>
            <w:tcW w:w="4080" w:type="dxa"/>
            <w:vMerge/>
          </w:tcPr>
          <w:p w14:paraId="28839911" w14:textId="77777777" w:rsidR="00AF3EFB" w:rsidRPr="00675F08" w:rsidRDefault="00AF3EFB" w:rsidP="00AF3EFB">
            <w:pPr>
              <w:rPr>
                <w:rFonts w:ascii="Times New Roman" w:eastAsia="Calibri" w:hAnsi="Times New Roman" w:cs="Times New Roman"/>
              </w:rPr>
            </w:pPr>
          </w:p>
        </w:tc>
        <w:tc>
          <w:tcPr>
            <w:tcW w:w="6800" w:type="dxa"/>
          </w:tcPr>
          <w:p w14:paraId="5B93F8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5750959" w14:textId="77777777" w:rsidTr="00AF3EFB">
        <w:tc>
          <w:tcPr>
            <w:tcW w:w="272" w:type="dxa"/>
            <w:vMerge/>
          </w:tcPr>
          <w:p w14:paraId="33F886BC" w14:textId="77777777" w:rsidR="00AF3EFB" w:rsidRPr="00675F08" w:rsidRDefault="00AF3EFB" w:rsidP="00AF3EFB">
            <w:pPr>
              <w:rPr>
                <w:rFonts w:ascii="Times New Roman" w:eastAsia="Calibri" w:hAnsi="Times New Roman" w:cs="Times New Roman"/>
              </w:rPr>
            </w:pPr>
          </w:p>
        </w:tc>
        <w:tc>
          <w:tcPr>
            <w:tcW w:w="1903" w:type="dxa"/>
            <w:vMerge/>
          </w:tcPr>
          <w:p w14:paraId="60559BC8" w14:textId="77777777" w:rsidR="00AF3EFB" w:rsidRPr="00675F08" w:rsidRDefault="00AF3EFB" w:rsidP="00AF3EFB">
            <w:pPr>
              <w:rPr>
                <w:rFonts w:ascii="Times New Roman" w:eastAsia="Calibri" w:hAnsi="Times New Roman" w:cs="Times New Roman"/>
              </w:rPr>
            </w:pPr>
          </w:p>
        </w:tc>
        <w:tc>
          <w:tcPr>
            <w:tcW w:w="1224" w:type="dxa"/>
            <w:vMerge/>
          </w:tcPr>
          <w:p w14:paraId="4F463E6B" w14:textId="77777777" w:rsidR="00AF3EFB" w:rsidRPr="00675F08" w:rsidRDefault="00AF3EFB" w:rsidP="00AF3EFB">
            <w:pPr>
              <w:rPr>
                <w:rFonts w:ascii="Times New Roman" w:eastAsia="Calibri" w:hAnsi="Times New Roman" w:cs="Times New Roman"/>
              </w:rPr>
            </w:pPr>
          </w:p>
        </w:tc>
        <w:tc>
          <w:tcPr>
            <w:tcW w:w="4080" w:type="dxa"/>
            <w:vMerge/>
          </w:tcPr>
          <w:p w14:paraId="54D564E3" w14:textId="77777777" w:rsidR="00AF3EFB" w:rsidRPr="00675F08" w:rsidRDefault="00AF3EFB" w:rsidP="00AF3EFB">
            <w:pPr>
              <w:rPr>
                <w:rFonts w:ascii="Times New Roman" w:eastAsia="Calibri" w:hAnsi="Times New Roman" w:cs="Times New Roman"/>
              </w:rPr>
            </w:pPr>
          </w:p>
        </w:tc>
        <w:tc>
          <w:tcPr>
            <w:tcW w:w="6800" w:type="dxa"/>
          </w:tcPr>
          <w:p w14:paraId="198C46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DA5D116" w14:textId="77777777" w:rsidTr="00AF3EFB">
        <w:tc>
          <w:tcPr>
            <w:tcW w:w="272" w:type="dxa"/>
            <w:vMerge/>
          </w:tcPr>
          <w:p w14:paraId="65F47CD0" w14:textId="77777777" w:rsidR="00AF3EFB" w:rsidRPr="00675F08" w:rsidRDefault="00AF3EFB" w:rsidP="00AF3EFB">
            <w:pPr>
              <w:rPr>
                <w:rFonts w:ascii="Times New Roman" w:eastAsia="Calibri" w:hAnsi="Times New Roman" w:cs="Times New Roman"/>
              </w:rPr>
            </w:pPr>
          </w:p>
        </w:tc>
        <w:tc>
          <w:tcPr>
            <w:tcW w:w="1903" w:type="dxa"/>
            <w:vMerge/>
          </w:tcPr>
          <w:p w14:paraId="6F651D76" w14:textId="77777777" w:rsidR="00AF3EFB" w:rsidRPr="00675F08" w:rsidRDefault="00AF3EFB" w:rsidP="00AF3EFB">
            <w:pPr>
              <w:rPr>
                <w:rFonts w:ascii="Times New Roman" w:eastAsia="Calibri" w:hAnsi="Times New Roman" w:cs="Times New Roman"/>
              </w:rPr>
            </w:pPr>
          </w:p>
        </w:tc>
        <w:tc>
          <w:tcPr>
            <w:tcW w:w="1224" w:type="dxa"/>
            <w:vMerge/>
          </w:tcPr>
          <w:p w14:paraId="15283945" w14:textId="77777777" w:rsidR="00AF3EFB" w:rsidRPr="00675F08" w:rsidRDefault="00AF3EFB" w:rsidP="00AF3EFB">
            <w:pPr>
              <w:rPr>
                <w:rFonts w:ascii="Times New Roman" w:eastAsia="Calibri" w:hAnsi="Times New Roman" w:cs="Times New Roman"/>
              </w:rPr>
            </w:pPr>
          </w:p>
        </w:tc>
        <w:tc>
          <w:tcPr>
            <w:tcW w:w="4080" w:type="dxa"/>
            <w:vMerge/>
          </w:tcPr>
          <w:p w14:paraId="4329DA37" w14:textId="77777777" w:rsidR="00AF3EFB" w:rsidRPr="00675F08" w:rsidRDefault="00AF3EFB" w:rsidP="00AF3EFB">
            <w:pPr>
              <w:rPr>
                <w:rFonts w:ascii="Times New Roman" w:eastAsia="Calibri" w:hAnsi="Times New Roman" w:cs="Times New Roman"/>
              </w:rPr>
            </w:pPr>
          </w:p>
        </w:tc>
        <w:tc>
          <w:tcPr>
            <w:tcW w:w="6800" w:type="dxa"/>
          </w:tcPr>
          <w:p w14:paraId="37A55B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26C12DF" w14:textId="77777777" w:rsidTr="00AF3EFB">
        <w:tc>
          <w:tcPr>
            <w:tcW w:w="272" w:type="dxa"/>
            <w:vMerge/>
          </w:tcPr>
          <w:p w14:paraId="3D531980" w14:textId="77777777" w:rsidR="00AF3EFB" w:rsidRPr="00675F08" w:rsidRDefault="00AF3EFB" w:rsidP="00AF3EFB">
            <w:pPr>
              <w:rPr>
                <w:rFonts w:ascii="Times New Roman" w:eastAsia="Calibri" w:hAnsi="Times New Roman" w:cs="Times New Roman"/>
              </w:rPr>
            </w:pPr>
          </w:p>
        </w:tc>
        <w:tc>
          <w:tcPr>
            <w:tcW w:w="1903" w:type="dxa"/>
            <w:vMerge/>
          </w:tcPr>
          <w:p w14:paraId="38061B8B" w14:textId="77777777" w:rsidR="00AF3EFB" w:rsidRPr="00675F08" w:rsidRDefault="00AF3EFB" w:rsidP="00AF3EFB">
            <w:pPr>
              <w:rPr>
                <w:rFonts w:ascii="Times New Roman" w:eastAsia="Calibri" w:hAnsi="Times New Roman" w:cs="Times New Roman"/>
              </w:rPr>
            </w:pPr>
          </w:p>
        </w:tc>
        <w:tc>
          <w:tcPr>
            <w:tcW w:w="1224" w:type="dxa"/>
            <w:vMerge/>
          </w:tcPr>
          <w:p w14:paraId="5D5B6761" w14:textId="77777777" w:rsidR="00AF3EFB" w:rsidRPr="00675F08" w:rsidRDefault="00AF3EFB" w:rsidP="00AF3EFB">
            <w:pPr>
              <w:rPr>
                <w:rFonts w:ascii="Times New Roman" w:eastAsia="Calibri" w:hAnsi="Times New Roman" w:cs="Times New Roman"/>
              </w:rPr>
            </w:pPr>
          </w:p>
        </w:tc>
        <w:tc>
          <w:tcPr>
            <w:tcW w:w="4080" w:type="dxa"/>
            <w:vMerge/>
          </w:tcPr>
          <w:p w14:paraId="1699E3CF" w14:textId="77777777" w:rsidR="00AF3EFB" w:rsidRPr="00675F08" w:rsidRDefault="00AF3EFB" w:rsidP="00AF3EFB">
            <w:pPr>
              <w:rPr>
                <w:rFonts w:ascii="Times New Roman" w:eastAsia="Calibri" w:hAnsi="Times New Roman" w:cs="Times New Roman"/>
              </w:rPr>
            </w:pPr>
          </w:p>
        </w:tc>
        <w:tc>
          <w:tcPr>
            <w:tcW w:w="6800" w:type="dxa"/>
          </w:tcPr>
          <w:p w14:paraId="28C541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822E094" w14:textId="77777777" w:rsidTr="00AF3EFB">
        <w:tc>
          <w:tcPr>
            <w:tcW w:w="272" w:type="dxa"/>
            <w:vMerge/>
          </w:tcPr>
          <w:p w14:paraId="771CBCCA" w14:textId="77777777" w:rsidR="00AF3EFB" w:rsidRPr="00675F08" w:rsidRDefault="00AF3EFB" w:rsidP="00AF3EFB">
            <w:pPr>
              <w:rPr>
                <w:rFonts w:ascii="Times New Roman" w:eastAsia="Calibri" w:hAnsi="Times New Roman" w:cs="Times New Roman"/>
              </w:rPr>
            </w:pPr>
          </w:p>
        </w:tc>
        <w:tc>
          <w:tcPr>
            <w:tcW w:w="1903" w:type="dxa"/>
            <w:vMerge/>
          </w:tcPr>
          <w:p w14:paraId="24839209" w14:textId="77777777" w:rsidR="00AF3EFB" w:rsidRPr="00675F08" w:rsidRDefault="00AF3EFB" w:rsidP="00AF3EFB">
            <w:pPr>
              <w:rPr>
                <w:rFonts w:ascii="Times New Roman" w:eastAsia="Calibri" w:hAnsi="Times New Roman" w:cs="Times New Roman"/>
              </w:rPr>
            </w:pPr>
          </w:p>
        </w:tc>
        <w:tc>
          <w:tcPr>
            <w:tcW w:w="1224" w:type="dxa"/>
            <w:vMerge/>
          </w:tcPr>
          <w:p w14:paraId="66863876" w14:textId="77777777" w:rsidR="00AF3EFB" w:rsidRPr="00675F08" w:rsidRDefault="00AF3EFB" w:rsidP="00AF3EFB">
            <w:pPr>
              <w:rPr>
                <w:rFonts w:ascii="Times New Roman" w:eastAsia="Calibri" w:hAnsi="Times New Roman" w:cs="Times New Roman"/>
              </w:rPr>
            </w:pPr>
          </w:p>
        </w:tc>
        <w:tc>
          <w:tcPr>
            <w:tcW w:w="4080" w:type="dxa"/>
            <w:vMerge/>
          </w:tcPr>
          <w:p w14:paraId="4630F4DD" w14:textId="77777777" w:rsidR="00AF3EFB" w:rsidRPr="00675F08" w:rsidRDefault="00AF3EFB" w:rsidP="00AF3EFB">
            <w:pPr>
              <w:rPr>
                <w:rFonts w:ascii="Times New Roman" w:eastAsia="Calibri" w:hAnsi="Times New Roman" w:cs="Times New Roman"/>
              </w:rPr>
            </w:pPr>
          </w:p>
        </w:tc>
        <w:tc>
          <w:tcPr>
            <w:tcW w:w="6800" w:type="dxa"/>
          </w:tcPr>
          <w:p w14:paraId="5F2E8E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6231BB43" w14:textId="77777777" w:rsidTr="00AF3EFB">
        <w:tc>
          <w:tcPr>
            <w:tcW w:w="272" w:type="dxa"/>
            <w:vMerge/>
          </w:tcPr>
          <w:p w14:paraId="0D0E4DAF" w14:textId="77777777" w:rsidR="00AF3EFB" w:rsidRPr="00675F08" w:rsidRDefault="00AF3EFB" w:rsidP="00AF3EFB">
            <w:pPr>
              <w:rPr>
                <w:rFonts w:ascii="Times New Roman" w:eastAsia="Calibri" w:hAnsi="Times New Roman" w:cs="Times New Roman"/>
              </w:rPr>
            </w:pPr>
          </w:p>
        </w:tc>
        <w:tc>
          <w:tcPr>
            <w:tcW w:w="1903" w:type="dxa"/>
            <w:vMerge/>
          </w:tcPr>
          <w:p w14:paraId="78C6E3B9" w14:textId="77777777" w:rsidR="00AF3EFB" w:rsidRPr="00675F08" w:rsidRDefault="00AF3EFB" w:rsidP="00AF3EFB">
            <w:pPr>
              <w:rPr>
                <w:rFonts w:ascii="Times New Roman" w:eastAsia="Calibri" w:hAnsi="Times New Roman" w:cs="Times New Roman"/>
              </w:rPr>
            </w:pPr>
          </w:p>
        </w:tc>
        <w:tc>
          <w:tcPr>
            <w:tcW w:w="1224" w:type="dxa"/>
            <w:vMerge/>
          </w:tcPr>
          <w:p w14:paraId="011B3668" w14:textId="77777777" w:rsidR="00AF3EFB" w:rsidRPr="00675F08" w:rsidRDefault="00AF3EFB" w:rsidP="00AF3EFB">
            <w:pPr>
              <w:rPr>
                <w:rFonts w:ascii="Times New Roman" w:eastAsia="Calibri" w:hAnsi="Times New Roman" w:cs="Times New Roman"/>
              </w:rPr>
            </w:pPr>
          </w:p>
        </w:tc>
        <w:tc>
          <w:tcPr>
            <w:tcW w:w="4080" w:type="dxa"/>
            <w:vMerge/>
          </w:tcPr>
          <w:p w14:paraId="0C02F38C" w14:textId="77777777" w:rsidR="00AF3EFB" w:rsidRPr="00675F08" w:rsidRDefault="00AF3EFB" w:rsidP="00AF3EFB">
            <w:pPr>
              <w:rPr>
                <w:rFonts w:ascii="Times New Roman" w:eastAsia="Calibri" w:hAnsi="Times New Roman" w:cs="Times New Roman"/>
              </w:rPr>
            </w:pPr>
          </w:p>
        </w:tc>
        <w:tc>
          <w:tcPr>
            <w:tcW w:w="6800" w:type="dxa"/>
          </w:tcPr>
          <w:p w14:paraId="68460B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F9774F0" w14:textId="77777777" w:rsidTr="00AF3EFB">
        <w:tc>
          <w:tcPr>
            <w:tcW w:w="272" w:type="dxa"/>
            <w:vMerge/>
          </w:tcPr>
          <w:p w14:paraId="28E9ED55" w14:textId="77777777" w:rsidR="00AF3EFB" w:rsidRPr="00675F08" w:rsidRDefault="00AF3EFB" w:rsidP="00AF3EFB">
            <w:pPr>
              <w:rPr>
                <w:rFonts w:ascii="Times New Roman" w:eastAsia="Calibri" w:hAnsi="Times New Roman" w:cs="Times New Roman"/>
              </w:rPr>
            </w:pPr>
          </w:p>
        </w:tc>
        <w:tc>
          <w:tcPr>
            <w:tcW w:w="1903" w:type="dxa"/>
            <w:vMerge/>
          </w:tcPr>
          <w:p w14:paraId="31429040" w14:textId="77777777" w:rsidR="00AF3EFB" w:rsidRPr="00675F08" w:rsidRDefault="00AF3EFB" w:rsidP="00AF3EFB">
            <w:pPr>
              <w:rPr>
                <w:rFonts w:ascii="Times New Roman" w:eastAsia="Calibri" w:hAnsi="Times New Roman" w:cs="Times New Roman"/>
              </w:rPr>
            </w:pPr>
          </w:p>
        </w:tc>
        <w:tc>
          <w:tcPr>
            <w:tcW w:w="1224" w:type="dxa"/>
            <w:vMerge/>
          </w:tcPr>
          <w:p w14:paraId="61A4ADD5" w14:textId="77777777" w:rsidR="00AF3EFB" w:rsidRPr="00675F08" w:rsidRDefault="00AF3EFB" w:rsidP="00AF3EFB">
            <w:pPr>
              <w:rPr>
                <w:rFonts w:ascii="Times New Roman" w:eastAsia="Calibri" w:hAnsi="Times New Roman" w:cs="Times New Roman"/>
              </w:rPr>
            </w:pPr>
          </w:p>
        </w:tc>
        <w:tc>
          <w:tcPr>
            <w:tcW w:w="4080" w:type="dxa"/>
            <w:vMerge/>
          </w:tcPr>
          <w:p w14:paraId="05ADA245" w14:textId="77777777" w:rsidR="00AF3EFB" w:rsidRPr="00675F08" w:rsidRDefault="00AF3EFB" w:rsidP="00AF3EFB">
            <w:pPr>
              <w:rPr>
                <w:rFonts w:ascii="Times New Roman" w:eastAsia="Calibri" w:hAnsi="Times New Roman" w:cs="Times New Roman"/>
              </w:rPr>
            </w:pPr>
          </w:p>
        </w:tc>
        <w:tc>
          <w:tcPr>
            <w:tcW w:w="6800" w:type="dxa"/>
          </w:tcPr>
          <w:p w14:paraId="7136D5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33141A2" w14:textId="77777777" w:rsidTr="00AF3EFB">
        <w:tc>
          <w:tcPr>
            <w:tcW w:w="272" w:type="dxa"/>
            <w:vMerge w:val="restart"/>
          </w:tcPr>
          <w:p w14:paraId="506DFD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26AB50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153115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1719D4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54F0C1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26822B2B" w14:textId="77777777" w:rsidTr="00AF3EFB">
        <w:tc>
          <w:tcPr>
            <w:tcW w:w="272" w:type="dxa"/>
            <w:vMerge/>
          </w:tcPr>
          <w:p w14:paraId="03AFB7DA" w14:textId="77777777" w:rsidR="00AF3EFB" w:rsidRPr="00675F08" w:rsidRDefault="00AF3EFB" w:rsidP="00AF3EFB">
            <w:pPr>
              <w:rPr>
                <w:rFonts w:ascii="Times New Roman" w:eastAsia="Calibri" w:hAnsi="Times New Roman" w:cs="Times New Roman"/>
              </w:rPr>
            </w:pPr>
          </w:p>
        </w:tc>
        <w:tc>
          <w:tcPr>
            <w:tcW w:w="1903" w:type="dxa"/>
            <w:vMerge/>
          </w:tcPr>
          <w:p w14:paraId="072CCB10" w14:textId="77777777" w:rsidR="00AF3EFB" w:rsidRPr="00675F08" w:rsidRDefault="00AF3EFB" w:rsidP="00AF3EFB">
            <w:pPr>
              <w:rPr>
                <w:rFonts w:ascii="Times New Roman" w:eastAsia="Calibri" w:hAnsi="Times New Roman" w:cs="Times New Roman"/>
              </w:rPr>
            </w:pPr>
          </w:p>
        </w:tc>
        <w:tc>
          <w:tcPr>
            <w:tcW w:w="1224" w:type="dxa"/>
            <w:vMerge/>
          </w:tcPr>
          <w:p w14:paraId="5C76E660" w14:textId="77777777" w:rsidR="00AF3EFB" w:rsidRPr="00675F08" w:rsidRDefault="00AF3EFB" w:rsidP="00AF3EFB">
            <w:pPr>
              <w:rPr>
                <w:rFonts w:ascii="Times New Roman" w:eastAsia="Calibri" w:hAnsi="Times New Roman" w:cs="Times New Roman"/>
              </w:rPr>
            </w:pPr>
          </w:p>
        </w:tc>
        <w:tc>
          <w:tcPr>
            <w:tcW w:w="4080" w:type="dxa"/>
            <w:vMerge/>
          </w:tcPr>
          <w:p w14:paraId="5870C83D" w14:textId="77777777" w:rsidR="00AF3EFB" w:rsidRPr="00675F08" w:rsidRDefault="00AF3EFB" w:rsidP="00AF3EFB">
            <w:pPr>
              <w:rPr>
                <w:rFonts w:ascii="Times New Roman" w:eastAsia="Calibri" w:hAnsi="Times New Roman" w:cs="Times New Roman"/>
              </w:rPr>
            </w:pPr>
          </w:p>
        </w:tc>
        <w:tc>
          <w:tcPr>
            <w:tcW w:w="6800" w:type="dxa"/>
          </w:tcPr>
          <w:p w14:paraId="79BEC4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36AA0A30" w14:textId="77777777" w:rsidTr="00AF3EFB">
        <w:tc>
          <w:tcPr>
            <w:tcW w:w="272" w:type="dxa"/>
            <w:vMerge/>
          </w:tcPr>
          <w:p w14:paraId="6ABED27B" w14:textId="77777777" w:rsidR="00AF3EFB" w:rsidRPr="00675F08" w:rsidRDefault="00AF3EFB" w:rsidP="00AF3EFB">
            <w:pPr>
              <w:rPr>
                <w:rFonts w:ascii="Times New Roman" w:eastAsia="Calibri" w:hAnsi="Times New Roman" w:cs="Times New Roman"/>
              </w:rPr>
            </w:pPr>
          </w:p>
        </w:tc>
        <w:tc>
          <w:tcPr>
            <w:tcW w:w="1903" w:type="dxa"/>
            <w:vMerge/>
          </w:tcPr>
          <w:p w14:paraId="359DABED" w14:textId="77777777" w:rsidR="00AF3EFB" w:rsidRPr="00675F08" w:rsidRDefault="00AF3EFB" w:rsidP="00AF3EFB">
            <w:pPr>
              <w:rPr>
                <w:rFonts w:ascii="Times New Roman" w:eastAsia="Calibri" w:hAnsi="Times New Roman" w:cs="Times New Roman"/>
              </w:rPr>
            </w:pPr>
          </w:p>
        </w:tc>
        <w:tc>
          <w:tcPr>
            <w:tcW w:w="1224" w:type="dxa"/>
            <w:vMerge/>
          </w:tcPr>
          <w:p w14:paraId="7CD96482" w14:textId="77777777" w:rsidR="00AF3EFB" w:rsidRPr="00675F08" w:rsidRDefault="00AF3EFB" w:rsidP="00AF3EFB">
            <w:pPr>
              <w:rPr>
                <w:rFonts w:ascii="Times New Roman" w:eastAsia="Calibri" w:hAnsi="Times New Roman" w:cs="Times New Roman"/>
              </w:rPr>
            </w:pPr>
          </w:p>
        </w:tc>
        <w:tc>
          <w:tcPr>
            <w:tcW w:w="4080" w:type="dxa"/>
            <w:vMerge/>
          </w:tcPr>
          <w:p w14:paraId="3AF1BF05" w14:textId="77777777" w:rsidR="00AF3EFB" w:rsidRPr="00675F08" w:rsidRDefault="00AF3EFB" w:rsidP="00AF3EFB">
            <w:pPr>
              <w:rPr>
                <w:rFonts w:ascii="Times New Roman" w:eastAsia="Calibri" w:hAnsi="Times New Roman" w:cs="Times New Roman"/>
              </w:rPr>
            </w:pPr>
          </w:p>
        </w:tc>
        <w:tc>
          <w:tcPr>
            <w:tcW w:w="6800" w:type="dxa"/>
          </w:tcPr>
          <w:p w14:paraId="6739FC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EEE32A0" w14:textId="77777777" w:rsidTr="00AF3EFB">
        <w:tc>
          <w:tcPr>
            <w:tcW w:w="272" w:type="dxa"/>
            <w:vMerge/>
          </w:tcPr>
          <w:p w14:paraId="34559C58" w14:textId="77777777" w:rsidR="00AF3EFB" w:rsidRPr="00675F08" w:rsidRDefault="00AF3EFB" w:rsidP="00AF3EFB">
            <w:pPr>
              <w:rPr>
                <w:rFonts w:ascii="Times New Roman" w:eastAsia="Calibri" w:hAnsi="Times New Roman" w:cs="Times New Roman"/>
              </w:rPr>
            </w:pPr>
          </w:p>
        </w:tc>
        <w:tc>
          <w:tcPr>
            <w:tcW w:w="1903" w:type="dxa"/>
            <w:vMerge/>
          </w:tcPr>
          <w:p w14:paraId="535BABB1" w14:textId="77777777" w:rsidR="00AF3EFB" w:rsidRPr="00675F08" w:rsidRDefault="00AF3EFB" w:rsidP="00AF3EFB">
            <w:pPr>
              <w:rPr>
                <w:rFonts w:ascii="Times New Roman" w:eastAsia="Calibri" w:hAnsi="Times New Roman" w:cs="Times New Roman"/>
              </w:rPr>
            </w:pPr>
          </w:p>
        </w:tc>
        <w:tc>
          <w:tcPr>
            <w:tcW w:w="1224" w:type="dxa"/>
            <w:vMerge/>
          </w:tcPr>
          <w:p w14:paraId="7ED68954" w14:textId="77777777" w:rsidR="00AF3EFB" w:rsidRPr="00675F08" w:rsidRDefault="00AF3EFB" w:rsidP="00AF3EFB">
            <w:pPr>
              <w:rPr>
                <w:rFonts w:ascii="Times New Roman" w:eastAsia="Calibri" w:hAnsi="Times New Roman" w:cs="Times New Roman"/>
              </w:rPr>
            </w:pPr>
          </w:p>
        </w:tc>
        <w:tc>
          <w:tcPr>
            <w:tcW w:w="4080" w:type="dxa"/>
            <w:vMerge/>
          </w:tcPr>
          <w:p w14:paraId="075F482A" w14:textId="77777777" w:rsidR="00AF3EFB" w:rsidRPr="00675F08" w:rsidRDefault="00AF3EFB" w:rsidP="00AF3EFB">
            <w:pPr>
              <w:rPr>
                <w:rFonts w:ascii="Times New Roman" w:eastAsia="Calibri" w:hAnsi="Times New Roman" w:cs="Times New Roman"/>
              </w:rPr>
            </w:pPr>
          </w:p>
        </w:tc>
        <w:tc>
          <w:tcPr>
            <w:tcW w:w="6800" w:type="dxa"/>
          </w:tcPr>
          <w:p w14:paraId="6D6035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1944993" w14:textId="77777777" w:rsidTr="00AF3EFB">
        <w:tc>
          <w:tcPr>
            <w:tcW w:w="272" w:type="dxa"/>
            <w:vMerge/>
          </w:tcPr>
          <w:p w14:paraId="3318D534" w14:textId="77777777" w:rsidR="00AF3EFB" w:rsidRPr="00675F08" w:rsidRDefault="00AF3EFB" w:rsidP="00AF3EFB">
            <w:pPr>
              <w:rPr>
                <w:rFonts w:ascii="Times New Roman" w:eastAsia="Calibri" w:hAnsi="Times New Roman" w:cs="Times New Roman"/>
              </w:rPr>
            </w:pPr>
          </w:p>
        </w:tc>
        <w:tc>
          <w:tcPr>
            <w:tcW w:w="1903" w:type="dxa"/>
            <w:vMerge/>
          </w:tcPr>
          <w:p w14:paraId="5AB804C1" w14:textId="77777777" w:rsidR="00AF3EFB" w:rsidRPr="00675F08" w:rsidRDefault="00AF3EFB" w:rsidP="00AF3EFB">
            <w:pPr>
              <w:rPr>
                <w:rFonts w:ascii="Times New Roman" w:eastAsia="Calibri" w:hAnsi="Times New Roman" w:cs="Times New Roman"/>
              </w:rPr>
            </w:pPr>
          </w:p>
        </w:tc>
        <w:tc>
          <w:tcPr>
            <w:tcW w:w="1224" w:type="dxa"/>
            <w:vMerge/>
          </w:tcPr>
          <w:p w14:paraId="609B4A49" w14:textId="77777777" w:rsidR="00AF3EFB" w:rsidRPr="00675F08" w:rsidRDefault="00AF3EFB" w:rsidP="00AF3EFB">
            <w:pPr>
              <w:rPr>
                <w:rFonts w:ascii="Times New Roman" w:eastAsia="Calibri" w:hAnsi="Times New Roman" w:cs="Times New Roman"/>
              </w:rPr>
            </w:pPr>
          </w:p>
        </w:tc>
        <w:tc>
          <w:tcPr>
            <w:tcW w:w="4080" w:type="dxa"/>
            <w:vMerge/>
          </w:tcPr>
          <w:p w14:paraId="407DBB1F" w14:textId="77777777" w:rsidR="00AF3EFB" w:rsidRPr="00675F08" w:rsidRDefault="00AF3EFB" w:rsidP="00AF3EFB">
            <w:pPr>
              <w:rPr>
                <w:rFonts w:ascii="Times New Roman" w:eastAsia="Calibri" w:hAnsi="Times New Roman" w:cs="Times New Roman"/>
              </w:rPr>
            </w:pPr>
          </w:p>
        </w:tc>
        <w:tc>
          <w:tcPr>
            <w:tcW w:w="6800" w:type="dxa"/>
          </w:tcPr>
          <w:p w14:paraId="32805D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75FEC87" w14:textId="77777777" w:rsidTr="00AF3EFB">
        <w:tc>
          <w:tcPr>
            <w:tcW w:w="272" w:type="dxa"/>
            <w:vMerge/>
          </w:tcPr>
          <w:p w14:paraId="30D73158" w14:textId="77777777" w:rsidR="00AF3EFB" w:rsidRPr="00675F08" w:rsidRDefault="00AF3EFB" w:rsidP="00AF3EFB">
            <w:pPr>
              <w:rPr>
                <w:rFonts w:ascii="Times New Roman" w:eastAsia="Calibri" w:hAnsi="Times New Roman" w:cs="Times New Roman"/>
              </w:rPr>
            </w:pPr>
          </w:p>
        </w:tc>
        <w:tc>
          <w:tcPr>
            <w:tcW w:w="1903" w:type="dxa"/>
            <w:vMerge/>
          </w:tcPr>
          <w:p w14:paraId="4A8CC580" w14:textId="77777777" w:rsidR="00AF3EFB" w:rsidRPr="00675F08" w:rsidRDefault="00AF3EFB" w:rsidP="00AF3EFB">
            <w:pPr>
              <w:rPr>
                <w:rFonts w:ascii="Times New Roman" w:eastAsia="Calibri" w:hAnsi="Times New Roman" w:cs="Times New Roman"/>
              </w:rPr>
            </w:pPr>
          </w:p>
        </w:tc>
        <w:tc>
          <w:tcPr>
            <w:tcW w:w="1224" w:type="dxa"/>
            <w:vMerge/>
          </w:tcPr>
          <w:p w14:paraId="15819E40" w14:textId="77777777" w:rsidR="00AF3EFB" w:rsidRPr="00675F08" w:rsidRDefault="00AF3EFB" w:rsidP="00AF3EFB">
            <w:pPr>
              <w:rPr>
                <w:rFonts w:ascii="Times New Roman" w:eastAsia="Calibri" w:hAnsi="Times New Roman" w:cs="Times New Roman"/>
              </w:rPr>
            </w:pPr>
          </w:p>
        </w:tc>
        <w:tc>
          <w:tcPr>
            <w:tcW w:w="4080" w:type="dxa"/>
            <w:vMerge/>
          </w:tcPr>
          <w:p w14:paraId="28A0B7D8" w14:textId="77777777" w:rsidR="00AF3EFB" w:rsidRPr="00675F08" w:rsidRDefault="00AF3EFB" w:rsidP="00AF3EFB">
            <w:pPr>
              <w:rPr>
                <w:rFonts w:ascii="Times New Roman" w:eastAsia="Calibri" w:hAnsi="Times New Roman" w:cs="Times New Roman"/>
              </w:rPr>
            </w:pPr>
          </w:p>
        </w:tc>
        <w:tc>
          <w:tcPr>
            <w:tcW w:w="6800" w:type="dxa"/>
          </w:tcPr>
          <w:p w14:paraId="38B9B4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115A2033" w14:textId="77777777" w:rsidTr="00AF3EFB">
        <w:tc>
          <w:tcPr>
            <w:tcW w:w="272" w:type="dxa"/>
            <w:vMerge/>
          </w:tcPr>
          <w:p w14:paraId="4601C27F" w14:textId="77777777" w:rsidR="00AF3EFB" w:rsidRPr="00675F08" w:rsidRDefault="00AF3EFB" w:rsidP="00AF3EFB">
            <w:pPr>
              <w:rPr>
                <w:rFonts w:ascii="Times New Roman" w:eastAsia="Calibri" w:hAnsi="Times New Roman" w:cs="Times New Roman"/>
              </w:rPr>
            </w:pPr>
          </w:p>
        </w:tc>
        <w:tc>
          <w:tcPr>
            <w:tcW w:w="1903" w:type="dxa"/>
            <w:vMerge/>
          </w:tcPr>
          <w:p w14:paraId="4C8F589B" w14:textId="77777777" w:rsidR="00AF3EFB" w:rsidRPr="00675F08" w:rsidRDefault="00AF3EFB" w:rsidP="00AF3EFB">
            <w:pPr>
              <w:rPr>
                <w:rFonts w:ascii="Times New Roman" w:eastAsia="Calibri" w:hAnsi="Times New Roman" w:cs="Times New Roman"/>
              </w:rPr>
            </w:pPr>
          </w:p>
        </w:tc>
        <w:tc>
          <w:tcPr>
            <w:tcW w:w="1224" w:type="dxa"/>
            <w:vMerge/>
          </w:tcPr>
          <w:p w14:paraId="3246FD50" w14:textId="77777777" w:rsidR="00AF3EFB" w:rsidRPr="00675F08" w:rsidRDefault="00AF3EFB" w:rsidP="00AF3EFB">
            <w:pPr>
              <w:rPr>
                <w:rFonts w:ascii="Times New Roman" w:eastAsia="Calibri" w:hAnsi="Times New Roman" w:cs="Times New Roman"/>
              </w:rPr>
            </w:pPr>
          </w:p>
        </w:tc>
        <w:tc>
          <w:tcPr>
            <w:tcW w:w="4080" w:type="dxa"/>
            <w:vMerge/>
          </w:tcPr>
          <w:p w14:paraId="6870B915" w14:textId="77777777" w:rsidR="00AF3EFB" w:rsidRPr="00675F08" w:rsidRDefault="00AF3EFB" w:rsidP="00AF3EFB">
            <w:pPr>
              <w:rPr>
                <w:rFonts w:ascii="Times New Roman" w:eastAsia="Calibri" w:hAnsi="Times New Roman" w:cs="Times New Roman"/>
              </w:rPr>
            </w:pPr>
          </w:p>
        </w:tc>
        <w:tc>
          <w:tcPr>
            <w:tcW w:w="6800" w:type="dxa"/>
          </w:tcPr>
          <w:p w14:paraId="47793E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46E16FE" w14:textId="77777777" w:rsidTr="00AF3EFB">
        <w:tc>
          <w:tcPr>
            <w:tcW w:w="272" w:type="dxa"/>
            <w:vMerge/>
          </w:tcPr>
          <w:p w14:paraId="4991F0A9" w14:textId="77777777" w:rsidR="00AF3EFB" w:rsidRPr="00675F08" w:rsidRDefault="00AF3EFB" w:rsidP="00AF3EFB">
            <w:pPr>
              <w:rPr>
                <w:rFonts w:ascii="Times New Roman" w:eastAsia="Calibri" w:hAnsi="Times New Roman" w:cs="Times New Roman"/>
              </w:rPr>
            </w:pPr>
          </w:p>
        </w:tc>
        <w:tc>
          <w:tcPr>
            <w:tcW w:w="1903" w:type="dxa"/>
            <w:vMerge/>
          </w:tcPr>
          <w:p w14:paraId="7ECA5CB5" w14:textId="77777777" w:rsidR="00AF3EFB" w:rsidRPr="00675F08" w:rsidRDefault="00AF3EFB" w:rsidP="00AF3EFB">
            <w:pPr>
              <w:rPr>
                <w:rFonts w:ascii="Times New Roman" w:eastAsia="Calibri" w:hAnsi="Times New Roman" w:cs="Times New Roman"/>
              </w:rPr>
            </w:pPr>
          </w:p>
        </w:tc>
        <w:tc>
          <w:tcPr>
            <w:tcW w:w="1224" w:type="dxa"/>
            <w:vMerge/>
          </w:tcPr>
          <w:p w14:paraId="34537960" w14:textId="77777777" w:rsidR="00AF3EFB" w:rsidRPr="00675F08" w:rsidRDefault="00AF3EFB" w:rsidP="00AF3EFB">
            <w:pPr>
              <w:rPr>
                <w:rFonts w:ascii="Times New Roman" w:eastAsia="Calibri" w:hAnsi="Times New Roman" w:cs="Times New Roman"/>
              </w:rPr>
            </w:pPr>
          </w:p>
        </w:tc>
        <w:tc>
          <w:tcPr>
            <w:tcW w:w="4080" w:type="dxa"/>
            <w:vMerge/>
          </w:tcPr>
          <w:p w14:paraId="016427D4" w14:textId="77777777" w:rsidR="00AF3EFB" w:rsidRPr="00675F08" w:rsidRDefault="00AF3EFB" w:rsidP="00AF3EFB">
            <w:pPr>
              <w:rPr>
                <w:rFonts w:ascii="Times New Roman" w:eastAsia="Calibri" w:hAnsi="Times New Roman" w:cs="Times New Roman"/>
              </w:rPr>
            </w:pPr>
          </w:p>
        </w:tc>
        <w:tc>
          <w:tcPr>
            <w:tcW w:w="6800" w:type="dxa"/>
          </w:tcPr>
          <w:p w14:paraId="7A589C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641D5D9" w14:textId="77777777" w:rsidTr="00AF3EFB">
        <w:tc>
          <w:tcPr>
            <w:tcW w:w="272" w:type="dxa"/>
            <w:vMerge/>
          </w:tcPr>
          <w:p w14:paraId="7E74DD05" w14:textId="77777777" w:rsidR="00AF3EFB" w:rsidRPr="00675F08" w:rsidRDefault="00AF3EFB" w:rsidP="00AF3EFB">
            <w:pPr>
              <w:rPr>
                <w:rFonts w:ascii="Times New Roman" w:eastAsia="Calibri" w:hAnsi="Times New Roman" w:cs="Times New Roman"/>
              </w:rPr>
            </w:pPr>
          </w:p>
        </w:tc>
        <w:tc>
          <w:tcPr>
            <w:tcW w:w="1903" w:type="dxa"/>
            <w:vMerge/>
          </w:tcPr>
          <w:p w14:paraId="64500558" w14:textId="77777777" w:rsidR="00AF3EFB" w:rsidRPr="00675F08" w:rsidRDefault="00AF3EFB" w:rsidP="00AF3EFB">
            <w:pPr>
              <w:rPr>
                <w:rFonts w:ascii="Times New Roman" w:eastAsia="Calibri" w:hAnsi="Times New Roman" w:cs="Times New Roman"/>
              </w:rPr>
            </w:pPr>
          </w:p>
        </w:tc>
        <w:tc>
          <w:tcPr>
            <w:tcW w:w="1224" w:type="dxa"/>
            <w:vMerge/>
          </w:tcPr>
          <w:p w14:paraId="6CE9FCF9" w14:textId="77777777" w:rsidR="00AF3EFB" w:rsidRPr="00675F08" w:rsidRDefault="00AF3EFB" w:rsidP="00AF3EFB">
            <w:pPr>
              <w:rPr>
                <w:rFonts w:ascii="Times New Roman" w:eastAsia="Calibri" w:hAnsi="Times New Roman" w:cs="Times New Roman"/>
              </w:rPr>
            </w:pPr>
          </w:p>
        </w:tc>
        <w:tc>
          <w:tcPr>
            <w:tcW w:w="4080" w:type="dxa"/>
            <w:vMerge/>
          </w:tcPr>
          <w:p w14:paraId="679ACDE5" w14:textId="77777777" w:rsidR="00AF3EFB" w:rsidRPr="00675F08" w:rsidRDefault="00AF3EFB" w:rsidP="00AF3EFB">
            <w:pPr>
              <w:rPr>
                <w:rFonts w:ascii="Times New Roman" w:eastAsia="Calibri" w:hAnsi="Times New Roman" w:cs="Times New Roman"/>
              </w:rPr>
            </w:pPr>
          </w:p>
        </w:tc>
        <w:tc>
          <w:tcPr>
            <w:tcW w:w="6800" w:type="dxa"/>
          </w:tcPr>
          <w:p w14:paraId="38D9CA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501A662" w14:textId="77777777" w:rsidTr="00AF3EFB">
        <w:tc>
          <w:tcPr>
            <w:tcW w:w="272" w:type="dxa"/>
            <w:vMerge/>
          </w:tcPr>
          <w:p w14:paraId="76B5AEBC" w14:textId="77777777" w:rsidR="00AF3EFB" w:rsidRPr="00675F08" w:rsidRDefault="00AF3EFB" w:rsidP="00AF3EFB">
            <w:pPr>
              <w:rPr>
                <w:rFonts w:ascii="Times New Roman" w:eastAsia="Calibri" w:hAnsi="Times New Roman" w:cs="Times New Roman"/>
              </w:rPr>
            </w:pPr>
          </w:p>
        </w:tc>
        <w:tc>
          <w:tcPr>
            <w:tcW w:w="1903" w:type="dxa"/>
            <w:vMerge/>
          </w:tcPr>
          <w:p w14:paraId="32FD5863" w14:textId="77777777" w:rsidR="00AF3EFB" w:rsidRPr="00675F08" w:rsidRDefault="00AF3EFB" w:rsidP="00AF3EFB">
            <w:pPr>
              <w:rPr>
                <w:rFonts w:ascii="Times New Roman" w:eastAsia="Calibri" w:hAnsi="Times New Roman" w:cs="Times New Roman"/>
              </w:rPr>
            </w:pPr>
          </w:p>
        </w:tc>
        <w:tc>
          <w:tcPr>
            <w:tcW w:w="1224" w:type="dxa"/>
            <w:vMerge/>
          </w:tcPr>
          <w:p w14:paraId="3C348BA2" w14:textId="77777777" w:rsidR="00AF3EFB" w:rsidRPr="00675F08" w:rsidRDefault="00AF3EFB" w:rsidP="00AF3EFB">
            <w:pPr>
              <w:rPr>
                <w:rFonts w:ascii="Times New Roman" w:eastAsia="Calibri" w:hAnsi="Times New Roman" w:cs="Times New Roman"/>
              </w:rPr>
            </w:pPr>
          </w:p>
        </w:tc>
        <w:tc>
          <w:tcPr>
            <w:tcW w:w="4080" w:type="dxa"/>
            <w:vMerge/>
          </w:tcPr>
          <w:p w14:paraId="46DD8C22" w14:textId="77777777" w:rsidR="00AF3EFB" w:rsidRPr="00675F08" w:rsidRDefault="00AF3EFB" w:rsidP="00AF3EFB">
            <w:pPr>
              <w:rPr>
                <w:rFonts w:ascii="Times New Roman" w:eastAsia="Calibri" w:hAnsi="Times New Roman" w:cs="Times New Roman"/>
              </w:rPr>
            </w:pPr>
          </w:p>
        </w:tc>
        <w:tc>
          <w:tcPr>
            <w:tcW w:w="6800" w:type="dxa"/>
          </w:tcPr>
          <w:p w14:paraId="3C55DC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194E1EA" w14:textId="77777777" w:rsidTr="00AF3EFB">
        <w:tc>
          <w:tcPr>
            <w:tcW w:w="272" w:type="dxa"/>
            <w:vMerge w:val="restart"/>
          </w:tcPr>
          <w:p w14:paraId="6B58DD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4B2851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культурно-досуговой деятельности</w:t>
            </w:r>
          </w:p>
        </w:tc>
        <w:tc>
          <w:tcPr>
            <w:tcW w:w="1224" w:type="dxa"/>
            <w:vMerge w:val="restart"/>
          </w:tcPr>
          <w:p w14:paraId="64DA91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3.6.1</w:t>
            </w:r>
          </w:p>
        </w:tc>
        <w:tc>
          <w:tcPr>
            <w:tcW w:w="4080" w:type="dxa"/>
            <w:vMerge w:val="restart"/>
          </w:tcPr>
          <w:p w14:paraId="300A47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15776C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39E906BF" w14:textId="77777777" w:rsidTr="00AF3EFB">
        <w:tc>
          <w:tcPr>
            <w:tcW w:w="272" w:type="dxa"/>
            <w:vMerge/>
          </w:tcPr>
          <w:p w14:paraId="67AB9CC1" w14:textId="77777777" w:rsidR="00AF3EFB" w:rsidRPr="00675F08" w:rsidRDefault="00AF3EFB" w:rsidP="00AF3EFB">
            <w:pPr>
              <w:rPr>
                <w:rFonts w:ascii="Times New Roman" w:eastAsia="Calibri" w:hAnsi="Times New Roman" w:cs="Times New Roman"/>
              </w:rPr>
            </w:pPr>
          </w:p>
        </w:tc>
        <w:tc>
          <w:tcPr>
            <w:tcW w:w="1903" w:type="dxa"/>
            <w:vMerge/>
          </w:tcPr>
          <w:p w14:paraId="3DA994A5" w14:textId="77777777" w:rsidR="00AF3EFB" w:rsidRPr="00675F08" w:rsidRDefault="00AF3EFB" w:rsidP="00AF3EFB">
            <w:pPr>
              <w:rPr>
                <w:rFonts w:ascii="Times New Roman" w:eastAsia="Calibri" w:hAnsi="Times New Roman" w:cs="Times New Roman"/>
              </w:rPr>
            </w:pPr>
          </w:p>
        </w:tc>
        <w:tc>
          <w:tcPr>
            <w:tcW w:w="1224" w:type="dxa"/>
            <w:vMerge/>
          </w:tcPr>
          <w:p w14:paraId="2DB85370" w14:textId="77777777" w:rsidR="00AF3EFB" w:rsidRPr="00675F08" w:rsidRDefault="00AF3EFB" w:rsidP="00AF3EFB">
            <w:pPr>
              <w:rPr>
                <w:rFonts w:ascii="Times New Roman" w:eastAsia="Calibri" w:hAnsi="Times New Roman" w:cs="Times New Roman"/>
              </w:rPr>
            </w:pPr>
          </w:p>
        </w:tc>
        <w:tc>
          <w:tcPr>
            <w:tcW w:w="4080" w:type="dxa"/>
            <w:vMerge/>
          </w:tcPr>
          <w:p w14:paraId="1365ACD5" w14:textId="77777777" w:rsidR="00AF3EFB" w:rsidRPr="00675F08" w:rsidRDefault="00AF3EFB" w:rsidP="00AF3EFB">
            <w:pPr>
              <w:rPr>
                <w:rFonts w:ascii="Times New Roman" w:eastAsia="Calibri" w:hAnsi="Times New Roman" w:cs="Times New Roman"/>
              </w:rPr>
            </w:pPr>
          </w:p>
        </w:tc>
        <w:tc>
          <w:tcPr>
            <w:tcW w:w="6800" w:type="dxa"/>
          </w:tcPr>
          <w:p w14:paraId="3EA423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790BB4C2" w14:textId="77777777" w:rsidTr="00AF3EFB">
        <w:tc>
          <w:tcPr>
            <w:tcW w:w="272" w:type="dxa"/>
            <w:vMerge/>
          </w:tcPr>
          <w:p w14:paraId="3BB4A594" w14:textId="77777777" w:rsidR="00AF3EFB" w:rsidRPr="00675F08" w:rsidRDefault="00AF3EFB" w:rsidP="00AF3EFB">
            <w:pPr>
              <w:rPr>
                <w:rFonts w:ascii="Times New Roman" w:eastAsia="Calibri" w:hAnsi="Times New Roman" w:cs="Times New Roman"/>
              </w:rPr>
            </w:pPr>
          </w:p>
        </w:tc>
        <w:tc>
          <w:tcPr>
            <w:tcW w:w="1903" w:type="dxa"/>
            <w:vMerge/>
          </w:tcPr>
          <w:p w14:paraId="1C40F097" w14:textId="77777777" w:rsidR="00AF3EFB" w:rsidRPr="00675F08" w:rsidRDefault="00AF3EFB" w:rsidP="00AF3EFB">
            <w:pPr>
              <w:rPr>
                <w:rFonts w:ascii="Times New Roman" w:eastAsia="Calibri" w:hAnsi="Times New Roman" w:cs="Times New Roman"/>
              </w:rPr>
            </w:pPr>
          </w:p>
        </w:tc>
        <w:tc>
          <w:tcPr>
            <w:tcW w:w="1224" w:type="dxa"/>
            <w:vMerge/>
          </w:tcPr>
          <w:p w14:paraId="025A91D3" w14:textId="77777777" w:rsidR="00AF3EFB" w:rsidRPr="00675F08" w:rsidRDefault="00AF3EFB" w:rsidP="00AF3EFB">
            <w:pPr>
              <w:rPr>
                <w:rFonts w:ascii="Times New Roman" w:eastAsia="Calibri" w:hAnsi="Times New Roman" w:cs="Times New Roman"/>
              </w:rPr>
            </w:pPr>
          </w:p>
        </w:tc>
        <w:tc>
          <w:tcPr>
            <w:tcW w:w="4080" w:type="dxa"/>
            <w:vMerge/>
          </w:tcPr>
          <w:p w14:paraId="6798EB45" w14:textId="77777777" w:rsidR="00AF3EFB" w:rsidRPr="00675F08" w:rsidRDefault="00AF3EFB" w:rsidP="00AF3EFB">
            <w:pPr>
              <w:rPr>
                <w:rFonts w:ascii="Times New Roman" w:eastAsia="Calibri" w:hAnsi="Times New Roman" w:cs="Times New Roman"/>
              </w:rPr>
            </w:pPr>
          </w:p>
        </w:tc>
        <w:tc>
          <w:tcPr>
            <w:tcW w:w="6800" w:type="dxa"/>
          </w:tcPr>
          <w:p w14:paraId="7086A8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EBFB973" w14:textId="77777777" w:rsidTr="00AF3EFB">
        <w:tc>
          <w:tcPr>
            <w:tcW w:w="272" w:type="dxa"/>
            <w:vMerge/>
          </w:tcPr>
          <w:p w14:paraId="512271E2" w14:textId="77777777" w:rsidR="00AF3EFB" w:rsidRPr="00675F08" w:rsidRDefault="00AF3EFB" w:rsidP="00AF3EFB">
            <w:pPr>
              <w:rPr>
                <w:rFonts w:ascii="Times New Roman" w:eastAsia="Calibri" w:hAnsi="Times New Roman" w:cs="Times New Roman"/>
              </w:rPr>
            </w:pPr>
          </w:p>
        </w:tc>
        <w:tc>
          <w:tcPr>
            <w:tcW w:w="1903" w:type="dxa"/>
            <w:vMerge/>
          </w:tcPr>
          <w:p w14:paraId="3177CB3C" w14:textId="77777777" w:rsidR="00AF3EFB" w:rsidRPr="00675F08" w:rsidRDefault="00AF3EFB" w:rsidP="00AF3EFB">
            <w:pPr>
              <w:rPr>
                <w:rFonts w:ascii="Times New Roman" w:eastAsia="Calibri" w:hAnsi="Times New Roman" w:cs="Times New Roman"/>
              </w:rPr>
            </w:pPr>
          </w:p>
        </w:tc>
        <w:tc>
          <w:tcPr>
            <w:tcW w:w="1224" w:type="dxa"/>
            <w:vMerge/>
          </w:tcPr>
          <w:p w14:paraId="5BBC985C" w14:textId="77777777" w:rsidR="00AF3EFB" w:rsidRPr="00675F08" w:rsidRDefault="00AF3EFB" w:rsidP="00AF3EFB">
            <w:pPr>
              <w:rPr>
                <w:rFonts w:ascii="Times New Roman" w:eastAsia="Calibri" w:hAnsi="Times New Roman" w:cs="Times New Roman"/>
              </w:rPr>
            </w:pPr>
          </w:p>
        </w:tc>
        <w:tc>
          <w:tcPr>
            <w:tcW w:w="4080" w:type="dxa"/>
            <w:vMerge/>
          </w:tcPr>
          <w:p w14:paraId="6D2DD9E9" w14:textId="77777777" w:rsidR="00AF3EFB" w:rsidRPr="00675F08" w:rsidRDefault="00AF3EFB" w:rsidP="00AF3EFB">
            <w:pPr>
              <w:rPr>
                <w:rFonts w:ascii="Times New Roman" w:eastAsia="Calibri" w:hAnsi="Times New Roman" w:cs="Times New Roman"/>
              </w:rPr>
            </w:pPr>
          </w:p>
        </w:tc>
        <w:tc>
          <w:tcPr>
            <w:tcW w:w="6800" w:type="dxa"/>
          </w:tcPr>
          <w:p w14:paraId="130DAD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CF15967" w14:textId="77777777" w:rsidTr="00AF3EFB">
        <w:tc>
          <w:tcPr>
            <w:tcW w:w="272" w:type="dxa"/>
            <w:vMerge/>
          </w:tcPr>
          <w:p w14:paraId="6C3A3842" w14:textId="77777777" w:rsidR="00AF3EFB" w:rsidRPr="00675F08" w:rsidRDefault="00AF3EFB" w:rsidP="00AF3EFB">
            <w:pPr>
              <w:rPr>
                <w:rFonts w:ascii="Times New Roman" w:eastAsia="Calibri" w:hAnsi="Times New Roman" w:cs="Times New Roman"/>
              </w:rPr>
            </w:pPr>
          </w:p>
        </w:tc>
        <w:tc>
          <w:tcPr>
            <w:tcW w:w="1903" w:type="dxa"/>
            <w:vMerge/>
          </w:tcPr>
          <w:p w14:paraId="108D20C2" w14:textId="77777777" w:rsidR="00AF3EFB" w:rsidRPr="00675F08" w:rsidRDefault="00AF3EFB" w:rsidP="00AF3EFB">
            <w:pPr>
              <w:rPr>
                <w:rFonts w:ascii="Times New Roman" w:eastAsia="Calibri" w:hAnsi="Times New Roman" w:cs="Times New Roman"/>
              </w:rPr>
            </w:pPr>
          </w:p>
        </w:tc>
        <w:tc>
          <w:tcPr>
            <w:tcW w:w="1224" w:type="dxa"/>
            <w:vMerge/>
          </w:tcPr>
          <w:p w14:paraId="112E71CB" w14:textId="77777777" w:rsidR="00AF3EFB" w:rsidRPr="00675F08" w:rsidRDefault="00AF3EFB" w:rsidP="00AF3EFB">
            <w:pPr>
              <w:rPr>
                <w:rFonts w:ascii="Times New Roman" w:eastAsia="Calibri" w:hAnsi="Times New Roman" w:cs="Times New Roman"/>
              </w:rPr>
            </w:pPr>
          </w:p>
        </w:tc>
        <w:tc>
          <w:tcPr>
            <w:tcW w:w="4080" w:type="dxa"/>
            <w:vMerge/>
          </w:tcPr>
          <w:p w14:paraId="3DD03EE1" w14:textId="77777777" w:rsidR="00AF3EFB" w:rsidRPr="00675F08" w:rsidRDefault="00AF3EFB" w:rsidP="00AF3EFB">
            <w:pPr>
              <w:rPr>
                <w:rFonts w:ascii="Times New Roman" w:eastAsia="Calibri" w:hAnsi="Times New Roman" w:cs="Times New Roman"/>
              </w:rPr>
            </w:pPr>
          </w:p>
        </w:tc>
        <w:tc>
          <w:tcPr>
            <w:tcW w:w="6800" w:type="dxa"/>
          </w:tcPr>
          <w:p w14:paraId="790918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251898C" w14:textId="77777777" w:rsidTr="00AF3EFB">
        <w:tc>
          <w:tcPr>
            <w:tcW w:w="272" w:type="dxa"/>
            <w:vMerge/>
          </w:tcPr>
          <w:p w14:paraId="01FFA35B" w14:textId="77777777" w:rsidR="00AF3EFB" w:rsidRPr="00675F08" w:rsidRDefault="00AF3EFB" w:rsidP="00AF3EFB">
            <w:pPr>
              <w:rPr>
                <w:rFonts w:ascii="Times New Roman" w:eastAsia="Calibri" w:hAnsi="Times New Roman" w:cs="Times New Roman"/>
              </w:rPr>
            </w:pPr>
          </w:p>
        </w:tc>
        <w:tc>
          <w:tcPr>
            <w:tcW w:w="1903" w:type="dxa"/>
            <w:vMerge/>
          </w:tcPr>
          <w:p w14:paraId="472A92EE" w14:textId="77777777" w:rsidR="00AF3EFB" w:rsidRPr="00675F08" w:rsidRDefault="00AF3EFB" w:rsidP="00AF3EFB">
            <w:pPr>
              <w:rPr>
                <w:rFonts w:ascii="Times New Roman" w:eastAsia="Calibri" w:hAnsi="Times New Roman" w:cs="Times New Roman"/>
              </w:rPr>
            </w:pPr>
          </w:p>
        </w:tc>
        <w:tc>
          <w:tcPr>
            <w:tcW w:w="1224" w:type="dxa"/>
            <w:vMerge/>
          </w:tcPr>
          <w:p w14:paraId="47538922" w14:textId="77777777" w:rsidR="00AF3EFB" w:rsidRPr="00675F08" w:rsidRDefault="00AF3EFB" w:rsidP="00AF3EFB">
            <w:pPr>
              <w:rPr>
                <w:rFonts w:ascii="Times New Roman" w:eastAsia="Calibri" w:hAnsi="Times New Roman" w:cs="Times New Roman"/>
              </w:rPr>
            </w:pPr>
          </w:p>
        </w:tc>
        <w:tc>
          <w:tcPr>
            <w:tcW w:w="4080" w:type="dxa"/>
            <w:vMerge/>
          </w:tcPr>
          <w:p w14:paraId="6AC0B192" w14:textId="77777777" w:rsidR="00AF3EFB" w:rsidRPr="00675F08" w:rsidRDefault="00AF3EFB" w:rsidP="00AF3EFB">
            <w:pPr>
              <w:rPr>
                <w:rFonts w:ascii="Times New Roman" w:eastAsia="Calibri" w:hAnsi="Times New Roman" w:cs="Times New Roman"/>
              </w:rPr>
            </w:pPr>
          </w:p>
        </w:tc>
        <w:tc>
          <w:tcPr>
            <w:tcW w:w="6800" w:type="dxa"/>
          </w:tcPr>
          <w:p w14:paraId="7D690E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26B3EF1C" w14:textId="77777777" w:rsidTr="00AF3EFB">
        <w:tc>
          <w:tcPr>
            <w:tcW w:w="272" w:type="dxa"/>
            <w:vMerge/>
          </w:tcPr>
          <w:p w14:paraId="4D169880" w14:textId="77777777" w:rsidR="00AF3EFB" w:rsidRPr="00675F08" w:rsidRDefault="00AF3EFB" w:rsidP="00AF3EFB">
            <w:pPr>
              <w:rPr>
                <w:rFonts w:ascii="Times New Roman" w:eastAsia="Calibri" w:hAnsi="Times New Roman" w:cs="Times New Roman"/>
              </w:rPr>
            </w:pPr>
          </w:p>
        </w:tc>
        <w:tc>
          <w:tcPr>
            <w:tcW w:w="1903" w:type="dxa"/>
            <w:vMerge/>
          </w:tcPr>
          <w:p w14:paraId="76E53BC4" w14:textId="77777777" w:rsidR="00AF3EFB" w:rsidRPr="00675F08" w:rsidRDefault="00AF3EFB" w:rsidP="00AF3EFB">
            <w:pPr>
              <w:rPr>
                <w:rFonts w:ascii="Times New Roman" w:eastAsia="Calibri" w:hAnsi="Times New Roman" w:cs="Times New Roman"/>
              </w:rPr>
            </w:pPr>
          </w:p>
        </w:tc>
        <w:tc>
          <w:tcPr>
            <w:tcW w:w="1224" w:type="dxa"/>
            <w:vMerge/>
          </w:tcPr>
          <w:p w14:paraId="5332C32A" w14:textId="77777777" w:rsidR="00AF3EFB" w:rsidRPr="00675F08" w:rsidRDefault="00AF3EFB" w:rsidP="00AF3EFB">
            <w:pPr>
              <w:rPr>
                <w:rFonts w:ascii="Times New Roman" w:eastAsia="Calibri" w:hAnsi="Times New Roman" w:cs="Times New Roman"/>
              </w:rPr>
            </w:pPr>
          </w:p>
        </w:tc>
        <w:tc>
          <w:tcPr>
            <w:tcW w:w="4080" w:type="dxa"/>
            <w:vMerge/>
          </w:tcPr>
          <w:p w14:paraId="5D7610ED" w14:textId="77777777" w:rsidR="00AF3EFB" w:rsidRPr="00675F08" w:rsidRDefault="00AF3EFB" w:rsidP="00AF3EFB">
            <w:pPr>
              <w:rPr>
                <w:rFonts w:ascii="Times New Roman" w:eastAsia="Calibri" w:hAnsi="Times New Roman" w:cs="Times New Roman"/>
              </w:rPr>
            </w:pPr>
          </w:p>
        </w:tc>
        <w:tc>
          <w:tcPr>
            <w:tcW w:w="6800" w:type="dxa"/>
          </w:tcPr>
          <w:p w14:paraId="157438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64ADDB1C" w14:textId="77777777" w:rsidTr="00AF3EFB">
        <w:tc>
          <w:tcPr>
            <w:tcW w:w="272" w:type="dxa"/>
            <w:vMerge/>
          </w:tcPr>
          <w:p w14:paraId="5FE8C875" w14:textId="77777777" w:rsidR="00AF3EFB" w:rsidRPr="00675F08" w:rsidRDefault="00AF3EFB" w:rsidP="00AF3EFB">
            <w:pPr>
              <w:rPr>
                <w:rFonts w:ascii="Times New Roman" w:eastAsia="Calibri" w:hAnsi="Times New Roman" w:cs="Times New Roman"/>
              </w:rPr>
            </w:pPr>
          </w:p>
        </w:tc>
        <w:tc>
          <w:tcPr>
            <w:tcW w:w="1903" w:type="dxa"/>
            <w:vMerge/>
          </w:tcPr>
          <w:p w14:paraId="005F0EB1" w14:textId="77777777" w:rsidR="00AF3EFB" w:rsidRPr="00675F08" w:rsidRDefault="00AF3EFB" w:rsidP="00AF3EFB">
            <w:pPr>
              <w:rPr>
                <w:rFonts w:ascii="Times New Roman" w:eastAsia="Calibri" w:hAnsi="Times New Roman" w:cs="Times New Roman"/>
              </w:rPr>
            </w:pPr>
          </w:p>
        </w:tc>
        <w:tc>
          <w:tcPr>
            <w:tcW w:w="1224" w:type="dxa"/>
            <w:vMerge/>
          </w:tcPr>
          <w:p w14:paraId="59C35C23" w14:textId="77777777" w:rsidR="00AF3EFB" w:rsidRPr="00675F08" w:rsidRDefault="00AF3EFB" w:rsidP="00AF3EFB">
            <w:pPr>
              <w:rPr>
                <w:rFonts w:ascii="Times New Roman" w:eastAsia="Calibri" w:hAnsi="Times New Roman" w:cs="Times New Roman"/>
              </w:rPr>
            </w:pPr>
          </w:p>
        </w:tc>
        <w:tc>
          <w:tcPr>
            <w:tcW w:w="4080" w:type="dxa"/>
            <w:vMerge/>
          </w:tcPr>
          <w:p w14:paraId="36B2A1A1" w14:textId="77777777" w:rsidR="00AF3EFB" w:rsidRPr="00675F08" w:rsidRDefault="00AF3EFB" w:rsidP="00AF3EFB">
            <w:pPr>
              <w:rPr>
                <w:rFonts w:ascii="Times New Roman" w:eastAsia="Calibri" w:hAnsi="Times New Roman" w:cs="Times New Roman"/>
              </w:rPr>
            </w:pPr>
          </w:p>
        </w:tc>
        <w:tc>
          <w:tcPr>
            <w:tcW w:w="6800" w:type="dxa"/>
          </w:tcPr>
          <w:p w14:paraId="7DEF69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3C7A2F81" w14:textId="77777777" w:rsidTr="00AF3EFB">
        <w:tc>
          <w:tcPr>
            <w:tcW w:w="272" w:type="dxa"/>
            <w:vMerge/>
          </w:tcPr>
          <w:p w14:paraId="7CBBBC20" w14:textId="77777777" w:rsidR="00AF3EFB" w:rsidRPr="00675F08" w:rsidRDefault="00AF3EFB" w:rsidP="00AF3EFB">
            <w:pPr>
              <w:rPr>
                <w:rFonts w:ascii="Times New Roman" w:eastAsia="Calibri" w:hAnsi="Times New Roman" w:cs="Times New Roman"/>
              </w:rPr>
            </w:pPr>
          </w:p>
        </w:tc>
        <w:tc>
          <w:tcPr>
            <w:tcW w:w="1903" w:type="dxa"/>
            <w:vMerge/>
          </w:tcPr>
          <w:p w14:paraId="492D1A99" w14:textId="77777777" w:rsidR="00AF3EFB" w:rsidRPr="00675F08" w:rsidRDefault="00AF3EFB" w:rsidP="00AF3EFB">
            <w:pPr>
              <w:rPr>
                <w:rFonts w:ascii="Times New Roman" w:eastAsia="Calibri" w:hAnsi="Times New Roman" w:cs="Times New Roman"/>
              </w:rPr>
            </w:pPr>
          </w:p>
        </w:tc>
        <w:tc>
          <w:tcPr>
            <w:tcW w:w="1224" w:type="dxa"/>
            <w:vMerge/>
          </w:tcPr>
          <w:p w14:paraId="62624CE7" w14:textId="77777777" w:rsidR="00AF3EFB" w:rsidRPr="00675F08" w:rsidRDefault="00AF3EFB" w:rsidP="00AF3EFB">
            <w:pPr>
              <w:rPr>
                <w:rFonts w:ascii="Times New Roman" w:eastAsia="Calibri" w:hAnsi="Times New Roman" w:cs="Times New Roman"/>
              </w:rPr>
            </w:pPr>
          </w:p>
        </w:tc>
        <w:tc>
          <w:tcPr>
            <w:tcW w:w="4080" w:type="dxa"/>
            <w:vMerge/>
          </w:tcPr>
          <w:p w14:paraId="702D1447" w14:textId="77777777" w:rsidR="00AF3EFB" w:rsidRPr="00675F08" w:rsidRDefault="00AF3EFB" w:rsidP="00AF3EFB">
            <w:pPr>
              <w:rPr>
                <w:rFonts w:ascii="Times New Roman" w:eastAsia="Calibri" w:hAnsi="Times New Roman" w:cs="Times New Roman"/>
              </w:rPr>
            </w:pPr>
          </w:p>
        </w:tc>
        <w:tc>
          <w:tcPr>
            <w:tcW w:w="6800" w:type="dxa"/>
          </w:tcPr>
          <w:p w14:paraId="0C6FEA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1B09DD3" w14:textId="77777777" w:rsidTr="00AF3EFB">
        <w:tc>
          <w:tcPr>
            <w:tcW w:w="272" w:type="dxa"/>
            <w:vMerge/>
          </w:tcPr>
          <w:p w14:paraId="367D3FAE" w14:textId="77777777" w:rsidR="00AF3EFB" w:rsidRPr="00675F08" w:rsidRDefault="00AF3EFB" w:rsidP="00AF3EFB">
            <w:pPr>
              <w:rPr>
                <w:rFonts w:ascii="Times New Roman" w:eastAsia="Calibri" w:hAnsi="Times New Roman" w:cs="Times New Roman"/>
              </w:rPr>
            </w:pPr>
          </w:p>
        </w:tc>
        <w:tc>
          <w:tcPr>
            <w:tcW w:w="1903" w:type="dxa"/>
            <w:vMerge/>
          </w:tcPr>
          <w:p w14:paraId="7E00CB8D" w14:textId="77777777" w:rsidR="00AF3EFB" w:rsidRPr="00675F08" w:rsidRDefault="00AF3EFB" w:rsidP="00AF3EFB">
            <w:pPr>
              <w:rPr>
                <w:rFonts w:ascii="Times New Roman" w:eastAsia="Calibri" w:hAnsi="Times New Roman" w:cs="Times New Roman"/>
              </w:rPr>
            </w:pPr>
          </w:p>
        </w:tc>
        <w:tc>
          <w:tcPr>
            <w:tcW w:w="1224" w:type="dxa"/>
            <w:vMerge/>
          </w:tcPr>
          <w:p w14:paraId="7F8DDC27" w14:textId="77777777" w:rsidR="00AF3EFB" w:rsidRPr="00675F08" w:rsidRDefault="00AF3EFB" w:rsidP="00AF3EFB">
            <w:pPr>
              <w:rPr>
                <w:rFonts w:ascii="Times New Roman" w:eastAsia="Calibri" w:hAnsi="Times New Roman" w:cs="Times New Roman"/>
              </w:rPr>
            </w:pPr>
          </w:p>
        </w:tc>
        <w:tc>
          <w:tcPr>
            <w:tcW w:w="4080" w:type="dxa"/>
            <w:vMerge/>
          </w:tcPr>
          <w:p w14:paraId="0043AECC" w14:textId="77777777" w:rsidR="00AF3EFB" w:rsidRPr="00675F08" w:rsidRDefault="00AF3EFB" w:rsidP="00AF3EFB">
            <w:pPr>
              <w:rPr>
                <w:rFonts w:ascii="Times New Roman" w:eastAsia="Calibri" w:hAnsi="Times New Roman" w:cs="Times New Roman"/>
              </w:rPr>
            </w:pPr>
          </w:p>
        </w:tc>
        <w:tc>
          <w:tcPr>
            <w:tcW w:w="6800" w:type="dxa"/>
          </w:tcPr>
          <w:p w14:paraId="3F9567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B9FC15B" w14:textId="77777777" w:rsidTr="00AF3EFB">
        <w:tc>
          <w:tcPr>
            <w:tcW w:w="272" w:type="dxa"/>
            <w:vMerge w:val="restart"/>
          </w:tcPr>
          <w:p w14:paraId="4FA3875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4F8BC6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Государственное управление</w:t>
            </w:r>
          </w:p>
        </w:tc>
        <w:tc>
          <w:tcPr>
            <w:tcW w:w="1224" w:type="dxa"/>
            <w:vMerge w:val="restart"/>
          </w:tcPr>
          <w:p w14:paraId="404582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3.8.1</w:t>
            </w:r>
          </w:p>
        </w:tc>
        <w:tc>
          <w:tcPr>
            <w:tcW w:w="4080" w:type="dxa"/>
            <w:vMerge w:val="restart"/>
          </w:tcPr>
          <w:p w14:paraId="45A3A2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800" w:type="dxa"/>
          </w:tcPr>
          <w:p w14:paraId="31AC57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C57EBB6" w14:textId="77777777" w:rsidTr="00AF3EFB">
        <w:tc>
          <w:tcPr>
            <w:tcW w:w="272" w:type="dxa"/>
            <w:vMerge/>
          </w:tcPr>
          <w:p w14:paraId="7AC99998" w14:textId="77777777" w:rsidR="00AF3EFB" w:rsidRPr="00675F08" w:rsidRDefault="00AF3EFB" w:rsidP="00AF3EFB">
            <w:pPr>
              <w:rPr>
                <w:rFonts w:ascii="Times New Roman" w:eastAsia="Calibri" w:hAnsi="Times New Roman" w:cs="Times New Roman"/>
              </w:rPr>
            </w:pPr>
          </w:p>
        </w:tc>
        <w:tc>
          <w:tcPr>
            <w:tcW w:w="1903" w:type="dxa"/>
            <w:vMerge/>
          </w:tcPr>
          <w:p w14:paraId="23165EBF" w14:textId="77777777" w:rsidR="00AF3EFB" w:rsidRPr="00675F08" w:rsidRDefault="00AF3EFB" w:rsidP="00AF3EFB">
            <w:pPr>
              <w:rPr>
                <w:rFonts w:ascii="Times New Roman" w:eastAsia="Calibri" w:hAnsi="Times New Roman" w:cs="Times New Roman"/>
              </w:rPr>
            </w:pPr>
          </w:p>
        </w:tc>
        <w:tc>
          <w:tcPr>
            <w:tcW w:w="1224" w:type="dxa"/>
            <w:vMerge/>
          </w:tcPr>
          <w:p w14:paraId="2C3D890C" w14:textId="77777777" w:rsidR="00AF3EFB" w:rsidRPr="00675F08" w:rsidRDefault="00AF3EFB" w:rsidP="00AF3EFB">
            <w:pPr>
              <w:rPr>
                <w:rFonts w:ascii="Times New Roman" w:eastAsia="Calibri" w:hAnsi="Times New Roman" w:cs="Times New Roman"/>
              </w:rPr>
            </w:pPr>
          </w:p>
        </w:tc>
        <w:tc>
          <w:tcPr>
            <w:tcW w:w="4080" w:type="dxa"/>
            <w:vMerge/>
          </w:tcPr>
          <w:p w14:paraId="4FBF6C06" w14:textId="77777777" w:rsidR="00AF3EFB" w:rsidRPr="00675F08" w:rsidRDefault="00AF3EFB" w:rsidP="00AF3EFB">
            <w:pPr>
              <w:rPr>
                <w:rFonts w:ascii="Times New Roman" w:eastAsia="Calibri" w:hAnsi="Times New Roman" w:cs="Times New Roman"/>
              </w:rPr>
            </w:pPr>
          </w:p>
        </w:tc>
        <w:tc>
          <w:tcPr>
            <w:tcW w:w="6800" w:type="dxa"/>
          </w:tcPr>
          <w:p w14:paraId="7D9FF3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1C39EEA5" w14:textId="77777777" w:rsidTr="00AF3EFB">
        <w:tc>
          <w:tcPr>
            <w:tcW w:w="272" w:type="dxa"/>
            <w:vMerge/>
          </w:tcPr>
          <w:p w14:paraId="53FA9DD3" w14:textId="77777777" w:rsidR="00AF3EFB" w:rsidRPr="00675F08" w:rsidRDefault="00AF3EFB" w:rsidP="00AF3EFB">
            <w:pPr>
              <w:rPr>
                <w:rFonts w:ascii="Times New Roman" w:eastAsia="Calibri" w:hAnsi="Times New Roman" w:cs="Times New Roman"/>
              </w:rPr>
            </w:pPr>
          </w:p>
        </w:tc>
        <w:tc>
          <w:tcPr>
            <w:tcW w:w="1903" w:type="dxa"/>
            <w:vMerge/>
          </w:tcPr>
          <w:p w14:paraId="50859978" w14:textId="77777777" w:rsidR="00AF3EFB" w:rsidRPr="00675F08" w:rsidRDefault="00AF3EFB" w:rsidP="00AF3EFB">
            <w:pPr>
              <w:rPr>
                <w:rFonts w:ascii="Times New Roman" w:eastAsia="Calibri" w:hAnsi="Times New Roman" w:cs="Times New Roman"/>
              </w:rPr>
            </w:pPr>
          </w:p>
        </w:tc>
        <w:tc>
          <w:tcPr>
            <w:tcW w:w="1224" w:type="dxa"/>
            <w:vMerge/>
          </w:tcPr>
          <w:p w14:paraId="305D6710" w14:textId="77777777" w:rsidR="00AF3EFB" w:rsidRPr="00675F08" w:rsidRDefault="00AF3EFB" w:rsidP="00AF3EFB">
            <w:pPr>
              <w:rPr>
                <w:rFonts w:ascii="Times New Roman" w:eastAsia="Calibri" w:hAnsi="Times New Roman" w:cs="Times New Roman"/>
              </w:rPr>
            </w:pPr>
          </w:p>
        </w:tc>
        <w:tc>
          <w:tcPr>
            <w:tcW w:w="4080" w:type="dxa"/>
            <w:vMerge/>
          </w:tcPr>
          <w:p w14:paraId="0A479BD2" w14:textId="77777777" w:rsidR="00AF3EFB" w:rsidRPr="00675F08" w:rsidRDefault="00AF3EFB" w:rsidP="00AF3EFB">
            <w:pPr>
              <w:rPr>
                <w:rFonts w:ascii="Times New Roman" w:eastAsia="Calibri" w:hAnsi="Times New Roman" w:cs="Times New Roman"/>
              </w:rPr>
            </w:pPr>
          </w:p>
        </w:tc>
        <w:tc>
          <w:tcPr>
            <w:tcW w:w="6800" w:type="dxa"/>
          </w:tcPr>
          <w:p w14:paraId="783173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614E26DE" w14:textId="77777777" w:rsidTr="00AF3EFB">
        <w:tc>
          <w:tcPr>
            <w:tcW w:w="272" w:type="dxa"/>
            <w:vMerge/>
          </w:tcPr>
          <w:p w14:paraId="758500C9" w14:textId="77777777" w:rsidR="00AF3EFB" w:rsidRPr="00675F08" w:rsidRDefault="00AF3EFB" w:rsidP="00AF3EFB">
            <w:pPr>
              <w:rPr>
                <w:rFonts w:ascii="Times New Roman" w:eastAsia="Calibri" w:hAnsi="Times New Roman" w:cs="Times New Roman"/>
              </w:rPr>
            </w:pPr>
          </w:p>
        </w:tc>
        <w:tc>
          <w:tcPr>
            <w:tcW w:w="1903" w:type="dxa"/>
            <w:vMerge/>
          </w:tcPr>
          <w:p w14:paraId="0A7C1EDA" w14:textId="77777777" w:rsidR="00AF3EFB" w:rsidRPr="00675F08" w:rsidRDefault="00AF3EFB" w:rsidP="00AF3EFB">
            <w:pPr>
              <w:rPr>
                <w:rFonts w:ascii="Times New Roman" w:eastAsia="Calibri" w:hAnsi="Times New Roman" w:cs="Times New Roman"/>
              </w:rPr>
            </w:pPr>
          </w:p>
        </w:tc>
        <w:tc>
          <w:tcPr>
            <w:tcW w:w="1224" w:type="dxa"/>
            <w:vMerge/>
          </w:tcPr>
          <w:p w14:paraId="56B8402D" w14:textId="77777777" w:rsidR="00AF3EFB" w:rsidRPr="00675F08" w:rsidRDefault="00AF3EFB" w:rsidP="00AF3EFB">
            <w:pPr>
              <w:rPr>
                <w:rFonts w:ascii="Times New Roman" w:eastAsia="Calibri" w:hAnsi="Times New Roman" w:cs="Times New Roman"/>
              </w:rPr>
            </w:pPr>
          </w:p>
        </w:tc>
        <w:tc>
          <w:tcPr>
            <w:tcW w:w="4080" w:type="dxa"/>
            <w:vMerge/>
          </w:tcPr>
          <w:p w14:paraId="7582D3EA" w14:textId="77777777" w:rsidR="00AF3EFB" w:rsidRPr="00675F08" w:rsidRDefault="00AF3EFB" w:rsidP="00AF3EFB">
            <w:pPr>
              <w:rPr>
                <w:rFonts w:ascii="Times New Roman" w:eastAsia="Calibri" w:hAnsi="Times New Roman" w:cs="Times New Roman"/>
              </w:rPr>
            </w:pPr>
          </w:p>
        </w:tc>
        <w:tc>
          <w:tcPr>
            <w:tcW w:w="6800" w:type="dxa"/>
          </w:tcPr>
          <w:p w14:paraId="3708A2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2D2D04A" w14:textId="77777777" w:rsidTr="00AF3EFB">
        <w:tc>
          <w:tcPr>
            <w:tcW w:w="272" w:type="dxa"/>
            <w:vMerge/>
          </w:tcPr>
          <w:p w14:paraId="0E35F8DB" w14:textId="77777777" w:rsidR="00AF3EFB" w:rsidRPr="00675F08" w:rsidRDefault="00AF3EFB" w:rsidP="00AF3EFB">
            <w:pPr>
              <w:rPr>
                <w:rFonts w:ascii="Times New Roman" w:eastAsia="Calibri" w:hAnsi="Times New Roman" w:cs="Times New Roman"/>
              </w:rPr>
            </w:pPr>
          </w:p>
        </w:tc>
        <w:tc>
          <w:tcPr>
            <w:tcW w:w="1903" w:type="dxa"/>
            <w:vMerge/>
          </w:tcPr>
          <w:p w14:paraId="479893BE" w14:textId="77777777" w:rsidR="00AF3EFB" w:rsidRPr="00675F08" w:rsidRDefault="00AF3EFB" w:rsidP="00AF3EFB">
            <w:pPr>
              <w:rPr>
                <w:rFonts w:ascii="Times New Roman" w:eastAsia="Calibri" w:hAnsi="Times New Roman" w:cs="Times New Roman"/>
              </w:rPr>
            </w:pPr>
          </w:p>
        </w:tc>
        <w:tc>
          <w:tcPr>
            <w:tcW w:w="1224" w:type="dxa"/>
            <w:vMerge/>
          </w:tcPr>
          <w:p w14:paraId="4368C3FA" w14:textId="77777777" w:rsidR="00AF3EFB" w:rsidRPr="00675F08" w:rsidRDefault="00AF3EFB" w:rsidP="00AF3EFB">
            <w:pPr>
              <w:rPr>
                <w:rFonts w:ascii="Times New Roman" w:eastAsia="Calibri" w:hAnsi="Times New Roman" w:cs="Times New Roman"/>
              </w:rPr>
            </w:pPr>
          </w:p>
        </w:tc>
        <w:tc>
          <w:tcPr>
            <w:tcW w:w="4080" w:type="dxa"/>
            <w:vMerge/>
          </w:tcPr>
          <w:p w14:paraId="25333380" w14:textId="77777777" w:rsidR="00AF3EFB" w:rsidRPr="00675F08" w:rsidRDefault="00AF3EFB" w:rsidP="00AF3EFB">
            <w:pPr>
              <w:rPr>
                <w:rFonts w:ascii="Times New Roman" w:eastAsia="Calibri" w:hAnsi="Times New Roman" w:cs="Times New Roman"/>
              </w:rPr>
            </w:pPr>
          </w:p>
        </w:tc>
        <w:tc>
          <w:tcPr>
            <w:tcW w:w="6800" w:type="dxa"/>
          </w:tcPr>
          <w:p w14:paraId="384B7BA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6C701A3" w14:textId="77777777" w:rsidTr="00AF3EFB">
        <w:tc>
          <w:tcPr>
            <w:tcW w:w="272" w:type="dxa"/>
            <w:vMerge/>
          </w:tcPr>
          <w:p w14:paraId="2C8D89F1" w14:textId="77777777" w:rsidR="00AF3EFB" w:rsidRPr="00675F08" w:rsidRDefault="00AF3EFB" w:rsidP="00AF3EFB">
            <w:pPr>
              <w:rPr>
                <w:rFonts w:ascii="Times New Roman" w:eastAsia="Calibri" w:hAnsi="Times New Roman" w:cs="Times New Roman"/>
              </w:rPr>
            </w:pPr>
          </w:p>
        </w:tc>
        <w:tc>
          <w:tcPr>
            <w:tcW w:w="1903" w:type="dxa"/>
            <w:vMerge/>
          </w:tcPr>
          <w:p w14:paraId="4CF19AF9" w14:textId="77777777" w:rsidR="00AF3EFB" w:rsidRPr="00675F08" w:rsidRDefault="00AF3EFB" w:rsidP="00AF3EFB">
            <w:pPr>
              <w:rPr>
                <w:rFonts w:ascii="Times New Roman" w:eastAsia="Calibri" w:hAnsi="Times New Roman" w:cs="Times New Roman"/>
              </w:rPr>
            </w:pPr>
          </w:p>
        </w:tc>
        <w:tc>
          <w:tcPr>
            <w:tcW w:w="1224" w:type="dxa"/>
            <w:vMerge/>
          </w:tcPr>
          <w:p w14:paraId="6BD313AD" w14:textId="77777777" w:rsidR="00AF3EFB" w:rsidRPr="00675F08" w:rsidRDefault="00AF3EFB" w:rsidP="00AF3EFB">
            <w:pPr>
              <w:rPr>
                <w:rFonts w:ascii="Times New Roman" w:eastAsia="Calibri" w:hAnsi="Times New Roman" w:cs="Times New Roman"/>
              </w:rPr>
            </w:pPr>
          </w:p>
        </w:tc>
        <w:tc>
          <w:tcPr>
            <w:tcW w:w="4080" w:type="dxa"/>
            <w:vMerge/>
          </w:tcPr>
          <w:p w14:paraId="1BA6D028" w14:textId="77777777" w:rsidR="00AF3EFB" w:rsidRPr="00675F08" w:rsidRDefault="00AF3EFB" w:rsidP="00AF3EFB">
            <w:pPr>
              <w:rPr>
                <w:rFonts w:ascii="Times New Roman" w:eastAsia="Calibri" w:hAnsi="Times New Roman" w:cs="Times New Roman"/>
              </w:rPr>
            </w:pPr>
          </w:p>
        </w:tc>
        <w:tc>
          <w:tcPr>
            <w:tcW w:w="6800" w:type="dxa"/>
          </w:tcPr>
          <w:p w14:paraId="698C4F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AF3EFB" w:rsidRPr="00675F08" w14:paraId="38971809" w14:textId="77777777" w:rsidTr="00AF3EFB">
        <w:tc>
          <w:tcPr>
            <w:tcW w:w="272" w:type="dxa"/>
            <w:vMerge/>
          </w:tcPr>
          <w:p w14:paraId="5B96A733" w14:textId="77777777" w:rsidR="00AF3EFB" w:rsidRPr="00675F08" w:rsidRDefault="00AF3EFB" w:rsidP="00AF3EFB">
            <w:pPr>
              <w:rPr>
                <w:rFonts w:ascii="Times New Roman" w:eastAsia="Calibri" w:hAnsi="Times New Roman" w:cs="Times New Roman"/>
              </w:rPr>
            </w:pPr>
          </w:p>
        </w:tc>
        <w:tc>
          <w:tcPr>
            <w:tcW w:w="1903" w:type="dxa"/>
            <w:vMerge/>
          </w:tcPr>
          <w:p w14:paraId="3D993954" w14:textId="77777777" w:rsidR="00AF3EFB" w:rsidRPr="00675F08" w:rsidRDefault="00AF3EFB" w:rsidP="00AF3EFB">
            <w:pPr>
              <w:rPr>
                <w:rFonts w:ascii="Times New Roman" w:eastAsia="Calibri" w:hAnsi="Times New Roman" w:cs="Times New Roman"/>
              </w:rPr>
            </w:pPr>
          </w:p>
        </w:tc>
        <w:tc>
          <w:tcPr>
            <w:tcW w:w="1224" w:type="dxa"/>
            <w:vMerge/>
          </w:tcPr>
          <w:p w14:paraId="3A391146" w14:textId="77777777" w:rsidR="00AF3EFB" w:rsidRPr="00675F08" w:rsidRDefault="00AF3EFB" w:rsidP="00AF3EFB">
            <w:pPr>
              <w:rPr>
                <w:rFonts w:ascii="Times New Roman" w:eastAsia="Calibri" w:hAnsi="Times New Roman" w:cs="Times New Roman"/>
              </w:rPr>
            </w:pPr>
          </w:p>
        </w:tc>
        <w:tc>
          <w:tcPr>
            <w:tcW w:w="4080" w:type="dxa"/>
            <w:vMerge/>
          </w:tcPr>
          <w:p w14:paraId="3A588864" w14:textId="77777777" w:rsidR="00AF3EFB" w:rsidRPr="00675F08" w:rsidRDefault="00AF3EFB" w:rsidP="00AF3EFB">
            <w:pPr>
              <w:rPr>
                <w:rFonts w:ascii="Times New Roman" w:eastAsia="Calibri" w:hAnsi="Times New Roman" w:cs="Times New Roman"/>
              </w:rPr>
            </w:pPr>
          </w:p>
        </w:tc>
        <w:tc>
          <w:tcPr>
            <w:tcW w:w="6800" w:type="dxa"/>
          </w:tcPr>
          <w:p w14:paraId="717535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088F497" w14:textId="77777777" w:rsidTr="00AF3EFB">
        <w:tc>
          <w:tcPr>
            <w:tcW w:w="272" w:type="dxa"/>
            <w:vMerge/>
          </w:tcPr>
          <w:p w14:paraId="1781F41A" w14:textId="77777777" w:rsidR="00AF3EFB" w:rsidRPr="00675F08" w:rsidRDefault="00AF3EFB" w:rsidP="00AF3EFB">
            <w:pPr>
              <w:rPr>
                <w:rFonts w:ascii="Times New Roman" w:eastAsia="Calibri" w:hAnsi="Times New Roman" w:cs="Times New Roman"/>
              </w:rPr>
            </w:pPr>
          </w:p>
        </w:tc>
        <w:tc>
          <w:tcPr>
            <w:tcW w:w="1903" w:type="dxa"/>
            <w:vMerge/>
          </w:tcPr>
          <w:p w14:paraId="6F7E5352" w14:textId="77777777" w:rsidR="00AF3EFB" w:rsidRPr="00675F08" w:rsidRDefault="00AF3EFB" w:rsidP="00AF3EFB">
            <w:pPr>
              <w:rPr>
                <w:rFonts w:ascii="Times New Roman" w:eastAsia="Calibri" w:hAnsi="Times New Roman" w:cs="Times New Roman"/>
              </w:rPr>
            </w:pPr>
          </w:p>
        </w:tc>
        <w:tc>
          <w:tcPr>
            <w:tcW w:w="1224" w:type="dxa"/>
            <w:vMerge/>
          </w:tcPr>
          <w:p w14:paraId="5C4F74BD" w14:textId="77777777" w:rsidR="00AF3EFB" w:rsidRPr="00675F08" w:rsidRDefault="00AF3EFB" w:rsidP="00AF3EFB">
            <w:pPr>
              <w:rPr>
                <w:rFonts w:ascii="Times New Roman" w:eastAsia="Calibri" w:hAnsi="Times New Roman" w:cs="Times New Roman"/>
              </w:rPr>
            </w:pPr>
          </w:p>
        </w:tc>
        <w:tc>
          <w:tcPr>
            <w:tcW w:w="4080" w:type="dxa"/>
            <w:vMerge/>
          </w:tcPr>
          <w:p w14:paraId="6F3E4B8D" w14:textId="77777777" w:rsidR="00AF3EFB" w:rsidRPr="00675F08" w:rsidRDefault="00AF3EFB" w:rsidP="00AF3EFB">
            <w:pPr>
              <w:rPr>
                <w:rFonts w:ascii="Times New Roman" w:eastAsia="Calibri" w:hAnsi="Times New Roman" w:cs="Times New Roman"/>
              </w:rPr>
            </w:pPr>
          </w:p>
        </w:tc>
        <w:tc>
          <w:tcPr>
            <w:tcW w:w="6800" w:type="dxa"/>
          </w:tcPr>
          <w:p w14:paraId="43E558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CB42645" w14:textId="77777777" w:rsidTr="00AF3EFB">
        <w:tc>
          <w:tcPr>
            <w:tcW w:w="272" w:type="dxa"/>
            <w:vMerge/>
          </w:tcPr>
          <w:p w14:paraId="311C20B8" w14:textId="77777777" w:rsidR="00AF3EFB" w:rsidRPr="00675F08" w:rsidRDefault="00AF3EFB" w:rsidP="00AF3EFB">
            <w:pPr>
              <w:rPr>
                <w:rFonts w:ascii="Times New Roman" w:eastAsia="Calibri" w:hAnsi="Times New Roman" w:cs="Times New Roman"/>
              </w:rPr>
            </w:pPr>
          </w:p>
        </w:tc>
        <w:tc>
          <w:tcPr>
            <w:tcW w:w="1903" w:type="dxa"/>
            <w:vMerge/>
          </w:tcPr>
          <w:p w14:paraId="1F2000D9" w14:textId="77777777" w:rsidR="00AF3EFB" w:rsidRPr="00675F08" w:rsidRDefault="00AF3EFB" w:rsidP="00AF3EFB">
            <w:pPr>
              <w:rPr>
                <w:rFonts w:ascii="Times New Roman" w:eastAsia="Calibri" w:hAnsi="Times New Roman" w:cs="Times New Roman"/>
              </w:rPr>
            </w:pPr>
          </w:p>
        </w:tc>
        <w:tc>
          <w:tcPr>
            <w:tcW w:w="1224" w:type="dxa"/>
            <w:vMerge/>
          </w:tcPr>
          <w:p w14:paraId="29CD3BAE" w14:textId="77777777" w:rsidR="00AF3EFB" w:rsidRPr="00675F08" w:rsidRDefault="00AF3EFB" w:rsidP="00AF3EFB">
            <w:pPr>
              <w:rPr>
                <w:rFonts w:ascii="Times New Roman" w:eastAsia="Calibri" w:hAnsi="Times New Roman" w:cs="Times New Roman"/>
              </w:rPr>
            </w:pPr>
          </w:p>
        </w:tc>
        <w:tc>
          <w:tcPr>
            <w:tcW w:w="4080" w:type="dxa"/>
            <w:vMerge/>
          </w:tcPr>
          <w:p w14:paraId="41775A8D" w14:textId="77777777" w:rsidR="00AF3EFB" w:rsidRPr="00675F08" w:rsidRDefault="00AF3EFB" w:rsidP="00AF3EFB">
            <w:pPr>
              <w:rPr>
                <w:rFonts w:ascii="Times New Roman" w:eastAsia="Calibri" w:hAnsi="Times New Roman" w:cs="Times New Roman"/>
              </w:rPr>
            </w:pPr>
          </w:p>
        </w:tc>
        <w:tc>
          <w:tcPr>
            <w:tcW w:w="6800" w:type="dxa"/>
          </w:tcPr>
          <w:p w14:paraId="1AD9B2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C09ACA4" w14:textId="77777777" w:rsidTr="00AF3EFB">
        <w:tc>
          <w:tcPr>
            <w:tcW w:w="272" w:type="dxa"/>
            <w:vMerge/>
          </w:tcPr>
          <w:p w14:paraId="162CEBCD" w14:textId="77777777" w:rsidR="00AF3EFB" w:rsidRPr="00675F08" w:rsidRDefault="00AF3EFB" w:rsidP="00AF3EFB">
            <w:pPr>
              <w:rPr>
                <w:rFonts w:ascii="Times New Roman" w:eastAsia="Calibri" w:hAnsi="Times New Roman" w:cs="Times New Roman"/>
              </w:rPr>
            </w:pPr>
          </w:p>
        </w:tc>
        <w:tc>
          <w:tcPr>
            <w:tcW w:w="1903" w:type="dxa"/>
            <w:vMerge/>
          </w:tcPr>
          <w:p w14:paraId="545EDCEE" w14:textId="77777777" w:rsidR="00AF3EFB" w:rsidRPr="00675F08" w:rsidRDefault="00AF3EFB" w:rsidP="00AF3EFB">
            <w:pPr>
              <w:rPr>
                <w:rFonts w:ascii="Times New Roman" w:eastAsia="Calibri" w:hAnsi="Times New Roman" w:cs="Times New Roman"/>
              </w:rPr>
            </w:pPr>
          </w:p>
        </w:tc>
        <w:tc>
          <w:tcPr>
            <w:tcW w:w="1224" w:type="dxa"/>
            <w:vMerge/>
          </w:tcPr>
          <w:p w14:paraId="564E7EE9" w14:textId="77777777" w:rsidR="00AF3EFB" w:rsidRPr="00675F08" w:rsidRDefault="00AF3EFB" w:rsidP="00AF3EFB">
            <w:pPr>
              <w:rPr>
                <w:rFonts w:ascii="Times New Roman" w:eastAsia="Calibri" w:hAnsi="Times New Roman" w:cs="Times New Roman"/>
              </w:rPr>
            </w:pPr>
          </w:p>
        </w:tc>
        <w:tc>
          <w:tcPr>
            <w:tcW w:w="4080" w:type="dxa"/>
            <w:vMerge/>
          </w:tcPr>
          <w:p w14:paraId="1C67926E" w14:textId="77777777" w:rsidR="00AF3EFB" w:rsidRPr="00675F08" w:rsidRDefault="00AF3EFB" w:rsidP="00AF3EFB">
            <w:pPr>
              <w:rPr>
                <w:rFonts w:ascii="Times New Roman" w:eastAsia="Calibri" w:hAnsi="Times New Roman" w:cs="Times New Roman"/>
              </w:rPr>
            </w:pPr>
          </w:p>
        </w:tc>
        <w:tc>
          <w:tcPr>
            <w:tcW w:w="6800" w:type="dxa"/>
          </w:tcPr>
          <w:p w14:paraId="4C693B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4D651B7" w14:textId="77777777" w:rsidTr="00AF3EFB">
        <w:tc>
          <w:tcPr>
            <w:tcW w:w="272" w:type="dxa"/>
            <w:vMerge w:val="restart"/>
          </w:tcPr>
          <w:p w14:paraId="1A31058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65AD6F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498FAD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2804B2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574107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2DE70F8C" w14:textId="77777777" w:rsidTr="00AF3EFB">
        <w:tc>
          <w:tcPr>
            <w:tcW w:w="272" w:type="dxa"/>
            <w:vMerge/>
          </w:tcPr>
          <w:p w14:paraId="5D09C36D" w14:textId="77777777" w:rsidR="00AF3EFB" w:rsidRPr="00675F08" w:rsidRDefault="00AF3EFB" w:rsidP="00AF3EFB">
            <w:pPr>
              <w:rPr>
                <w:rFonts w:ascii="Times New Roman" w:eastAsia="Calibri" w:hAnsi="Times New Roman" w:cs="Times New Roman"/>
              </w:rPr>
            </w:pPr>
          </w:p>
        </w:tc>
        <w:tc>
          <w:tcPr>
            <w:tcW w:w="1903" w:type="dxa"/>
            <w:vMerge/>
          </w:tcPr>
          <w:p w14:paraId="5A9B26CE" w14:textId="77777777" w:rsidR="00AF3EFB" w:rsidRPr="00675F08" w:rsidRDefault="00AF3EFB" w:rsidP="00AF3EFB">
            <w:pPr>
              <w:rPr>
                <w:rFonts w:ascii="Times New Roman" w:eastAsia="Calibri" w:hAnsi="Times New Roman" w:cs="Times New Roman"/>
              </w:rPr>
            </w:pPr>
          </w:p>
        </w:tc>
        <w:tc>
          <w:tcPr>
            <w:tcW w:w="1224" w:type="dxa"/>
            <w:vMerge/>
          </w:tcPr>
          <w:p w14:paraId="0D2C907E" w14:textId="77777777" w:rsidR="00AF3EFB" w:rsidRPr="00675F08" w:rsidRDefault="00AF3EFB" w:rsidP="00AF3EFB">
            <w:pPr>
              <w:rPr>
                <w:rFonts w:ascii="Times New Roman" w:eastAsia="Calibri" w:hAnsi="Times New Roman" w:cs="Times New Roman"/>
              </w:rPr>
            </w:pPr>
          </w:p>
        </w:tc>
        <w:tc>
          <w:tcPr>
            <w:tcW w:w="4080" w:type="dxa"/>
            <w:vMerge/>
          </w:tcPr>
          <w:p w14:paraId="01AFFB95" w14:textId="77777777" w:rsidR="00AF3EFB" w:rsidRPr="00675F08" w:rsidRDefault="00AF3EFB" w:rsidP="00AF3EFB">
            <w:pPr>
              <w:rPr>
                <w:rFonts w:ascii="Times New Roman" w:eastAsia="Calibri" w:hAnsi="Times New Roman" w:cs="Times New Roman"/>
              </w:rPr>
            </w:pPr>
          </w:p>
        </w:tc>
        <w:tc>
          <w:tcPr>
            <w:tcW w:w="6800" w:type="dxa"/>
          </w:tcPr>
          <w:p w14:paraId="575333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091DADB5" w14:textId="77777777" w:rsidTr="00AF3EFB">
        <w:tc>
          <w:tcPr>
            <w:tcW w:w="272" w:type="dxa"/>
            <w:vMerge/>
          </w:tcPr>
          <w:p w14:paraId="144C2948" w14:textId="77777777" w:rsidR="00AF3EFB" w:rsidRPr="00675F08" w:rsidRDefault="00AF3EFB" w:rsidP="00AF3EFB">
            <w:pPr>
              <w:rPr>
                <w:rFonts w:ascii="Times New Roman" w:eastAsia="Calibri" w:hAnsi="Times New Roman" w:cs="Times New Roman"/>
              </w:rPr>
            </w:pPr>
          </w:p>
        </w:tc>
        <w:tc>
          <w:tcPr>
            <w:tcW w:w="1903" w:type="dxa"/>
            <w:vMerge/>
          </w:tcPr>
          <w:p w14:paraId="48D86435" w14:textId="77777777" w:rsidR="00AF3EFB" w:rsidRPr="00675F08" w:rsidRDefault="00AF3EFB" w:rsidP="00AF3EFB">
            <w:pPr>
              <w:rPr>
                <w:rFonts w:ascii="Times New Roman" w:eastAsia="Calibri" w:hAnsi="Times New Roman" w:cs="Times New Roman"/>
              </w:rPr>
            </w:pPr>
          </w:p>
        </w:tc>
        <w:tc>
          <w:tcPr>
            <w:tcW w:w="1224" w:type="dxa"/>
            <w:vMerge/>
          </w:tcPr>
          <w:p w14:paraId="30890FCF" w14:textId="77777777" w:rsidR="00AF3EFB" w:rsidRPr="00675F08" w:rsidRDefault="00AF3EFB" w:rsidP="00AF3EFB">
            <w:pPr>
              <w:rPr>
                <w:rFonts w:ascii="Times New Roman" w:eastAsia="Calibri" w:hAnsi="Times New Roman" w:cs="Times New Roman"/>
              </w:rPr>
            </w:pPr>
          </w:p>
        </w:tc>
        <w:tc>
          <w:tcPr>
            <w:tcW w:w="4080" w:type="dxa"/>
            <w:vMerge/>
          </w:tcPr>
          <w:p w14:paraId="153047C7" w14:textId="77777777" w:rsidR="00AF3EFB" w:rsidRPr="00675F08" w:rsidRDefault="00AF3EFB" w:rsidP="00AF3EFB">
            <w:pPr>
              <w:rPr>
                <w:rFonts w:ascii="Times New Roman" w:eastAsia="Calibri" w:hAnsi="Times New Roman" w:cs="Times New Roman"/>
              </w:rPr>
            </w:pPr>
          </w:p>
        </w:tc>
        <w:tc>
          <w:tcPr>
            <w:tcW w:w="6800" w:type="dxa"/>
          </w:tcPr>
          <w:p w14:paraId="783E4D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869D269" w14:textId="77777777" w:rsidTr="00AF3EFB">
        <w:tc>
          <w:tcPr>
            <w:tcW w:w="272" w:type="dxa"/>
            <w:vMerge/>
          </w:tcPr>
          <w:p w14:paraId="529DBA04" w14:textId="77777777" w:rsidR="00AF3EFB" w:rsidRPr="00675F08" w:rsidRDefault="00AF3EFB" w:rsidP="00AF3EFB">
            <w:pPr>
              <w:rPr>
                <w:rFonts w:ascii="Times New Roman" w:eastAsia="Calibri" w:hAnsi="Times New Roman" w:cs="Times New Roman"/>
              </w:rPr>
            </w:pPr>
          </w:p>
        </w:tc>
        <w:tc>
          <w:tcPr>
            <w:tcW w:w="1903" w:type="dxa"/>
            <w:vMerge/>
          </w:tcPr>
          <w:p w14:paraId="07F60D50" w14:textId="77777777" w:rsidR="00AF3EFB" w:rsidRPr="00675F08" w:rsidRDefault="00AF3EFB" w:rsidP="00AF3EFB">
            <w:pPr>
              <w:rPr>
                <w:rFonts w:ascii="Times New Roman" w:eastAsia="Calibri" w:hAnsi="Times New Roman" w:cs="Times New Roman"/>
              </w:rPr>
            </w:pPr>
          </w:p>
        </w:tc>
        <w:tc>
          <w:tcPr>
            <w:tcW w:w="1224" w:type="dxa"/>
            <w:vMerge/>
          </w:tcPr>
          <w:p w14:paraId="05697215" w14:textId="77777777" w:rsidR="00AF3EFB" w:rsidRPr="00675F08" w:rsidRDefault="00AF3EFB" w:rsidP="00AF3EFB">
            <w:pPr>
              <w:rPr>
                <w:rFonts w:ascii="Times New Roman" w:eastAsia="Calibri" w:hAnsi="Times New Roman" w:cs="Times New Roman"/>
              </w:rPr>
            </w:pPr>
          </w:p>
        </w:tc>
        <w:tc>
          <w:tcPr>
            <w:tcW w:w="4080" w:type="dxa"/>
            <w:vMerge/>
          </w:tcPr>
          <w:p w14:paraId="394A5610" w14:textId="77777777" w:rsidR="00AF3EFB" w:rsidRPr="00675F08" w:rsidRDefault="00AF3EFB" w:rsidP="00AF3EFB">
            <w:pPr>
              <w:rPr>
                <w:rFonts w:ascii="Times New Roman" w:eastAsia="Calibri" w:hAnsi="Times New Roman" w:cs="Times New Roman"/>
              </w:rPr>
            </w:pPr>
          </w:p>
        </w:tc>
        <w:tc>
          <w:tcPr>
            <w:tcW w:w="6800" w:type="dxa"/>
          </w:tcPr>
          <w:p w14:paraId="73D473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C5C6111" w14:textId="77777777" w:rsidTr="00AF3EFB">
        <w:tc>
          <w:tcPr>
            <w:tcW w:w="272" w:type="dxa"/>
            <w:vMerge/>
          </w:tcPr>
          <w:p w14:paraId="4EB9E694" w14:textId="77777777" w:rsidR="00AF3EFB" w:rsidRPr="00675F08" w:rsidRDefault="00AF3EFB" w:rsidP="00AF3EFB">
            <w:pPr>
              <w:rPr>
                <w:rFonts w:ascii="Times New Roman" w:eastAsia="Calibri" w:hAnsi="Times New Roman" w:cs="Times New Roman"/>
              </w:rPr>
            </w:pPr>
          </w:p>
        </w:tc>
        <w:tc>
          <w:tcPr>
            <w:tcW w:w="1903" w:type="dxa"/>
            <w:vMerge/>
          </w:tcPr>
          <w:p w14:paraId="4CCF8CD6" w14:textId="77777777" w:rsidR="00AF3EFB" w:rsidRPr="00675F08" w:rsidRDefault="00AF3EFB" w:rsidP="00AF3EFB">
            <w:pPr>
              <w:rPr>
                <w:rFonts w:ascii="Times New Roman" w:eastAsia="Calibri" w:hAnsi="Times New Roman" w:cs="Times New Roman"/>
              </w:rPr>
            </w:pPr>
          </w:p>
        </w:tc>
        <w:tc>
          <w:tcPr>
            <w:tcW w:w="1224" w:type="dxa"/>
            <w:vMerge/>
          </w:tcPr>
          <w:p w14:paraId="515ADC1C" w14:textId="77777777" w:rsidR="00AF3EFB" w:rsidRPr="00675F08" w:rsidRDefault="00AF3EFB" w:rsidP="00AF3EFB">
            <w:pPr>
              <w:rPr>
                <w:rFonts w:ascii="Times New Roman" w:eastAsia="Calibri" w:hAnsi="Times New Roman" w:cs="Times New Roman"/>
              </w:rPr>
            </w:pPr>
          </w:p>
        </w:tc>
        <w:tc>
          <w:tcPr>
            <w:tcW w:w="4080" w:type="dxa"/>
            <w:vMerge/>
          </w:tcPr>
          <w:p w14:paraId="25BB0D5E" w14:textId="77777777" w:rsidR="00AF3EFB" w:rsidRPr="00675F08" w:rsidRDefault="00AF3EFB" w:rsidP="00AF3EFB">
            <w:pPr>
              <w:rPr>
                <w:rFonts w:ascii="Times New Roman" w:eastAsia="Calibri" w:hAnsi="Times New Roman" w:cs="Times New Roman"/>
              </w:rPr>
            </w:pPr>
          </w:p>
        </w:tc>
        <w:tc>
          <w:tcPr>
            <w:tcW w:w="6800" w:type="dxa"/>
          </w:tcPr>
          <w:p w14:paraId="13FC97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1F5A1AB2" w14:textId="77777777" w:rsidTr="00AF3EFB">
        <w:tc>
          <w:tcPr>
            <w:tcW w:w="272" w:type="dxa"/>
            <w:vMerge/>
          </w:tcPr>
          <w:p w14:paraId="5F04B572" w14:textId="77777777" w:rsidR="00AF3EFB" w:rsidRPr="00675F08" w:rsidRDefault="00AF3EFB" w:rsidP="00AF3EFB">
            <w:pPr>
              <w:rPr>
                <w:rFonts w:ascii="Times New Roman" w:eastAsia="Calibri" w:hAnsi="Times New Roman" w:cs="Times New Roman"/>
              </w:rPr>
            </w:pPr>
          </w:p>
        </w:tc>
        <w:tc>
          <w:tcPr>
            <w:tcW w:w="1903" w:type="dxa"/>
            <w:vMerge/>
          </w:tcPr>
          <w:p w14:paraId="52B1C24F" w14:textId="77777777" w:rsidR="00AF3EFB" w:rsidRPr="00675F08" w:rsidRDefault="00AF3EFB" w:rsidP="00AF3EFB">
            <w:pPr>
              <w:rPr>
                <w:rFonts w:ascii="Times New Roman" w:eastAsia="Calibri" w:hAnsi="Times New Roman" w:cs="Times New Roman"/>
              </w:rPr>
            </w:pPr>
          </w:p>
        </w:tc>
        <w:tc>
          <w:tcPr>
            <w:tcW w:w="1224" w:type="dxa"/>
            <w:vMerge/>
          </w:tcPr>
          <w:p w14:paraId="0878401F" w14:textId="77777777" w:rsidR="00AF3EFB" w:rsidRPr="00675F08" w:rsidRDefault="00AF3EFB" w:rsidP="00AF3EFB">
            <w:pPr>
              <w:rPr>
                <w:rFonts w:ascii="Times New Roman" w:eastAsia="Calibri" w:hAnsi="Times New Roman" w:cs="Times New Roman"/>
              </w:rPr>
            </w:pPr>
          </w:p>
        </w:tc>
        <w:tc>
          <w:tcPr>
            <w:tcW w:w="4080" w:type="dxa"/>
            <w:vMerge/>
          </w:tcPr>
          <w:p w14:paraId="08409C90" w14:textId="77777777" w:rsidR="00AF3EFB" w:rsidRPr="00675F08" w:rsidRDefault="00AF3EFB" w:rsidP="00AF3EFB">
            <w:pPr>
              <w:rPr>
                <w:rFonts w:ascii="Times New Roman" w:eastAsia="Calibri" w:hAnsi="Times New Roman" w:cs="Times New Roman"/>
              </w:rPr>
            </w:pPr>
          </w:p>
        </w:tc>
        <w:tc>
          <w:tcPr>
            <w:tcW w:w="6800" w:type="dxa"/>
          </w:tcPr>
          <w:p w14:paraId="31C2F5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76C1130C" w14:textId="77777777" w:rsidTr="00AF3EFB">
        <w:tc>
          <w:tcPr>
            <w:tcW w:w="272" w:type="dxa"/>
            <w:vMerge/>
          </w:tcPr>
          <w:p w14:paraId="5EBED9A2" w14:textId="77777777" w:rsidR="00AF3EFB" w:rsidRPr="00675F08" w:rsidRDefault="00AF3EFB" w:rsidP="00AF3EFB">
            <w:pPr>
              <w:rPr>
                <w:rFonts w:ascii="Times New Roman" w:eastAsia="Calibri" w:hAnsi="Times New Roman" w:cs="Times New Roman"/>
              </w:rPr>
            </w:pPr>
          </w:p>
        </w:tc>
        <w:tc>
          <w:tcPr>
            <w:tcW w:w="1903" w:type="dxa"/>
            <w:vMerge/>
          </w:tcPr>
          <w:p w14:paraId="5AAFF3D1" w14:textId="77777777" w:rsidR="00AF3EFB" w:rsidRPr="00675F08" w:rsidRDefault="00AF3EFB" w:rsidP="00AF3EFB">
            <w:pPr>
              <w:rPr>
                <w:rFonts w:ascii="Times New Roman" w:eastAsia="Calibri" w:hAnsi="Times New Roman" w:cs="Times New Roman"/>
              </w:rPr>
            </w:pPr>
          </w:p>
        </w:tc>
        <w:tc>
          <w:tcPr>
            <w:tcW w:w="1224" w:type="dxa"/>
            <w:vMerge/>
          </w:tcPr>
          <w:p w14:paraId="2B297C35" w14:textId="77777777" w:rsidR="00AF3EFB" w:rsidRPr="00675F08" w:rsidRDefault="00AF3EFB" w:rsidP="00AF3EFB">
            <w:pPr>
              <w:rPr>
                <w:rFonts w:ascii="Times New Roman" w:eastAsia="Calibri" w:hAnsi="Times New Roman" w:cs="Times New Roman"/>
              </w:rPr>
            </w:pPr>
          </w:p>
        </w:tc>
        <w:tc>
          <w:tcPr>
            <w:tcW w:w="4080" w:type="dxa"/>
            <w:vMerge/>
          </w:tcPr>
          <w:p w14:paraId="718ECA94" w14:textId="77777777" w:rsidR="00AF3EFB" w:rsidRPr="00675F08" w:rsidRDefault="00AF3EFB" w:rsidP="00AF3EFB">
            <w:pPr>
              <w:rPr>
                <w:rFonts w:ascii="Times New Roman" w:eastAsia="Calibri" w:hAnsi="Times New Roman" w:cs="Times New Roman"/>
              </w:rPr>
            </w:pPr>
          </w:p>
        </w:tc>
        <w:tc>
          <w:tcPr>
            <w:tcW w:w="6800" w:type="dxa"/>
          </w:tcPr>
          <w:p w14:paraId="0DFE7A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173B10C" w14:textId="77777777" w:rsidTr="00AF3EFB">
        <w:tc>
          <w:tcPr>
            <w:tcW w:w="272" w:type="dxa"/>
            <w:vMerge/>
          </w:tcPr>
          <w:p w14:paraId="6804BD13" w14:textId="77777777" w:rsidR="00AF3EFB" w:rsidRPr="00675F08" w:rsidRDefault="00AF3EFB" w:rsidP="00AF3EFB">
            <w:pPr>
              <w:rPr>
                <w:rFonts w:ascii="Times New Roman" w:eastAsia="Calibri" w:hAnsi="Times New Roman" w:cs="Times New Roman"/>
              </w:rPr>
            </w:pPr>
          </w:p>
        </w:tc>
        <w:tc>
          <w:tcPr>
            <w:tcW w:w="1903" w:type="dxa"/>
            <w:vMerge/>
          </w:tcPr>
          <w:p w14:paraId="18D67CB6" w14:textId="77777777" w:rsidR="00AF3EFB" w:rsidRPr="00675F08" w:rsidRDefault="00AF3EFB" w:rsidP="00AF3EFB">
            <w:pPr>
              <w:rPr>
                <w:rFonts w:ascii="Times New Roman" w:eastAsia="Calibri" w:hAnsi="Times New Roman" w:cs="Times New Roman"/>
              </w:rPr>
            </w:pPr>
          </w:p>
        </w:tc>
        <w:tc>
          <w:tcPr>
            <w:tcW w:w="1224" w:type="dxa"/>
            <w:vMerge/>
          </w:tcPr>
          <w:p w14:paraId="777B20CA" w14:textId="77777777" w:rsidR="00AF3EFB" w:rsidRPr="00675F08" w:rsidRDefault="00AF3EFB" w:rsidP="00AF3EFB">
            <w:pPr>
              <w:rPr>
                <w:rFonts w:ascii="Times New Roman" w:eastAsia="Calibri" w:hAnsi="Times New Roman" w:cs="Times New Roman"/>
              </w:rPr>
            </w:pPr>
          </w:p>
        </w:tc>
        <w:tc>
          <w:tcPr>
            <w:tcW w:w="4080" w:type="dxa"/>
            <w:vMerge/>
          </w:tcPr>
          <w:p w14:paraId="49A5DAF2" w14:textId="77777777" w:rsidR="00AF3EFB" w:rsidRPr="00675F08" w:rsidRDefault="00AF3EFB" w:rsidP="00AF3EFB">
            <w:pPr>
              <w:rPr>
                <w:rFonts w:ascii="Times New Roman" w:eastAsia="Calibri" w:hAnsi="Times New Roman" w:cs="Times New Roman"/>
              </w:rPr>
            </w:pPr>
          </w:p>
        </w:tc>
        <w:tc>
          <w:tcPr>
            <w:tcW w:w="6800" w:type="dxa"/>
          </w:tcPr>
          <w:p w14:paraId="7ACD4F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BC4ED77" w14:textId="77777777" w:rsidTr="00AF3EFB">
        <w:tc>
          <w:tcPr>
            <w:tcW w:w="272" w:type="dxa"/>
            <w:vMerge/>
          </w:tcPr>
          <w:p w14:paraId="3E5BD4A1" w14:textId="77777777" w:rsidR="00AF3EFB" w:rsidRPr="00675F08" w:rsidRDefault="00AF3EFB" w:rsidP="00AF3EFB">
            <w:pPr>
              <w:rPr>
                <w:rFonts w:ascii="Times New Roman" w:eastAsia="Calibri" w:hAnsi="Times New Roman" w:cs="Times New Roman"/>
              </w:rPr>
            </w:pPr>
          </w:p>
        </w:tc>
        <w:tc>
          <w:tcPr>
            <w:tcW w:w="1903" w:type="dxa"/>
            <w:vMerge/>
          </w:tcPr>
          <w:p w14:paraId="63F8F1F6" w14:textId="77777777" w:rsidR="00AF3EFB" w:rsidRPr="00675F08" w:rsidRDefault="00AF3EFB" w:rsidP="00AF3EFB">
            <w:pPr>
              <w:rPr>
                <w:rFonts w:ascii="Times New Roman" w:eastAsia="Calibri" w:hAnsi="Times New Roman" w:cs="Times New Roman"/>
              </w:rPr>
            </w:pPr>
          </w:p>
        </w:tc>
        <w:tc>
          <w:tcPr>
            <w:tcW w:w="1224" w:type="dxa"/>
            <w:vMerge/>
          </w:tcPr>
          <w:p w14:paraId="60676386" w14:textId="77777777" w:rsidR="00AF3EFB" w:rsidRPr="00675F08" w:rsidRDefault="00AF3EFB" w:rsidP="00AF3EFB">
            <w:pPr>
              <w:rPr>
                <w:rFonts w:ascii="Times New Roman" w:eastAsia="Calibri" w:hAnsi="Times New Roman" w:cs="Times New Roman"/>
              </w:rPr>
            </w:pPr>
          </w:p>
        </w:tc>
        <w:tc>
          <w:tcPr>
            <w:tcW w:w="4080" w:type="dxa"/>
            <w:vMerge/>
          </w:tcPr>
          <w:p w14:paraId="796200DD" w14:textId="77777777" w:rsidR="00AF3EFB" w:rsidRPr="00675F08" w:rsidRDefault="00AF3EFB" w:rsidP="00AF3EFB">
            <w:pPr>
              <w:rPr>
                <w:rFonts w:ascii="Times New Roman" w:eastAsia="Calibri" w:hAnsi="Times New Roman" w:cs="Times New Roman"/>
              </w:rPr>
            </w:pPr>
          </w:p>
        </w:tc>
        <w:tc>
          <w:tcPr>
            <w:tcW w:w="6800" w:type="dxa"/>
          </w:tcPr>
          <w:p w14:paraId="3FC821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94B682C" w14:textId="77777777" w:rsidTr="00AF3EFB">
        <w:tc>
          <w:tcPr>
            <w:tcW w:w="272" w:type="dxa"/>
            <w:vMerge/>
          </w:tcPr>
          <w:p w14:paraId="4CD6D914" w14:textId="77777777" w:rsidR="00AF3EFB" w:rsidRPr="00675F08" w:rsidRDefault="00AF3EFB" w:rsidP="00AF3EFB">
            <w:pPr>
              <w:rPr>
                <w:rFonts w:ascii="Times New Roman" w:eastAsia="Calibri" w:hAnsi="Times New Roman" w:cs="Times New Roman"/>
              </w:rPr>
            </w:pPr>
          </w:p>
        </w:tc>
        <w:tc>
          <w:tcPr>
            <w:tcW w:w="1903" w:type="dxa"/>
            <w:vMerge/>
          </w:tcPr>
          <w:p w14:paraId="6952AF00" w14:textId="77777777" w:rsidR="00AF3EFB" w:rsidRPr="00675F08" w:rsidRDefault="00AF3EFB" w:rsidP="00AF3EFB">
            <w:pPr>
              <w:rPr>
                <w:rFonts w:ascii="Times New Roman" w:eastAsia="Calibri" w:hAnsi="Times New Roman" w:cs="Times New Roman"/>
              </w:rPr>
            </w:pPr>
          </w:p>
        </w:tc>
        <w:tc>
          <w:tcPr>
            <w:tcW w:w="1224" w:type="dxa"/>
            <w:vMerge/>
          </w:tcPr>
          <w:p w14:paraId="241091EE" w14:textId="77777777" w:rsidR="00AF3EFB" w:rsidRPr="00675F08" w:rsidRDefault="00AF3EFB" w:rsidP="00AF3EFB">
            <w:pPr>
              <w:rPr>
                <w:rFonts w:ascii="Times New Roman" w:eastAsia="Calibri" w:hAnsi="Times New Roman" w:cs="Times New Roman"/>
              </w:rPr>
            </w:pPr>
          </w:p>
        </w:tc>
        <w:tc>
          <w:tcPr>
            <w:tcW w:w="4080" w:type="dxa"/>
            <w:vMerge/>
          </w:tcPr>
          <w:p w14:paraId="2ABB25C3" w14:textId="77777777" w:rsidR="00AF3EFB" w:rsidRPr="00675F08" w:rsidRDefault="00AF3EFB" w:rsidP="00AF3EFB">
            <w:pPr>
              <w:rPr>
                <w:rFonts w:ascii="Times New Roman" w:eastAsia="Calibri" w:hAnsi="Times New Roman" w:cs="Times New Roman"/>
              </w:rPr>
            </w:pPr>
          </w:p>
        </w:tc>
        <w:tc>
          <w:tcPr>
            <w:tcW w:w="6800" w:type="dxa"/>
          </w:tcPr>
          <w:p w14:paraId="68A47C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E4080FD" w14:textId="77777777" w:rsidTr="00AF3EFB">
        <w:tc>
          <w:tcPr>
            <w:tcW w:w="272" w:type="dxa"/>
            <w:vMerge w:val="restart"/>
          </w:tcPr>
          <w:p w14:paraId="2CE81AE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5F5BFAB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Рынки</w:t>
            </w:r>
          </w:p>
        </w:tc>
        <w:tc>
          <w:tcPr>
            <w:tcW w:w="1224" w:type="dxa"/>
            <w:vMerge w:val="restart"/>
          </w:tcPr>
          <w:p w14:paraId="66AEE5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4.3</w:t>
            </w:r>
          </w:p>
        </w:tc>
        <w:tc>
          <w:tcPr>
            <w:tcW w:w="4080" w:type="dxa"/>
            <w:vMerge w:val="restart"/>
          </w:tcPr>
          <w:p w14:paraId="5EAED0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7393F5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73617ACB" w14:textId="77777777" w:rsidTr="00AF3EFB">
        <w:tc>
          <w:tcPr>
            <w:tcW w:w="272" w:type="dxa"/>
            <w:vMerge/>
          </w:tcPr>
          <w:p w14:paraId="5BA11E22" w14:textId="77777777" w:rsidR="00AF3EFB" w:rsidRPr="00675F08" w:rsidRDefault="00AF3EFB" w:rsidP="00AF3EFB">
            <w:pPr>
              <w:rPr>
                <w:rFonts w:ascii="Times New Roman" w:eastAsia="Calibri" w:hAnsi="Times New Roman" w:cs="Times New Roman"/>
              </w:rPr>
            </w:pPr>
          </w:p>
        </w:tc>
        <w:tc>
          <w:tcPr>
            <w:tcW w:w="1903" w:type="dxa"/>
            <w:vMerge/>
          </w:tcPr>
          <w:p w14:paraId="4F0DEF58" w14:textId="77777777" w:rsidR="00AF3EFB" w:rsidRPr="00675F08" w:rsidRDefault="00AF3EFB" w:rsidP="00AF3EFB">
            <w:pPr>
              <w:rPr>
                <w:rFonts w:ascii="Times New Roman" w:eastAsia="Calibri" w:hAnsi="Times New Roman" w:cs="Times New Roman"/>
              </w:rPr>
            </w:pPr>
          </w:p>
        </w:tc>
        <w:tc>
          <w:tcPr>
            <w:tcW w:w="1224" w:type="dxa"/>
            <w:vMerge/>
          </w:tcPr>
          <w:p w14:paraId="64A3D982" w14:textId="77777777" w:rsidR="00AF3EFB" w:rsidRPr="00675F08" w:rsidRDefault="00AF3EFB" w:rsidP="00AF3EFB">
            <w:pPr>
              <w:rPr>
                <w:rFonts w:ascii="Times New Roman" w:eastAsia="Calibri" w:hAnsi="Times New Roman" w:cs="Times New Roman"/>
              </w:rPr>
            </w:pPr>
          </w:p>
        </w:tc>
        <w:tc>
          <w:tcPr>
            <w:tcW w:w="4080" w:type="dxa"/>
            <w:vMerge/>
          </w:tcPr>
          <w:p w14:paraId="7CDC488F" w14:textId="77777777" w:rsidR="00AF3EFB" w:rsidRPr="00675F08" w:rsidRDefault="00AF3EFB" w:rsidP="00AF3EFB">
            <w:pPr>
              <w:rPr>
                <w:rFonts w:ascii="Times New Roman" w:eastAsia="Calibri" w:hAnsi="Times New Roman" w:cs="Times New Roman"/>
              </w:rPr>
            </w:pPr>
          </w:p>
        </w:tc>
        <w:tc>
          <w:tcPr>
            <w:tcW w:w="6800" w:type="dxa"/>
          </w:tcPr>
          <w:p w14:paraId="29D88B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0F416315" w14:textId="77777777" w:rsidTr="00AF3EFB">
        <w:tc>
          <w:tcPr>
            <w:tcW w:w="272" w:type="dxa"/>
            <w:vMerge/>
          </w:tcPr>
          <w:p w14:paraId="7DB0B853" w14:textId="77777777" w:rsidR="00AF3EFB" w:rsidRPr="00675F08" w:rsidRDefault="00AF3EFB" w:rsidP="00AF3EFB">
            <w:pPr>
              <w:rPr>
                <w:rFonts w:ascii="Times New Roman" w:eastAsia="Calibri" w:hAnsi="Times New Roman" w:cs="Times New Roman"/>
              </w:rPr>
            </w:pPr>
          </w:p>
        </w:tc>
        <w:tc>
          <w:tcPr>
            <w:tcW w:w="1903" w:type="dxa"/>
            <w:vMerge/>
          </w:tcPr>
          <w:p w14:paraId="7F9C4EA5" w14:textId="77777777" w:rsidR="00AF3EFB" w:rsidRPr="00675F08" w:rsidRDefault="00AF3EFB" w:rsidP="00AF3EFB">
            <w:pPr>
              <w:rPr>
                <w:rFonts w:ascii="Times New Roman" w:eastAsia="Calibri" w:hAnsi="Times New Roman" w:cs="Times New Roman"/>
              </w:rPr>
            </w:pPr>
          </w:p>
        </w:tc>
        <w:tc>
          <w:tcPr>
            <w:tcW w:w="1224" w:type="dxa"/>
            <w:vMerge/>
          </w:tcPr>
          <w:p w14:paraId="2A8211F2" w14:textId="77777777" w:rsidR="00AF3EFB" w:rsidRPr="00675F08" w:rsidRDefault="00AF3EFB" w:rsidP="00AF3EFB">
            <w:pPr>
              <w:rPr>
                <w:rFonts w:ascii="Times New Roman" w:eastAsia="Calibri" w:hAnsi="Times New Roman" w:cs="Times New Roman"/>
              </w:rPr>
            </w:pPr>
          </w:p>
        </w:tc>
        <w:tc>
          <w:tcPr>
            <w:tcW w:w="4080" w:type="dxa"/>
            <w:vMerge/>
          </w:tcPr>
          <w:p w14:paraId="5AF72A15" w14:textId="77777777" w:rsidR="00AF3EFB" w:rsidRPr="00675F08" w:rsidRDefault="00AF3EFB" w:rsidP="00AF3EFB">
            <w:pPr>
              <w:rPr>
                <w:rFonts w:ascii="Times New Roman" w:eastAsia="Calibri" w:hAnsi="Times New Roman" w:cs="Times New Roman"/>
              </w:rPr>
            </w:pPr>
          </w:p>
        </w:tc>
        <w:tc>
          <w:tcPr>
            <w:tcW w:w="6800" w:type="dxa"/>
          </w:tcPr>
          <w:p w14:paraId="571658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28853FF4" w14:textId="77777777" w:rsidTr="00AF3EFB">
        <w:tc>
          <w:tcPr>
            <w:tcW w:w="272" w:type="dxa"/>
            <w:vMerge/>
          </w:tcPr>
          <w:p w14:paraId="5A82E0F6" w14:textId="77777777" w:rsidR="00AF3EFB" w:rsidRPr="00675F08" w:rsidRDefault="00AF3EFB" w:rsidP="00AF3EFB">
            <w:pPr>
              <w:rPr>
                <w:rFonts w:ascii="Times New Roman" w:eastAsia="Calibri" w:hAnsi="Times New Roman" w:cs="Times New Roman"/>
              </w:rPr>
            </w:pPr>
          </w:p>
        </w:tc>
        <w:tc>
          <w:tcPr>
            <w:tcW w:w="1903" w:type="dxa"/>
            <w:vMerge/>
          </w:tcPr>
          <w:p w14:paraId="69FD3061" w14:textId="77777777" w:rsidR="00AF3EFB" w:rsidRPr="00675F08" w:rsidRDefault="00AF3EFB" w:rsidP="00AF3EFB">
            <w:pPr>
              <w:rPr>
                <w:rFonts w:ascii="Times New Roman" w:eastAsia="Calibri" w:hAnsi="Times New Roman" w:cs="Times New Roman"/>
              </w:rPr>
            </w:pPr>
          </w:p>
        </w:tc>
        <w:tc>
          <w:tcPr>
            <w:tcW w:w="1224" w:type="dxa"/>
            <w:vMerge/>
          </w:tcPr>
          <w:p w14:paraId="3135F279" w14:textId="77777777" w:rsidR="00AF3EFB" w:rsidRPr="00675F08" w:rsidRDefault="00AF3EFB" w:rsidP="00AF3EFB">
            <w:pPr>
              <w:rPr>
                <w:rFonts w:ascii="Times New Roman" w:eastAsia="Calibri" w:hAnsi="Times New Roman" w:cs="Times New Roman"/>
              </w:rPr>
            </w:pPr>
          </w:p>
        </w:tc>
        <w:tc>
          <w:tcPr>
            <w:tcW w:w="4080" w:type="dxa"/>
            <w:vMerge/>
          </w:tcPr>
          <w:p w14:paraId="7DA3E1BF" w14:textId="77777777" w:rsidR="00AF3EFB" w:rsidRPr="00675F08" w:rsidRDefault="00AF3EFB" w:rsidP="00AF3EFB">
            <w:pPr>
              <w:rPr>
                <w:rFonts w:ascii="Times New Roman" w:eastAsia="Calibri" w:hAnsi="Times New Roman" w:cs="Times New Roman"/>
              </w:rPr>
            </w:pPr>
          </w:p>
        </w:tc>
        <w:tc>
          <w:tcPr>
            <w:tcW w:w="6800" w:type="dxa"/>
          </w:tcPr>
          <w:p w14:paraId="13185B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055F0A4" w14:textId="77777777" w:rsidTr="00AF3EFB">
        <w:tc>
          <w:tcPr>
            <w:tcW w:w="272" w:type="dxa"/>
            <w:vMerge/>
          </w:tcPr>
          <w:p w14:paraId="1AF32DA3" w14:textId="77777777" w:rsidR="00AF3EFB" w:rsidRPr="00675F08" w:rsidRDefault="00AF3EFB" w:rsidP="00AF3EFB">
            <w:pPr>
              <w:rPr>
                <w:rFonts w:ascii="Times New Roman" w:eastAsia="Calibri" w:hAnsi="Times New Roman" w:cs="Times New Roman"/>
              </w:rPr>
            </w:pPr>
          </w:p>
        </w:tc>
        <w:tc>
          <w:tcPr>
            <w:tcW w:w="1903" w:type="dxa"/>
            <w:vMerge/>
          </w:tcPr>
          <w:p w14:paraId="7E2A9051" w14:textId="77777777" w:rsidR="00AF3EFB" w:rsidRPr="00675F08" w:rsidRDefault="00AF3EFB" w:rsidP="00AF3EFB">
            <w:pPr>
              <w:rPr>
                <w:rFonts w:ascii="Times New Roman" w:eastAsia="Calibri" w:hAnsi="Times New Roman" w:cs="Times New Roman"/>
              </w:rPr>
            </w:pPr>
          </w:p>
        </w:tc>
        <w:tc>
          <w:tcPr>
            <w:tcW w:w="1224" w:type="dxa"/>
            <w:vMerge/>
          </w:tcPr>
          <w:p w14:paraId="41EF65EB" w14:textId="77777777" w:rsidR="00AF3EFB" w:rsidRPr="00675F08" w:rsidRDefault="00AF3EFB" w:rsidP="00AF3EFB">
            <w:pPr>
              <w:rPr>
                <w:rFonts w:ascii="Times New Roman" w:eastAsia="Calibri" w:hAnsi="Times New Roman" w:cs="Times New Roman"/>
              </w:rPr>
            </w:pPr>
          </w:p>
        </w:tc>
        <w:tc>
          <w:tcPr>
            <w:tcW w:w="4080" w:type="dxa"/>
            <w:vMerge/>
          </w:tcPr>
          <w:p w14:paraId="1825B0D4" w14:textId="77777777" w:rsidR="00AF3EFB" w:rsidRPr="00675F08" w:rsidRDefault="00AF3EFB" w:rsidP="00AF3EFB">
            <w:pPr>
              <w:rPr>
                <w:rFonts w:ascii="Times New Roman" w:eastAsia="Calibri" w:hAnsi="Times New Roman" w:cs="Times New Roman"/>
              </w:rPr>
            </w:pPr>
          </w:p>
        </w:tc>
        <w:tc>
          <w:tcPr>
            <w:tcW w:w="6800" w:type="dxa"/>
          </w:tcPr>
          <w:p w14:paraId="78FD81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AECC3F5" w14:textId="77777777" w:rsidTr="00AF3EFB">
        <w:tc>
          <w:tcPr>
            <w:tcW w:w="272" w:type="dxa"/>
            <w:vMerge/>
          </w:tcPr>
          <w:p w14:paraId="6BFD87B0" w14:textId="77777777" w:rsidR="00AF3EFB" w:rsidRPr="00675F08" w:rsidRDefault="00AF3EFB" w:rsidP="00AF3EFB">
            <w:pPr>
              <w:rPr>
                <w:rFonts w:ascii="Times New Roman" w:eastAsia="Calibri" w:hAnsi="Times New Roman" w:cs="Times New Roman"/>
              </w:rPr>
            </w:pPr>
          </w:p>
        </w:tc>
        <w:tc>
          <w:tcPr>
            <w:tcW w:w="1903" w:type="dxa"/>
            <w:vMerge/>
          </w:tcPr>
          <w:p w14:paraId="784B490B" w14:textId="77777777" w:rsidR="00AF3EFB" w:rsidRPr="00675F08" w:rsidRDefault="00AF3EFB" w:rsidP="00AF3EFB">
            <w:pPr>
              <w:rPr>
                <w:rFonts w:ascii="Times New Roman" w:eastAsia="Calibri" w:hAnsi="Times New Roman" w:cs="Times New Roman"/>
              </w:rPr>
            </w:pPr>
          </w:p>
        </w:tc>
        <w:tc>
          <w:tcPr>
            <w:tcW w:w="1224" w:type="dxa"/>
            <w:vMerge/>
          </w:tcPr>
          <w:p w14:paraId="7B3E3097" w14:textId="77777777" w:rsidR="00AF3EFB" w:rsidRPr="00675F08" w:rsidRDefault="00AF3EFB" w:rsidP="00AF3EFB">
            <w:pPr>
              <w:rPr>
                <w:rFonts w:ascii="Times New Roman" w:eastAsia="Calibri" w:hAnsi="Times New Roman" w:cs="Times New Roman"/>
              </w:rPr>
            </w:pPr>
          </w:p>
        </w:tc>
        <w:tc>
          <w:tcPr>
            <w:tcW w:w="4080" w:type="dxa"/>
            <w:vMerge/>
          </w:tcPr>
          <w:p w14:paraId="1BDB0BF7" w14:textId="77777777" w:rsidR="00AF3EFB" w:rsidRPr="00675F08" w:rsidRDefault="00AF3EFB" w:rsidP="00AF3EFB">
            <w:pPr>
              <w:rPr>
                <w:rFonts w:ascii="Times New Roman" w:eastAsia="Calibri" w:hAnsi="Times New Roman" w:cs="Times New Roman"/>
              </w:rPr>
            </w:pPr>
          </w:p>
        </w:tc>
        <w:tc>
          <w:tcPr>
            <w:tcW w:w="6800" w:type="dxa"/>
          </w:tcPr>
          <w:p w14:paraId="3D66C6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ACEC987" w14:textId="77777777" w:rsidTr="00AF3EFB">
        <w:tc>
          <w:tcPr>
            <w:tcW w:w="272" w:type="dxa"/>
            <w:vMerge/>
          </w:tcPr>
          <w:p w14:paraId="582664FF" w14:textId="77777777" w:rsidR="00AF3EFB" w:rsidRPr="00675F08" w:rsidRDefault="00AF3EFB" w:rsidP="00AF3EFB">
            <w:pPr>
              <w:rPr>
                <w:rFonts w:ascii="Times New Roman" w:eastAsia="Calibri" w:hAnsi="Times New Roman" w:cs="Times New Roman"/>
              </w:rPr>
            </w:pPr>
          </w:p>
        </w:tc>
        <w:tc>
          <w:tcPr>
            <w:tcW w:w="1903" w:type="dxa"/>
            <w:vMerge/>
          </w:tcPr>
          <w:p w14:paraId="53FD600E" w14:textId="77777777" w:rsidR="00AF3EFB" w:rsidRPr="00675F08" w:rsidRDefault="00AF3EFB" w:rsidP="00AF3EFB">
            <w:pPr>
              <w:rPr>
                <w:rFonts w:ascii="Times New Roman" w:eastAsia="Calibri" w:hAnsi="Times New Roman" w:cs="Times New Roman"/>
              </w:rPr>
            </w:pPr>
          </w:p>
        </w:tc>
        <w:tc>
          <w:tcPr>
            <w:tcW w:w="1224" w:type="dxa"/>
            <w:vMerge/>
          </w:tcPr>
          <w:p w14:paraId="3A5AD5A0" w14:textId="77777777" w:rsidR="00AF3EFB" w:rsidRPr="00675F08" w:rsidRDefault="00AF3EFB" w:rsidP="00AF3EFB">
            <w:pPr>
              <w:rPr>
                <w:rFonts w:ascii="Times New Roman" w:eastAsia="Calibri" w:hAnsi="Times New Roman" w:cs="Times New Roman"/>
              </w:rPr>
            </w:pPr>
          </w:p>
        </w:tc>
        <w:tc>
          <w:tcPr>
            <w:tcW w:w="4080" w:type="dxa"/>
            <w:vMerge/>
          </w:tcPr>
          <w:p w14:paraId="49C21B1D" w14:textId="77777777" w:rsidR="00AF3EFB" w:rsidRPr="00675F08" w:rsidRDefault="00AF3EFB" w:rsidP="00AF3EFB">
            <w:pPr>
              <w:rPr>
                <w:rFonts w:ascii="Times New Roman" w:eastAsia="Calibri" w:hAnsi="Times New Roman" w:cs="Times New Roman"/>
              </w:rPr>
            </w:pPr>
          </w:p>
        </w:tc>
        <w:tc>
          <w:tcPr>
            <w:tcW w:w="6800" w:type="dxa"/>
          </w:tcPr>
          <w:p w14:paraId="369706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B8BCB84" w14:textId="77777777" w:rsidTr="00AF3EFB">
        <w:tc>
          <w:tcPr>
            <w:tcW w:w="272" w:type="dxa"/>
            <w:vMerge/>
          </w:tcPr>
          <w:p w14:paraId="4A162678" w14:textId="77777777" w:rsidR="00AF3EFB" w:rsidRPr="00675F08" w:rsidRDefault="00AF3EFB" w:rsidP="00AF3EFB">
            <w:pPr>
              <w:rPr>
                <w:rFonts w:ascii="Times New Roman" w:eastAsia="Calibri" w:hAnsi="Times New Roman" w:cs="Times New Roman"/>
              </w:rPr>
            </w:pPr>
          </w:p>
        </w:tc>
        <w:tc>
          <w:tcPr>
            <w:tcW w:w="1903" w:type="dxa"/>
            <w:vMerge/>
          </w:tcPr>
          <w:p w14:paraId="4ECEAF0C" w14:textId="77777777" w:rsidR="00AF3EFB" w:rsidRPr="00675F08" w:rsidRDefault="00AF3EFB" w:rsidP="00AF3EFB">
            <w:pPr>
              <w:rPr>
                <w:rFonts w:ascii="Times New Roman" w:eastAsia="Calibri" w:hAnsi="Times New Roman" w:cs="Times New Roman"/>
              </w:rPr>
            </w:pPr>
          </w:p>
        </w:tc>
        <w:tc>
          <w:tcPr>
            <w:tcW w:w="1224" w:type="dxa"/>
            <w:vMerge/>
          </w:tcPr>
          <w:p w14:paraId="6A1E36F3" w14:textId="77777777" w:rsidR="00AF3EFB" w:rsidRPr="00675F08" w:rsidRDefault="00AF3EFB" w:rsidP="00AF3EFB">
            <w:pPr>
              <w:rPr>
                <w:rFonts w:ascii="Times New Roman" w:eastAsia="Calibri" w:hAnsi="Times New Roman" w:cs="Times New Roman"/>
              </w:rPr>
            </w:pPr>
          </w:p>
        </w:tc>
        <w:tc>
          <w:tcPr>
            <w:tcW w:w="4080" w:type="dxa"/>
            <w:vMerge/>
          </w:tcPr>
          <w:p w14:paraId="242EEF15" w14:textId="77777777" w:rsidR="00AF3EFB" w:rsidRPr="00675F08" w:rsidRDefault="00AF3EFB" w:rsidP="00AF3EFB">
            <w:pPr>
              <w:rPr>
                <w:rFonts w:ascii="Times New Roman" w:eastAsia="Calibri" w:hAnsi="Times New Roman" w:cs="Times New Roman"/>
              </w:rPr>
            </w:pPr>
          </w:p>
        </w:tc>
        <w:tc>
          <w:tcPr>
            <w:tcW w:w="6800" w:type="dxa"/>
          </w:tcPr>
          <w:p w14:paraId="3796B4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3859450" w14:textId="77777777" w:rsidTr="00AF3EFB">
        <w:tc>
          <w:tcPr>
            <w:tcW w:w="272" w:type="dxa"/>
            <w:vMerge/>
          </w:tcPr>
          <w:p w14:paraId="2D0B4944" w14:textId="77777777" w:rsidR="00AF3EFB" w:rsidRPr="00675F08" w:rsidRDefault="00AF3EFB" w:rsidP="00AF3EFB">
            <w:pPr>
              <w:rPr>
                <w:rFonts w:ascii="Times New Roman" w:eastAsia="Calibri" w:hAnsi="Times New Roman" w:cs="Times New Roman"/>
              </w:rPr>
            </w:pPr>
          </w:p>
        </w:tc>
        <w:tc>
          <w:tcPr>
            <w:tcW w:w="1903" w:type="dxa"/>
            <w:vMerge/>
          </w:tcPr>
          <w:p w14:paraId="25068607" w14:textId="77777777" w:rsidR="00AF3EFB" w:rsidRPr="00675F08" w:rsidRDefault="00AF3EFB" w:rsidP="00AF3EFB">
            <w:pPr>
              <w:rPr>
                <w:rFonts w:ascii="Times New Roman" w:eastAsia="Calibri" w:hAnsi="Times New Roman" w:cs="Times New Roman"/>
              </w:rPr>
            </w:pPr>
          </w:p>
        </w:tc>
        <w:tc>
          <w:tcPr>
            <w:tcW w:w="1224" w:type="dxa"/>
            <w:vMerge/>
          </w:tcPr>
          <w:p w14:paraId="06508999" w14:textId="77777777" w:rsidR="00AF3EFB" w:rsidRPr="00675F08" w:rsidRDefault="00AF3EFB" w:rsidP="00AF3EFB">
            <w:pPr>
              <w:rPr>
                <w:rFonts w:ascii="Times New Roman" w:eastAsia="Calibri" w:hAnsi="Times New Roman" w:cs="Times New Roman"/>
              </w:rPr>
            </w:pPr>
          </w:p>
        </w:tc>
        <w:tc>
          <w:tcPr>
            <w:tcW w:w="4080" w:type="dxa"/>
            <w:vMerge/>
          </w:tcPr>
          <w:p w14:paraId="5ABB57E5" w14:textId="77777777" w:rsidR="00AF3EFB" w:rsidRPr="00675F08" w:rsidRDefault="00AF3EFB" w:rsidP="00AF3EFB">
            <w:pPr>
              <w:rPr>
                <w:rFonts w:ascii="Times New Roman" w:eastAsia="Calibri" w:hAnsi="Times New Roman" w:cs="Times New Roman"/>
              </w:rPr>
            </w:pPr>
          </w:p>
        </w:tc>
        <w:tc>
          <w:tcPr>
            <w:tcW w:w="6800" w:type="dxa"/>
          </w:tcPr>
          <w:p w14:paraId="6027D7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244CB6F" w14:textId="77777777" w:rsidTr="00AF3EFB">
        <w:tc>
          <w:tcPr>
            <w:tcW w:w="272" w:type="dxa"/>
            <w:vMerge/>
          </w:tcPr>
          <w:p w14:paraId="6697BB91" w14:textId="77777777" w:rsidR="00AF3EFB" w:rsidRPr="00675F08" w:rsidRDefault="00AF3EFB" w:rsidP="00AF3EFB">
            <w:pPr>
              <w:rPr>
                <w:rFonts w:ascii="Times New Roman" w:eastAsia="Calibri" w:hAnsi="Times New Roman" w:cs="Times New Roman"/>
              </w:rPr>
            </w:pPr>
          </w:p>
        </w:tc>
        <w:tc>
          <w:tcPr>
            <w:tcW w:w="1903" w:type="dxa"/>
            <w:vMerge/>
          </w:tcPr>
          <w:p w14:paraId="6603A947" w14:textId="77777777" w:rsidR="00AF3EFB" w:rsidRPr="00675F08" w:rsidRDefault="00AF3EFB" w:rsidP="00AF3EFB">
            <w:pPr>
              <w:rPr>
                <w:rFonts w:ascii="Times New Roman" w:eastAsia="Calibri" w:hAnsi="Times New Roman" w:cs="Times New Roman"/>
              </w:rPr>
            </w:pPr>
          </w:p>
        </w:tc>
        <w:tc>
          <w:tcPr>
            <w:tcW w:w="1224" w:type="dxa"/>
            <w:vMerge/>
          </w:tcPr>
          <w:p w14:paraId="3581EF72" w14:textId="77777777" w:rsidR="00AF3EFB" w:rsidRPr="00675F08" w:rsidRDefault="00AF3EFB" w:rsidP="00AF3EFB">
            <w:pPr>
              <w:rPr>
                <w:rFonts w:ascii="Times New Roman" w:eastAsia="Calibri" w:hAnsi="Times New Roman" w:cs="Times New Roman"/>
              </w:rPr>
            </w:pPr>
          </w:p>
        </w:tc>
        <w:tc>
          <w:tcPr>
            <w:tcW w:w="4080" w:type="dxa"/>
            <w:vMerge/>
          </w:tcPr>
          <w:p w14:paraId="54CBBC68" w14:textId="77777777" w:rsidR="00AF3EFB" w:rsidRPr="00675F08" w:rsidRDefault="00AF3EFB" w:rsidP="00AF3EFB">
            <w:pPr>
              <w:rPr>
                <w:rFonts w:ascii="Times New Roman" w:eastAsia="Calibri" w:hAnsi="Times New Roman" w:cs="Times New Roman"/>
              </w:rPr>
            </w:pPr>
          </w:p>
        </w:tc>
        <w:tc>
          <w:tcPr>
            <w:tcW w:w="6800" w:type="dxa"/>
          </w:tcPr>
          <w:p w14:paraId="2707D36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6A651AF" w14:textId="77777777" w:rsidTr="00AF3EFB">
        <w:tc>
          <w:tcPr>
            <w:tcW w:w="272" w:type="dxa"/>
            <w:vMerge w:val="restart"/>
          </w:tcPr>
          <w:p w14:paraId="543D5F0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51746E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7AB1E4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158D18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продажи товаров, торговая площадь которых составляет до 5000 кв. м</w:t>
            </w:r>
          </w:p>
        </w:tc>
        <w:tc>
          <w:tcPr>
            <w:tcW w:w="6800" w:type="dxa"/>
          </w:tcPr>
          <w:p w14:paraId="60EB1C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1F432455" w14:textId="77777777" w:rsidTr="00AF3EFB">
        <w:tc>
          <w:tcPr>
            <w:tcW w:w="272" w:type="dxa"/>
            <w:vMerge/>
          </w:tcPr>
          <w:p w14:paraId="2598690A" w14:textId="77777777" w:rsidR="00AF3EFB" w:rsidRPr="00675F08" w:rsidRDefault="00AF3EFB" w:rsidP="00AF3EFB">
            <w:pPr>
              <w:rPr>
                <w:rFonts w:ascii="Times New Roman" w:eastAsia="Calibri" w:hAnsi="Times New Roman" w:cs="Times New Roman"/>
              </w:rPr>
            </w:pPr>
          </w:p>
        </w:tc>
        <w:tc>
          <w:tcPr>
            <w:tcW w:w="1903" w:type="dxa"/>
            <w:vMerge/>
          </w:tcPr>
          <w:p w14:paraId="63025C87" w14:textId="77777777" w:rsidR="00AF3EFB" w:rsidRPr="00675F08" w:rsidRDefault="00AF3EFB" w:rsidP="00AF3EFB">
            <w:pPr>
              <w:rPr>
                <w:rFonts w:ascii="Times New Roman" w:eastAsia="Calibri" w:hAnsi="Times New Roman" w:cs="Times New Roman"/>
              </w:rPr>
            </w:pPr>
          </w:p>
        </w:tc>
        <w:tc>
          <w:tcPr>
            <w:tcW w:w="1224" w:type="dxa"/>
            <w:vMerge/>
          </w:tcPr>
          <w:p w14:paraId="6CA49436" w14:textId="77777777" w:rsidR="00AF3EFB" w:rsidRPr="00675F08" w:rsidRDefault="00AF3EFB" w:rsidP="00AF3EFB">
            <w:pPr>
              <w:rPr>
                <w:rFonts w:ascii="Times New Roman" w:eastAsia="Calibri" w:hAnsi="Times New Roman" w:cs="Times New Roman"/>
              </w:rPr>
            </w:pPr>
          </w:p>
        </w:tc>
        <w:tc>
          <w:tcPr>
            <w:tcW w:w="4080" w:type="dxa"/>
            <w:vMerge/>
          </w:tcPr>
          <w:p w14:paraId="00D6CE69" w14:textId="77777777" w:rsidR="00AF3EFB" w:rsidRPr="00675F08" w:rsidRDefault="00AF3EFB" w:rsidP="00AF3EFB">
            <w:pPr>
              <w:rPr>
                <w:rFonts w:ascii="Times New Roman" w:eastAsia="Calibri" w:hAnsi="Times New Roman" w:cs="Times New Roman"/>
              </w:rPr>
            </w:pPr>
          </w:p>
        </w:tc>
        <w:tc>
          <w:tcPr>
            <w:tcW w:w="6800" w:type="dxa"/>
          </w:tcPr>
          <w:p w14:paraId="4BB950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581BD292" w14:textId="77777777" w:rsidTr="00AF3EFB">
        <w:tc>
          <w:tcPr>
            <w:tcW w:w="272" w:type="dxa"/>
            <w:vMerge/>
          </w:tcPr>
          <w:p w14:paraId="6DD58DDE" w14:textId="77777777" w:rsidR="00AF3EFB" w:rsidRPr="00675F08" w:rsidRDefault="00AF3EFB" w:rsidP="00AF3EFB">
            <w:pPr>
              <w:rPr>
                <w:rFonts w:ascii="Times New Roman" w:eastAsia="Calibri" w:hAnsi="Times New Roman" w:cs="Times New Roman"/>
              </w:rPr>
            </w:pPr>
          </w:p>
        </w:tc>
        <w:tc>
          <w:tcPr>
            <w:tcW w:w="1903" w:type="dxa"/>
            <w:vMerge/>
          </w:tcPr>
          <w:p w14:paraId="34B0784F" w14:textId="77777777" w:rsidR="00AF3EFB" w:rsidRPr="00675F08" w:rsidRDefault="00AF3EFB" w:rsidP="00AF3EFB">
            <w:pPr>
              <w:rPr>
                <w:rFonts w:ascii="Times New Roman" w:eastAsia="Calibri" w:hAnsi="Times New Roman" w:cs="Times New Roman"/>
              </w:rPr>
            </w:pPr>
          </w:p>
        </w:tc>
        <w:tc>
          <w:tcPr>
            <w:tcW w:w="1224" w:type="dxa"/>
            <w:vMerge/>
          </w:tcPr>
          <w:p w14:paraId="71042F82" w14:textId="77777777" w:rsidR="00AF3EFB" w:rsidRPr="00675F08" w:rsidRDefault="00AF3EFB" w:rsidP="00AF3EFB">
            <w:pPr>
              <w:rPr>
                <w:rFonts w:ascii="Times New Roman" w:eastAsia="Calibri" w:hAnsi="Times New Roman" w:cs="Times New Roman"/>
              </w:rPr>
            </w:pPr>
          </w:p>
        </w:tc>
        <w:tc>
          <w:tcPr>
            <w:tcW w:w="4080" w:type="dxa"/>
            <w:vMerge/>
          </w:tcPr>
          <w:p w14:paraId="489F9300" w14:textId="77777777" w:rsidR="00AF3EFB" w:rsidRPr="00675F08" w:rsidRDefault="00AF3EFB" w:rsidP="00AF3EFB">
            <w:pPr>
              <w:rPr>
                <w:rFonts w:ascii="Times New Roman" w:eastAsia="Calibri" w:hAnsi="Times New Roman" w:cs="Times New Roman"/>
              </w:rPr>
            </w:pPr>
          </w:p>
        </w:tc>
        <w:tc>
          <w:tcPr>
            <w:tcW w:w="6800" w:type="dxa"/>
          </w:tcPr>
          <w:p w14:paraId="2CD73B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EF0E945" w14:textId="77777777" w:rsidTr="00AF3EFB">
        <w:tc>
          <w:tcPr>
            <w:tcW w:w="272" w:type="dxa"/>
            <w:vMerge/>
          </w:tcPr>
          <w:p w14:paraId="3E6A101E" w14:textId="77777777" w:rsidR="00AF3EFB" w:rsidRPr="00675F08" w:rsidRDefault="00AF3EFB" w:rsidP="00AF3EFB">
            <w:pPr>
              <w:rPr>
                <w:rFonts w:ascii="Times New Roman" w:eastAsia="Calibri" w:hAnsi="Times New Roman" w:cs="Times New Roman"/>
              </w:rPr>
            </w:pPr>
          </w:p>
        </w:tc>
        <w:tc>
          <w:tcPr>
            <w:tcW w:w="1903" w:type="dxa"/>
            <w:vMerge/>
          </w:tcPr>
          <w:p w14:paraId="05F92A04" w14:textId="77777777" w:rsidR="00AF3EFB" w:rsidRPr="00675F08" w:rsidRDefault="00AF3EFB" w:rsidP="00AF3EFB">
            <w:pPr>
              <w:rPr>
                <w:rFonts w:ascii="Times New Roman" w:eastAsia="Calibri" w:hAnsi="Times New Roman" w:cs="Times New Roman"/>
              </w:rPr>
            </w:pPr>
          </w:p>
        </w:tc>
        <w:tc>
          <w:tcPr>
            <w:tcW w:w="1224" w:type="dxa"/>
            <w:vMerge/>
          </w:tcPr>
          <w:p w14:paraId="42CD8A22" w14:textId="77777777" w:rsidR="00AF3EFB" w:rsidRPr="00675F08" w:rsidRDefault="00AF3EFB" w:rsidP="00AF3EFB">
            <w:pPr>
              <w:rPr>
                <w:rFonts w:ascii="Times New Roman" w:eastAsia="Calibri" w:hAnsi="Times New Roman" w:cs="Times New Roman"/>
              </w:rPr>
            </w:pPr>
          </w:p>
        </w:tc>
        <w:tc>
          <w:tcPr>
            <w:tcW w:w="4080" w:type="dxa"/>
            <w:vMerge/>
          </w:tcPr>
          <w:p w14:paraId="62391A68" w14:textId="77777777" w:rsidR="00AF3EFB" w:rsidRPr="00675F08" w:rsidRDefault="00AF3EFB" w:rsidP="00AF3EFB">
            <w:pPr>
              <w:rPr>
                <w:rFonts w:ascii="Times New Roman" w:eastAsia="Calibri" w:hAnsi="Times New Roman" w:cs="Times New Roman"/>
              </w:rPr>
            </w:pPr>
          </w:p>
        </w:tc>
        <w:tc>
          <w:tcPr>
            <w:tcW w:w="6800" w:type="dxa"/>
          </w:tcPr>
          <w:p w14:paraId="43B702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7215076" w14:textId="77777777" w:rsidTr="00AF3EFB">
        <w:tc>
          <w:tcPr>
            <w:tcW w:w="272" w:type="dxa"/>
            <w:vMerge/>
          </w:tcPr>
          <w:p w14:paraId="5B31E963" w14:textId="77777777" w:rsidR="00AF3EFB" w:rsidRPr="00675F08" w:rsidRDefault="00AF3EFB" w:rsidP="00AF3EFB">
            <w:pPr>
              <w:rPr>
                <w:rFonts w:ascii="Times New Roman" w:eastAsia="Calibri" w:hAnsi="Times New Roman" w:cs="Times New Roman"/>
              </w:rPr>
            </w:pPr>
          </w:p>
        </w:tc>
        <w:tc>
          <w:tcPr>
            <w:tcW w:w="1903" w:type="dxa"/>
            <w:vMerge/>
          </w:tcPr>
          <w:p w14:paraId="24D35555" w14:textId="77777777" w:rsidR="00AF3EFB" w:rsidRPr="00675F08" w:rsidRDefault="00AF3EFB" w:rsidP="00AF3EFB">
            <w:pPr>
              <w:rPr>
                <w:rFonts w:ascii="Times New Roman" w:eastAsia="Calibri" w:hAnsi="Times New Roman" w:cs="Times New Roman"/>
              </w:rPr>
            </w:pPr>
          </w:p>
        </w:tc>
        <w:tc>
          <w:tcPr>
            <w:tcW w:w="1224" w:type="dxa"/>
            <w:vMerge/>
          </w:tcPr>
          <w:p w14:paraId="5A7D539A" w14:textId="77777777" w:rsidR="00AF3EFB" w:rsidRPr="00675F08" w:rsidRDefault="00AF3EFB" w:rsidP="00AF3EFB">
            <w:pPr>
              <w:rPr>
                <w:rFonts w:ascii="Times New Roman" w:eastAsia="Calibri" w:hAnsi="Times New Roman" w:cs="Times New Roman"/>
              </w:rPr>
            </w:pPr>
          </w:p>
        </w:tc>
        <w:tc>
          <w:tcPr>
            <w:tcW w:w="4080" w:type="dxa"/>
            <w:vMerge/>
          </w:tcPr>
          <w:p w14:paraId="14FD1DDB" w14:textId="77777777" w:rsidR="00AF3EFB" w:rsidRPr="00675F08" w:rsidRDefault="00AF3EFB" w:rsidP="00AF3EFB">
            <w:pPr>
              <w:rPr>
                <w:rFonts w:ascii="Times New Roman" w:eastAsia="Calibri" w:hAnsi="Times New Roman" w:cs="Times New Roman"/>
              </w:rPr>
            </w:pPr>
          </w:p>
        </w:tc>
        <w:tc>
          <w:tcPr>
            <w:tcW w:w="6800" w:type="dxa"/>
          </w:tcPr>
          <w:p w14:paraId="4D6F05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F880C72" w14:textId="77777777" w:rsidTr="00AF3EFB">
        <w:tc>
          <w:tcPr>
            <w:tcW w:w="272" w:type="dxa"/>
            <w:vMerge/>
          </w:tcPr>
          <w:p w14:paraId="14189410" w14:textId="77777777" w:rsidR="00AF3EFB" w:rsidRPr="00675F08" w:rsidRDefault="00AF3EFB" w:rsidP="00AF3EFB">
            <w:pPr>
              <w:rPr>
                <w:rFonts w:ascii="Times New Roman" w:eastAsia="Calibri" w:hAnsi="Times New Roman" w:cs="Times New Roman"/>
              </w:rPr>
            </w:pPr>
          </w:p>
        </w:tc>
        <w:tc>
          <w:tcPr>
            <w:tcW w:w="1903" w:type="dxa"/>
            <w:vMerge/>
          </w:tcPr>
          <w:p w14:paraId="0DF4F173" w14:textId="77777777" w:rsidR="00AF3EFB" w:rsidRPr="00675F08" w:rsidRDefault="00AF3EFB" w:rsidP="00AF3EFB">
            <w:pPr>
              <w:rPr>
                <w:rFonts w:ascii="Times New Roman" w:eastAsia="Calibri" w:hAnsi="Times New Roman" w:cs="Times New Roman"/>
              </w:rPr>
            </w:pPr>
          </w:p>
        </w:tc>
        <w:tc>
          <w:tcPr>
            <w:tcW w:w="1224" w:type="dxa"/>
            <w:vMerge/>
          </w:tcPr>
          <w:p w14:paraId="08DF6EC5" w14:textId="77777777" w:rsidR="00AF3EFB" w:rsidRPr="00675F08" w:rsidRDefault="00AF3EFB" w:rsidP="00AF3EFB">
            <w:pPr>
              <w:rPr>
                <w:rFonts w:ascii="Times New Roman" w:eastAsia="Calibri" w:hAnsi="Times New Roman" w:cs="Times New Roman"/>
              </w:rPr>
            </w:pPr>
          </w:p>
        </w:tc>
        <w:tc>
          <w:tcPr>
            <w:tcW w:w="4080" w:type="dxa"/>
            <w:vMerge/>
          </w:tcPr>
          <w:p w14:paraId="7EA9328F" w14:textId="77777777" w:rsidR="00AF3EFB" w:rsidRPr="00675F08" w:rsidRDefault="00AF3EFB" w:rsidP="00AF3EFB">
            <w:pPr>
              <w:rPr>
                <w:rFonts w:ascii="Times New Roman" w:eastAsia="Calibri" w:hAnsi="Times New Roman" w:cs="Times New Roman"/>
              </w:rPr>
            </w:pPr>
          </w:p>
        </w:tc>
        <w:tc>
          <w:tcPr>
            <w:tcW w:w="6800" w:type="dxa"/>
          </w:tcPr>
          <w:p w14:paraId="3C05A4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7A1B72DD" w14:textId="77777777" w:rsidTr="00AF3EFB">
        <w:tc>
          <w:tcPr>
            <w:tcW w:w="272" w:type="dxa"/>
            <w:vMerge/>
          </w:tcPr>
          <w:p w14:paraId="61525837" w14:textId="77777777" w:rsidR="00AF3EFB" w:rsidRPr="00675F08" w:rsidRDefault="00AF3EFB" w:rsidP="00AF3EFB">
            <w:pPr>
              <w:rPr>
                <w:rFonts w:ascii="Times New Roman" w:eastAsia="Calibri" w:hAnsi="Times New Roman" w:cs="Times New Roman"/>
              </w:rPr>
            </w:pPr>
          </w:p>
        </w:tc>
        <w:tc>
          <w:tcPr>
            <w:tcW w:w="1903" w:type="dxa"/>
            <w:vMerge/>
          </w:tcPr>
          <w:p w14:paraId="2F0F17EA" w14:textId="77777777" w:rsidR="00AF3EFB" w:rsidRPr="00675F08" w:rsidRDefault="00AF3EFB" w:rsidP="00AF3EFB">
            <w:pPr>
              <w:rPr>
                <w:rFonts w:ascii="Times New Roman" w:eastAsia="Calibri" w:hAnsi="Times New Roman" w:cs="Times New Roman"/>
              </w:rPr>
            </w:pPr>
          </w:p>
        </w:tc>
        <w:tc>
          <w:tcPr>
            <w:tcW w:w="1224" w:type="dxa"/>
            <w:vMerge/>
          </w:tcPr>
          <w:p w14:paraId="71152EFE" w14:textId="77777777" w:rsidR="00AF3EFB" w:rsidRPr="00675F08" w:rsidRDefault="00AF3EFB" w:rsidP="00AF3EFB">
            <w:pPr>
              <w:rPr>
                <w:rFonts w:ascii="Times New Roman" w:eastAsia="Calibri" w:hAnsi="Times New Roman" w:cs="Times New Roman"/>
              </w:rPr>
            </w:pPr>
          </w:p>
        </w:tc>
        <w:tc>
          <w:tcPr>
            <w:tcW w:w="4080" w:type="dxa"/>
            <w:vMerge/>
          </w:tcPr>
          <w:p w14:paraId="54B8AEF3" w14:textId="77777777" w:rsidR="00AF3EFB" w:rsidRPr="00675F08" w:rsidRDefault="00AF3EFB" w:rsidP="00AF3EFB">
            <w:pPr>
              <w:rPr>
                <w:rFonts w:ascii="Times New Roman" w:eastAsia="Calibri" w:hAnsi="Times New Roman" w:cs="Times New Roman"/>
              </w:rPr>
            </w:pPr>
          </w:p>
        </w:tc>
        <w:tc>
          <w:tcPr>
            <w:tcW w:w="6800" w:type="dxa"/>
          </w:tcPr>
          <w:p w14:paraId="4C1C70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5986B12" w14:textId="77777777" w:rsidTr="00AF3EFB">
        <w:tc>
          <w:tcPr>
            <w:tcW w:w="272" w:type="dxa"/>
            <w:vMerge/>
          </w:tcPr>
          <w:p w14:paraId="0A127635" w14:textId="77777777" w:rsidR="00AF3EFB" w:rsidRPr="00675F08" w:rsidRDefault="00AF3EFB" w:rsidP="00AF3EFB">
            <w:pPr>
              <w:rPr>
                <w:rFonts w:ascii="Times New Roman" w:eastAsia="Calibri" w:hAnsi="Times New Roman" w:cs="Times New Roman"/>
              </w:rPr>
            </w:pPr>
          </w:p>
        </w:tc>
        <w:tc>
          <w:tcPr>
            <w:tcW w:w="1903" w:type="dxa"/>
            <w:vMerge/>
          </w:tcPr>
          <w:p w14:paraId="014D94B7" w14:textId="77777777" w:rsidR="00AF3EFB" w:rsidRPr="00675F08" w:rsidRDefault="00AF3EFB" w:rsidP="00AF3EFB">
            <w:pPr>
              <w:rPr>
                <w:rFonts w:ascii="Times New Roman" w:eastAsia="Calibri" w:hAnsi="Times New Roman" w:cs="Times New Roman"/>
              </w:rPr>
            </w:pPr>
          </w:p>
        </w:tc>
        <w:tc>
          <w:tcPr>
            <w:tcW w:w="1224" w:type="dxa"/>
            <w:vMerge/>
          </w:tcPr>
          <w:p w14:paraId="184EF292" w14:textId="77777777" w:rsidR="00AF3EFB" w:rsidRPr="00675F08" w:rsidRDefault="00AF3EFB" w:rsidP="00AF3EFB">
            <w:pPr>
              <w:rPr>
                <w:rFonts w:ascii="Times New Roman" w:eastAsia="Calibri" w:hAnsi="Times New Roman" w:cs="Times New Roman"/>
              </w:rPr>
            </w:pPr>
          </w:p>
        </w:tc>
        <w:tc>
          <w:tcPr>
            <w:tcW w:w="4080" w:type="dxa"/>
            <w:vMerge/>
          </w:tcPr>
          <w:p w14:paraId="27BC8676" w14:textId="77777777" w:rsidR="00AF3EFB" w:rsidRPr="00675F08" w:rsidRDefault="00AF3EFB" w:rsidP="00AF3EFB">
            <w:pPr>
              <w:rPr>
                <w:rFonts w:ascii="Times New Roman" w:eastAsia="Calibri" w:hAnsi="Times New Roman" w:cs="Times New Roman"/>
              </w:rPr>
            </w:pPr>
          </w:p>
        </w:tc>
        <w:tc>
          <w:tcPr>
            <w:tcW w:w="6800" w:type="dxa"/>
          </w:tcPr>
          <w:p w14:paraId="067F1D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346A006" w14:textId="77777777" w:rsidTr="00AF3EFB">
        <w:tc>
          <w:tcPr>
            <w:tcW w:w="272" w:type="dxa"/>
            <w:vMerge/>
          </w:tcPr>
          <w:p w14:paraId="535087E3" w14:textId="77777777" w:rsidR="00AF3EFB" w:rsidRPr="00675F08" w:rsidRDefault="00AF3EFB" w:rsidP="00AF3EFB">
            <w:pPr>
              <w:rPr>
                <w:rFonts w:ascii="Times New Roman" w:eastAsia="Calibri" w:hAnsi="Times New Roman" w:cs="Times New Roman"/>
              </w:rPr>
            </w:pPr>
          </w:p>
        </w:tc>
        <w:tc>
          <w:tcPr>
            <w:tcW w:w="1903" w:type="dxa"/>
            <w:vMerge/>
          </w:tcPr>
          <w:p w14:paraId="5379F8AA" w14:textId="77777777" w:rsidR="00AF3EFB" w:rsidRPr="00675F08" w:rsidRDefault="00AF3EFB" w:rsidP="00AF3EFB">
            <w:pPr>
              <w:rPr>
                <w:rFonts w:ascii="Times New Roman" w:eastAsia="Calibri" w:hAnsi="Times New Roman" w:cs="Times New Roman"/>
              </w:rPr>
            </w:pPr>
          </w:p>
        </w:tc>
        <w:tc>
          <w:tcPr>
            <w:tcW w:w="1224" w:type="dxa"/>
            <w:vMerge/>
          </w:tcPr>
          <w:p w14:paraId="09456C80" w14:textId="77777777" w:rsidR="00AF3EFB" w:rsidRPr="00675F08" w:rsidRDefault="00AF3EFB" w:rsidP="00AF3EFB">
            <w:pPr>
              <w:rPr>
                <w:rFonts w:ascii="Times New Roman" w:eastAsia="Calibri" w:hAnsi="Times New Roman" w:cs="Times New Roman"/>
              </w:rPr>
            </w:pPr>
          </w:p>
        </w:tc>
        <w:tc>
          <w:tcPr>
            <w:tcW w:w="4080" w:type="dxa"/>
            <w:vMerge/>
          </w:tcPr>
          <w:p w14:paraId="47601CB4" w14:textId="77777777" w:rsidR="00AF3EFB" w:rsidRPr="00675F08" w:rsidRDefault="00AF3EFB" w:rsidP="00AF3EFB">
            <w:pPr>
              <w:rPr>
                <w:rFonts w:ascii="Times New Roman" w:eastAsia="Calibri" w:hAnsi="Times New Roman" w:cs="Times New Roman"/>
              </w:rPr>
            </w:pPr>
          </w:p>
        </w:tc>
        <w:tc>
          <w:tcPr>
            <w:tcW w:w="6800" w:type="dxa"/>
          </w:tcPr>
          <w:p w14:paraId="4D39F3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E874C16" w14:textId="77777777" w:rsidTr="00AF3EFB">
        <w:tc>
          <w:tcPr>
            <w:tcW w:w="272" w:type="dxa"/>
            <w:vMerge/>
          </w:tcPr>
          <w:p w14:paraId="0775CE0A" w14:textId="77777777" w:rsidR="00AF3EFB" w:rsidRPr="00675F08" w:rsidRDefault="00AF3EFB" w:rsidP="00AF3EFB">
            <w:pPr>
              <w:rPr>
                <w:rFonts w:ascii="Times New Roman" w:eastAsia="Calibri" w:hAnsi="Times New Roman" w:cs="Times New Roman"/>
              </w:rPr>
            </w:pPr>
          </w:p>
        </w:tc>
        <w:tc>
          <w:tcPr>
            <w:tcW w:w="1903" w:type="dxa"/>
            <w:vMerge/>
          </w:tcPr>
          <w:p w14:paraId="4D6E1087" w14:textId="77777777" w:rsidR="00AF3EFB" w:rsidRPr="00675F08" w:rsidRDefault="00AF3EFB" w:rsidP="00AF3EFB">
            <w:pPr>
              <w:rPr>
                <w:rFonts w:ascii="Times New Roman" w:eastAsia="Calibri" w:hAnsi="Times New Roman" w:cs="Times New Roman"/>
              </w:rPr>
            </w:pPr>
          </w:p>
        </w:tc>
        <w:tc>
          <w:tcPr>
            <w:tcW w:w="1224" w:type="dxa"/>
            <w:vMerge/>
          </w:tcPr>
          <w:p w14:paraId="127CDC0B" w14:textId="77777777" w:rsidR="00AF3EFB" w:rsidRPr="00675F08" w:rsidRDefault="00AF3EFB" w:rsidP="00AF3EFB">
            <w:pPr>
              <w:rPr>
                <w:rFonts w:ascii="Times New Roman" w:eastAsia="Calibri" w:hAnsi="Times New Roman" w:cs="Times New Roman"/>
              </w:rPr>
            </w:pPr>
          </w:p>
        </w:tc>
        <w:tc>
          <w:tcPr>
            <w:tcW w:w="4080" w:type="dxa"/>
            <w:vMerge/>
          </w:tcPr>
          <w:p w14:paraId="5B125308" w14:textId="77777777" w:rsidR="00AF3EFB" w:rsidRPr="00675F08" w:rsidRDefault="00AF3EFB" w:rsidP="00AF3EFB">
            <w:pPr>
              <w:rPr>
                <w:rFonts w:ascii="Times New Roman" w:eastAsia="Calibri" w:hAnsi="Times New Roman" w:cs="Times New Roman"/>
              </w:rPr>
            </w:pPr>
          </w:p>
        </w:tc>
        <w:tc>
          <w:tcPr>
            <w:tcW w:w="6800" w:type="dxa"/>
          </w:tcPr>
          <w:p w14:paraId="69084D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D86DE4D" w14:textId="77777777" w:rsidTr="00AF3EFB">
        <w:tc>
          <w:tcPr>
            <w:tcW w:w="272" w:type="dxa"/>
            <w:vMerge w:val="restart"/>
          </w:tcPr>
          <w:p w14:paraId="277ED3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478AFB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Банковская и страховая деятельность</w:t>
            </w:r>
          </w:p>
        </w:tc>
        <w:tc>
          <w:tcPr>
            <w:tcW w:w="1224" w:type="dxa"/>
            <w:vMerge w:val="restart"/>
          </w:tcPr>
          <w:p w14:paraId="39D94F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4.5</w:t>
            </w:r>
          </w:p>
        </w:tc>
        <w:tc>
          <w:tcPr>
            <w:tcW w:w="4080" w:type="dxa"/>
            <w:vMerge w:val="restart"/>
          </w:tcPr>
          <w:p w14:paraId="60DD66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800" w:type="dxa"/>
          </w:tcPr>
          <w:p w14:paraId="28C1CA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5484AFD2" w14:textId="77777777" w:rsidTr="00AF3EFB">
        <w:tc>
          <w:tcPr>
            <w:tcW w:w="272" w:type="dxa"/>
            <w:vMerge/>
          </w:tcPr>
          <w:p w14:paraId="2A0AEDB7" w14:textId="77777777" w:rsidR="00AF3EFB" w:rsidRPr="00675F08" w:rsidRDefault="00AF3EFB" w:rsidP="00AF3EFB">
            <w:pPr>
              <w:rPr>
                <w:rFonts w:ascii="Times New Roman" w:eastAsia="Calibri" w:hAnsi="Times New Roman" w:cs="Times New Roman"/>
              </w:rPr>
            </w:pPr>
          </w:p>
        </w:tc>
        <w:tc>
          <w:tcPr>
            <w:tcW w:w="1903" w:type="dxa"/>
            <w:vMerge/>
          </w:tcPr>
          <w:p w14:paraId="004E52BC" w14:textId="77777777" w:rsidR="00AF3EFB" w:rsidRPr="00675F08" w:rsidRDefault="00AF3EFB" w:rsidP="00AF3EFB">
            <w:pPr>
              <w:rPr>
                <w:rFonts w:ascii="Times New Roman" w:eastAsia="Calibri" w:hAnsi="Times New Roman" w:cs="Times New Roman"/>
              </w:rPr>
            </w:pPr>
          </w:p>
        </w:tc>
        <w:tc>
          <w:tcPr>
            <w:tcW w:w="1224" w:type="dxa"/>
            <w:vMerge/>
          </w:tcPr>
          <w:p w14:paraId="57C8B430" w14:textId="77777777" w:rsidR="00AF3EFB" w:rsidRPr="00675F08" w:rsidRDefault="00AF3EFB" w:rsidP="00AF3EFB">
            <w:pPr>
              <w:rPr>
                <w:rFonts w:ascii="Times New Roman" w:eastAsia="Calibri" w:hAnsi="Times New Roman" w:cs="Times New Roman"/>
              </w:rPr>
            </w:pPr>
          </w:p>
        </w:tc>
        <w:tc>
          <w:tcPr>
            <w:tcW w:w="4080" w:type="dxa"/>
            <w:vMerge/>
          </w:tcPr>
          <w:p w14:paraId="49B570A0" w14:textId="77777777" w:rsidR="00AF3EFB" w:rsidRPr="00675F08" w:rsidRDefault="00AF3EFB" w:rsidP="00AF3EFB">
            <w:pPr>
              <w:rPr>
                <w:rFonts w:ascii="Times New Roman" w:eastAsia="Calibri" w:hAnsi="Times New Roman" w:cs="Times New Roman"/>
              </w:rPr>
            </w:pPr>
          </w:p>
        </w:tc>
        <w:tc>
          <w:tcPr>
            <w:tcW w:w="6800" w:type="dxa"/>
          </w:tcPr>
          <w:p w14:paraId="50AE94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005E34D7" w14:textId="77777777" w:rsidTr="00AF3EFB">
        <w:tc>
          <w:tcPr>
            <w:tcW w:w="272" w:type="dxa"/>
            <w:vMerge/>
          </w:tcPr>
          <w:p w14:paraId="0159EEA6" w14:textId="77777777" w:rsidR="00AF3EFB" w:rsidRPr="00675F08" w:rsidRDefault="00AF3EFB" w:rsidP="00AF3EFB">
            <w:pPr>
              <w:rPr>
                <w:rFonts w:ascii="Times New Roman" w:eastAsia="Calibri" w:hAnsi="Times New Roman" w:cs="Times New Roman"/>
              </w:rPr>
            </w:pPr>
          </w:p>
        </w:tc>
        <w:tc>
          <w:tcPr>
            <w:tcW w:w="1903" w:type="dxa"/>
            <w:vMerge/>
          </w:tcPr>
          <w:p w14:paraId="7225043C" w14:textId="77777777" w:rsidR="00AF3EFB" w:rsidRPr="00675F08" w:rsidRDefault="00AF3EFB" w:rsidP="00AF3EFB">
            <w:pPr>
              <w:rPr>
                <w:rFonts w:ascii="Times New Roman" w:eastAsia="Calibri" w:hAnsi="Times New Roman" w:cs="Times New Roman"/>
              </w:rPr>
            </w:pPr>
          </w:p>
        </w:tc>
        <w:tc>
          <w:tcPr>
            <w:tcW w:w="1224" w:type="dxa"/>
            <w:vMerge/>
          </w:tcPr>
          <w:p w14:paraId="112058E7" w14:textId="77777777" w:rsidR="00AF3EFB" w:rsidRPr="00675F08" w:rsidRDefault="00AF3EFB" w:rsidP="00AF3EFB">
            <w:pPr>
              <w:rPr>
                <w:rFonts w:ascii="Times New Roman" w:eastAsia="Calibri" w:hAnsi="Times New Roman" w:cs="Times New Roman"/>
              </w:rPr>
            </w:pPr>
          </w:p>
        </w:tc>
        <w:tc>
          <w:tcPr>
            <w:tcW w:w="4080" w:type="dxa"/>
            <w:vMerge/>
          </w:tcPr>
          <w:p w14:paraId="20FF528A" w14:textId="77777777" w:rsidR="00AF3EFB" w:rsidRPr="00675F08" w:rsidRDefault="00AF3EFB" w:rsidP="00AF3EFB">
            <w:pPr>
              <w:rPr>
                <w:rFonts w:ascii="Times New Roman" w:eastAsia="Calibri" w:hAnsi="Times New Roman" w:cs="Times New Roman"/>
              </w:rPr>
            </w:pPr>
          </w:p>
        </w:tc>
        <w:tc>
          <w:tcPr>
            <w:tcW w:w="6800" w:type="dxa"/>
          </w:tcPr>
          <w:p w14:paraId="7E0E29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18A121E" w14:textId="77777777" w:rsidTr="00AF3EFB">
        <w:tc>
          <w:tcPr>
            <w:tcW w:w="272" w:type="dxa"/>
            <w:vMerge/>
          </w:tcPr>
          <w:p w14:paraId="391DCB63" w14:textId="77777777" w:rsidR="00AF3EFB" w:rsidRPr="00675F08" w:rsidRDefault="00AF3EFB" w:rsidP="00AF3EFB">
            <w:pPr>
              <w:rPr>
                <w:rFonts w:ascii="Times New Roman" w:eastAsia="Calibri" w:hAnsi="Times New Roman" w:cs="Times New Roman"/>
              </w:rPr>
            </w:pPr>
          </w:p>
        </w:tc>
        <w:tc>
          <w:tcPr>
            <w:tcW w:w="1903" w:type="dxa"/>
            <w:vMerge/>
          </w:tcPr>
          <w:p w14:paraId="4710600B" w14:textId="77777777" w:rsidR="00AF3EFB" w:rsidRPr="00675F08" w:rsidRDefault="00AF3EFB" w:rsidP="00AF3EFB">
            <w:pPr>
              <w:rPr>
                <w:rFonts w:ascii="Times New Roman" w:eastAsia="Calibri" w:hAnsi="Times New Roman" w:cs="Times New Roman"/>
              </w:rPr>
            </w:pPr>
          </w:p>
        </w:tc>
        <w:tc>
          <w:tcPr>
            <w:tcW w:w="1224" w:type="dxa"/>
            <w:vMerge/>
          </w:tcPr>
          <w:p w14:paraId="5A416E5F" w14:textId="77777777" w:rsidR="00AF3EFB" w:rsidRPr="00675F08" w:rsidRDefault="00AF3EFB" w:rsidP="00AF3EFB">
            <w:pPr>
              <w:rPr>
                <w:rFonts w:ascii="Times New Roman" w:eastAsia="Calibri" w:hAnsi="Times New Roman" w:cs="Times New Roman"/>
              </w:rPr>
            </w:pPr>
          </w:p>
        </w:tc>
        <w:tc>
          <w:tcPr>
            <w:tcW w:w="4080" w:type="dxa"/>
            <w:vMerge/>
          </w:tcPr>
          <w:p w14:paraId="1B340D54" w14:textId="77777777" w:rsidR="00AF3EFB" w:rsidRPr="00675F08" w:rsidRDefault="00AF3EFB" w:rsidP="00AF3EFB">
            <w:pPr>
              <w:rPr>
                <w:rFonts w:ascii="Times New Roman" w:eastAsia="Calibri" w:hAnsi="Times New Roman" w:cs="Times New Roman"/>
              </w:rPr>
            </w:pPr>
          </w:p>
        </w:tc>
        <w:tc>
          <w:tcPr>
            <w:tcW w:w="6800" w:type="dxa"/>
          </w:tcPr>
          <w:p w14:paraId="36F008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2342466" w14:textId="77777777" w:rsidTr="00AF3EFB">
        <w:tc>
          <w:tcPr>
            <w:tcW w:w="272" w:type="dxa"/>
            <w:vMerge/>
          </w:tcPr>
          <w:p w14:paraId="18E5DBFF" w14:textId="77777777" w:rsidR="00AF3EFB" w:rsidRPr="00675F08" w:rsidRDefault="00AF3EFB" w:rsidP="00AF3EFB">
            <w:pPr>
              <w:rPr>
                <w:rFonts w:ascii="Times New Roman" w:eastAsia="Calibri" w:hAnsi="Times New Roman" w:cs="Times New Roman"/>
              </w:rPr>
            </w:pPr>
          </w:p>
        </w:tc>
        <w:tc>
          <w:tcPr>
            <w:tcW w:w="1903" w:type="dxa"/>
            <w:vMerge/>
          </w:tcPr>
          <w:p w14:paraId="453589F9" w14:textId="77777777" w:rsidR="00AF3EFB" w:rsidRPr="00675F08" w:rsidRDefault="00AF3EFB" w:rsidP="00AF3EFB">
            <w:pPr>
              <w:rPr>
                <w:rFonts w:ascii="Times New Roman" w:eastAsia="Calibri" w:hAnsi="Times New Roman" w:cs="Times New Roman"/>
              </w:rPr>
            </w:pPr>
          </w:p>
        </w:tc>
        <w:tc>
          <w:tcPr>
            <w:tcW w:w="1224" w:type="dxa"/>
            <w:vMerge/>
          </w:tcPr>
          <w:p w14:paraId="31FAE21C" w14:textId="77777777" w:rsidR="00AF3EFB" w:rsidRPr="00675F08" w:rsidRDefault="00AF3EFB" w:rsidP="00AF3EFB">
            <w:pPr>
              <w:rPr>
                <w:rFonts w:ascii="Times New Roman" w:eastAsia="Calibri" w:hAnsi="Times New Roman" w:cs="Times New Roman"/>
              </w:rPr>
            </w:pPr>
          </w:p>
        </w:tc>
        <w:tc>
          <w:tcPr>
            <w:tcW w:w="4080" w:type="dxa"/>
            <w:vMerge/>
          </w:tcPr>
          <w:p w14:paraId="00C11F0C" w14:textId="77777777" w:rsidR="00AF3EFB" w:rsidRPr="00675F08" w:rsidRDefault="00AF3EFB" w:rsidP="00AF3EFB">
            <w:pPr>
              <w:rPr>
                <w:rFonts w:ascii="Times New Roman" w:eastAsia="Calibri" w:hAnsi="Times New Roman" w:cs="Times New Roman"/>
              </w:rPr>
            </w:pPr>
          </w:p>
        </w:tc>
        <w:tc>
          <w:tcPr>
            <w:tcW w:w="6800" w:type="dxa"/>
          </w:tcPr>
          <w:p w14:paraId="0BD0BE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68342F1" w14:textId="77777777" w:rsidTr="00AF3EFB">
        <w:tc>
          <w:tcPr>
            <w:tcW w:w="272" w:type="dxa"/>
            <w:vMerge/>
          </w:tcPr>
          <w:p w14:paraId="05653A4F" w14:textId="77777777" w:rsidR="00AF3EFB" w:rsidRPr="00675F08" w:rsidRDefault="00AF3EFB" w:rsidP="00AF3EFB">
            <w:pPr>
              <w:rPr>
                <w:rFonts w:ascii="Times New Roman" w:eastAsia="Calibri" w:hAnsi="Times New Roman" w:cs="Times New Roman"/>
              </w:rPr>
            </w:pPr>
          </w:p>
        </w:tc>
        <w:tc>
          <w:tcPr>
            <w:tcW w:w="1903" w:type="dxa"/>
            <w:vMerge/>
          </w:tcPr>
          <w:p w14:paraId="177A8B05" w14:textId="77777777" w:rsidR="00AF3EFB" w:rsidRPr="00675F08" w:rsidRDefault="00AF3EFB" w:rsidP="00AF3EFB">
            <w:pPr>
              <w:rPr>
                <w:rFonts w:ascii="Times New Roman" w:eastAsia="Calibri" w:hAnsi="Times New Roman" w:cs="Times New Roman"/>
              </w:rPr>
            </w:pPr>
          </w:p>
        </w:tc>
        <w:tc>
          <w:tcPr>
            <w:tcW w:w="1224" w:type="dxa"/>
            <w:vMerge/>
          </w:tcPr>
          <w:p w14:paraId="5333F9A2" w14:textId="77777777" w:rsidR="00AF3EFB" w:rsidRPr="00675F08" w:rsidRDefault="00AF3EFB" w:rsidP="00AF3EFB">
            <w:pPr>
              <w:rPr>
                <w:rFonts w:ascii="Times New Roman" w:eastAsia="Calibri" w:hAnsi="Times New Roman" w:cs="Times New Roman"/>
              </w:rPr>
            </w:pPr>
          </w:p>
        </w:tc>
        <w:tc>
          <w:tcPr>
            <w:tcW w:w="4080" w:type="dxa"/>
            <w:vMerge/>
          </w:tcPr>
          <w:p w14:paraId="0BFCAC3F" w14:textId="77777777" w:rsidR="00AF3EFB" w:rsidRPr="00675F08" w:rsidRDefault="00AF3EFB" w:rsidP="00AF3EFB">
            <w:pPr>
              <w:rPr>
                <w:rFonts w:ascii="Times New Roman" w:eastAsia="Calibri" w:hAnsi="Times New Roman" w:cs="Times New Roman"/>
              </w:rPr>
            </w:pPr>
          </w:p>
        </w:tc>
        <w:tc>
          <w:tcPr>
            <w:tcW w:w="6800" w:type="dxa"/>
          </w:tcPr>
          <w:p w14:paraId="7768B2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AA101FF" w14:textId="77777777" w:rsidTr="00AF3EFB">
        <w:tc>
          <w:tcPr>
            <w:tcW w:w="272" w:type="dxa"/>
            <w:vMerge/>
          </w:tcPr>
          <w:p w14:paraId="74ABBD3D" w14:textId="77777777" w:rsidR="00AF3EFB" w:rsidRPr="00675F08" w:rsidRDefault="00AF3EFB" w:rsidP="00AF3EFB">
            <w:pPr>
              <w:rPr>
                <w:rFonts w:ascii="Times New Roman" w:eastAsia="Calibri" w:hAnsi="Times New Roman" w:cs="Times New Roman"/>
              </w:rPr>
            </w:pPr>
          </w:p>
        </w:tc>
        <w:tc>
          <w:tcPr>
            <w:tcW w:w="1903" w:type="dxa"/>
            <w:vMerge/>
          </w:tcPr>
          <w:p w14:paraId="7B87B502" w14:textId="77777777" w:rsidR="00AF3EFB" w:rsidRPr="00675F08" w:rsidRDefault="00AF3EFB" w:rsidP="00AF3EFB">
            <w:pPr>
              <w:rPr>
                <w:rFonts w:ascii="Times New Roman" w:eastAsia="Calibri" w:hAnsi="Times New Roman" w:cs="Times New Roman"/>
              </w:rPr>
            </w:pPr>
          </w:p>
        </w:tc>
        <w:tc>
          <w:tcPr>
            <w:tcW w:w="1224" w:type="dxa"/>
            <w:vMerge/>
          </w:tcPr>
          <w:p w14:paraId="203804A4" w14:textId="77777777" w:rsidR="00AF3EFB" w:rsidRPr="00675F08" w:rsidRDefault="00AF3EFB" w:rsidP="00AF3EFB">
            <w:pPr>
              <w:rPr>
                <w:rFonts w:ascii="Times New Roman" w:eastAsia="Calibri" w:hAnsi="Times New Roman" w:cs="Times New Roman"/>
              </w:rPr>
            </w:pPr>
          </w:p>
        </w:tc>
        <w:tc>
          <w:tcPr>
            <w:tcW w:w="4080" w:type="dxa"/>
            <w:vMerge/>
          </w:tcPr>
          <w:p w14:paraId="2016C53F" w14:textId="77777777" w:rsidR="00AF3EFB" w:rsidRPr="00675F08" w:rsidRDefault="00AF3EFB" w:rsidP="00AF3EFB">
            <w:pPr>
              <w:rPr>
                <w:rFonts w:ascii="Times New Roman" w:eastAsia="Calibri" w:hAnsi="Times New Roman" w:cs="Times New Roman"/>
              </w:rPr>
            </w:pPr>
          </w:p>
        </w:tc>
        <w:tc>
          <w:tcPr>
            <w:tcW w:w="6800" w:type="dxa"/>
          </w:tcPr>
          <w:p w14:paraId="2499C8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5652CAD" w14:textId="77777777" w:rsidTr="00AF3EFB">
        <w:tc>
          <w:tcPr>
            <w:tcW w:w="272" w:type="dxa"/>
            <w:vMerge/>
          </w:tcPr>
          <w:p w14:paraId="4DD66E73" w14:textId="77777777" w:rsidR="00AF3EFB" w:rsidRPr="00675F08" w:rsidRDefault="00AF3EFB" w:rsidP="00AF3EFB">
            <w:pPr>
              <w:rPr>
                <w:rFonts w:ascii="Times New Roman" w:eastAsia="Calibri" w:hAnsi="Times New Roman" w:cs="Times New Roman"/>
              </w:rPr>
            </w:pPr>
          </w:p>
        </w:tc>
        <w:tc>
          <w:tcPr>
            <w:tcW w:w="1903" w:type="dxa"/>
            <w:vMerge/>
          </w:tcPr>
          <w:p w14:paraId="36581150" w14:textId="77777777" w:rsidR="00AF3EFB" w:rsidRPr="00675F08" w:rsidRDefault="00AF3EFB" w:rsidP="00AF3EFB">
            <w:pPr>
              <w:rPr>
                <w:rFonts w:ascii="Times New Roman" w:eastAsia="Calibri" w:hAnsi="Times New Roman" w:cs="Times New Roman"/>
              </w:rPr>
            </w:pPr>
          </w:p>
        </w:tc>
        <w:tc>
          <w:tcPr>
            <w:tcW w:w="1224" w:type="dxa"/>
            <w:vMerge/>
          </w:tcPr>
          <w:p w14:paraId="6B9CF43D" w14:textId="77777777" w:rsidR="00AF3EFB" w:rsidRPr="00675F08" w:rsidRDefault="00AF3EFB" w:rsidP="00AF3EFB">
            <w:pPr>
              <w:rPr>
                <w:rFonts w:ascii="Times New Roman" w:eastAsia="Calibri" w:hAnsi="Times New Roman" w:cs="Times New Roman"/>
              </w:rPr>
            </w:pPr>
          </w:p>
        </w:tc>
        <w:tc>
          <w:tcPr>
            <w:tcW w:w="4080" w:type="dxa"/>
            <w:vMerge/>
          </w:tcPr>
          <w:p w14:paraId="7F52C19E" w14:textId="77777777" w:rsidR="00AF3EFB" w:rsidRPr="00675F08" w:rsidRDefault="00AF3EFB" w:rsidP="00AF3EFB">
            <w:pPr>
              <w:rPr>
                <w:rFonts w:ascii="Times New Roman" w:eastAsia="Calibri" w:hAnsi="Times New Roman" w:cs="Times New Roman"/>
              </w:rPr>
            </w:pPr>
          </w:p>
        </w:tc>
        <w:tc>
          <w:tcPr>
            <w:tcW w:w="6800" w:type="dxa"/>
          </w:tcPr>
          <w:p w14:paraId="24DAB5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786B5F7" w14:textId="77777777" w:rsidTr="00AF3EFB">
        <w:tc>
          <w:tcPr>
            <w:tcW w:w="272" w:type="dxa"/>
            <w:vMerge/>
          </w:tcPr>
          <w:p w14:paraId="456FE4EE" w14:textId="77777777" w:rsidR="00AF3EFB" w:rsidRPr="00675F08" w:rsidRDefault="00AF3EFB" w:rsidP="00AF3EFB">
            <w:pPr>
              <w:rPr>
                <w:rFonts w:ascii="Times New Roman" w:eastAsia="Calibri" w:hAnsi="Times New Roman" w:cs="Times New Roman"/>
              </w:rPr>
            </w:pPr>
          </w:p>
        </w:tc>
        <w:tc>
          <w:tcPr>
            <w:tcW w:w="1903" w:type="dxa"/>
            <w:vMerge/>
          </w:tcPr>
          <w:p w14:paraId="70AE5081" w14:textId="77777777" w:rsidR="00AF3EFB" w:rsidRPr="00675F08" w:rsidRDefault="00AF3EFB" w:rsidP="00AF3EFB">
            <w:pPr>
              <w:rPr>
                <w:rFonts w:ascii="Times New Roman" w:eastAsia="Calibri" w:hAnsi="Times New Roman" w:cs="Times New Roman"/>
              </w:rPr>
            </w:pPr>
          </w:p>
        </w:tc>
        <w:tc>
          <w:tcPr>
            <w:tcW w:w="1224" w:type="dxa"/>
            <w:vMerge/>
          </w:tcPr>
          <w:p w14:paraId="6A536118" w14:textId="77777777" w:rsidR="00AF3EFB" w:rsidRPr="00675F08" w:rsidRDefault="00AF3EFB" w:rsidP="00AF3EFB">
            <w:pPr>
              <w:rPr>
                <w:rFonts w:ascii="Times New Roman" w:eastAsia="Calibri" w:hAnsi="Times New Roman" w:cs="Times New Roman"/>
              </w:rPr>
            </w:pPr>
          </w:p>
        </w:tc>
        <w:tc>
          <w:tcPr>
            <w:tcW w:w="4080" w:type="dxa"/>
            <w:vMerge/>
          </w:tcPr>
          <w:p w14:paraId="1BC0B5DB" w14:textId="77777777" w:rsidR="00AF3EFB" w:rsidRPr="00675F08" w:rsidRDefault="00AF3EFB" w:rsidP="00AF3EFB">
            <w:pPr>
              <w:rPr>
                <w:rFonts w:ascii="Times New Roman" w:eastAsia="Calibri" w:hAnsi="Times New Roman" w:cs="Times New Roman"/>
              </w:rPr>
            </w:pPr>
          </w:p>
        </w:tc>
        <w:tc>
          <w:tcPr>
            <w:tcW w:w="6800" w:type="dxa"/>
          </w:tcPr>
          <w:p w14:paraId="4B0D47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E8F1C52" w14:textId="77777777" w:rsidTr="00AF3EFB">
        <w:tc>
          <w:tcPr>
            <w:tcW w:w="272" w:type="dxa"/>
            <w:vMerge/>
          </w:tcPr>
          <w:p w14:paraId="65FFB26C" w14:textId="77777777" w:rsidR="00AF3EFB" w:rsidRPr="00675F08" w:rsidRDefault="00AF3EFB" w:rsidP="00AF3EFB">
            <w:pPr>
              <w:rPr>
                <w:rFonts w:ascii="Times New Roman" w:eastAsia="Calibri" w:hAnsi="Times New Roman" w:cs="Times New Roman"/>
              </w:rPr>
            </w:pPr>
          </w:p>
        </w:tc>
        <w:tc>
          <w:tcPr>
            <w:tcW w:w="1903" w:type="dxa"/>
            <w:vMerge/>
          </w:tcPr>
          <w:p w14:paraId="1D6CD671" w14:textId="77777777" w:rsidR="00AF3EFB" w:rsidRPr="00675F08" w:rsidRDefault="00AF3EFB" w:rsidP="00AF3EFB">
            <w:pPr>
              <w:rPr>
                <w:rFonts w:ascii="Times New Roman" w:eastAsia="Calibri" w:hAnsi="Times New Roman" w:cs="Times New Roman"/>
              </w:rPr>
            </w:pPr>
          </w:p>
        </w:tc>
        <w:tc>
          <w:tcPr>
            <w:tcW w:w="1224" w:type="dxa"/>
            <w:vMerge/>
          </w:tcPr>
          <w:p w14:paraId="736B7488" w14:textId="77777777" w:rsidR="00AF3EFB" w:rsidRPr="00675F08" w:rsidRDefault="00AF3EFB" w:rsidP="00AF3EFB">
            <w:pPr>
              <w:rPr>
                <w:rFonts w:ascii="Times New Roman" w:eastAsia="Calibri" w:hAnsi="Times New Roman" w:cs="Times New Roman"/>
              </w:rPr>
            </w:pPr>
          </w:p>
        </w:tc>
        <w:tc>
          <w:tcPr>
            <w:tcW w:w="4080" w:type="dxa"/>
            <w:vMerge/>
          </w:tcPr>
          <w:p w14:paraId="7C626A2E" w14:textId="77777777" w:rsidR="00AF3EFB" w:rsidRPr="00675F08" w:rsidRDefault="00AF3EFB" w:rsidP="00AF3EFB">
            <w:pPr>
              <w:rPr>
                <w:rFonts w:ascii="Times New Roman" w:eastAsia="Calibri" w:hAnsi="Times New Roman" w:cs="Times New Roman"/>
              </w:rPr>
            </w:pPr>
          </w:p>
        </w:tc>
        <w:tc>
          <w:tcPr>
            <w:tcW w:w="6800" w:type="dxa"/>
          </w:tcPr>
          <w:p w14:paraId="669072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14C4E9C" w14:textId="77777777" w:rsidTr="00AF3EFB">
        <w:tc>
          <w:tcPr>
            <w:tcW w:w="272" w:type="dxa"/>
            <w:vMerge w:val="restart"/>
          </w:tcPr>
          <w:p w14:paraId="633E573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69A3F8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5271B6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6F6936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3252106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39C78DAA" w14:textId="77777777" w:rsidTr="00AF3EFB">
        <w:tc>
          <w:tcPr>
            <w:tcW w:w="272" w:type="dxa"/>
            <w:vMerge/>
          </w:tcPr>
          <w:p w14:paraId="37706E92" w14:textId="77777777" w:rsidR="00AF3EFB" w:rsidRPr="00675F08" w:rsidRDefault="00AF3EFB" w:rsidP="00AF3EFB">
            <w:pPr>
              <w:rPr>
                <w:rFonts w:ascii="Times New Roman" w:eastAsia="Calibri" w:hAnsi="Times New Roman" w:cs="Times New Roman"/>
              </w:rPr>
            </w:pPr>
          </w:p>
        </w:tc>
        <w:tc>
          <w:tcPr>
            <w:tcW w:w="1903" w:type="dxa"/>
            <w:vMerge/>
          </w:tcPr>
          <w:p w14:paraId="6F4E9DD8" w14:textId="77777777" w:rsidR="00AF3EFB" w:rsidRPr="00675F08" w:rsidRDefault="00AF3EFB" w:rsidP="00AF3EFB">
            <w:pPr>
              <w:rPr>
                <w:rFonts w:ascii="Times New Roman" w:eastAsia="Calibri" w:hAnsi="Times New Roman" w:cs="Times New Roman"/>
              </w:rPr>
            </w:pPr>
          </w:p>
        </w:tc>
        <w:tc>
          <w:tcPr>
            <w:tcW w:w="1224" w:type="dxa"/>
            <w:vMerge/>
          </w:tcPr>
          <w:p w14:paraId="360A5A43" w14:textId="77777777" w:rsidR="00AF3EFB" w:rsidRPr="00675F08" w:rsidRDefault="00AF3EFB" w:rsidP="00AF3EFB">
            <w:pPr>
              <w:rPr>
                <w:rFonts w:ascii="Times New Roman" w:eastAsia="Calibri" w:hAnsi="Times New Roman" w:cs="Times New Roman"/>
              </w:rPr>
            </w:pPr>
          </w:p>
        </w:tc>
        <w:tc>
          <w:tcPr>
            <w:tcW w:w="4080" w:type="dxa"/>
            <w:vMerge/>
          </w:tcPr>
          <w:p w14:paraId="46357A4E" w14:textId="77777777" w:rsidR="00AF3EFB" w:rsidRPr="00675F08" w:rsidRDefault="00AF3EFB" w:rsidP="00AF3EFB">
            <w:pPr>
              <w:rPr>
                <w:rFonts w:ascii="Times New Roman" w:eastAsia="Calibri" w:hAnsi="Times New Roman" w:cs="Times New Roman"/>
              </w:rPr>
            </w:pPr>
          </w:p>
        </w:tc>
        <w:tc>
          <w:tcPr>
            <w:tcW w:w="6800" w:type="dxa"/>
          </w:tcPr>
          <w:p w14:paraId="0CA1E4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2D751A90" w14:textId="77777777" w:rsidTr="00AF3EFB">
        <w:tc>
          <w:tcPr>
            <w:tcW w:w="272" w:type="dxa"/>
            <w:vMerge/>
          </w:tcPr>
          <w:p w14:paraId="37928F12" w14:textId="77777777" w:rsidR="00AF3EFB" w:rsidRPr="00675F08" w:rsidRDefault="00AF3EFB" w:rsidP="00AF3EFB">
            <w:pPr>
              <w:rPr>
                <w:rFonts w:ascii="Times New Roman" w:eastAsia="Calibri" w:hAnsi="Times New Roman" w:cs="Times New Roman"/>
              </w:rPr>
            </w:pPr>
          </w:p>
        </w:tc>
        <w:tc>
          <w:tcPr>
            <w:tcW w:w="1903" w:type="dxa"/>
            <w:vMerge/>
          </w:tcPr>
          <w:p w14:paraId="0C8776FD" w14:textId="77777777" w:rsidR="00AF3EFB" w:rsidRPr="00675F08" w:rsidRDefault="00AF3EFB" w:rsidP="00AF3EFB">
            <w:pPr>
              <w:rPr>
                <w:rFonts w:ascii="Times New Roman" w:eastAsia="Calibri" w:hAnsi="Times New Roman" w:cs="Times New Roman"/>
              </w:rPr>
            </w:pPr>
          </w:p>
        </w:tc>
        <w:tc>
          <w:tcPr>
            <w:tcW w:w="1224" w:type="dxa"/>
            <w:vMerge/>
          </w:tcPr>
          <w:p w14:paraId="43EC8C65" w14:textId="77777777" w:rsidR="00AF3EFB" w:rsidRPr="00675F08" w:rsidRDefault="00AF3EFB" w:rsidP="00AF3EFB">
            <w:pPr>
              <w:rPr>
                <w:rFonts w:ascii="Times New Roman" w:eastAsia="Calibri" w:hAnsi="Times New Roman" w:cs="Times New Roman"/>
              </w:rPr>
            </w:pPr>
          </w:p>
        </w:tc>
        <w:tc>
          <w:tcPr>
            <w:tcW w:w="4080" w:type="dxa"/>
            <w:vMerge/>
          </w:tcPr>
          <w:p w14:paraId="64D2D947" w14:textId="77777777" w:rsidR="00AF3EFB" w:rsidRPr="00675F08" w:rsidRDefault="00AF3EFB" w:rsidP="00AF3EFB">
            <w:pPr>
              <w:rPr>
                <w:rFonts w:ascii="Times New Roman" w:eastAsia="Calibri" w:hAnsi="Times New Roman" w:cs="Times New Roman"/>
              </w:rPr>
            </w:pPr>
          </w:p>
        </w:tc>
        <w:tc>
          <w:tcPr>
            <w:tcW w:w="6800" w:type="dxa"/>
          </w:tcPr>
          <w:p w14:paraId="07E669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F792A28" w14:textId="77777777" w:rsidTr="00AF3EFB">
        <w:tc>
          <w:tcPr>
            <w:tcW w:w="272" w:type="dxa"/>
            <w:vMerge/>
          </w:tcPr>
          <w:p w14:paraId="0088D84A" w14:textId="77777777" w:rsidR="00AF3EFB" w:rsidRPr="00675F08" w:rsidRDefault="00AF3EFB" w:rsidP="00AF3EFB">
            <w:pPr>
              <w:rPr>
                <w:rFonts w:ascii="Times New Roman" w:eastAsia="Calibri" w:hAnsi="Times New Roman" w:cs="Times New Roman"/>
              </w:rPr>
            </w:pPr>
          </w:p>
        </w:tc>
        <w:tc>
          <w:tcPr>
            <w:tcW w:w="1903" w:type="dxa"/>
            <w:vMerge/>
          </w:tcPr>
          <w:p w14:paraId="1CDE376C" w14:textId="77777777" w:rsidR="00AF3EFB" w:rsidRPr="00675F08" w:rsidRDefault="00AF3EFB" w:rsidP="00AF3EFB">
            <w:pPr>
              <w:rPr>
                <w:rFonts w:ascii="Times New Roman" w:eastAsia="Calibri" w:hAnsi="Times New Roman" w:cs="Times New Roman"/>
              </w:rPr>
            </w:pPr>
          </w:p>
        </w:tc>
        <w:tc>
          <w:tcPr>
            <w:tcW w:w="1224" w:type="dxa"/>
            <w:vMerge/>
          </w:tcPr>
          <w:p w14:paraId="1400E7FB" w14:textId="77777777" w:rsidR="00AF3EFB" w:rsidRPr="00675F08" w:rsidRDefault="00AF3EFB" w:rsidP="00AF3EFB">
            <w:pPr>
              <w:rPr>
                <w:rFonts w:ascii="Times New Roman" w:eastAsia="Calibri" w:hAnsi="Times New Roman" w:cs="Times New Roman"/>
              </w:rPr>
            </w:pPr>
          </w:p>
        </w:tc>
        <w:tc>
          <w:tcPr>
            <w:tcW w:w="4080" w:type="dxa"/>
            <w:vMerge/>
          </w:tcPr>
          <w:p w14:paraId="01D03A94" w14:textId="77777777" w:rsidR="00AF3EFB" w:rsidRPr="00675F08" w:rsidRDefault="00AF3EFB" w:rsidP="00AF3EFB">
            <w:pPr>
              <w:rPr>
                <w:rFonts w:ascii="Times New Roman" w:eastAsia="Calibri" w:hAnsi="Times New Roman" w:cs="Times New Roman"/>
              </w:rPr>
            </w:pPr>
          </w:p>
        </w:tc>
        <w:tc>
          <w:tcPr>
            <w:tcW w:w="6800" w:type="dxa"/>
          </w:tcPr>
          <w:p w14:paraId="2C63E5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8D0F1D2" w14:textId="77777777" w:rsidTr="00AF3EFB">
        <w:tc>
          <w:tcPr>
            <w:tcW w:w="272" w:type="dxa"/>
            <w:vMerge/>
          </w:tcPr>
          <w:p w14:paraId="3652F9F7" w14:textId="77777777" w:rsidR="00AF3EFB" w:rsidRPr="00675F08" w:rsidRDefault="00AF3EFB" w:rsidP="00AF3EFB">
            <w:pPr>
              <w:rPr>
                <w:rFonts w:ascii="Times New Roman" w:eastAsia="Calibri" w:hAnsi="Times New Roman" w:cs="Times New Roman"/>
              </w:rPr>
            </w:pPr>
          </w:p>
        </w:tc>
        <w:tc>
          <w:tcPr>
            <w:tcW w:w="1903" w:type="dxa"/>
            <w:vMerge/>
          </w:tcPr>
          <w:p w14:paraId="284C481E" w14:textId="77777777" w:rsidR="00AF3EFB" w:rsidRPr="00675F08" w:rsidRDefault="00AF3EFB" w:rsidP="00AF3EFB">
            <w:pPr>
              <w:rPr>
                <w:rFonts w:ascii="Times New Roman" w:eastAsia="Calibri" w:hAnsi="Times New Roman" w:cs="Times New Roman"/>
              </w:rPr>
            </w:pPr>
          </w:p>
        </w:tc>
        <w:tc>
          <w:tcPr>
            <w:tcW w:w="1224" w:type="dxa"/>
            <w:vMerge/>
          </w:tcPr>
          <w:p w14:paraId="11777EB8" w14:textId="77777777" w:rsidR="00AF3EFB" w:rsidRPr="00675F08" w:rsidRDefault="00AF3EFB" w:rsidP="00AF3EFB">
            <w:pPr>
              <w:rPr>
                <w:rFonts w:ascii="Times New Roman" w:eastAsia="Calibri" w:hAnsi="Times New Roman" w:cs="Times New Roman"/>
              </w:rPr>
            </w:pPr>
          </w:p>
        </w:tc>
        <w:tc>
          <w:tcPr>
            <w:tcW w:w="4080" w:type="dxa"/>
            <w:vMerge/>
          </w:tcPr>
          <w:p w14:paraId="304507D3" w14:textId="77777777" w:rsidR="00AF3EFB" w:rsidRPr="00675F08" w:rsidRDefault="00AF3EFB" w:rsidP="00AF3EFB">
            <w:pPr>
              <w:rPr>
                <w:rFonts w:ascii="Times New Roman" w:eastAsia="Calibri" w:hAnsi="Times New Roman" w:cs="Times New Roman"/>
              </w:rPr>
            </w:pPr>
          </w:p>
        </w:tc>
        <w:tc>
          <w:tcPr>
            <w:tcW w:w="6800" w:type="dxa"/>
          </w:tcPr>
          <w:p w14:paraId="6349FF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FEAE812" w14:textId="77777777" w:rsidTr="00AF3EFB">
        <w:tc>
          <w:tcPr>
            <w:tcW w:w="272" w:type="dxa"/>
            <w:vMerge/>
          </w:tcPr>
          <w:p w14:paraId="72D9BD08" w14:textId="77777777" w:rsidR="00AF3EFB" w:rsidRPr="00675F08" w:rsidRDefault="00AF3EFB" w:rsidP="00AF3EFB">
            <w:pPr>
              <w:rPr>
                <w:rFonts w:ascii="Times New Roman" w:eastAsia="Calibri" w:hAnsi="Times New Roman" w:cs="Times New Roman"/>
              </w:rPr>
            </w:pPr>
          </w:p>
        </w:tc>
        <w:tc>
          <w:tcPr>
            <w:tcW w:w="1903" w:type="dxa"/>
            <w:vMerge/>
          </w:tcPr>
          <w:p w14:paraId="2635E181" w14:textId="77777777" w:rsidR="00AF3EFB" w:rsidRPr="00675F08" w:rsidRDefault="00AF3EFB" w:rsidP="00AF3EFB">
            <w:pPr>
              <w:rPr>
                <w:rFonts w:ascii="Times New Roman" w:eastAsia="Calibri" w:hAnsi="Times New Roman" w:cs="Times New Roman"/>
              </w:rPr>
            </w:pPr>
          </w:p>
        </w:tc>
        <w:tc>
          <w:tcPr>
            <w:tcW w:w="1224" w:type="dxa"/>
            <w:vMerge/>
          </w:tcPr>
          <w:p w14:paraId="7C18E69B" w14:textId="77777777" w:rsidR="00AF3EFB" w:rsidRPr="00675F08" w:rsidRDefault="00AF3EFB" w:rsidP="00AF3EFB">
            <w:pPr>
              <w:rPr>
                <w:rFonts w:ascii="Times New Roman" w:eastAsia="Calibri" w:hAnsi="Times New Roman" w:cs="Times New Roman"/>
              </w:rPr>
            </w:pPr>
          </w:p>
        </w:tc>
        <w:tc>
          <w:tcPr>
            <w:tcW w:w="4080" w:type="dxa"/>
            <w:vMerge/>
          </w:tcPr>
          <w:p w14:paraId="6253B2DB" w14:textId="77777777" w:rsidR="00AF3EFB" w:rsidRPr="00675F08" w:rsidRDefault="00AF3EFB" w:rsidP="00AF3EFB">
            <w:pPr>
              <w:rPr>
                <w:rFonts w:ascii="Times New Roman" w:eastAsia="Calibri" w:hAnsi="Times New Roman" w:cs="Times New Roman"/>
              </w:rPr>
            </w:pPr>
          </w:p>
        </w:tc>
        <w:tc>
          <w:tcPr>
            <w:tcW w:w="6800" w:type="dxa"/>
          </w:tcPr>
          <w:p w14:paraId="400160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1DB55516" w14:textId="77777777" w:rsidTr="00AF3EFB">
        <w:tc>
          <w:tcPr>
            <w:tcW w:w="272" w:type="dxa"/>
            <w:vMerge/>
          </w:tcPr>
          <w:p w14:paraId="41D5C757" w14:textId="77777777" w:rsidR="00AF3EFB" w:rsidRPr="00675F08" w:rsidRDefault="00AF3EFB" w:rsidP="00AF3EFB">
            <w:pPr>
              <w:rPr>
                <w:rFonts w:ascii="Times New Roman" w:eastAsia="Calibri" w:hAnsi="Times New Roman" w:cs="Times New Roman"/>
              </w:rPr>
            </w:pPr>
          </w:p>
        </w:tc>
        <w:tc>
          <w:tcPr>
            <w:tcW w:w="1903" w:type="dxa"/>
            <w:vMerge/>
          </w:tcPr>
          <w:p w14:paraId="414D356A" w14:textId="77777777" w:rsidR="00AF3EFB" w:rsidRPr="00675F08" w:rsidRDefault="00AF3EFB" w:rsidP="00AF3EFB">
            <w:pPr>
              <w:rPr>
                <w:rFonts w:ascii="Times New Roman" w:eastAsia="Calibri" w:hAnsi="Times New Roman" w:cs="Times New Roman"/>
              </w:rPr>
            </w:pPr>
          </w:p>
        </w:tc>
        <w:tc>
          <w:tcPr>
            <w:tcW w:w="1224" w:type="dxa"/>
            <w:vMerge/>
          </w:tcPr>
          <w:p w14:paraId="4A06F10F" w14:textId="77777777" w:rsidR="00AF3EFB" w:rsidRPr="00675F08" w:rsidRDefault="00AF3EFB" w:rsidP="00AF3EFB">
            <w:pPr>
              <w:rPr>
                <w:rFonts w:ascii="Times New Roman" w:eastAsia="Calibri" w:hAnsi="Times New Roman" w:cs="Times New Roman"/>
              </w:rPr>
            </w:pPr>
          </w:p>
        </w:tc>
        <w:tc>
          <w:tcPr>
            <w:tcW w:w="4080" w:type="dxa"/>
            <w:vMerge/>
          </w:tcPr>
          <w:p w14:paraId="075AA638" w14:textId="77777777" w:rsidR="00AF3EFB" w:rsidRPr="00675F08" w:rsidRDefault="00AF3EFB" w:rsidP="00AF3EFB">
            <w:pPr>
              <w:rPr>
                <w:rFonts w:ascii="Times New Roman" w:eastAsia="Calibri" w:hAnsi="Times New Roman" w:cs="Times New Roman"/>
              </w:rPr>
            </w:pPr>
          </w:p>
        </w:tc>
        <w:tc>
          <w:tcPr>
            <w:tcW w:w="6800" w:type="dxa"/>
          </w:tcPr>
          <w:p w14:paraId="3BA756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25FF4D0F" w14:textId="77777777" w:rsidTr="00AF3EFB">
        <w:tc>
          <w:tcPr>
            <w:tcW w:w="272" w:type="dxa"/>
            <w:vMerge/>
          </w:tcPr>
          <w:p w14:paraId="508DFAD8" w14:textId="77777777" w:rsidR="00AF3EFB" w:rsidRPr="00675F08" w:rsidRDefault="00AF3EFB" w:rsidP="00AF3EFB">
            <w:pPr>
              <w:rPr>
                <w:rFonts w:ascii="Times New Roman" w:eastAsia="Calibri" w:hAnsi="Times New Roman" w:cs="Times New Roman"/>
              </w:rPr>
            </w:pPr>
          </w:p>
        </w:tc>
        <w:tc>
          <w:tcPr>
            <w:tcW w:w="1903" w:type="dxa"/>
            <w:vMerge/>
          </w:tcPr>
          <w:p w14:paraId="71DCFFBD" w14:textId="77777777" w:rsidR="00AF3EFB" w:rsidRPr="00675F08" w:rsidRDefault="00AF3EFB" w:rsidP="00AF3EFB">
            <w:pPr>
              <w:rPr>
                <w:rFonts w:ascii="Times New Roman" w:eastAsia="Calibri" w:hAnsi="Times New Roman" w:cs="Times New Roman"/>
              </w:rPr>
            </w:pPr>
          </w:p>
        </w:tc>
        <w:tc>
          <w:tcPr>
            <w:tcW w:w="1224" w:type="dxa"/>
            <w:vMerge/>
          </w:tcPr>
          <w:p w14:paraId="464BFC9B" w14:textId="77777777" w:rsidR="00AF3EFB" w:rsidRPr="00675F08" w:rsidRDefault="00AF3EFB" w:rsidP="00AF3EFB">
            <w:pPr>
              <w:rPr>
                <w:rFonts w:ascii="Times New Roman" w:eastAsia="Calibri" w:hAnsi="Times New Roman" w:cs="Times New Roman"/>
              </w:rPr>
            </w:pPr>
          </w:p>
        </w:tc>
        <w:tc>
          <w:tcPr>
            <w:tcW w:w="4080" w:type="dxa"/>
            <w:vMerge/>
          </w:tcPr>
          <w:p w14:paraId="6C26A564" w14:textId="77777777" w:rsidR="00AF3EFB" w:rsidRPr="00675F08" w:rsidRDefault="00AF3EFB" w:rsidP="00AF3EFB">
            <w:pPr>
              <w:rPr>
                <w:rFonts w:ascii="Times New Roman" w:eastAsia="Calibri" w:hAnsi="Times New Roman" w:cs="Times New Roman"/>
              </w:rPr>
            </w:pPr>
          </w:p>
        </w:tc>
        <w:tc>
          <w:tcPr>
            <w:tcW w:w="6800" w:type="dxa"/>
          </w:tcPr>
          <w:p w14:paraId="21A3DA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A12622B" w14:textId="77777777" w:rsidTr="00AF3EFB">
        <w:tc>
          <w:tcPr>
            <w:tcW w:w="272" w:type="dxa"/>
            <w:vMerge/>
          </w:tcPr>
          <w:p w14:paraId="4E3BFA89" w14:textId="77777777" w:rsidR="00AF3EFB" w:rsidRPr="00675F08" w:rsidRDefault="00AF3EFB" w:rsidP="00AF3EFB">
            <w:pPr>
              <w:rPr>
                <w:rFonts w:ascii="Times New Roman" w:eastAsia="Calibri" w:hAnsi="Times New Roman" w:cs="Times New Roman"/>
              </w:rPr>
            </w:pPr>
          </w:p>
        </w:tc>
        <w:tc>
          <w:tcPr>
            <w:tcW w:w="1903" w:type="dxa"/>
            <w:vMerge/>
          </w:tcPr>
          <w:p w14:paraId="6E073B8C" w14:textId="77777777" w:rsidR="00AF3EFB" w:rsidRPr="00675F08" w:rsidRDefault="00AF3EFB" w:rsidP="00AF3EFB">
            <w:pPr>
              <w:rPr>
                <w:rFonts w:ascii="Times New Roman" w:eastAsia="Calibri" w:hAnsi="Times New Roman" w:cs="Times New Roman"/>
              </w:rPr>
            </w:pPr>
          </w:p>
        </w:tc>
        <w:tc>
          <w:tcPr>
            <w:tcW w:w="1224" w:type="dxa"/>
            <w:vMerge/>
          </w:tcPr>
          <w:p w14:paraId="26846BA3" w14:textId="77777777" w:rsidR="00AF3EFB" w:rsidRPr="00675F08" w:rsidRDefault="00AF3EFB" w:rsidP="00AF3EFB">
            <w:pPr>
              <w:rPr>
                <w:rFonts w:ascii="Times New Roman" w:eastAsia="Calibri" w:hAnsi="Times New Roman" w:cs="Times New Roman"/>
              </w:rPr>
            </w:pPr>
          </w:p>
        </w:tc>
        <w:tc>
          <w:tcPr>
            <w:tcW w:w="4080" w:type="dxa"/>
            <w:vMerge/>
          </w:tcPr>
          <w:p w14:paraId="412216C5" w14:textId="77777777" w:rsidR="00AF3EFB" w:rsidRPr="00675F08" w:rsidRDefault="00AF3EFB" w:rsidP="00AF3EFB">
            <w:pPr>
              <w:rPr>
                <w:rFonts w:ascii="Times New Roman" w:eastAsia="Calibri" w:hAnsi="Times New Roman" w:cs="Times New Roman"/>
              </w:rPr>
            </w:pPr>
          </w:p>
        </w:tc>
        <w:tc>
          <w:tcPr>
            <w:tcW w:w="6800" w:type="dxa"/>
          </w:tcPr>
          <w:p w14:paraId="53D053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77A4458" w14:textId="77777777" w:rsidTr="00AF3EFB">
        <w:tc>
          <w:tcPr>
            <w:tcW w:w="272" w:type="dxa"/>
            <w:vMerge/>
          </w:tcPr>
          <w:p w14:paraId="2E4D0083" w14:textId="77777777" w:rsidR="00AF3EFB" w:rsidRPr="00675F08" w:rsidRDefault="00AF3EFB" w:rsidP="00AF3EFB">
            <w:pPr>
              <w:rPr>
                <w:rFonts w:ascii="Times New Roman" w:eastAsia="Calibri" w:hAnsi="Times New Roman" w:cs="Times New Roman"/>
              </w:rPr>
            </w:pPr>
          </w:p>
        </w:tc>
        <w:tc>
          <w:tcPr>
            <w:tcW w:w="1903" w:type="dxa"/>
            <w:vMerge/>
          </w:tcPr>
          <w:p w14:paraId="5B1962DA" w14:textId="77777777" w:rsidR="00AF3EFB" w:rsidRPr="00675F08" w:rsidRDefault="00AF3EFB" w:rsidP="00AF3EFB">
            <w:pPr>
              <w:rPr>
                <w:rFonts w:ascii="Times New Roman" w:eastAsia="Calibri" w:hAnsi="Times New Roman" w:cs="Times New Roman"/>
              </w:rPr>
            </w:pPr>
          </w:p>
        </w:tc>
        <w:tc>
          <w:tcPr>
            <w:tcW w:w="1224" w:type="dxa"/>
            <w:vMerge/>
          </w:tcPr>
          <w:p w14:paraId="77F2270C" w14:textId="77777777" w:rsidR="00AF3EFB" w:rsidRPr="00675F08" w:rsidRDefault="00AF3EFB" w:rsidP="00AF3EFB">
            <w:pPr>
              <w:rPr>
                <w:rFonts w:ascii="Times New Roman" w:eastAsia="Calibri" w:hAnsi="Times New Roman" w:cs="Times New Roman"/>
              </w:rPr>
            </w:pPr>
          </w:p>
        </w:tc>
        <w:tc>
          <w:tcPr>
            <w:tcW w:w="4080" w:type="dxa"/>
            <w:vMerge/>
          </w:tcPr>
          <w:p w14:paraId="1FD1001B" w14:textId="77777777" w:rsidR="00AF3EFB" w:rsidRPr="00675F08" w:rsidRDefault="00AF3EFB" w:rsidP="00AF3EFB">
            <w:pPr>
              <w:rPr>
                <w:rFonts w:ascii="Times New Roman" w:eastAsia="Calibri" w:hAnsi="Times New Roman" w:cs="Times New Roman"/>
              </w:rPr>
            </w:pPr>
          </w:p>
        </w:tc>
        <w:tc>
          <w:tcPr>
            <w:tcW w:w="6800" w:type="dxa"/>
          </w:tcPr>
          <w:p w14:paraId="2FFDD2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6D5F7DC" w14:textId="77777777" w:rsidTr="00AF3EFB">
        <w:tc>
          <w:tcPr>
            <w:tcW w:w="272" w:type="dxa"/>
            <w:vMerge w:val="restart"/>
          </w:tcPr>
          <w:p w14:paraId="689CB2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vMerge w:val="restart"/>
          </w:tcPr>
          <w:p w14:paraId="5E75938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FA988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05D409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w:t>
            </w:r>
            <w:r w:rsidRPr="00675F08">
              <w:rPr>
                <w:rFonts w:ascii="Times New Roman" w:eastAsia="Tahoma" w:hAnsi="Times New Roman" w:cs="Times New Roman"/>
                <w:color w:val="000000"/>
                <w:sz w:val="20"/>
                <w:szCs w:val="20"/>
              </w:rPr>
              <w:lastRenderedPageBreak/>
              <w:t>пристроенных и встроенно-пристроенных стоянок</w:t>
            </w:r>
          </w:p>
        </w:tc>
        <w:tc>
          <w:tcPr>
            <w:tcW w:w="6800" w:type="dxa"/>
          </w:tcPr>
          <w:p w14:paraId="3289AD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44BB670B" w14:textId="77777777" w:rsidTr="00AF3EFB">
        <w:tc>
          <w:tcPr>
            <w:tcW w:w="272" w:type="dxa"/>
            <w:vMerge/>
          </w:tcPr>
          <w:p w14:paraId="3992A9FC" w14:textId="77777777" w:rsidR="00AF3EFB" w:rsidRPr="00675F08" w:rsidRDefault="00AF3EFB" w:rsidP="00AF3EFB">
            <w:pPr>
              <w:rPr>
                <w:rFonts w:ascii="Times New Roman" w:eastAsia="Calibri" w:hAnsi="Times New Roman" w:cs="Times New Roman"/>
              </w:rPr>
            </w:pPr>
          </w:p>
        </w:tc>
        <w:tc>
          <w:tcPr>
            <w:tcW w:w="1903" w:type="dxa"/>
            <w:vMerge/>
          </w:tcPr>
          <w:p w14:paraId="4A8FF413" w14:textId="77777777" w:rsidR="00AF3EFB" w:rsidRPr="00675F08" w:rsidRDefault="00AF3EFB" w:rsidP="00AF3EFB">
            <w:pPr>
              <w:rPr>
                <w:rFonts w:ascii="Times New Roman" w:eastAsia="Calibri" w:hAnsi="Times New Roman" w:cs="Times New Roman"/>
              </w:rPr>
            </w:pPr>
          </w:p>
        </w:tc>
        <w:tc>
          <w:tcPr>
            <w:tcW w:w="1224" w:type="dxa"/>
            <w:vMerge/>
          </w:tcPr>
          <w:p w14:paraId="0F935A57" w14:textId="77777777" w:rsidR="00AF3EFB" w:rsidRPr="00675F08" w:rsidRDefault="00AF3EFB" w:rsidP="00AF3EFB">
            <w:pPr>
              <w:rPr>
                <w:rFonts w:ascii="Times New Roman" w:eastAsia="Calibri" w:hAnsi="Times New Roman" w:cs="Times New Roman"/>
              </w:rPr>
            </w:pPr>
          </w:p>
        </w:tc>
        <w:tc>
          <w:tcPr>
            <w:tcW w:w="4080" w:type="dxa"/>
            <w:vMerge/>
          </w:tcPr>
          <w:p w14:paraId="22FD827D" w14:textId="77777777" w:rsidR="00AF3EFB" w:rsidRPr="00675F08" w:rsidRDefault="00AF3EFB" w:rsidP="00AF3EFB">
            <w:pPr>
              <w:rPr>
                <w:rFonts w:ascii="Times New Roman" w:eastAsia="Calibri" w:hAnsi="Times New Roman" w:cs="Times New Roman"/>
              </w:rPr>
            </w:pPr>
          </w:p>
        </w:tc>
        <w:tc>
          <w:tcPr>
            <w:tcW w:w="6800" w:type="dxa"/>
          </w:tcPr>
          <w:p w14:paraId="7283C8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AF3EFB" w:rsidRPr="00675F08" w14:paraId="1470D659" w14:textId="77777777" w:rsidTr="00AF3EFB">
        <w:tc>
          <w:tcPr>
            <w:tcW w:w="272" w:type="dxa"/>
            <w:vMerge/>
          </w:tcPr>
          <w:p w14:paraId="646CF386" w14:textId="77777777" w:rsidR="00AF3EFB" w:rsidRPr="00675F08" w:rsidRDefault="00AF3EFB" w:rsidP="00AF3EFB">
            <w:pPr>
              <w:rPr>
                <w:rFonts w:ascii="Times New Roman" w:eastAsia="Calibri" w:hAnsi="Times New Roman" w:cs="Times New Roman"/>
              </w:rPr>
            </w:pPr>
          </w:p>
        </w:tc>
        <w:tc>
          <w:tcPr>
            <w:tcW w:w="1903" w:type="dxa"/>
            <w:vMerge/>
          </w:tcPr>
          <w:p w14:paraId="42C7566A" w14:textId="77777777" w:rsidR="00AF3EFB" w:rsidRPr="00675F08" w:rsidRDefault="00AF3EFB" w:rsidP="00AF3EFB">
            <w:pPr>
              <w:rPr>
                <w:rFonts w:ascii="Times New Roman" w:eastAsia="Calibri" w:hAnsi="Times New Roman" w:cs="Times New Roman"/>
              </w:rPr>
            </w:pPr>
          </w:p>
        </w:tc>
        <w:tc>
          <w:tcPr>
            <w:tcW w:w="1224" w:type="dxa"/>
            <w:vMerge/>
          </w:tcPr>
          <w:p w14:paraId="744AE836" w14:textId="77777777" w:rsidR="00AF3EFB" w:rsidRPr="00675F08" w:rsidRDefault="00AF3EFB" w:rsidP="00AF3EFB">
            <w:pPr>
              <w:rPr>
                <w:rFonts w:ascii="Times New Roman" w:eastAsia="Calibri" w:hAnsi="Times New Roman" w:cs="Times New Roman"/>
              </w:rPr>
            </w:pPr>
          </w:p>
        </w:tc>
        <w:tc>
          <w:tcPr>
            <w:tcW w:w="4080" w:type="dxa"/>
            <w:vMerge/>
          </w:tcPr>
          <w:p w14:paraId="78BB594C" w14:textId="77777777" w:rsidR="00AF3EFB" w:rsidRPr="00675F08" w:rsidRDefault="00AF3EFB" w:rsidP="00AF3EFB">
            <w:pPr>
              <w:rPr>
                <w:rFonts w:ascii="Times New Roman" w:eastAsia="Calibri" w:hAnsi="Times New Roman" w:cs="Times New Roman"/>
              </w:rPr>
            </w:pPr>
          </w:p>
        </w:tc>
        <w:tc>
          <w:tcPr>
            <w:tcW w:w="6800" w:type="dxa"/>
          </w:tcPr>
          <w:p w14:paraId="465DB8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63FDF3C" w14:textId="77777777" w:rsidTr="00AF3EFB">
        <w:tc>
          <w:tcPr>
            <w:tcW w:w="272" w:type="dxa"/>
            <w:vMerge/>
          </w:tcPr>
          <w:p w14:paraId="47DBC8EE" w14:textId="77777777" w:rsidR="00AF3EFB" w:rsidRPr="00675F08" w:rsidRDefault="00AF3EFB" w:rsidP="00AF3EFB">
            <w:pPr>
              <w:rPr>
                <w:rFonts w:ascii="Times New Roman" w:eastAsia="Calibri" w:hAnsi="Times New Roman" w:cs="Times New Roman"/>
              </w:rPr>
            </w:pPr>
          </w:p>
        </w:tc>
        <w:tc>
          <w:tcPr>
            <w:tcW w:w="1903" w:type="dxa"/>
            <w:vMerge/>
          </w:tcPr>
          <w:p w14:paraId="55B83FEE" w14:textId="77777777" w:rsidR="00AF3EFB" w:rsidRPr="00675F08" w:rsidRDefault="00AF3EFB" w:rsidP="00AF3EFB">
            <w:pPr>
              <w:rPr>
                <w:rFonts w:ascii="Times New Roman" w:eastAsia="Calibri" w:hAnsi="Times New Roman" w:cs="Times New Roman"/>
              </w:rPr>
            </w:pPr>
          </w:p>
        </w:tc>
        <w:tc>
          <w:tcPr>
            <w:tcW w:w="1224" w:type="dxa"/>
            <w:vMerge/>
          </w:tcPr>
          <w:p w14:paraId="187975C4" w14:textId="77777777" w:rsidR="00AF3EFB" w:rsidRPr="00675F08" w:rsidRDefault="00AF3EFB" w:rsidP="00AF3EFB">
            <w:pPr>
              <w:rPr>
                <w:rFonts w:ascii="Times New Roman" w:eastAsia="Calibri" w:hAnsi="Times New Roman" w:cs="Times New Roman"/>
              </w:rPr>
            </w:pPr>
          </w:p>
        </w:tc>
        <w:tc>
          <w:tcPr>
            <w:tcW w:w="4080" w:type="dxa"/>
            <w:vMerge/>
          </w:tcPr>
          <w:p w14:paraId="06A78DB0" w14:textId="77777777" w:rsidR="00AF3EFB" w:rsidRPr="00675F08" w:rsidRDefault="00AF3EFB" w:rsidP="00AF3EFB">
            <w:pPr>
              <w:rPr>
                <w:rFonts w:ascii="Times New Roman" w:eastAsia="Calibri" w:hAnsi="Times New Roman" w:cs="Times New Roman"/>
              </w:rPr>
            </w:pPr>
          </w:p>
        </w:tc>
        <w:tc>
          <w:tcPr>
            <w:tcW w:w="6800" w:type="dxa"/>
          </w:tcPr>
          <w:p w14:paraId="64F356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4E7FA507" w14:textId="77777777" w:rsidTr="00AF3EFB">
        <w:tc>
          <w:tcPr>
            <w:tcW w:w="272" w:type="dxa"/>
            <w:vMerge/>
          </w:tcPr>
          <w:p w14:paraId="3B63FDC7" w14:textId="77777777" w:rsidR="00AF3EFB" w:rsidRPr="00675F08" w:rsidRDefault="00AF3EFB" w:rsidP="00AF3EFB">
            <w:pPr>
              <w:rPr>
                <w:rFonts w:ascii="Times New Roman" w:eastAsia="Calibri" w:hAnsi="Times New Roman" w:cs="Times New Roman"/>
              </w:rPr>
            </w:pPr>
          </w:p>
        </w:tc>
        <w:tc>
          <w:tcPr>
            <w:tcW w:w="1903" w:type="dxa"/>
            <w:vMerge/>
          </w:tcPr>
          <w:p w14:paraId="060B943D" w14:textId="77777777" w:rsidR="00AF3EFB" w:rsidRPr="00675F08" w:rsidRDefault="00AF3EFB" w:rsidP="00AF3EFB">
            <w:pPr>
              <w:rPr>
                <w:rFonts w:ascii="Times New Roman" w:eastAsia="Calibri" w:hAnsi="Times New Roman" w:cs="Times New Roman"/>
              </w:rPr>
            </w:pPr>
          </w:p>
        </w:tc>
        <w:tc>
          <w:tcPr>
            <w:tcW w:w="1224" w:type="dxa"/>
            <w:vMerge/>
          </w:tcPr>
          <w:p w14:paraId="05428C94" w14:textId="77777777" w:rsidR="00AF3EFB" w:rsidRPr="00675F08" w:rsidRDefault="00AF3EFB" w:rsidP="00AF3EFB">
            <w:pPr>
              <w:rPr>
                <w:rFonts w:ascii="Times New Roman" w:eastAsia="Calibri" w:hAnsi="Times New Roman" w:cs="Times New Roman"/>
              </w:rPr>
            </w:pPr>
          </w:p>
        </w:tc>
        <w:tc>
          <w:tcPr>
            <w:tcW w:w="4080" w:type="dxa"/>
            <w:vMerge/>
          </w:tcPr>
          <w:p w14:paraId="6517C7E1" w14:textId="77777777" w:rsidR="00AF3EFB" w:rsidRPr="00675F08" w:rsidRDefault="00AF3EFB" w:rsidP="00AF3EFB">
            <w:pPr>
              <w:rPr>
                <w:rFonts w:ascii="Times New Roman" w:eastAsia="Calibri" w:hAnsi="Times New Roman" w:cs="Times New Roman"/>
              </w:rPr>
            </w:pPr>
          </w:p>
        </w:tc>
        <w:tc>
          <w:tcPr>
            <w:tcW w:w="6800" w:type="dxa"/>
          </w:tcPr>
          <w:p w14:paraId="5C5BF2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59BA8FB5" w14:textId="77777777" w:rsidTr="00AF3EFB">
        <w:tc>
          <w:tcPr>
            <w:tcW w:w="272" w:type="dxa"/>
            <w:vMerge/>
          </w:tcPr>
          <w:p w14:paraId="11EADA9B" w14:textId="77777777" w:rsidR="00AF3EFB" w:rsidRPr="00675F08" w:rsidRDefault="00AF3EFB" w:rsidP="00AF3EFB">
            <w:pPr>
              <w:rPr>
                <w:rFonts w:ascii="Times New Roman" w:eastAsia="Calibri" w:hAnsi="Times New Roman" w:cs="Times New Roman"/>
              </w:rPr>
            </w:pPr>
          </w:p>
        </w:tc>
        <w:tc>
          <w:tcPr>
            <w:tcW w:w="1903" w:type="dxa"/>
            <w:vMerge/>
          </w:tcPr>
          <w:p w14:paraId="79D136B6" w14:textId="77777777" w:rsidR="00AF3EFB" w:rsidRPr="00675F08" w:rsidRDefault="00AF3EFB" w:rsidP="00AF3EFB">
            <w:pPr>
              <w:rPr>
                <w:rFonts w:ascii="Times New Roman" w:eastAsia="Calibri" w:hAnsi="Times New Roman" w:cs="Times New Roman"/>
              </w:rPr>
            </w:pPr>
          </w:p>
        </w:tc>
        <w:tc>
          <w:tcPr>
            <w:tcW w:w="1224" w:type="dxa"/>
            <w:vMerge/>
          </w:tcPr>
          <w:p w14:paraId="6A2CCC1E" w14:textId="77777777" w:rsidR="00AF3EFB" w:rsidRPr="00675F08" w:rsidRDefault="00AF3EFB" w:rsidP="00AF3EFB">
            <w:pPr>
              <w:rPr>
                <w:rFonts w:ascii="Times New Roman" w:eastAsia="Calibri" w:hAnsi="Times New Roman" w:cs="Times New Roman"/>
              </w:rPr>
            </w:pPr>
          </w:p>
        </w:tc>
        <w:tc>
          <w:tcPr>
            <w:tcW w:w="4080" w:type="dxa"/>
            <w:vMerge/>
          </w:tcPr>
          <w:p w14:paraId="539F793B" w14:textId="77777777" w:rsidR="00AF3EFB" w:rsidRPr="00675F08" w:rsidRDefault="00AF3EFB" w:rsidP="00AF3EFB">
            <w:pPr>
              <w:rPr>
                <w:rFonts w:ascii="Times New Roman" w:eastAsia="Calibri" w:hAnsi="Times New Roman" w:cs="Times New Roman"/>
              </w:rPr>
            </w:pPr>
          </w:p>
        </w:tc>
        <w:tc>
          <w:tcPr>
            <w:tcW w:w="6800" w:type="dxa"/>
          </w:tcPr>
          <w:p w14:paraId="27FAC0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3E4D8329" w14:textId="77777777" w:rsidTr="00AF3EFB">
        <w:tc>
          <w:tcPr>
            <w:tcW w:w="272" w:type="dxa"/>
            <w:vMerge/>
          </w:tcPr>
          <w:p w14:paraId="6527F775" w14:textId="77777777" w:rsidR="00AF3EFB" w:rsidRPr="00675F08" w:rsidRDefault="00AF3EFB" w:rsidP="00AF3EFB">
            <w:pPr>
              <w:rPr>
                <w:rFonts w:ascii="Times New Roman" w:eastAsia="Calibri" w:hAnsi="Times New Roman" w:cs="Times New Roman"/>
              </w:rPr>
            </w:pPr>
          </w:p>
        </w:tc>
        <w:tc>
          <w:tcPr>
            <w:tcW w:w="1903" w:type="dxa"/>
            <w:vMerge/>
          </w:tcPr>
          <w:p w14:paraId="494D2223" w14:textId="77777777" w:rsidR="00AF3EFB" w:rsidRPr="00675F08" w:rsidRDefault="00AF3EFB" w:rsidP="00AF3EFB">
            <w:pPr>
              <w:rPr>
                <w:rFonts w:ascii="Times New Roman" w:eastAsia="Calibri" w:hAnsi="Times New Roman" w:cs="Times New Roman"/>
              </w:rPr>
            </w:pPr>
          </w:p>
        </w:tc>
        <w:tc>
          <w:tcPr>
            <w:tcW w:w="1224" w:type="dxa"/>
            <w:vMerge/>
          </w:tcPr>
          <w:p w14:paraId="2F23825D" w14:textId="77777777" w:rsidR="00AF3EFB" w:rsidRPr="00675F08" w:rsidRDefault="00AF3EFB" w:rsidP="00AF3EFB">
            <w:pPr>
              <w:rPr>
                <w:rFonts w:ascii="Times New Roman" w:eastAsia="Calibri" w:hAnsi="Times New Roman" w:cs="Times New Roman"/>
              </w:rPr>
            </w:pPr>
          </w:p>
        </w:tc>
        <w:tc>
          <w:tcPr>
            <w:tcW w:w="4080" w:type="dxa"/>
            <w:vMerge/>
          </w:tcPr>
          <w:p w14:paraId="004D07F9" w14:textId="77777777" w:rsidR="00AF3EFB" w:rsidRPr="00675F08" w:rsidRDefault="00AF3EFB" w:rsidP="00AF3EFB">
            <w:pPr>
              <w:rPr>
                <w:rFonts w:ascii="Times New Roman" w:eastAsia="Calibri" w:hAnsi="Times New Roman" w:cs="Times New Roman"/>
              </w:rPr>
            </w:pPr>
          </w:p>
        </w:tc>
        <w:tc>
          <w:tcPr>
            <w:tcW w:w="6800" w:type="dxa"/>
          </w:tcPr>
          <w:p w14:paraId="26379B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0DE74A5D" w14:textId="77777777" w:rsidTr="00AF3EFB">
        <w:tc>
          <w:tcPr>
            <w:tcW w:w="272" w:type="dxa"/>
            <w:vMerge/>
          </w:tcPr>
          <w:p w14:paraId="3EAD87DF" w14:textId="77777777" w:rsidR="00AF3EFB" w:rsidRPr="00675F08" w:rsidRDefault="00AF3EFB" w:rsidP="00AF3EFB">
            <w:pPr>
              <w:rPr>
                <w:rFonts w:ascii="Times New Roman" w:eastAsia="Calibri" w:hAnsi="Times New Roman" w:cs="Times New Roman"/>
              </w:rPr>
            </w:pPr>
          </w:p>
        </w:tc>
        <w:tc>
          <w:tcPr>
            <w:tcW w:w="1903" w:type="dxa"/>
            <w:vMerge/>
          </w:tcPr>
          <w:p w14:paraId="224256E5" w14:textId="77777777" w:rsidR="00AF3EFB" w:rsidRPr="00675F08" w:rsidRDefault="00AF3EFB" w:rsidP="00AF3EFB">
            <w:pPr>
              <w:rPr>
                <w:rFonts w:ascii="Times New Roman" w:eastAsia="Calibri" w:hAnsi="Times New Roman" w:cs="Times New Roman"/>
              </w:rPr>
            </w:pPr>
          </w:p>
        </w:tc>
        <w:tc>
          <w:tcPr>
            <w:tcW w:w="1224" w:type="dxa"/>
            <w:vMerge/>
          </w:tcPr>
          <w:p w14:paraId="660C63B5" w14:textId="77777777" w:rsidR="00AF3EFB" w:rsidRPr="00675F08" w:rsidRDefault="00AF3EFB" w:rsidP="00AF3EFB">
            <w:pPr>
              <w:rPr>
                <w:rFonts w:ascii="Times New Roman" w:eastAsia="Calibri" w:hAnsi="Times New Roman" w:cs="Times New Roman"/>
              </w:rPr>
            </w:pPr>
          </w:p>
        </w:tc>
        <w:tc>
          <w:tcPr>
            <w:tcW w:w="4080" w:type="dxa"/>
            <w:vMerge/>
          </w:tcPr>
          <w:p w14:paraId="045A12C4" w14:textId="77777777" w:rsidR="00AF3EFB" w:rsidRPr="00675F08" w:rsidRDefault="00AF3EFB" w:rsidP="00AF3EFB">
            <w:pPr>
              <w:rPr>
                <w:rFonts w:ascii="Times New Roman" w:eastAsia="Calibri" w:hAnsi="Times New Roman" w:cs="Times New Roman"/>
              </w:rPr>
            </w:pPr>
          </w:p>
        </w:tc>
        <w:tc>
          <w:tcPr>
            <w:tcW w:w="6800" w:type="dxa"/>
          </w:tcPr>
          <w:p w14:paraId="0E8E8D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0338F809" w14:textId="77777777" w:rsidTr="00AF3EFB">
        <w:tc>
          <w:tcPr>
            <w:tcW w:w="272" w:type="dxa"/>
            <w:vMerge/>
          </w:tcPr>
          <w:p w14:paraId="7D1C8B07" w14:textId="77777777" w:rsidR="00AF3EFB" w:rsidRPr="00675F08" w:rsidRDefault="00AF3EFB" w:rsidP="00AF3EFB">
            <w:pPr>
              <w:rPr>
                <w:rFonts w:ascii="Times New Roman" w:eastAsia="Calibri" w:hAnsi="Times New Roman" w:cs="Times New Roman"/>
              </w:rPr>
            </w:pPr>
          </w:p>
        </w:tc>
        <w:tc>
          <w:tcPr>
            <w:tcW w:w="1903" w:type="dxa"/>
            <w:vMerge/>
          </w:tcPr>
          <w:p w14:paraId="4B0E830E" w14:textId="77777777" w:rsidR="00AF3EFB" w:rsidRPr="00675F08" w:rsidRDefault="00AF3EFB" w:rsidP="00AF3EFB">
            <w:pPr>
              <w:rPr>
                <w:rFonts w:ascii="Times New Roman" w:eastAsia="Calibri" w:hAnsi="Times New Roman" w:cs="Times New Roman"/>
              </w:rPr>
            </w:pPr>
          </w:p>
        </w:tc>
        <w:tc>
          <w:tcPr>
            <w:tcW w:w="1224" w:type="dxa"/>
            <w:vMerge/>
          </w:tcPr>
          <w:p w14:paraId="06C67F24" w14:textId="77777777" w:rsidR="00AF3EFB" w:rsidRPr="00675F08" w:rsidRDefault="00AF3EFB" w:rsidP="00AF3EFB">
            <w:pPr>
              <w:rPr>
                <w:rFonts w:ascii="Times New Roman" w:eastAsia="Calibri" w:hAnsi="Times New Roman" w:cs="Times New Roman"/>
              </w:rPr>
            </w:pPr>
          </w:p>
        </w:tc>
        <w:tc>
          <w:tcPr>
            <w:tcW w:w="4080" w:type="dxa"/>
            <w:vMerge/>
          </w:tcPr>
          <w:p w14:paraId="08082D65" w14:textId="77777777" w:rsidR="00AF3EFB" w:rsidRPr="00675F08" w:rsidRDefault="00AF3EFB" w:rsidP="00AF3EFB">
            <w:pPr>
              <w:rPr>
                <w:rFonts w:ascii="Times New Roman" w:eastAsia="Calibri" w:hAnsi="Times New Roman" w:cs="Times New Roman"/>
              </w:rPr>
            </w:pPr>
          </w:p>
        </w:tc>
        <w:tc>
          <w:tcPr>
            <w:tcW w:w="6800" w:type="dxa"/>
          </w:tcPr>
          <w:p w14:paraId="3CC240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BC76F0F" w14:textId="77777777" w:rsidTr="00AF3EFB">
        <w:tc>
          <w:tcPr>
            <w:tcW w:w="272" w:type="dxa"/>
            <w:vMerge w:val="restart"/>
          </w:tcPr>
          <w:p w14:paraId="3B901F0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23040E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DBC11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62EAD4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5DC34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2C6B1EB8" w14:textId="77777777" w:rsidTr="00AF3EFB">
        <w:tc>
          <w:tcPr>
            <w:tcW w:w="272" w:type="dxa"/>
            <w:vMerge/>
          </w:tcPr>
          <w:p w14:paraId="3CFC7355" w14:textId="77777777" w:rsidR="00AF3EFB" w:rsidRPr="00675F08" w:rsidRDefault="00AF3EFB" w:rsidP="00AF3EFB">
            <w:pPr>
              <w:rPr>
                <w:rFonts w:ascii="Times New Roman" w:eastAsia="Calibri" w:hAnsi="Times New Roman" w:cs="Times New Roman"/>
              </w:rPr>
            </w:pPr>
          </w:p>
        </w:tc>
        <w:tc>
          <w:tcPr>
            <w:tcW w:w="1903" w:type="dxa"/>
            <w:vMerge/>
          </w:tcPr>
          <w:p w14:paraId="3BE15866" w14:textId="77777777" w:rsidR="00AF3EFB" w:rsidRPr="00675F08" w:rsidRDefault="00AF3EFB" w:rsidP="00AF3EFB">
            <w:pPr>
              <w:rPr>
                <w:rFonts w:ascii="Times New Roman" w:eastAsia="Calibri" w:hAnsi="Times New Roman" w:cs="Times New Roman"/>
              </w:rPr>
            </w:pPr>
          </w:p>
        </w:tc>
        <w:tc>
          <w:tcPr>
            <w:tcW w:w="1224" w:type="dxa"/>
            <w:vMerge/>
          </w:tcPr>
          <w:p w14:paraId="4F0916B2" w14:textId="77777777" w:rsidR="00AF3EFB" w:rsidRPr="00675F08" w:rsidRDefault="00AF3EFB" w:rsidP="00AF3EFB">
            <w:pPr>
              <w:rPr>
                <w:rFonts w:ascii="Times New Roman" w:eastAsia="Calibri" w:hAnsi="Times New Roman" w:cs="Times New Roman"/>
              </w:rPr>
            </w:pPr>
          </w:p>
        </w:tc>
        <w:tc>
          <w:tcPr>
            <w:tcW w:w="4080" w:type="dxa"/>
            <w:vMerge/>
          </w:tcPr>
          <w:p w14:paraId="2AB89C1B" w14:textId="77777777" w:rsidR="00AF3EFB" w:rsidRPr="00675F08" w:rsidRDefault="00AF3EFB" w:rsidP="00AF3EFB">
            <w:pPr>
              <w:rPr>
                <w:rFonts w:ascii="Times New Roman" w:eastAsia="Calibri" w:hAnsi="Times New Roman" w:cs="Times New Roman"/>
              </w:rPr>
            </w:pPr>
          </w:p>
        </w:tc>
        <w:tc>
          <w:tcPr>
            <w:tcW w:w="6800" w:type="dxa"/>
          </w:tcPr>
          <w:p w14:paraId="074991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60AB3DF" w14:textId="77777777" w:rsidTr="00AF3EFB">
        <w:tc>
          <w:tcPr>
            <w:tcW w:w="272" w:type="dxa"/>
            <w:vMerge/>
          </w:tcPr>
          <w:p w14:paraId="248649FE" w14:textId="77777777" w:rsidR="00AF3EFB" w:rsidRPr="00675F08" w:rsidRDefault="00AF3EFB" w:rsidP="00AF3EFB">
            <w:pPr>
              <w:rPr>
                <w:rFonts w:ascii="Times New Roman" w:eastAsia="Calibri" w:hAnsi="Times New Roman" w:cs="Times New Roman"/>
              </w:rPr>
            </w:pPr>
          </w:p>
        </w:tc>
        <w:tc>
          <w:tcPr>
            <w:tcW w:w="1903" w:type="dxa"/>
            <w:vMerge/>
          </w:tcPr>
          <w:p w14:paraId="4ED1643F" w14:textId="77777777" w:rsidR="00AF3EFB" w:rsidRPr="00675F08" w:rsidRDefault="00AF3EFB" w:rsidP="00AF3EFB">
            <w:pPr>
              <w:rPr>
                <w:rFonts w:ascii="Times New Roman" w:eastAsia="Calibri" w:hAnsi="Times New Roman" w:cs="Times New Roman"/>
              </w:rPr>
            </w:pPr>
          </w:p>
        </w:tc>
        <w:tc>
          <w:tcPr>
            <w:tcW w:w="1224" w:type="dxa"/>
            <w:vMerge/>
          </w:tcPr>
          <w:p w14:paraId="51FFAFF5" w14:textId="77777777" w:rsidR="00AF3EFB" w:rsidRPr="00675F08" w:rsidRDefault="00AF3EFB" w:rsidP="00AF3EFB">
            <w:pPr>
              <w:rPr>
                <w:rFonts w:ascii="Times New Roman" w:eastAsia="Calibri" w:hAnsi="Times New Roman" w:cs="Times New Roman"/>
              </w:rPr>
            </w:pPr>
          </w:p>
        </w:tc>
        <w:tc>
          <w:tcPr>
            <w:tcW w:w="4080" w:type="dxa"/>
            <w:vMerge/>
          </w:tcPr>
          <w:p w14:paraId="590E397F" w14:textId="77777777" w:rsidR="00AF3EFB" w:rsidRPr="00675F08" w:rsidRDefault="00AF3EFB" w:rsidP="00AF3EFB">
            <w:pPr>
              <w:rPr>
                <w:rFonts w:ascii="Times New Roman" w:eastAsia="Calibri" w:hAnsi="Times New Roman" w:cs="Times New Roman"/>
              </w:rPr>
            </w:pPr>
          </w:p>
        </w:tc>
        <w:tc>
          <w:tcPr>
            <w:tcW w:w="6800" w:type="dxa"/>
          </w:tcPr>
          <w:p w14:paraId="11C0A1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7D24FAD6" w14:textId="77777777" w:rsidTr="00AF3EFB">
        <w:tc>
          <w:tcPr>
            <w:tcW w:w="272" w:type="dxa"/>
          </w:tcPr>
          <w:p w14:paraId="03A3396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tcPr>
          <w:p w14:paraId="27DE9B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2074B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0CF8F4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w:t>
            </w:r>
            <w:r w:rsidRPr="00675F08">
              <w:rPr>
                <w:rFonts w:ascii="Times New Roman" w:eastAsia="Tahoma" w:hAnsi="Times New Roman" w:cs="Times New Roman"/>
                <w:color w:val="000000"/>
                <w:sz w:val="20"/>
                <w:szCs w:val="20"/>
              </w:rPr>
              <w:lastRenderedPageBreak/>
              <w:t xml:space="preserve">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45DAFC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53438B2E" w14:textId="77777777" w:rsidTr="00AF3EFB">
        <w:tc>
          <w:tcPr>
            <w:tcW w:w="272" w:type="dxa"/>
          </w:tcPr>
          <w:p w14:paraId="0EB7EA8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tcPr>
          <w:p w14:paraId="40AD81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5B4576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12D1BB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3021DF2" w14:textId="77777777" w:rsidR="00AF3EFB" w:rsidRPr="00675F08" w:rsidRDefault="00AF3EFB" w:rsidP="00AF3EFB">
            <w:pPr>
              <w:rPr>
                <w:rFonts w:ascii="Times New Roman" w:eastAsia="Calibri" w:hAnsi="Times New Roman" w:cs="Times New Roman"/>
              </w:rPr>
            </w:pPr>
          </w:p>
        </w:tc>
      </w:tr>
    </w:tbl>
    <w:p w14:paraId="613F3B60" w14:textId="77777777" w:rsidR="00AF3EFB" w:rsidRPr="00675F08" w:rsidRDefault="00AF3EFB" w:rsidP="00AF3EFB">
      <w:pPr>
        <w:rPr>
          <w:rFonts w:eastAsia="Calibri" w:cs="Times New Roman"/>
          <w:lang w:val=""/>
        </w:rPr>
      </w:pPr>
    </w:p>
    <w:p w14:paraId="51D5BFA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0" w:name="_Toc196475379"/>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0"/>
    </w:p>
    <w:p w14:paraId="1025FAC1" w14:textId="77777777" w:rsidR="00AF3EFB" w:rsidRPr="00675F08" w:rsidRDefault="00AF3EFB" w:rsidP="00AF3EFB">
      <w:pPr>
        <w:rPr>
          <w:rFonts w:eastAsia="Calibri" w:cs="Times New Roman"/>
          <w:lang w:val=""/>
        </w:rPr>
      </w:pPr>
    </w:p>
    <w:p w14:paraId="1C11817A"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1" w:name="_Toc196475380"/>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71"/>
    </w:p>
    <w:tbl>
      <w:tblPr>
        <w:tblStyle w:val="157"/>
        <w:tblW w:w="5000" w:type="auto"/>
        <w:tblLook w:val="04A0" w:firstRow="1" w:lastRow="0" w:firstColumn="1" w:lastColumn="0" w:noHBand="0" w:noVBand="1"/>
      </w:tblPr>
      <w:tblGrid>
        <w:gridCol w:w="486"/>
        <w:gridCol w:w="1877"/>
        <w:gridCol w:w="1479"/>
        <w:gridCol w:w="3941"/>
        <w:gridCol w:w="6494"/>
      </w:tblGrid>
      <w:tr w:rsidR="00AF3EFB" w:rsidRPr="00675F08" w14:paraId="5A76D09B" w14:textId="77777777" w:rsidTr="00AF3EFB">
        <w:trPr>
          <w:tblHeader/>
        </w:trPr>
        <w:tc>
          <w:tcPr>
            <w:tcW w:w="272" w:type="dxa"/>
          </w:tcPr>
          <w:p w14:paraId="66A0E41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55BE8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1E9D68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2D8263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93E6A0A"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4EDCF0AA" w14:textId="77777777" w:rsidTr="00AF3EFB">
        <w:trPr>
          <w:tblHeader/>
        </w:trPr>
        <w:tc>
          <w:tcPr>
            <w:tcW w:w="272" w:type="dxa"/>
          </w:tcPr>
          <w:p w14:paraId="1B2DB5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39439B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8779F9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0312E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9E41A9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B7C8DD1" w14:textId="77777777" w:rsidTr="00AF3EFB">
        <w:tc>
          <w:tcPr>
            <w:tcW w:w="272" w:type="dxa"/>
            <w:vMerge w:val="restart"/>
          </w:tcPr>
          <w:p w14:paraId="0D09937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36BBA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Гостиничное обслуживание</w:t>
            </w:r>
          </w:p>
        </w:tc>
        <w:tc>
          <w:tcPr>
            <w:tcW w:w="1224" w:type="dxa"/>
            <w:vMerge w:val="restart"/>
          </w:tcPr>
          <w:p w14:paraId="16EB85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4.7</w:t>
            </w:r>
          </w:p>
        </w:tc>
        <w:tc>
          <w:tcPr>
            <w:tcW w:w="4080" w:type="dxa"/>
            <w:vMerge w:val="restart"/>
          </w:tcPr>
          <w:p w14:paraId="6479C0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гостиниц</w:t>
            </w:r>
          </w:p>
        </w:tc>
        <w:tc>
          <w:tcPr>
            <w:tcW w:w="6800" w:type="dxa"/>
          </w:tcPr>
          <w:p w14:paraId="2DDDA7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5C43FAB9" w14:textId="77777777" w:rsidTr="00AF3EFB">
        <w:tc>
          <w:tcPr>
            <w:tcW w:w="272" w:type="dxa"/>
            <w:vMerge/>
          </w:tcPr>
          <w:p w14:paraId="645952EE" w14:textId="77777777" w:rsidR="00AF3EFB" w:rsidRPr="00675F08" w:rsidRDefault="00AF3EFB" w:rsidP="00AF3EFB">
            <w:pPr>
              <w:rPr>
                <w:rFonts w:ascii="Times New Roman" w:eastAsia="Calibri" w:hAnsi="Times New Roman" w:cs="Times New Roman"/>
              </w:rPr>
            </w:pPr>
          </w:p>
        </w:tc>
        <w:tc>
          <w:tcPr>
            <w:tcW w:w="1903" w:type="dxa"/>
            <w:vMerge/>
          </w:tcPr>
          <w:p w14:paraId="51CF63A7" w14:textId="77777777" w:rsidR="00AF3EFB" w:rsidRPr="00675F08" w:rsidRDefault="00AF3EFB" w:rsidP="00AF3EFB">
            <w:pPr>
              <w:rPr>
                <w:rFonts w:ascii="Times New Roman" w:eastAsia="Calibri" w:hAnsi="Times New Roman" w:cs="Times New Roman"/>
              </w:rPr>
            </w:pPr>
          </w:p>
        </w:tc>
        <w:tc>
          <w:tcPr>
            <w:tcW w:w="1224" w:type="dxa"/>
            <w:vMerge/>
          </w:tcPr>
          <w:p w14:paraId="1C2EECCA" w14:textId="77777777" w:rsidR="00AF3EFB" w:rsidRPr="00675F08" w:rsidRDefault="00AF3EFB" w:rsidP="00AF3EFB">
            <w:pPr>
              <w:rPr>
                <w:rFonts w:ascii="Times New Roman" w:eastAsia="Calibri" w:hAnsi="Times New Roman" w:cs="Times New Roman"/>
              </w:rPr>
            </w:pPr>
          </w:p>
        </w:tc>
        <w:tc>
          <w:tcPr>
            <w:tcW w:w="4080" w:type="dxa"/>
            <w:vMerge/>
          </w:tcPr>
          <w:p w14:paraId="4F3EC32B" w14:textId="77777777" w:rsidR="00AF3EFB" w:rsidRPr="00675F08" w:rsidRDefault="00AF3EFB" w:rsidP="00AF3EFB">
            <w:pPr>
              <w:rPr>
                <w:rFonts w:ascii="Times New Roman" w:eastAsia="Calibri" w:hAnsi="Times New Roman" w:cs="Times New Roman"/>
              </w:rPr>
            </w:pPr>
          </w:p>
        </w:tc>
        <w:tc>
          <w:tcPr>
            <w:tcW w:w="6800" w:type="dxa"/>
          </w:tcPr>
          <w:p w14:paraId="35D234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5EDF963E" w14:textId="77777777" w:rsidTr="00AF3EFB">
        <w:tc>
          <w:tcPr>
            <w:tcW w:w="272" w:type="dxa"/>
            <w:vMerge/>
          </w:tcPr>
          <w:p w14:paraId="36F67AA0" w14:textId="77777777" w:rsidR="00AF3EFB" w:rsidRPr="00675F08" w:rsidRDefault="00AF3EFB" w:rsidP="00AF3EFB">
            <w:pPr>
              <w:rPr>
                <w:rFonts w:ascii="Times New Roman" w:eastAsia="Calibri" w:hAnsi="Times New Roman" w:cs="Times New Roman"/>
              </w:rPr>
            </w:pPr>
          </w:p>
        </w:tc>
        <w:tc>
          <w:tcPr>
            <w:tcW w:w="1903" w:type="dxa"/>
            <w:vMerge/>
          </w:tcPr>
          <w:p w14:paraId="28CB29C9" w14:textId="77777777" w:rsidR="00AF3EFB" w:rsidRPr="00675F08" w:rsidRDefault="00AF3EFB" w:rsidP="00AF3EFB">
            <w:pPr>
              <w:rPr>
                <w:rFonts w:ascii="Times New Roman" w:eastAsia="Calibri" w:hAnsi="Times New Roman" w:cs="Times New Roman"/>
              </w:rPr>
            </w:pPr>
          </w:p>
        </w:tc>
        <w:tc>
          <w:tcPr>
            <w:tcW w:w="1224" w:type="dxa"/>
            <w:vMerge/>
          </w:tcPr>
          <w:p w14:paraId="150EDFCF" w14:textId="77777777" w:rsidR="00AF3EFB" w:rsidRPr="00675F08" w:rsidRDefault="00AF3EFB" w:rsidP="00AF3EFB">
            <w:pPr>
              <w:rPr>
                <w:rFonts w:ascii="Times New Roman" w:eastAsia="Calibri" w:hAnsi="Times New Roman" w:cs="Times New Roman"/>
              </w:rPr>
            </w:pPr>
          </w:p>
        </w:tc>
        <w:tc>
          <w:tcPr>
            <w:tcW w:w="4080" w:type="dxa"/>
            <w:vMerge/>
          </w:tcPr>
          <w:p w14:paraId="76ACCF3A" w14:textId="77777777" w:rsidR="00AF3EFB" w:rsidRPr="00675F08" w:rsidRDefault="00AF3EFB" w:rsidP="00AF3EFB">
            <w:pPr>
              <w:rPr>
                <w:rFonts w:ascii="Times New Roman" w:eastAsia="Calibri" w:hAnsi="Times New Roman" w:cs="Times New Roman"/>
              </w:rPr>
            </w:pPr>
          </w:p>
        </w:tc>
        <w:tc>
          <w:tcPr>
            <w:tcW w:w="6800" w:type="dxa"/>
          </w:tcPr>
          <w:p w14:paraId="5E96EB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2F6CDC3" w14:textId="77777777" w:rsidTr="00AF3EFB">
        <w:tc>
          <w:tcPr>
            <w:tcW w:w="272" w:type="dxa"/>
            <w:vMerge/>
          </w:tcPr>
          <w:p w14:paraId="4293B2C6" w14:textId="77777777" w:rsidR="00AF3EFB" w:rsidRPr="00675F08" w:rsidRDefault="00AF3EFB" w:rsidP="00AF3EFB">
            <w:pPr>
              <w:rPr>
                <w:rFonts w:ascii="Times New Roman" w:eastAsia="Calibri" w:hAnsi="Times New Roman" w:cs="Times New Roman"/>
              </w:rPr>
            </w:pPr>
          </w:p>
        </w:tc>
        <w:tc>
          <w:tcPr>
            <w:tcW w:w="1903" w:type="dxa"/>
            <w:vMerge/>
          </w:tcPr>
          <w:p w14:paraId="373E1F23" w14:textId="77777777" w:rsidR="00AF3EFB" w:rsidRPr="00675F08" w:rsidRDefault="00AF3EFB" w:rsidP="00AF3EFB">
            <w:pPr>
              <w:rPr>
                <w:rFonts w:ascii="Times New Roman" w:eastAsia="Calibri" w:hAnsi="Times New Roman" w:cs="Times New Roman"/>
              </w:rPr>
            </w:pPr>
          </w:p>
        </w:tc>
        <w:tc>
          <w:tcPr>
            <w:tcW w:w="1224" w:type="dxa"/>
            <w:vMerge/>
          </w:tcPr>
          <w:p w14:paraId="653D46F2" w14:textId="77777777" w:rsidR="00AF3EFB" w:rsidRPr="00675F08" w:rsidRDefault="00AF3EFB" w:rsidP="00AF3EFB">
            <w:pPr>
              <w:rPr>
                <w:rFonts w:ascii="Times New Roman" w:eastAsia="Calibri" w:hAnsi="Times New Roman" w:cs="Times New Roman"/>
              </w:rPr>
            </w:pPr>
          </w:p>
        </w:tc>
        <w:tc>
          <w:tcPr>
            <w:tcW w:w="4080" w:type="dxa"/>
            <w:vMerge/>
          </w:tcPr>
          <w:p w14:paraId="7AD7ABD2" w14:textId="77777777" w:rsidR="00AF3EFB" w:rsidRPr="00675F08" w:rsidRDefault="00AF3EFB" w:rsidP="00AF3EFB">
            <w:pPr>
              <w:rPr>
                <w:rFonts w:ascii="Times New Roman" w:eastAsia="Calibri" w:hAnsi="Times New Roman" w:cs="Times New Roman"/>
              </w:rPr>
            </w:pPr>
          </w:p>
        </w:tc>
        <w:tc>
          <w:tcPr>
            <w:tcW w:w="6800" w:type="dxa"/>
          </w:tcPr>
          <w:p w14:paraId="3EE785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41A1274" w14:textId="77777777" w:rsidTr="00AF3EFB">
        <w:tc>
          <w:tcPr>
            <w:tcW w:w="272" w:type="dxa"/>
            <w:vMerge/>
          </w:tcPr>
          <w:p w14:paraId="614094E5" w14:textId="77777777" w:rsidR="00AF3EFB" w:rsidRPr="00675F08" w:rsidRDefault="00AF3EFB" w:rsidP="00AF3EFB">
            <w:pPr>
              <w:rPr>
                <w:rFonts w:ascii="Times New Roman" w:eastAsia="Calibri" w:hAnsi="Times New Roman" w:cs="Times New Roman"/>
              </w:rPr>
            </w:pPr>
          </w:p>
        </w:tc>
        <w:tc>
          <w:tcPr>
            <w:tcW w:w="1903" w:type="dxa"/>
            <w:vMerge/>
          </w:tcPr>
          <w:p w14:paraId="059CF3FB" w14:textId="77777777" w:rsidR="00AF3EFB" w:rsidRPr="00675F08" w:rsidRDefault="00AF3EFB" w:rsidP="00AF3EFB">
            <w:pPr>
              <w:rPr>
                <w:rFonts w:ascii="Times New Roman" w:eastAsia="Calibri" w:hAnsi="Times New Roman" w:cs="Times New Roman"/>
              </w:rPr>
            </w:pPr>
          </w:p>
        </w:tc>
        <w:tc>
          <w:tcPr>
            <w:tcW w:w="1224" w:type="dxa"/>
            <w:vMerge/>
          </w:tcPr>
          <w:p w14:paraId="71488F0A" w14:textId="77777777" w:rsidR="00AF3EFB" w:rsidRPr="00675F08" w:rsidRDefault="00AF3EFB" w:rsidP="00AF3EFB">
            <w:pPr>
              <w:rPr>
                <w:rFonts w:ascii="Times New Roman" w:eastAsia="Calibri" w:hAnsi="Times New Roman" w:cs="Times New Roman"/>
              </w:rPr>
            </w:pPr>
          </w:p>
        </w:tc>
        <w:tc>
          <w:tcPr>
            <w:tcW w:w="4080" w:type="dxa"/>
            <w:vMerge/>
          </w:tcPr>
          <w:p w14:paraId="07A46EF1" w14:textId="77777777" w:rsidR="00AF3EFB" w:rsidRPr="00675F08" w:rsidRDefault="00AF3EFB" w:rsidP="00AF3EFB">
            <w:pPr>
              <w:rPr>
                <w:rFonts w:ascii="Times New Roman" w:eastAsia="Calibri" w:hAnsi="Times New Roman" w:cs="Times New Roman"/>
              </w:rPr>
            </w:pPr>
          </w:p>
        </w:tc>
        <w:tc>
          <w:tcPr>
            <w:tcW w:w="6800" w:type="dxa"/>
          </w:tcPr>
          <w:p w14:paraId="4A40D4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BF28C73" w14:textId="77777777" w:rsidTr="00AF3EFB">
        <w:tc>
          <w:tcPr>
            <w:tcW w:w="272" w:type="dxa"/>
            <w:vMerge/>
          </w:tcPr>
          <w:p w14:paraId="6742C920" w14:textId="77777777" w:rsidR="00AF3EFB" w:rsidRPr="00675F08" w:rsidRDefault="00AF3EFB" w:rsidP="00AF3EFB">
            <w:pPr>
              <w:rPr>
                <w:rFonts w:ascii="Times New Roman" w:eastAsia="Calibri" w:hAnsi="Times New Roman" w:cs="Times New Roman"/>
              </w:rPr>
            </w:pPr>
          </w:p>
        </w:tc>
        <w:tc>
          <w:tcPr>
            <w:tcW w:w="1903" w:type="dxa"/>
            <w:vMerge/>
          </w:tcPr>
          <w:p w14:paraId="082ABA6D" w14:textId="77777777" w:rsidR="00AF3EFB" w:rsidRPr="00675F08" w:rsidRDefault="00AF3EFB" w:rsidP="00AF3EFB">
            <w:pPr>
              <w:rPr>
                <w:rFonts w:ascii="Times New Roman" w:eastAsia="Calibri" w:hAnsi="Times New Roman" w:cs="Times New Roman"/>
              </w:rPr>
            </w:pPr>
          </w:p>
        </w:tc>
        <w:tc>
          <w:tcPr>
            <w:tcW w:w="1224" w:type="dxa"/>
            <w:vMerge/>
          </w:tcPr>
          <w:p w14:paraId="6A3EAD5B" w14:textId="77777777" w:rsidR="00AF3EFB" w:rsidRPr="00675F08" w:rsidRDefault="00AF3EFB" w:rsidP="00AF3EFB">
            <w:pPr>
              <w:rPr>
                <w:rFonts w:ascii="Times New Roman" w:eastAsia="Calibri" w:hAnsi="Times New Roman" w:cs="Times New Roman"/>
              </w:rPr>
            </w:pPr>
          </w:p>
        </w:tc>
        <w:tc>
          <w:tcPr>
            <w:tcW w:w="4080" w:type="dxa"/>
            <w:vMerge/>
          </w:tcPr>
          <w:p w14:paraId="018D5A06" w14:textId="77777777" w:rsidR="00AF3EFB" w:rsidRPr="00675F08" w:rsidRDefault="00AF3EFB" w:rsidP="00AF3EFB">
            <w:pPr>
              <w:rPr>
                <w:rFonts w:ascii="Times New Roman" w:eastAsia="Calibri" w:hAnsi="Times New Roman" w:cs="Times New Roman"/>
              </w:rPr>
            </w:pPr>
          </w:p>
        </w:tc>
        <w:tc>
          <w:tcPr>
            <w:tcW w:w="6800" w:type="dxa"/>
          </w:tcPr>
          <w:p w14:paraId="26C343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2A0DF5EE" w14:textId="77777777" w:rsidTr="00AF3EFB">
        <w:tc>
          <w:tcPr>
            <w:tcW w:w="272" w:type="dxa"/>
            <w:vMerge/>
          </w:tcPr>
          <w:p w14:paraId="1302DFC0" w14:textId="77777777" w:rsidR="00AF3EFB" w:rsidRPr="00675F08" w:rsidRDefault="00AF3EFB" w:rsidP="00AF3EFB">
            <w:pPr>
              <w:rPr>
                <w:rFonts w:ascii="Times New Roman" w:eastAsia="Calibri" w:hAnsi="Times New Roman" w:cs="Times New Roman"/>
              </w:rPr>
            </w:pPr>
          </w:p>
        </w:tc>
        <w:tc>
          <w:tcPr>
            <w:tcW w:w="1903" w:type="dxa"/>
            <w:vMerge/>
          </w:tcPr>
          <w:p w14:paraId="704E7AE9" w14:textId="77777777" w:rsidR="00AF3EFB" w:rsidRPr="00675F08" w:rsidRDefault="00AF3EFB" w:rsidP="00AF3EFB">
            <w:pPr>
              <w:rPr>
                <w:rFonts w:ascii="Times New Roman" w:eastAsia="Calibri" w:hAnsi="Times New Roman" w:cs="Times New Roman"/>
              </w:rPr>
            </w:pPr>
          </w:p>
        </w:tc>
        <w:tc>
          <w:tcPr>
            <w:tcW w:w="1224" w:type="dxa"/>
            <w:vMerge/>
          </w:tcPr>
          <w:p w14:paraId="0DCE4102" w14:textId="77777777" w:rsidR="00AF3EFB" w:rsidRPr="00675F08" w:rsidRDefault="00AF3EFB" w:rsidP="00AF3EFB">
            <w:pPr>
              <w:rPr>
                <w:rFonts w:ascii="Times New Roman" w:eastAsia="Calibri" w:hAnsi="Times New Roman" w:cs="Times New Roman"/>
              </w:rPr>
            </w:pPr>
          </w:p>
        </w:tc>
        <w:tc>
          <w:tcPr>
            <w:tcW w:w="4080" w:type="dxa"/>
            <w:vMerge/>
          </w:tcPr>
          <w:p w14:paraId="3CA0AB70" w14:textId="77777777" w:rsidR="00AF3EFB" w:rsidRPr="00675F08" w:rsidRDefault="00AF3EFB" w:rsidP="00AF3EFB">
            <w:pPr>
              <w:rPr>
                <w:rFonts w:ascii="Times New Roman" w:eastAsia="Calibri" w:hAnsi="Times New Roman" w:cs="Times New Roman"/>
              </w:rPr>
            </w:pPr>
          </w:p>
        </w:tc>
        <w:tc>
          <w:tcPr>
            <w:tcW w:w="6800" w:type="dxa"/>
          </w:tcPr>
          <w:p w14:paraId="7ADDCCF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6AB6F306" w14:textId="77777777" w:rsidTr="00AF3EFB">
        <w:tc>
          <w:tcPr>
            <w:tcW w:w="272" w:type="dxa"/>
            <w:vMerge/>
          </w:tcPr>
          <w:p w14:paraId="74A07437" w14:textId="77777777" w:rsidR="00AF3EFB" w:rsidRPr="00675F08" w:rsidRDefault="00AF3EFB" w:rsidP="00AF3EFB">
            <w:pPr>
              <w:rPr>
                <w:rFonts w:ascii="Times New Roman" w:eastAsia="Calibri" w:hAnsi="Times New Roman" w:cs="Times New Roman"/>
              </w:rPr>
            </w:pPr>
          </w:p>
        </w:tc>
        <w:tc>
          <w:tcPr>
            <w:tcW w:w="1903" w:type="dxa"/>
            <w:vMerge/>
          </w:tcPr>
          <w:p w14:paraId="4A974A21" w14:textId="77777777" w:rsidR="00AF3EFB" w:rsidRPr="00675F08" w:rsidRDefault="00AF3EFB" w:rsidP="00AF3EFB">
            <w:pPr>
              <w:rPr>
                <w:rFonts w:ascii="Times New Roman" w:eastAsia="Calibri" w:hAnsi="Times New Roman" w:cs="Times New Roman"/>
              </w:rPr>
            </w:pPr>
          </w:p>
        </w:tc>
        <w:tc>
          <w:tcPr>
            <w:tcW w:w="1224" w:type="dxa"/>
            <w:vMerge/>
          </w:tcPr>
          <w:p w14:paraId="2903C069" w14:textId="77777777" w:rsidR="00AF3EFB" w:rsidRPr="00675F08" w:rsidRDefault="00AF3EFB" w:rsidP="00AF3EFB">
            <w:pPr>
              <w:rPr>
                <w:rFonts w:ascii="Times New Roman" w:eastAsia="Calibri" w:hAnsi="Times New Roman" w:cs="Times New Roman"/>
              </w:rPr>
            </w:pPr>
          </w:p>
        </w:tc>
        <w:tc>
          <w:tcPr>
            <w:tcW w:w="4080" w:type="dxa"/>
            <w:vMerge/>
          </w:tcPr>
          <w:p w14:paraId="0FF94F9E" w14:textId="77777777" w:rsidR="00AF3EFB" w:rsidRPr="00675F08" w:rsidRDefault="00AF3EFB" w:rsidP="00AF3EFB">
            <w:pPr>
              <w:rPr>
                <w:rFonts w:ascii="Times New Roman" w:eastAsia="Calibri" w:hAnsi="Times New Roman" w:cs="Times New Roman"/>
              </w:rPr>
            </w:pPr>
          </w:p>
        </w:tc>
        <w:tc>
          <w:tcPr>
            <w:tcW w:w="6800" w:type="dxa"/>
          </w:tcPr>
          <w:p w14:paraId="6A7021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C2A2B2B" w14:textId="77777777" w:rsidTr="00AF3EFB">
        <w:tc>
          <w:tcPr>
            <w:tcW w:w="272" w:type="dxa"/>
            <w:vMerge/>
          </w:tcPr>
          <w:p w14:paraId="0796284A" w14:textId="77777777" w:rsidR="00AF3EFB" w:rsidRPr="00675F08" w:rsidRDefault="00AF3EFB" w:rsidP="00AF3EFB">
            <w:pPr>
              <w:rPr>
                <w:rFonts w:ascii="Times New Roman" w:eastAsia="Calibri" w:hAnsi="Times New Roman" w:cs="Times New Roman"/>
              </w:rPr>
            </w:pPr>
          </w:p>
        </w:tc>
        <w:tc>
          <w:tcPr>
            <w:tcW w:w="1903" w:type="dxa"/>
            <w:vMerge/>
          </w:tcPr>
          <w:p w14:paraId="26946312" w14:textId="77777777" w:rsidR="00AF3EFB" w:rsidRPr="00675F08" w:rsidRDefault="00AF3EFB" w:rsidP="00AF3EFB">
            <w:pPr>
              <w:rPr>
                <w:rFonts w:ascii="Times New Roman" w:eastAsia="Calibri" w:hAnsi="Times New Roman" w:cs="Times New Roman"/>
              </w:rPr>
            </w:pPr>
          </w:p>
        </w:tc>
        <w:tc>
          <w:tcPr>
            <w:tcW w:w="1224" w:type="dxa"/>
            <w:vMerge/>
          </w:tcPr>
          <w:p w14:paraId="25A96842" w14:textId="77777777" w:rsidR="00AF3EFB" w:rsidRPr="00675F08" w:rsidRDefault="00AF3EFB" w:rsidP="00AF3EFB">
            <w:pPr>
              <w:rPr>
                <w:rFonts w:ascii="Times New Roman" w:eastAsia="Calibri" w:hAnsi="Times New Roman" w:cs="Times New Roman"/>
              </w:rPr>
            </w:pPr>
          </w:p>
        </w:tc>
        <w:tc>
          <w:tcPr>
            <w:tcW w:w="4080" w:type="dxa"/>
            <w:vMerge/>
          </w:tcPr>
          <w:p w14:paraId="6F1160B9" w14:textId="77777777" w:rsidR="00AF3EFB" w:rsidRPr="00675F08" w:rsidRDefault="00AF3EFB" w:rsidP="00AF3EFB">
            <w:pPr>
              <w:rPr>
                <w:rFonts w:ascii="Times New Roman" w:eastAsia="Calibri" w:hAnsi="Times New Roman" w:cs="Times New Roman"/>
              </w:rPr>
            </w:pPr>
          </w:p>
        </w:tc>
        <w:tc>
          <w:tcPr>
            <w:tcW w:w="6800" w:type="dxa"/>
          </w:tcPr>
          <w:p w14:paraId="08B894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515AF18" w14:textId="77777777" w:rsidTr="00AF3EFB">
        <w:tc>
          <w:tcPr>
            <w:tcW w:w="272" w:type="dxa"/>
            <w:vMerge/>
          </w:tcPr>
          <w:p w14:paraId="68C6EC2E" w14:textId="77777777" w:rsidR="00AF3EFB" w:rsidRPr="00675F08" w:rsidRDefault="00AF3EFB" w:rsidP="00AF3EFB">
            <w:pPr>
              <w:rPr>
                <w:rFonts w:ascii="Times New Roman" w:eastAsia="Calibri" w:hAnsi="Times New Roman" w:cs="Times New Roman"/>
              </w:rPr>
            </w:pPr>
          </w:p>
        </w:tc>
        <w:tc>
          <w:tcPr>
            <w:tcW w:w="1903" w:type="dxa"/>
            <w:vMerge/>
          </w:tcPr>
          <w:p w14:paraId="325F9F91" w14:textId="77777777" w:rsidR="00AF3EFB" w:rsidRPr="00675F08" w:rsidRDefault="00AF3EFB" w:rsidP="00AF3EFB">
            <w:pPr>
              <w:rPr>
                <w:rFonts w:ascii="Times New Roman" w:eastAsia="Calibri" w:hAnsi="Times New Roman" w:cs="Times New Roman"/>
              </w:rPr>
            </w:pPr>
          </w:p>
        </w:tc>
        <w:tc>
          <w:tcPr>
            <w:tcW w:w="1224" w:type="dxa"/>
            <w:vMerge/>
          </w:tcPr>
          <w:p w14:paraId="19794503" w14:textId="77777777" w:rsidR="00AF3EFB" w:rsidRPr="00675F08" w:rsidRDefault="00AF3EFB" w:rsidP="00AF3EFB">
            <w:pPr>
              <w:rPr>
                <w:rFonts w:ascii="Times New Roman" w:eastAsia="Calibri" w:hAnsi="Times New Roman" w:cs="Times New Roman"/>
              </w:rPr>
            </w:pPr>
          </w:p>
        </w:tc>
        <w:tc>
          <w:tcPr>
            <w:tcW w:w="4080" w:type="dxa"/>
            <w:vMerge/>
          </w:tcPr>
          <w:p w14:paraId="5C593491" w14:textId="77777777" w:rsidR="00AF3EFB" w:rsidRPr="00675F08" w:rsidRDefault="00AF3EFB" w:rsidP="00AF3EFB">
            <w:pPr>
              <w:rPr>
                <w:rFonts w:ascii="Times New Roman" w:eastAsia="Calibri" w:hAnsi="Times New Roman" w:cs="Times New Roman"/>
              </w:rPr>
            </w:pPr>
          </w:p>
        </w:tc>
        <w:tc>
          <w:tcPr>
            <w:tcW w:w="6800" w:type="dxa"/>
          </w:tcPr>
          <w:p w14:paraId="65428C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E3A76E7" w14:textId="77777777" w:rsidTr="00AF3EFB">
        <w:tc>
          <w:tcPr>
            <w:tcW w:w="272" w:type="dxa"/>
            <w:vMerge w:val="restart"/>
          </w:tcPr>
          <w:p w14:paraId="6BEB11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4045C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26566E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5CC91F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2ABAE0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48AF3961" w14:textId="77777777" w:rsidTr="00AF3EFB">
        <w:tc>
          <w:tcPr>
            <w:tcW w:w="272" w:type="dxa"/>
            <w:vMerge/>
          </w:tcPr>
          <w:p w14:paraId="03F072D5" w14:textId="77777777" w:rsidR="00AF3EFB" w:rsidRPr="00675F08" w:rsidRDefault="00AF3EFB" w:rsidP="00AF3EFB">
            <w:pPr>
              <w:rPr>
                <w:rFonts w:ascii="Times New Roman" w:eastAsia="Calibri" w:hAnsi="Times New Roman" w:cs="Times New Roman"/>
              </w:rPr>
            </w:pPr>
          </w:p>
        </w:tc>
        <w:tc>
          <w:tcPr>
            <w:tcW w:w="1903" w:type="dxa"/>
            <w:vMerge/>
          </w:tcPr>
          <w:p w14:paraId="3A7212F8" w14:textId="77777777" w:rsidR="00AF3EFB" w:rsidRPr="00675F08" w:rsidRDefault="00AF3EFB" w:rsidP="00AF3EFB">
            <w:pPr>
              <w:rPr>
                <w:rFonts w:ascii="Times New Roman" w:eastAsia="Calibri" w:hAnsi="Times New Roman" w:cs="Times New Roman"/>
              </w:rPr>
            </w:pPr>
          </w:p>
        </w:tc>
        <w:tc>
          <w:tcPr>
            <w:tcW w:w="1224" w:type="dxa"/>
            <w:vMerge/>
          </w:tcPr>
          <w:p w14:paraId="454E99C5" w14:textId="77777777" w:rsidR="00AF3EFB" w:rsidRPr="00675F08" w:rsidRDefault="00AF3EFB" w:rsidP="00AF3EFB">
            <w:pPr>
              <w:rPr>
                <w:rFonts w:ascii="Times New Roman" w:eastAsia="Calibri" w:hAnsi="Times New Roman" w:cs="Times New Roman"/>
              </w:rPr>
            </w:pPr>
          </w:p>
        </w:tc>
        <w:tc>
          <w:tcPr>
            <w:tcW w:w="4080" w:type="dxa"/>
            <w:vMerge/>
          </w:tcPr>
          <w:p w14:paraId="736E070F" w14:textId="77777777" w:rsidR="00AF3EFB" w:rsidRPr="00675F08" w:rsidRDefault="00AF3EFB" w:rsidP="00AF3EFB">
            <w:pPr>
              <w:rPr>
                <w:rFonts w:ascii="Times New Roman" w:eastAsia="Calibri" w:hAnsi="Times New Roman" w:cs="Times New Roman"/>
              </w:rPr>
            </w:pPr>
          </w:p>
        </w:tc>
        <w:tc>
          <w:tcPr>
            <w:tcW w:w="6800" w:type="dxa"/>
          </w:tcPr>
          <w:p w14:paraId="5F11CB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0A045D85" w14:textId="77777777" w:rsidTr="00AF3EFB">
        <w:tc>
          <w:tcPr>
            <w:tcW w:w="272" w:type="dxa"/>
            <w:vMerge/>
          </w:tcPr>
          <w:p w14:paraId="053923FF" w14:textId="77777777" w:rsidR="00AF3EFB" w:rsidRPr="00675F08" w:rsidRDefault="00AF3EFB" w:rsidP="00AF3EFB">
            <w:pPr>
              <w:rPr>
                <w:rFonts w:ascii="Times New Roman" w:eastAsia="Calibri" w:hAnsi="Times New Roman" w:cs="Times New Roman"/>
              </w:rPr>
            </w:pPr>
          </w:p>
        </w:tc>
        <w:tc>
          <w:tcPr>
            <w:tcW w:w="1903" w:type="dxa"/>
            <w:vMerge/>
          </w:tcPr>
          <w:p w14:paraId="7C26945F" w14:textId="77777777" w:rsidR="00AF3EFB" w:rsidRPr="00675F08" w:rsidRDefault="00AF3EFB" w:rsidP="00AF3EFB">
            <w:pPr>
              <w:rPr>
                <w:rFonts w:ascii="Times New Roman" w:eastAsia="Calibri" w:hAnsi="Times New Roman" w:cs="Times New Roman"/>
              </w:rPr>
            </w:pPr>
          </w:p>
        </w:tc>
        <w:tc>
          <w:tcPr>
            <w:tcW w:w="1224" w:type="dxa"/>
            <w:vMerge/>
          </w:tcPr>
          <w:p w14:paraId="6F16FD31" w14:textId="77777777" w:rsidR="00AF3EFB" w:rsidRPr="00675F08" w:rsidRDefault="00AF3EFB" w:rsidP="00AF3EFB">
            <w:pPr>
              <w:rPr>
                <w:rFonts w:ascii="Times New Roman" w:eastAsia="Calibri" w:hAnsi="Times New Roman" w:cs="Times New Roman"/>
              </w:rPr>
            </w:pPr>
          </w:p>
        </w:tc>
        <w:tc>
          <w:tcPr>
            <w:tcW w:w="4080" w:type="dxa"/>
            <w:vMerge/>
          </w:tcPr>
          <w:p w14:paraId="5FFC243B" w14:textId="77777777" w:rsidR="00AF3EFB" w:rsidRPr="00675F08" w:rsidRDefault="00AF3EFB" w:rsidP="00AF3EFB">
            <w:pPr>
              <w:rPr>
                <w:rFonts w:ascii="Times New Roman" w:eastAsia="Calibri" w:hAnsi="Times New Roman" w:cs="Times New Roman"/>
              </w:rPr>
            </w:pPr>
          </w:p>
        </w:tc>
        <w:tc>
          <w:tcPr>
            <w:tcW w:w="6800" w:type="dxa"/>
          </w:tcPr>
          <w:p w14:paraId="6706C6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A98789D" w14:textId="77777777" w:rsidTr="00AF3EFB">
        <w:tc>
          <w:tcPr>
            <w:tcW w:w="272" w:type="dxa"/>
            <w:vMerge/>
          </w:tcPr>
          <w:p w14:paraId="648464A5" w14:textId="77777777" w:rsidR="00AF3EFB" w:rsidRPr="00675F08" w:rsidRDefault="00AF3EFB" w:rsidP="00AF3EFB">
            <w:pPr>
              <w:rPr>
                <w:rFonts w:ascii="Times New Roman" w:eastAsia="Calibri" w:hAnsi="Times New Roman" w:cs="Times New Roman"/>
              </w:rPr>
            </w:pPr>
          </w:p>
        </w:tc>
        <w:tc>
          <w:tcPr>
            <w:tcW w:w="1903" w:type="dxa"/>
            <w:vMerge/>
          </w:tcPr>
          <w:p w14:paraId="46160A06" w14:textId="77777777" w:rsidR="00AF3EFB" w:rsidRPr="00675F08" w:rsidRDefault="00AF3EFB" w:rsidP="00AF3EFB">
            <w:pPr>
              <w:rPr>
                <w:rFonts w:ascii="Times New Roman" w:eastAsia="Calibri" w:hAnsi="Times New Roman" w:cs="Times New Roman"/>
              </w:rPr>
            </w:pPr>
          </w:p>
        </w:tc>
        <w:tc>
          <w:tcPr>
            <w:tcW w:w="1224" w:type="dxa"/>
            <w:vMerge/>
          </w:tcPr>
          <w:p w14:paraId="568B5A3A" w14:textId="77777777" w:rsidR="00AF3EFB" w:rsidRPr="00675F08" w:rsidRDefault="00AF3EFB" w:rsidP="00AF3EFB">
            <w:pPr>
              <w:rPr>
                <w:rFonts w:ascii="Times New Roman" w:eastAsia="Calibri" w:hAnsi="Times New Roman" w:cs="Times New Roman"/>
              </w:rPr>
            </w:pPr>
          </w:p>
        </w:tc>
        <w:tc>
          <w:tcPr>
            <w:tcW w:w="4080" w:type="dxa"/>
            <w:vMerge/>
          </w:tcPr>
          <w:p w14:paraId="3B1138F0" w14:textId="77777777" w:rsidR="00AF3EFB" w:rsidRPr="00675F08" w:rsidRDefault="00AF3EFB" w:rsidP="00AF3EFB">
            <w:pPr>
              <w:rPr>
                <w:rFonts w:ascii="Times New Roman" w:eastAsia="Calibri" w:hAnsi="Times New Roman" w:cs="Times New Roman"/>
              </w:rPr>
            </w:pPr>
          </w:p>
        </w:tc>
        <w:tc>
          <w:tcPr>
            <w:tcW w:w="6800" w:type="dxa"/>
          </w:tcPr>
          <w:p w14:paraId="1EC22F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80C17AC" w14:textId="77777777" w:rsidTr="00AF3EFB">
        <w:tc>
          <w:tcPr>
            <w:tcW w:w="272" w:type="dxa"/>
            <w:vMerge/>
          </w:tcPr>
          <w:p w14:paraId="6657D967" w14:textId="77777777" w:rsidR="00AF3EFB" w:rsidRPr="00675F08" w:rsidRDefault="00AF3EFB" w:rsidP="00AF3EFB">
            <w:pPr>
              <w:rPr>
                <w:rFonts w:ascii="Times New Roman" w:eastAsia="Calibri" w:hAnsi="Times New Roman" w:cs="Times New Roman"/>
              </w:rPr>
            </w:pPr>
          </w:p>
        </w:tc>
        <w:tc>
          <w:tcPr>
            <w:tcW w:w="1903" w:type="dxa"/>
            <w:vMerge/>
          </w:tcPr>
          <w:p w14:paraId="533C315D" w14:textId="77777777" w:rsidR="00AF3EFB" w:rsidRPr="00675F08" w:rsidRDefault="00AF3EFB" w:rsidP="00AF3EFB">
            <w:pPr>
              <w:rPr>
                <w:rFonts w:ascii="Times New Roman" w:eastAsia="Calibri" w:hAnsi="Times New Roman" w:cs="Times New Roman"/>
              </w:rPr>
            </w:pPr>
          </w:p>
        </w:tc>
        <w:tc>
          <w:tcPr>
            <w:tcW w:w="1224" w:type="dxa"/>
            <w:vMerge/>
          </w:tcPr>
          <w:p w14:paraId="473E9AAC" w14:textId="77777777" w:rsidR="00AF3EFB" w:rsidRPr="00675F08" w:rsidRDefault="00AF3EFB" w:rsidP="00AF3EFB">
            <w:pPr>
              <w:rPr>
                <w:rFonts w:ascii="Times New Roman" w:eastAsia="Calibri" w:hAnsi="Times New Roman" w:cs="Times New Roman"/>
              </w:rPr>
            </w:pPr>
          </w:p>
        </w:tc>
        <w:tc>
          <w:tcPr>
            <w:tcW w:w="4080" w:type="dxa"/>
            <w:vMerge/>
          </w:tcPr>
          <w:p w14:paraId="47C082D0" w14:textId="77777777" w:rsidR="00AF3EFB" w:rsidRPr="00675F08" w:rsidRDefault="00AF3EFB" w:rsidP="00AF3EFB">
            <w:pPr>
              <w:rPr>
                <w:rFonts w:ascii="Times New Roman" w:eastAsia="Calibri" w:hAnsi="Times New Roman" w:cs="Times New Roman"/>
              </w:rPr>
            </w:pPr>
          </w:p>
        </w:tc>
        <w:tc>
          <w:tcPr>
            <w:tcW w:w="6800" w:type="dxa"/>
          </w:tcPr>
          <w:p w14:paraId="3F6746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76BD648" w14:textId="77777777" w:rsidTr="00AF3EFB">
        <w:tc>
          <w:tcPr>
            <w:tcW w:w="272" w:type="dxa"/>
            <w:vMerge/>
          </w:tcPr>
          <w:p w14:paraId="02F51541" w14:textId="77777777" w:rsidR="00AF3EFB" w:rsidRPr="00675F08" w:rsidRDefault="00AF3EFB" w:rsidP="00AF3EFB">
            <w:pPr>
              <w:rPr>
                <w:rFonts w:ascii="Times New Roman" w:eastAsia="Calibri" w:hAnsi="Times New Roman" w:cs="Times New Roman"/>
              </w:rPr>
            </w:pPr>
          </w:p>
        </w:tc>
        <w:tc>
          <w:tcPr>
            <w:tcW w:w="1903" w:type="dxa"/>
            <w:vMerge/>
          </w:tcPr>
          <w:p w14:paraId="0F3D0428" w14:textId="77777777" w:rsidR="00AF3EFB" w:rsidRPr="00675F08" w:rsidRDefault="00AF3EFB" w:rsidP="00AF3EFB">
            <w:pPr>
              <w:rPr>
                <w:rFonts w:ascii="Times New Roman" w:eastAsia="Calibri" w:hAnsi="Times New Roman" w:cs="Times New Roman"/>
              </w:rPr>
            </w:pPr>
          </w:p>
        </w:tc>
        <w:tc>
          <w:tcPr>
            <w:tcW w:w="1224" w:type="dxa"/>
            <w:vMerge/>
          </w:tcPr>
          <w:p w14:paraId="32D52616" w14:textId="77777777" w:rsidR="00AF3EFB" w:rsidRPr="00675F08" w:rsidRDefault="00AF3EFB" w:rsidP="00AF3EFB">
            <w:pPr>
              <w:rPr>
                <w:rFonts w:ascii="Times New Roman" w:eastAsia="Calibri" w:hAnsi="Times New Roman" w:cs="Times New Roman"/>
              </w:rPr>
            </w:pPr>
          </w:p>
        </w:tc>
        <w:tc>
          <w:tcPr>
            <w:tcW w:w="4080" w:type="dxa"/>
            <w:vMerge/>
          </w:tcPr>
          <w:p w14:paraId="3622E346" w14:textId="77777777" w:rsidR="00AF3EFB" w:rsidRPr="00675F08" w:rsidRDefault="00AF3EFB" w:rsidP="00AF3EFB">
            <w:pPr>
              <w:rPr>
                <w:rFonts w:ascii="Times New Roman" w:eastAsia="Calibri" w:hAnsi="Times New Roman" w:cs="Times New Roman"/>
              </w:rPr>
            </w:pPr>
          </w:p>
        </w:tc>
        <w:tc>
          <w:tcPr>
            <w:tcW w:w="6800" w:type="dxa"/>
          </w:tcPr>
          <w:p w14:paraId="7375C0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F9C740F" w14:textId="77777777" w:rsidTr="00AF3EFB">
        <w:tc>
          <w:tcPr>
            <w:tcW w:w="272" w:type="dxa"/>
            <w:vMerge/>
          </w:tcPr>
          <w:p w14:paraId="4F0829F3" w14:textId="77777777" w:rsidR="00AF3EFB" w:rsidRPr="00675F08" w:rsidRDefault="00AF3EFB" w:rsidP="00AF3EFB">
            <w:pPr>
              <w:rPr>
                <w:rFonts w:ascii="Times New Roman" w:eastAsia="Calibri" w:hAnsi="Times New Roman" w:cs="Times New Roman"/>
              </w:rPr>
            </w:pPr>
          </w:p>
        </w:tc>
        <w:tc>
          <w:tcPr>
            <w:tcW w:w="1903" w:type="dxa"/>
            <w:vMerge/>
          </w:tcPr>
          <w:p w14:paraId="073E260C" w14:textId="77777777" w:rsidR="00AF3EFB" w:rsidRPr="00675F08" w:rsidRDefault="00AF3EFB" w:rsidP="00AF3EFB">
            <w:pPr>
              <w:rPr>
                <w:rFonts w:ascii="Times New Roman" w:eastAsia="Calibri" w:hAnsi="Times New Roman" w:cs="Times New Roman"/>
              </w:rPr>
            </w:pPr>
          </w:p>
        </w:tc>
        <w:tc>
          <w:tcPr>
            <w:tcW w:w="1224" w:type="dxa"/>
            <w:vMerge/>
          </w:tcPr>
          <w:p w14:paraId="76465ADF" w14:textId="77777777" w:rsidR="00AF3EFB" w:rsidRPr="00675F08" w:rsidRDefault="00AF3EFB" w:rsidP="00AF3EFB">
            <w:pPr>
              <w:rPr>
                <w:rFonts w:ascii="Times New Roman" w:eastAsia="Calibri" w:hAnsi="Times New Roman" w:cs="Times New Roman"/>
              </w:rPr>
            </w:pPr>
          </w:p>
        </w:tc>
        <w:tc>
          <w:tcPr>
            <w:tcW w:w="4080" w:type="dxa"/>
            <w:vMerge/>
          </w:tcPr>
          <w:p w14:paraId="041905EA" w14:textId="77777777" w:rsidR="00AF3EFB" w:rsidRPr="00675F08" w:rsidRDefault="00AF3EFB" w:rsidP="00AF3EFB">
            <w:pPr>
              <w:rPr>
                <w:rFonts w:ascii="Times New Roman" w:eastAsia="Calibri" w:hAnsi="Times New Roman" w:cs="Times New Roman"/>
              </w:rPr>
            </w:pPr>
          </w:p>
        </w:tc>
        <w:tc>
          <w:tcPr>
            <w:tcW w:w="6800" w:type="dxa"/>
          </w:tcPr>
          <w:p w14:paraId="4F04A0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1641820" w14:textId="77777777" w:rsidTr="00AF3EFB">
        <w:tc>
          <w:tcPr>
            <w:tcW w:w="272" w:type="dxa"/>
            <w:vMerge/>
          </w:tcPr>
          <w:p w14:paraId="301D569E" w14:textId="77777777" w:rsidR="00AF3EFB" w:rsidRPr="00675F08" w:rsidRDefault="00AF3EFB" w:rsidP="00AF3EFB">
            <w:pPr>
              <w:rPr>
                <w:rFonts w:ascii="Times New Roman" w:eastAsia="Calibri" w:hAnsi="Times New Roman" w:cs="Times New Roman"/>
              </w:rPr>
            </w:pPr>
          </w:p>
        </w:tc>
        <w:tc>
          <w:tcPr>
            <w:tcW w:w="1903" w:type="dxa"/>
            <w:vMerge/>
          </w:tcPr>
          <w:p w14:paraId="7090A5EA" w14:textId="77777777" w:rsidR="00AF3EFB" w:rsidRPr="00675F08" w:rsidRDefault="00AF3EFB" w:rsidP="00AF3EFB">
            <w:pPr>
              <w:rPr>
                <w:rFonts w:ascii="Times New Roman" w:eastAsia="Calibri" w:hAnsi="Times New Roman" w:cs="Times New Roman"/>
              </w:rPr>
            </w:pPr>
          </w:p>
        </w:tc>
        <w:tc>
          <w:tcPr>
            <w:tcW w:w="1224" w:type="dxa"/>
            <w:vMerge/>
          </w:tcPr>
          <w:p w14:paraId="7839FCE3" w14:textId="77777777" w:rsidR="00AF3EFB" w:rsidRPr="00675F08" w:rsidRDefault="00AF3EFB" w:rsidP="00AF3EFB">
            <w:pPr>
              <w:rPr>
                <w:rFonts w:ascii="Times New Roman" w:eastAsia="Calibri" w:hAnsi="Times New Roman" w:cs="Times New Roman"/>
              </w:rPr>
            </w:pPr>
          </w:p>
        </w:tc>
        <w:tc>
          <w:tcPr>
            <w:tcW w:w="4080" w:type="dxa"/>
            <w:vMerge/>
          </w:tcPr>
          <w:p w14:paraId="63A78C78" w14:textId="77777777" w:rsidR="00AF3EFB" w:rsidRPr="00675F08" w:rsidRDefault="00AF3EFB" w:rsidP="00AF3EFB">
            <w:pPr>
              <w:rPr>
                <w:rFonts w:ascii="Times New Roman" w:eastAsia="Calibri" w:hAnsi="Times New Roman" w:cs="Times New Roman"/>
              </w:rPr>
            </w:pPr>
          </w:p>
        </w:tc>
        <w:tc>
          <w:tcPr>
            <w:tcW w:w="6800" w:type="dxa"/>
          </w:tcPr>
          <w:p w14:paraId="2DC4C9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7A4E4794" w14:textId="77777777" w:rsidTr="00AF3EFB">
        <w:tc>
          <w:tcPr>
            <w:tcW w:w="272" w:type="dxa"/>
            <w:vMerge/>
          </w:tcPr>
          <w:p w14:paraId="27FE857A" w14:textId="77777777" w:rsidR="00AF3EFB" w:rsidRPr="00675F08" w:rsidRDefault="00AF3EFB" w:rsidP="00AF3EFB">
            <w:pPr>
              <w:rPr>
                <w:rFonts w:ascii="Times New Roman" w:eastAsia="Calibri" w:hAnsi="Times New Roman" w:cs="Times New Roman"/>
              </w:rPr>
            </w:pPr>
          </w:p>
        </w:tc>
        <w:tc>
          <w:tcPr>
            <w:tcW w:w="1903" w:type="dxa"/>
            <w:vMerge/>
          </w:tcPr>
          <w:p w14:paraId="6A536AEA" w14:textId="77777777" w:rsidR="00AF3EFB" w:rsidRPr="00675F08" w:rsidRDefault="00AF3EFB" w:rsidP="00AF3EFB">
            <w:pPr>
              <w:rPr>
                <w:rFonts w:ascii="Times New Roman" w:eastAsia="Calibri" w:hAnsi="Times New Roman" w:cs="Times New Roman"/>
              </w:rPr>
            </w:pPr>
          </w:p>
        </w:tc>
        <w:tc>
          <w:tcPr>
            <w:tcW w:w="1224" w:type="dxa"/>
            <w:vMerge/>
          </w:tcPr>
          <w:p w14:paraId="1D398BCB" w14:textId="77777777" w:rsidR="00AF3EFB" w:rsidRPr="00675F08" w:rsidRDefault="00AF3EFB" w:rsidP="00AF3EFB">
            <w:pPr>
              <w:rPr>
                <w:rFonts w:ascii="Times New Roman" w:eastAsia="Calibri" w:hAnsi="Times New Roman" w:cs="Times New Roman"/>
              </w:rPr>
            </w:pPr>
          </w:p>
        </w:tc>
        <w:tc>
          <w:tcPr>
            <w:tcW w:w="4080" w:type="dxa"/>
            <w:vMerge/>
          </w:tcPr>
          <w:p w14:paraId="43B4BD18" w14:textId="77777777" w:rsidR="00AF3EFB" w:rsidRPr="00675F08" w:rsidRDefault="00AF3EFB" w:rsidP="00AF3EFB">
            <w:pPr>
              <w:rPr>
                <w:rFonts w:ascii="Times New Roman" w:eastAsia="Calibri" w:hAnsi="Times New Roman" w:cs="Times New Roman"/>
              </w:rPr>
            </w:pPr>
          </w:p>
        </w:tc>
        <w:tc>
          <w:tcPr>
            <w:tcW w:w="6800" w:type="dxa"/>
          </w:tcPr>
          <w:p w14:paraId="07C70D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30206C2" w14:textId="77777777" w:rsidTr="00AF3EFB">
        <w:tc>
          <w:tcPr>
            <w:tcW w:w="272" w:type="dxa"/>
            <w:vMerge w:val="restart"/>
          </w:tcPr>
          <w:p w14:paraId="281CEE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78ED06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3815F9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3E070B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2F54CB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FFB566B" w14:textId="77777777" w:rsidTr="00AF3EFB">
        <w:tc>
          <w:tcPr>
            <w:tcW w:w="272" w:type="dxa"/>
            <w:vMerge/>
          </w:tcPr>
          <w:p w14:paraId="5FCA22C8" w14:textId="77777777" w:rsidR="00AF3EFB" w:rsidRPr="00675F08" w:rsidRDefault="00AF3EFB" w:rsidP="00AF3EFB">
            <w:pPr>
              <w:rPr>
                <w:rFonts w:ascii="Times New Roman" w:eastAsia="Calibri" w:hAnsi="Times New Roman" w:cs="Times New Roman"/>
              </w:rPr>
            </w:pPr>
          </w:p>
        </w:tc>
        <w:tc>
          <w:tcPr>
            <w:tcW w:w="1903" w:type="dxa"/>
            <w:vMerge/>
          </w:tcPr>
          <w:p w14:paraId="68A5387B" w14:textId="77777777" w:rsidR="00AF3EFB" w:rsidRPr="00675F08" w:rsidRDefault="00AF3EFB" w:rsidP="00AF3EFB">
            <w:pPr>
              <w:rPr>
                <w:rFonts w:ascii="Times New Roman" w:eastAsia="Calibri" w:hAnsi="Times New Roman" w:cs="Times New Roman"/>
              </w:rPr>
            </w:pPr>
          </w:p>
        </w:tc>
        <w:tc>
          <w:tcPr>
            <w:tcW w:w="1224" w:type="dxa"/>
            <w:vMerge/>
          </w:tcPr>
          <w:p w14:paraId="2574C11E" w14:textId="77777777" w:rsidR="00AF3EFB" w:rsidRPr="00675F08" w:rsidRDefault="00AF3EFB" w:rsidP="00AF3EFB">
            <w:pPr>
              <w:rPr>
                <w:rFonts w:ascii="Times New Roman" w:eastAsia="Calibri" w:hAnsi="Times New Roman" w:cs="Times New Roman"/>
              </w:rPr>
            </w:pPr>
          </w:p>
        </w:tc>
        <w:tc>
          <w:tcPr>
            <w:tcW w:w="4080" w:type="dxa"/>
            <w:vMerge/>
          </w:tcPr>
          <w:p w14:paraId="0B216E19" w14:textId="77777777" w:rsidR="00AF3EFB" w:rsidRPr="00675F08" w:rsidRDefault="00AF3EFB" w:rsidP="00AF3EFB">
            <w:pPr>
              <w:rPr>
                <w:rFonts w:ascii="Times New Roman" w:eastAsia="Calibri" w:hAnsi="Times New Roman" w:cs="Times New Roman"/>
              </w:rPr>
            </w:pPr>
          </w:p>
        </w:tc>
        <w:tc>
          <w:tcPr>
            <w:tcW w:w="6800" w:type="dxa"/>
          </w:tcPr>
          <w:p w14:paraId="1C89728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461EB8E9" w14:textId="77777777" w:rsidTr="00AF3EFB">
        <w:tc>
          <w:tcPr>
            <w:tcW w:w="272" w:type="dxa"/>
            <w:vMerge/>
          </w:tcPr>
          <w:p w14:paraId="482F3B9C" w14:textId="77777777" w:rsidR="00AF3EFB" w:rsidRPr="00675F08" w:rsidRDefault="00AF3EFB" w:rsidP="00AF3EFB">
            <w:pPr>
              <w:rPr>
                <w:rFonts w:ascii="Times New Roman" w:eastAsia="Calibri" w:hAnsi="Times New Roman" w:cs="Times New Roman"/>
              </w:rPr>
            </w:pPr>
          </w:p>
        </w:tc>
        <w:tc>
          <w:tcPr>
            <w:tcW w:w="1903" w:type="dxa"/>
            <w:vMerge/>
          </w:tcPr>
          <w:p w14:paraId="570EA95C" w14:textId="77777777" w:rsidR="00AF3EFB" w:rsidRPr="00675F08" w:rsidRDefault="00AF3EFB" w:rsidP="00AF3EFB">
            <w:pPr>
              <w:rPr>
                <w:rFonts w:ascii="Times New Roman" w:eastAsia="Calibri" w:hAnsi="Times New Roman" w:cs="Times New Roman"/>
              </w:rPr>
            </w:pPr>
          </w:p>
        </w:tc>
        <w:tc>
          <w:tcPr>
            <w:tcW w:w="1224" w:type="dxa"/>
            <w:vMerge/>
          </w:tcPr>
          <w:p w14:paraId="68841885" w14:textId="77777777" w:rsidR="00AF3EFB" w:rsidRPr="00675F08" w:rsidRDefault="00AF3EFB" w:rsidP="00AF3EFB">
            <w:pPr>
              <w:rPr>
                <w:rFonts w:ascii="Times New Roman" w:eastAsia="Calibri" w:hAnsi="Times New Roman" w:cs="Times New Roman"/>
              </w:rPr>
            </w:pPr>
          </w:p>
        </w:tc>
        <w:tc>
          <w:tcPr>
            <w:tcW w:w="4080" w:type="dxa"/>
            <w:vMerge/>
          </w:tcPr>
          <w:p w14:paraId="2EAD87F3" w14:textId="77777777" w:rsidR="00AF3EFB" w:rsidRPr="00675F08" w:rsidRDefault="00AF3EFB" w:rsidP="00AF3EFB">
            <w:pPr>
              <w:rPr>
                <w:rFonts w:ascii="Times New Roman" w:eastAsia="Calibri" w:hAnsi="Times New Roman" w:cs="Times New Roman"/>
              </w:rPr>
            </w:pPr>
          </w:p>
        </w:tc>
        <w:tc>
          <w:tcPr>
            <w:tcW w:w="6800" w:type="dxa"/>
          </w:tcPr>
          <w:p w14:paraId="524542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78EF788D" w14:textId="77777777" w:rsidTr="00AF3EFB">
        <w:tc>
          <w:tcPr>
            <w:tcW w:w="272" w:type="dxa"/>
            <w:vMerge/>
          </w:tcPr>
          <w:p w14:paraId="23A89179" w14:textId="77777777" w:rsidR="00AF3EFB" w:rsidRPr="00675F08" w:rsidRDefault="00AF3EFB" w:rsidP="00AF3EFB">
            <w:pPr>
              <w:rPr>
                <w:rFonts w:ascii="Times New Roman" w:eastAsia="Calibri" w:hAnsi="Times New Roman" w:cs="Times New Roman"/>
              </w:rPr>
            </w:pPr>
          </w:p>
        </w:tc>
        <w:tc>
          <w:tcPr>
            <w:tcW w:w="1903" w:type="dxa"/>
            <w:vMerge/>
          </w:tcPr>
          <w:p w14:paraId="14E185BC" w14:textId="77777777" w:rsidR="00AF3EFB" w:rsidRPr="00675F08" w:rsidRDefault="00AF3EFB" w:rsidP="00AF3EFB">
            <w:pPr>
              <w:rPr>
                <w:rFonts w:ascii="Times New Roman" w:eastAsia="Calibri" w:hAnsi="Times New Roman" w:cs="Times New Roman"/>
              </w:rPr>
            </w:pPr>
          </w:p>
        </w:tc>
        <w:tc>
          <w:tcPr>
            <w:tcW w:w="1224" w:type="dxa"/>
            <w:vMerge/>
          </w:tcPr>
          <w:p w14:paraId="2AD4284F" w14:textId="77777777" w:rsidR="00AF3EFB" w:rsidRPr="00675F08" w:rsidRDefault="00AF3EFB" w:rsidP="00AF3EFB">
            <w:pPr>
              <w:rPr>
                <w:rFonts w:ascii="Times New Roman" w:eastAsia="Calibri" w:hAnsi="Times New Roman" w:cs="Times New Roman"/>
              </w:rPr>
            </w:pPr>
          </w:p>
        </w:tc>
        <w:tc>
          <w:tcPr>
            <w:tcW w:w="4080" w:type="dxa"/>
            <w:vMerge/>
          </w:tcPr>
          <w:p w14:paraId="281B1C38" w14:textId="77777777" w:rsidR="00AF3EFB" w:rsidRPr="00675F08" w:rsidRDefault="00AF3EFB" w:rsidP="00AF3EFB">
            <w:pPr>
              <w:rPr>
                <w:rFonts w:ascii="Times New Roman" w:eastAsia="Calibri" w:hAnsi="Times New Roman" w:cs="Times New Roman"/>
              </w:rPr>
            </w:pPr>
          </w:p>
        </w:tc>
        <w:tc>
          <w:tcPr>
            <w:tcW w:w="6800" w:type="dxa"/>
          </w:tcPr>
          <w:p w14:paraId="331648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0EE2260" w14:textId="77777777" w:rsidTr="00AF3EFB">
        <w:tc>
          <w:tcPr>
            <w:tcW w:w="272" w:type="dxa"/>
            <w:vMerge/>
          </w:tcPr>
          <w:p w14:paraId="15F0B9A7" w14:textId="77777777" w:rsidR="00AF3EFB" w:rsidRPr="00675F08" w:rsidRDefault="00AF3EFB" w:rsidP="00AF3EFB">
            <w:pPr>
              <w:rPr>
                <w:rFonts w:ascii="Times New Roman" w:eastAsia="Calibri" w:hAnsi="Times New Roman" w:cs="Times New Roman"/>
              </w:rPr>
            </w:pPr>
          </w:p>
        </w:tc>
        <w:tc>
          <w:tcPr>
            <w:tcW w:w="1903" w:type="dxa"/>
            <w:vMerge/>
          </w:tcPr>
          <w:p w14:paraId="4F0EFC08" w14:textId="77777777" w:rsidR="00AF3EFB" w:rsidRPr="00675F08" w:rsidRDefault="00AF3EFB" w:rsidP="00AF3EFB">
            <w:pPr>
              <w:rPr>
                <w:rFonts w:ascii="Times New Roman" w:eastAsia="Calibri" w:hAnsi="Times New Roman" w:cs="Times New Roman"/>
              </w:rPr>
            </w:pPr>
          </w:p>
        </w:tc>
        <w:tc>
          <w:tcPr>
            <w:tcW w:w="1224" w:type="dxa"/>
            <w:vMerge/>
          </w:tcPr>
          <w:p w14:paraId="0CE799DF" w14:textId="77777777" w:rsidR="00AF3EFB" w:rsidRPr="00675F08" w:rsidRDefault="00AF3EFB" w:rsidP="00AF3EFB">
            <w:pPr>
              <w:rPr>
                <w:rFonts w:ascii="Times New Roman" w:eastAsia="Calibri" w:hAnsi="Times New Roman" w:cs="Times New Roman"/>
              </w:rPr>
            </w:pPr>
          </w:p>
        </w:tc>
        <w:tc>
          <w:tcPr>
            <w:tcW w:w="4080" w:type="dxa"/>
            <w:vMerge/>
          </w:tcPr>
          <w:p w14:paraId="2C06C71F" w14:textId="77777777" w:rsidR="00AF3EFB" w:rsidRPr="00675F08" w:rsidRDefault="00AF3EFB" w:rsidP="00AF3EFB">
            <w:pPr>
              <w:rPr>
                <w:rFonts w:ascii="Times New Roman" w:eastAsia="Calibri" w:hAnsi="Times New Roman" w:cs="Times New Roman"/>
              </w:rPr>
            </w:pPr>
          </w:p>
        </w:tc>
        <w:tc>
          <w:tcPr>
            <w:tcW w:w="6800" w:type="dxa"/>
          </w:tcPr>
          <w:p w14:paraId="1B11B2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E3B4D12" w14:textId="77777777" w:rsidTr="00AF3EFB">
        <w:tc>
          <w:tcPr>
            <w:tcW w:w="272" w:type="dxa"/>
            <w:vMerge/>
          </w:tcPr>
          <w:p w14:paraId="1AA97A2B" w14:textId="77777777" w:rsidR="00AF3EFB" w:rsidRPr="00675F08" w:rsidRDefault="00AF3EFB" w:rsidP="00AF3EFB">
            <w:pPr>
              <w:rPr>
                <w:rFonts w:ascii="Times New Roman" w:eastAsia="Calibri" w:hAnsi="Times New Roman" w:cs="Times New Roman"/>
              </w:rPr>
            </w:pPr>
          </w:p>
        </w:tc>
        <w:tc>
          <w:tcPr>
            <w:tcW w:w="1903" w:type="dxa"/>
            <w:vMerge/>
          </w:tcPr>
          <w:p w14:paraId="72C08D6C" w14:textId="77777777" w:rsidR="00AF3EFB" w:rsidRPr="00675F08" w:rsidRDefault="00AF3EFB" w:rsidP="00AF3EFB">
            <w:pPr>
              <w:rPr>
                <w:rFonts w:ascii="Times New Roman" w:eastAsia="Calibri" w:hAnsi="Times New Roman" w:cs="Times New Roman"/>
              </w:rPr>
            </w:pPr>
          </w:p>
        </w:tc>
        <w:tc>
          <w:tcPr>
            <w:tcW w:w="1224" w:type="dxa"/>
            <w:vMerge/>
          </w:tcPr>
          <w:p w14:paraId="5FFE6537" w14:textId="77777777" w:rsidR="00AF3EFB" w:rsidRPr="00675F08" w:rsidRDefault="00AF3EFB" w:rsidP="00AF3EFB">
            <w:pPr>
              <w:rPr>
                <w:rFonts w:ascii="Times New Roman" w:eastAsia="Calibri" w:hAnsi="Times New Roman" w:cs="Times New Roman"/>
              </w:rPr>
            </w:pPr>
          </w:p>
        </w:tc>
        <w:tc>
          <w:tcPr>
            <w:tcW w:w="4080" w:type="dxa"/>
            <w:vMerge/>
          </w:tcPr>
          <w:p w14:paraId="3D7DC7EC" w14:textId="77777777" w:rsidR="00AF3EFB" w:rsidRPr="00675F08" w:rsidRDefault="00AF3EFB" w:rsidP="00AF3EFB">
            <w:pPr>
              <w:rPr>
                <w:rFonts w:ascii="Times New Roman" w:eastAsia="Calibri" w:hAnsi="Times New Roman" w:cs="Times New Roman"/>
              </w:rPr>
            </w:pPr>
          </w:p>
        </w:tc>
        <w:tc>
          <w:tcPr>
            <w:tcW w:w="6800" w:type="dxa"/>
          </w:tcPr>
          <w:p w14:paraId="1D6B73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 (включая мансардный этаж).</w:t>
            </w:r>
          </w:p>
        </w:tc>
      </w:tr>
      <w:tr w:rsidR="00AF3EFB" w:rsidRPr="00675F08" w14:paraId="563E7AEB" w14:textId="77777777" w:rsidTr="00AF3EFB">
        <w:tc>
          <w:tcPr>
            <w:tcW w:w="272" w:type="dxa"/>
            <w:vMerge/>
          </w:tcPr>
          <w:p w14:paraId="04087546" w14:textId="77777777" w:rsidR="00AF3EFB" w:rsidRPr="00675F08" w:rsidRDefault="00AF3EFB" w:rsidP="00AF3EFB">
            <w:pPr>
              <w:rPr>
                <w:rFonts w:ascii="Times New Roman" w:eastAsia="Calibri" w:hAnsi="Times New Roman" w:cs="Times New Roman"/>
              </w:rPr>
            </w:pPr>
          </w:p>
        </w:tc>
        <w:tc>
          <w:tcPr>
            <w:tcW w:w="1903" w:type="dxa"/>
            <w:vMerge/>
          </w:tcPr>
          <w:p w14:paraId="5387A7B7" w14:textId="77777777" w:rsidR="00AF3EFB" w:rsidRPr="00675F08" w:rsidRDefault="00AF3EFB" w:rsidP="00AF3EFB">
            <w:pPr>
              <w:rPr>
                <w:rFonts w:ascii="Times New Roman" w:eastAsia="Calibri" w:hAnsi="Times New Roman" w:cs="Times New Roman"/>
              </w:rPr>
            </w:pPr>
          </w:p>
        </w:tc>
        <w:tc>
          <w:tcPr>
            <w:tcW w:w="1224" w:type="dxa"/>
            <w:vMerge/>
          </w:tcPr>
          <w:p w14:paraId="1639F48B" w14:textId="77777777" w:rsidR="00AF3EFB" w:rsidRPr="00675F08" w:rsidRDefault="00AF3EFB" w:rsidP="00AF3EFB">
            <w:pPr>
              <w:rPr>
                <w:rFonts w:ascii="Times New Roman" w:eastAsia="Calibri" w:hAnsi="Times New Roman" w:cs="Times New Roman"/>
              </w:rPr>
            </w:pPr>
          </w:p>
        </w:tc>
        <w:tc>
          <w:tcPr>
            <w:tcW w:w="4080" w:type="dxa"/>
            <w:vMerge/>
          </w:tcPr>
          <w:p w14:paraId="486742E6" w14:textId="77777777" w:rsidR="00AF3EFB" w:rsidRPr="00675F08" w:rsidRDefault="00AF3EFB" w:rsidP="00AF3EFB">
            <w:pPr>
              <w:rPr>
                <w:rFonts w:ascii="Times New Roman" w:eastAsia="Calibri" w:hAnsi="Times New Roman" w:cs="Times New Roman"/>
              </w:rPr>
            </w:pPr>
          </w:p>
        </w:tc>
        <w:tc>
          <w:tcPr>
            <w:tcW w:w="6800" w:type="dxa"/>
          </w:tcPr>
          <w:p w14:paraId="3C7E59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13A3324F" w14:textId="77777777" w:rsidTr="00AF3EFB">
        <w:tc>
          <w:tcPr>
            <w:tcW w:w="272" w:type="dxa"/>
            <w:vMerge/>
          </w:tcPr>
          <w:p w14:paraId="35FE7D83" w14:textId="77777777" w:rsidR="00AF3EFB" w:rsidRPr="00675F08" w:rsidRDefault="00AF3EFB" w:rsidP="00AF3EFB">
            <w:pPr>
              <w:rPr>
                <w:rFonts w:ascii="Times New Roman" w:eastAsia="Calibri" w:hAnsi="Times New Roman" w:cs="Times New Roman"/>
              </w:rPr>
            </w:pPr>
          </w:p>
        </w:tc>
        <w:tc>
          <w:tcPr>
            <w:tcW w:w="1903" w:type="dxa"/>
            <w:vMerge/>
          </w:tcPr>
          <w:p w14:paraId="7F21D2E4" w14:textId="77777777" w:rsidR="00AF3EFB" w:rsidRPr="00675F08" w:rsidRDefault="00AF3EFB" w:rsidP="00AF3EFB">
            <w:pPr>
              <w:rPr>
                <w:rFonts w:ascii="Times New Roman" w:eastAsia="Calibri" w:hAnsi="Times New Roman" w:cs="Times New Roman"/>
              </w:rPr>
            </w:pPr>
          </w:p>
        </w:tc>
        <w:tc>
          <w:tcPr>
            <w:tcW w:w="1224" w:type="dxa"/>
            <w:vMerge/>
          </w:tcPr>
          <w:p w14:paraId="4FA47FE5" w14:textId="77777777" w:rsidR="00AF3EFB" w:rsidRPr="00675F08" w:rsidRDefault="00AF3EFB" w:rsidP="00AF3EFB">
            <w:pPr>
              <w:rPr>
                <w:rFonts w:ascii="Times New Roman" w:eastAsia="Calibri" w:hAnsi="Times New Roman" w:cs="Times New Roman"/>
              </w:rPr>
            </w:pPr>
          </w:p>
        </w:tc>
        <w:tc>
          <w:tcPr>
            <w:tcW w:w="4080" w:type="dxa"/>
            <w:vMerge/>
          </w:tcPr>
          <w:p w14:paraId="74CB52D3" w14:textId="77777777" w:rsidR="00AF3EFB" w:rsidRPr="00675F08" w:rsidRDefault="00AF3EFB" w:rsidP="00AF3EFB">
            <w:pPr>
              <w:rPr>
                <w:rFonts w:ascii="Times New Roman" w:eastAsia="Calibri" w:hAnsi="Times New Roman" w:cs="Times New Roman"/>
              </w:rPr>
            </w:pPr>
          </w:p>
        </w:tc>
        <w:tc>
          <w:tcPr>
            <w:tcW w:w="6800" w:type="dxa"/>
          </w:tcPr>
          <w:p w14:paraId="373552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534DB1B" w14:textId="77777777" w:rsidTr="00AF3EFB">
        <w:tc>
          <w:tcPr>
            <w:tcW w:w="272" w:type="dxa"/>
            <w:vMerge/>
          </w:tcPr>
          <w:p w14:paraId="76CDCE79" w14:textId="77777777" w:rsidR="00AF3EFB" w:rsidRPr="00675F08" w:rsidRDefault="00AF3EFB" w:rsidP="00AF3EFB">
            <w:pPr>
              <w:rPr>
                <w:rFonts w:ascii="Times New Roman" w:eastAsia="Calibri" w:hAnsi="Times New Roman" w:cs="Times New Roman"/>
              </w:rPr>
            </w:pPr>
          </w:p>
        </w:tc>
        <w:tc>
          <w:tcPr>
            <w:tcW w:w="1903" w:type="dxa"/>
            <w:vMerge/>
          </w:tcPr>
          <w:p w14:paraId="5076E6A0" w14:textId="77777777" w:rsidR="00AF3EFB" w:rsidRPr="00675F08" w:rsidRDefault="00AF3EFB" w:rsidP="00AF3EFB">
            <w:pPr>
              <w:rPr>
                <w:rFonts w:ascii="Times New Roman" w:eastAsia="Calibri" w:hAnsi="Times New Roman" w:cs="Times New Roman"/>
              </w:rPr>
            </w:pPr>
          </w:p>
        </w:tc>
        <w:tc>
          <w:tcPr>
            <w:tcW w:w="1224" w:type="dxa"/>
            <w:vMerge/>
          </w:tcPr>
          <w:p w14:paraId="7C7A6CE6" w14:textId="77777777" w:rsidR="00AF3EFB" w:rsidRPr="00675F08" w:rsidRDefault="00AF3EFB" w:rsidP="00AF3EFB">
            <w:pPr>
              <w:rPr>
                <w:rFonts w:ascii="Times New Roman" w:eastAsia="Calibri" w:hAnsi="Times New Roman" w:cs="Times New Roman"/>
              </w:rPr>
            </w:pPr>
          </w:p>
        </w:tc>
        <w:tc>
          <w:tcPr>
            <w:tcW w:w="4080" w:type="dxa"/>
            <w:vMerge/>
          </w:tcPr>
          <w:p w14:paraId="7FB0BF84" w14:textId="77777777" w:rsidR="00AF3EFB" w:rsidRPr="00675F08" w:rsidRDefault="00AF3EFB" w:rsidP="00AF3EFB">
            <w:pPr>
              <w:rPr>
                <w:rFonts w:ascii="Times New Roman" w:eastAsia="Calibri" w:hAnsi="Times New Roman" w:cs="Times New Roman"/>
              </w:rPr>
            </w:pPr>
          </w:p>
        </w:tc>
        <w:tc>
          <w:tcPr>
            <w:tcW w:w="6800" w:type="dxa"/>
          </w:tcPr>
          <w:p w14:paraId="3AB036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E62584F" w14:textId="77777777" w:rsidTr="00AF3EFB">
        <w:tc>
          <w:tcPr>
            <w:tcW w:w="272" w:type="dxa"/>
            <w:vMerge/>
          </w:tcPr>
          <w:p w14:paraId="27C65E19" w14:textId="77777777" w:rsidR="00AF3EFB" w:rsidRPr="00675F08" w:rsidRDefault="00AF3EFB" w:rsidP="00AF3EFB">
            <w:pPr>
              <w:rPr>
                <w:rFonts w:ascii="Times New Roman" w:eastAsia="Calibri" w:hAnsi="Times New Roman" w:cs="Times New Roman"/>
              </w:rPr>
            </w:pPr>
          </w:p>
        </w:tc>
        <w:tc>
          <w:tcPr>
            <w:tcW w:w="1903" w:type="dxa"/>
            <w:vMerge/>
          </w:tcPr>
          <w:p w14:paraId="00149CE8" w14:textId="77777777" w:rsidR="00AF3EFB" w:rsidRPr="00675F08" w:rsidRDefault="00AF3EFB" w:rsidP="00AF3EFB">
            <w:pPr>
              <w:rPr>
                <w:rFonts w:ascii="Times New Roman" w:eastAsia="Calibri" w:hAnsi="Times New Roman" w:cs="Times New Roman"/>
              </w:rPr>
            </w:pPr>
          </w:p>
        </w:tc>
        <w:tc>
          <w:tcPr>
            <w:tcW w:w="1224" w:type="dxa"/>
            <w:vMerge/>
          </w:tcPr>
          <w:p w14:paraId="31D4301F" w14:textId="77777777" w:rsidR="00AF3EFB" w:rsidRPr="00675F08" w:rsidRDefault="00AF3EFB" w:rsidP="00AF3EFB">
            <w:pPr>
              <w:rPr>
                <w:rFonts w:ascii="Times New Roman" w:eastAsia="Calibri" w:hAnsi="Times New Roman" w:cs="Times New Roman"/>
              </w:rPr>
            </w:pPr>
          </w:p>
        </w:tc>
        <w:tc>
          <w:tcPr>
            <w:tcW w:w="4080" w:type="dxa"/>
            <w:vMerge/>
          </w:tcPr>
          <w:p w14:paraId="3446E5D0" w14:textId="77777777" w:rsidR="00AF3EFB" w:rsidRPr="00675F08" w:rsidRDefault="00AF3EFB" w:rsidP="00AF3EFB">
            <w:pPr>
              <w:rPr>
                <w:rFonts w:ascii="Times New Roman" w:eastAsia="Calibri" w:hAnsi="Times New Roman" w:cs="Times New Roman"/>
              </w:rPr>
            </w:pPr>
          </w:p>
        </w:tc>
        <w:tc>
          <w:tcPr>
            <w:tcW w:w="6800" w:type="dxa"/>
          </w:tcPr>
          <w:p w14:paraId="1EEB27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5DE2A610" w14:textId="77777777" w:rsidR="00AF3EFB" w:rsidRPr="00675F08" w:rsidRDefault="00AF3EFB" w:rsidP="00AF3EFB">
      <w:pPr>
        <w:rPr>
          <w:rFonts w:eastAsia="Calibri" w:cs="Times New Roman"/>
          <w:lang w:val=""/>
        </w:rPr>
      </w:pPr>
    </w:p>
    <w:p w14:paraId="5B09AC12" w14:textId="77777777" w:rsidR="00AF3EFB" w:rsidRPr="00675F08" w:rsidRDefault="00AF3EFB" w:rsidP="00AF3EFB">
      <w:pPr>
        <w:keepNext/>
        <w:keepLines/>
        <w:spacing w:before="200"/>
        <w:outlineLvl w:val="1"/>
        <w:rPr>
          <w:rFonts w:cs="Times New Roman"/>
          <w:b/>
          <w:bCs/>
          <w:color w:val="4472C4"/>
          <w:sz w:val="26"/>
          <w:szCs w:val="26"/>
          <w:lang w:val=""/>
        </w:rPr>
      </w:pPr>
      <w:bookmarkStart w:id="272" w:name="_Toc196475381"/>
      <w:r w:rsidRPr="00675F08">
        <w:rPr>
          <w:rFonts w:eastAsia="Tahoma" w:cs="Times New Roman"/>
          <w:b/>
          <w:bCs/>
          <w:color w:val="000000"/>
          <w:lang w:val=""/>
        </w:rPr>
        <w:t>Особенности применения градостроительного регламента</w:t>
      </w:r>
      <w:bookmarkEnd w:id="272"/>
    </w:p>
    <w:p w14:paraId="1D1B1CD6"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w:t>
      </w:r>
      <w:r w:rsidRPr="00675F08">
        <w:rPr>
          <w:rFonts w:eastAsia="Tahoma" w:cs="Times New Roman"/>
          <w:color w:val="000000"/>
          <w:sz w:val="20"/>
          <w:szCs w:val="20"/>
          <w:lang w:val=""/>
        </w:rPr>
        <w:lastRenderedPageBreak/>
        <w:t>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p>
    <w:p w14:paraId="342DFF9B"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 xml:space="preserve">     Формирование земельного участка под размещение вспомогательных объектов не требуется.</w:t>
      </w:r>
    </w:p>
    <w:p w14:paraId="63B3AA2F"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w:t>
      </w:r>
      <w:r w:rsidRPr="00675F08">
        <w:rPr>
          <w:rFonts w:eastAsia="Tahoma" w:cs="Times New Roman"/>
          <w:color w:val="000000"/>
          <w:sz w:val="20"/>
          <w:szCs w:val="20"/>
          <w:lang w:val=""/>
        </w:rPr>
        <w:lastRenderedPageBreak/>
        <w:t>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7E94B4D9" w14:textId="77777777" w:rsidR="00AF3EFB" w:rsidRPr="00675F08" w:rsidRDefault="00AF3EFB" w:rsidP="00AF3EFB">
      <w:pPr>
        <w:rPr>
          <w:rFonts w:eastAsia="Calibri" w:cs="Times New Roman"/>
          <w:lang w:val=""/>
        </w:rPr>
      </w:pPr>
    </w:p>
    <w:p w14:paraId="29EAD8A0" w14:textId="77777777" w:rsidR="00AF3EFB" w:rsidRPr="00675F08" w:rsidRDefault="00AF3EFB" w:rsidP="00AF3EFB">
      <w:pPr>
        <w:keepNext/>
        <w:keepLines/>
        <w:spacing w:before="200"/>
        <w:outlineLvl w:val="1"/>
        <w:rPr>
          <w:rFonts w:cs="Times New Roman"/>
          <w:b/>
          <w:bCs/>
          <w:color w:val="4472C4"/>
          <w:sz w:val="26"/>
          <w:szCs w:val="26"/>
          <w:lang w:val=""/>
        </w:rPr>
      </w:pPr>
      <w:bookmarkStart w:id="273" w:name="_Toc196475382"/>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73"/>
    </w:p>
    <w:p w14:paraId="31854C44"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0A510F9" w14:textId="60209E68" w:rsidR="00AF3EFB" w:rsidRPr="00B714C4" w:rsidRDefault="00AF3EFB" w:rsidP="00B714C4">
      <w:pPr>
        <w:rPr>
          <w:rFonts w:eastAsia="Calibri" w:cs="Times New Roman"/>
          <w:lang w:val=""/>
        </w:rPr>
      </w:pPr>
      <w:r w:rsidRPr="00675F08">
        <w:rPr>
          <w:rFonts w:eastAsia="Calibri" w:cs="Times New Roman"/>
          <w:lang w:val=""/>
        </w:rPr>
        <w:br w:type="page"/>
      </w:r>
      <w:r w:rsidR="00767341">
        <w:rPr>
          <w:rFonts w:eastAsia="Tahoma" w:cs="Times New Roman"/>
          <w:b/>
          <w:bCs/>
          <w:color w:val="000000"/>
        </w:rPr>
        <w:lastRenderedPageBreak/>
        <w:t>4</w:t>
      </w:r>
      <w:r w:rsidRPr="00675F08">
        <w:rPr>
          <w:rFonts w:eastAsia="Tahoma" w:cs="Times New Roman"/>
          <w:b/>
          <w:bCs/>
          <w:color w:val="000000"/>
          <w:lang w:val=""/>
        </w:rPr>
        <w:t>. Многофункциональная общественно-деловая зона при транспортных коридорах и узлах (ОД2.2)</w:t>
      </w:r>
    </w:p>
    <w:p w14:paraId="078919D8"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обслуживания и деловой активности при транспортных коридорах и узлах ОД 2.2 выделена для обеспечения правовых условий формирования и развития общественных центров при сооружениях внешнего транспорта (авто., железнодорожного, речного вокзалов) и категорированных автодорог федерального, краевого и районного значения, с широким спектром деловых и обслуживающих функций, ориентированных на обеспечение высокого уровня комфорта перевозки грузов и пассажиров</w:t>
      </w:r>
    </w:p>
    <w:p w14:paraId="31B130D6" w14:textId="77777777" w:rsidR="00AF3EFB" w:rsidRPr="00675F08" w:rsidRDefault="00AF3EFB" w:rsidP="00AF3EFB">
      <w:pPr>
        <w:rPr>
          <w:rFonts w:eastAsia="Calibri" w:cs="Times New Roman"/>
          <w:lang w:val=""/>
        </w:rPr>
      </w:pPr>
    </w:p>
    <w:p w14:paraId="75AB528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4" w:name="_Toc196475383"/>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74"/>
    </w:p>
    <w:tbl>
      <w:tblPr>
        <w:tblStyle w:val="157"/>
        <w:tblW w:w="5000" w:type="auto"/>
        <w:tblLook w:val="04A0" w:firstRow="1" w:lastRow="0" w:firstColumn="1" w:lastColumn="0" w:noHBand="0" w:noVBand="1"/>
      </w:tblPr>
      <w:tblGrid>
        <w:gridCol w:w="486"/>
        <w:gridCol w:w="1886"/>
        <w:gridCol w:w="1479"/>
        <w:gridCol w:w="3951"/>
        <w:gridCol w:w="6475"/>
      </w:tblGrid>
      <w:tr w:rsidR="00AF3EFB" w:rsidRPr="00675F08" w14:paraId="0E35EE5A" w14:textId="77777777" w:rsidTr="00AF3EFB">
        <w:trPr>
          <w:tblHeader/>
        </w:trPr>
        <w:tc>
          <w:tcPr>
            <w:tcW w:w="272" w:type="dxa"/>
          </w:tcPr>
          <w:p w14:paraId="4889647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9DF692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AD264D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473A49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37DDA8C"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2322D87" w14:textId="77777777" w:rsidTr="00AF3EFB">
        <w:trPr>
          <w:tblHeader/>
        </w:trPr>
        <w:tc>
          <w:tcPr>
            <w:tcW w:w="272" w:type="dxa"/>
          </w:tcPr>
          <w:p w14:paraId="46059CB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05A87F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C1E633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04D060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922AC2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0CC8D5BD" w14:textId="77777777" w:rsidTr="00AF3EFB">
        <w:tc>
          <w:tcPr>
            <w:tcW w:w="272" w:type="dxa"/>
            <w:vMerge w:val="restart"/>
          </w:tcPr>
          <w:p w14:paraId="6A096F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6F746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7604B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243FF4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48A68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301E7018" w14:textId="77777777" w:rsidTr="00AF3EFB">
        <w:tc>
          <w:tcPr>
            <w:tcW w:w="272" w:type="dxa"/>
            <w:vMerge/>
          </w:tcPr>
          <w:p w14:paraId="0FBC65CA" w14:textId="77777777" w:rsidR="00AF3EFB" w:rsidRPr="00675F08" w:rsidRDefault="00AF3EFB" w:rsidP="00AF3EFB">
            <w:pPr>
              <w:rPr>
                <w:rFonts w:ascii="Times New Roman" w:eastAsia="Calibri" w:hAnsi="Times New Roman" w:cs="Times New Roman"/>
              </w:rPr>
            </w:pPr>
          </w:p>
        </w:tc>
        <w:tc>
          <w:tcPr>
            <w:tcW w:w="1903" w:type="dxa"/>
            <w:vMerge/>
          </w:tcPr>
          <w:p w14:paraId="4999BDB7" w14:textId="77777777" w:rsidR="00AF3EFB" w:rsidRPr="00675F08" w:rsidRDefault="00AF3EFB" w:rsidP="00AF3EFB">
            <w:pPr>
              <w:rPr>
                <w:rFonts w:ascii="Times New Roman" w:eastAsia="Calibri" w:hAnsi="Times New Roman" w:cs="Times New Roman"/>
              </w:rPr>
            </w:pPr>
          </w:p>
        </w:tc>
        <w:tc>
          <w:tcPr>
            <w:tcW w:w="1224" w:type="dxa"/>
            <w:vMerge/>
          </w:tcPr>
          <w:p w14:paraId="2A0FEC53" w14:textId="77777777" w:rsidR="00AF3EFB" w:rsidRPr="00675F08" w:rsidRDefault="00AF3EFB" w:rsidP="00AF3EFB">
            <w:pPr>
              <w:rPr>
                <w:rFonts w:ascii="Times New Roman" w:eastAsia="Calibri" w:hAnsi="Times New Roman" w:cs="Times New Roman"/>
              </w:rPr>
            </w:pPr>
          </w:p>
        </w:tc>
        <w:tc>
          <w:tcPr>
            <w:tcW w:w="4080" w:type="dxa"/>
            <w:vMerge/>
          </w:tcPr>
          <w:p w14:paraId="3FE9F3A2" w14:textId="77777777" w:rsidR="00AF3EFB" w:rsidRPr="00675F08" w:rsidRDefault="00AF3EFB" w:rsidP="00AF3EFB">
            <w:pPr>
              <w:rPr>
                <w:rFonts w:ascii="Times New Roman" w:eastAsia="Calibri" w:hAnsi="Times New Roman" w:cs="Times New Roman"/>
              </w:rPr>
            </w:pPr>
          </w:p>
        </w:tc>
        <w:tc>
          <w:tcPr>
            <w:tcW w:w="6800" w:type="dxa"/>
          </w:tcPr>
          <w:p w14:paraId="0D3472A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1BACECB3" w14:textId="77777777" w:rsidTr="00AF3EFB">
        <w:tc>
          <w:tcPr>
            <w:tcW w:w="272" w:type="dxa"/>
            <w:vMerge/>
          </w:tcPr>
          <w:p w14:paraId="1ABF07E3" w14:textId="77777777" w:rsidR="00AF3EFB" w:rsidRPr="00675F08" w:rsidRDefault="00AF3EFB" w:rsidP="00AF3EFB">
            <w:pPr>
              <w:rPr>
                <w:rFonts w:ascii="Times New Roman" w:eastAsia="Calibri" w:hAnsi="Times New Roman" w:cs="Times New Roman"/>
              </w:rPr>
            </w:pPr>
          </w:p>
        </w:tc>
        <w:tc>
          <w:tcPr>
            <w:tcW w:w="1903" w:type="dxa"/>
            <w:vMerge/>
          </w:tcPr>
          <w:p w14:paraId="2D9E47AA" w14:textId="77777777" w:rsidR="00AF3EFB" w:rsidRPr="00675F08" w:rsidRDefault="00AF3EFB" w:rsidP="00AF3EFB">
            <w:pPr>
              <w:rPr>
                <w:rFonts w:ascii="Times New Roman" w:eastAsia="Calibri" w:hAnsi="Times New Roman" w:cs="Times New Roman"/>
              </w:rPr>
            </w:pPr>
          </w:p>
        </w:tc>
        <w:tc>
          <w:tcPr>
            <w:tcW w:w="1224" w:type="dxa"/>
            <w:vMerge/>
          </w:tcPr>
          <w:p w14:paraId="2C300114" w14:textId="77777777" w:rsidR="00AF3EFB" w:rsidRPr="00675F08" w:rsidRDefault="00AF3EFB" w:rsidP="00AF3EFB">
            <w:pPr>
              <w:rPr>
                <w:rFonts w:ascii="Times New Roman" w:eastAsia="Calibri" w:hAnsi="Times New Roman" w:cs="Times New Roman"/>
              </w:rPr>
            </w:pPr>
          </w:p>
        </w:tc>
        <w:tc>
          <w:tcPr>
            <w:tcW w:w="4080" w:type="dxa"/>
            <w:vMerge/>
          </w:tcPr>
          <w:p w14:paraId="48A61835" w14:textId="77777777" w:rsidR="00AF3EFB" w:rsidRPr="00675F08" w:rsidRDefault="00AF3EFB" w:rsidP="00AF3EFB">
            <w:pPr>
              <w:rPr>
                <w:rFonts w:ascii="Times New Roman" w:eastAsia="Calibri" w:hAnsi="Times New Roman" w:cs="Times New Roman"/>
              </w:rPr>
            </w:pPr>
          </w:p>
        </w:tc>
        <w:tc>
          <w:tcPr>
            <w:tcW w:w="6800" w:type="dxa"/>
          </w:tcPr>
          <w:p w14:paraId="26FB8F1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77D829CF" w14:textId="77777777" w:rsidTr="00AF3EFB">
        <w:tc>
          <w:tcPr>
            <w:tcW w:w="272" w:type="dxa"/>
            <w:vMerge/>
          </w:tcPr>
          <w:p w14:paraId="54016139" w14:textId="77777777" w:rsidR="00AF3EFB" w:rsidRPr="00675F08" w:rsidRDefault="00AF3EFB" w:rsidP="00AF3EFB">
            <w:pPr>
              <w:rPr>
                <w:rFonts w:ascii="Times New Roman" w:eastAsia="Calibri" w:hAnsi="Times New Roman" w:cs="Times New Roman"/>
              </w:rPr>
            </w:pPr>
          </w:p>
        </w:tc>
        <w:tc>
          <w:tcPr>
            <w:tcW w:w="1903" w:type="dxa"/>
            <w:vMerge/>
          </w:tcPr>
          <w:p w14:paraId="53FBAB83" w14:textId="77777777" w:rsidR="00AF3EFB" w:rsidRPr="00675F08" w:rsidRDefault="00AF3EFB" w:rsidP="00AF3EFB">
            <w:pPr>
              <w:rPr>
                <w:rFonts w:ascii="Times New Roman" w:eastAsia="Calibri" w:hAnsi="Times New Roman" w:cs="Times New Roman"/>
              </w:rPr>
            </w:pPr>
          </w:p>
        </w:tc>
        <w:tc>
          <w:tcPr>
            <w:tcW w:w="1224" w:type="dxa"/>
            <w:vMerge/>
          </w:tcPr>
          <w:p w14:paraId="78EF9854" w14:textId="77777777" w:rsidR="00AF3EFB" w:rsidRPr="00675F08" w:rsidRDefault="00AF3EFB" w:rsidP="00AF3EFB">
            <w:pPr>
              <w:rPr>
                <w:rFonts w:ascii="Times New Roman" w:eastAsia="Calibri" w:hAnsi="Times New Roman" w:cs="Times New Roman"/>
              </w:rPr>
            </w:pPr>
          </w:p>
        </w:tc>
        <w:tc>
          <w:tcPr>
            <w:tcW w:w="4080" w:type="dxa"/>
            <w:vMerge/>
          </w:tcPr>
          <w:p w14:paraId="1AB3C342" w14:textId="77777777" w:rsidR="00AF3EFB" w:rsidRPr="00675F08" w:rsidRDefault="00AF3EFB" w:rsidP="00AF3EFB">
            <w:pPr>
              <w:rPr>
                <w:rFonts w:ascii="Times New Roman" w:eastAsia="Calibri" w:hAnsi="Times New Roman" w:cs="Times New Roman"/>
              </w:rPr>
            </w:pPr>
          </w:p>
        </w:tc>
        <w:tc>
          <w:tcPr>
            <w:tcW w:w="6800" w:type="dxa"/>
          </w:tcPr>
          <w:p w14:paraId="7D566E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38D45FA" w14:textId="77777777" w:rsidTr="00AF3EFB">
        <w:tc>
          <w:tcPr>
            <w:tcW w:w="272" w:type="dxa"/>
            <w:vMerge/>
          </w:tcPr>
          <w:p w14:paraId="3AC8EA1A" w14:textId="77777777" w:rsidR="00AF3EFB" w:rsidRPr="00675F08" w:rsidRDefault="00AF3EFB" w:rsidP="00AF3EFB">
            <w:pPr>
              <w:rPr>
                <w:rFonts w:ascii="Times New Roman" w:eastAsia="Calibri" w:hAnsi="Times New Roman" w:cs="Times New Roman"/>
              </w:rPr>
            </w:pPr>
          </w:p>
        </w:tc>
        <w:tc>
          <w:tcPr>
            <w:tcW w:w="1903" w:type="dxa"/>
            <w:vMerge/>
          </w:tcPr>
          <w:p w14:paraId="48C9C3AF" w14:textId="77777777" w:rsidR="00AF3EFB" w:rsidRPr="00675F08" w:rsidRDefault="00AF3EFB" w:rsidP="00AF3EFB">
            <w:pPr>
              <w:rPr>
                <w:rFonts w:ascii="Times New Roman" w:eastAsia="Calibri" w:hAnsi="Times New Roman" w:cs="Times New Roman"/>
              </w:rPr>
            </w:pPr>
          </w:p>
        </w:tc>
        <w:tc>
          <w:tcPr>
            <w:tcW w:w="1224" w:type="dxa"/>
            <w:vMerge/>
          </w:tcPr>
          <w:p w14:paraId="7F64DB0D" w14:textId="77777777" w:rsidR="00AF3EFB" w:rsidRPr="00675F08" w:rsidRDefault="00AF3EFB" w:rsidP="00AF3EFB">
            <w:pPr>
              <w:rPr>
                <w:rFonts w:ascii="Times New Roman" w:eastAsia="Calibri" w:hAnsi="Times New Roman" w:cs="Times New Roman"/>
              </w:rPr>
            </w:pPr>
          </w:p>
        </w:tc>
        <w:tc>
          <w:tcPr>
            <w:tcW w:w="4080" w:type="dxa"/>
            <w:vMerge/>
          </w:tcPr>
          <w:p w14:paraId="5B3470B1" w14:textId="77777777" w:rsidR="00AF3EFB" w:rsidRPr="00675F08" w:rsidRDefault="00AF3EFB" w:rsidP="00AF3EFB">
            <w:pPr>
              <w:rPr>
                <w:rFonts w:ascii="Times New Roman" w:eastAsia="Calibri" w:hAnsi="Times New Roman" w:cs="Times New Roman"/>
              </w:rPr>
            </w:pPr>
          </w:p>
        </w:tc>
        <w:tc>
          <w:tcPr>
            <w:tcW w:w="6800" w:type="dxa"/>
          </w:tcPr>
          <w:p w14:paraId="05D410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DAEA9E5" w14:textId="77777777" w:rsidTr="00AF3EFB">
        <w:tc>
          <w:tcPr>
            <w:tcW w:w="272" w:type="dxa"/>
            <w:vMerge/>
          </w:tcPr>
          <w:p w14:paraId="4DC2487C" w14:textId="77777777" w:rsidR="00AF3EFB" w:rsidRPr="00675F08" w:rsidRDefault="00AF3EFB" w:rsidP="00AF3EFB">
            <w:pPr>
              <w:rPr>
                <w:rFonts w:ascii="Times New Roman" w:eastAsia="Calibri" w:hAnsi="Times New Roman" w:cs="Times New Roman"/>
              </w:rPr>
            </w:pPr>
          </w:p>
        </w:tc>
        <w:tc>
          <w:tcPr>
            <w:tcW w:w="1903" w:type="dxa"/>
            <w:vMerge/>
          </w:tcPr>
          <w:p w14:paraId="31638D85" w14:textId="77777777" w:rsidR="00AF3EFB" w:rsidRPr="00675F08" w:rsidRDefault="00AF3EFB" w:rsidP="00AF3EFB">
            <w:pPr>
              <w:rPr>
                <w:rFonts w:ascii="Times New Roman" w:eastAsia="Calibri" w:hAnsi="Times New Roman" w:cs="Times New Roman"/>
              </w:rPr>
            </w:pPr>
          </w:p>
        </w:tc>
        <w:tc>
          <w:tcPr>
            <w:tcW w:w="1224" w:type="dxa"/>
            <w:vMerge/>
          </w:tcPr>
          <w:p w14:paraId="5339044D" w14:textId="77777777" w:rsidR="00AF3EFB" w:rsidRPr="00675F08" w:rsidRDefault="00AF3EFB" w:rsidP="00AF3EFB">
            <w:pPr>
              <w:rPr>
                <w:rFonts w:ascii="Times New Roman" w:eastAsia="Calibri" w:hAnsi="Times New Roman" w:cs="Times New Roman"/>
              </w:rPr>
            </w:pPr>
          </w:p>
        </w:tc>
        <w:tc>
          <w:tcPr>
            <w:tcW w:w="4080" w:type="dxa"/>
            <w:vMerge/>
          </w:tcPr>
          <w:p w14:paraId="4D66E7C5" w14:textId="77777777" w:rsidR="00AF3EFB" w:rsidRPr="00675F08" w:rsidRDefault="00AF3EFB" w:rsidP="00AF3EFB">
            <w:pPr>
              <w:rPr>
                <w:rFonts w:ascii="Times New Roman" w:eastAsia="Calibri" w:hAnsi="Times New Roman" w:cs="Times New Roman"/>
              </w:rPr>
            </w:pPr>
          </w:p>
        </w:tc>
        <w:tc>
          <w:tcPr>
            <w:tcW w:w="6800" w:type="dxa"/>
          </w:tcPr>
          <w:p w14:paraId="7FD65C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F37B6FC" w14:textId="77777777" w:rsidTr="00AF3EFB">
        <w:tc>
          <w:tcPr>
            <w:tcW w:w="272" w:type="dxa"/>
            <w:vMerge/>
          </w:tcPr>
          <w:p w14:paraId="10B8AE01" w14:textId="77777777" w:rsidR="00AF3EFB" w:rsidRPr="00675F08" w:rsidRDefault="00AF3EFB" w:rsidP="00AF3EFB">
            <w:pPr>
              <w:rPr>
                <w:rFonts w:ascii="Times New Roman" w:eastAsia="Calibri" w:hAnsi="Times New Roman" w:cs="Times New Roman"/>
              </w:rPr>
            </w:pPr>
          </w:p>
        </w:tc>
        <w:tc>
          <w:tcPr>
            <w:tcW w:w="1903" w:type="dxa"/>
            <w:vMerge/>
          </w:tcPr>
          <w:p w14:paraId="17F820DA" w14:textId="77777777" w:rsidR="00AF3EFB" w:rsidRPr="00675F08" w:rsidRDefault="00AF3EFB" w:rsidP="00AF3EFB">
            <w:pPr>
              <w:rPr>
                <w:rFonts w:ascii="Times New Roman" w:eastAsia="Calibri" w:hAnsi="Times New Roman" w:cs="Times New Roman"/>
              </w:rPr>
            </w:pPr>
          </w:p>
        </w:tc>
        <w:tc>
          <w:tcPr>
            <w:tcW w:w="1224" w:type="dxa"/>
            <w:vMerge/>
          </w:tcPr>
          <w:p w14:paraId="2510FF6C" w14:textId="77777777" w:rsidR="00AF3EFB" w:rsidRPr="00675F08" w:rsidRDefault="00AF3EFB" w:rsidP="00AF3EFB">
            <w:pPr>
              <w:rPr>
                <w:rFonts w:ascii="Times New Roman" w:eastAsia="Calibri" w:hAnsi="Times New Roman" w:cs="Times New Roman"/>
              </w:rPr>
            </w:pPr>
          </w:p>
        </w:tc>
        <w:tc>
          <w:tcPr>
            <w:tcW w:w="4080" w:type="dxa"/>
            <w:vMerge/>
          </w:tcPr>
          <w:p w14:paraId="18239CDE" w14:textId="77777777" w:rsidR="00AF3EFB" w:rsidRPr="00675F08" w:rsidRDefault="00AF3EFB" w:rsidP="00AF3EFB">
            <w:pPr>
              <w:rPr>
                <w:rFonts w:ascii="Times New Roman" w:eastAsia="Calibri" w:hAnsi="Times New Roman" w:cs="Times New Roman"/>
              </w:rPr>
            </w:pPr>
          </w:p>
        </w:tc>
        <w:tc>
          <w:tcPr>
            <w:tcW w:w="6800" w:type="dxa"/>
          </w:tcPr>
          <w:p w14:paraId="2945A0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0A3BA2C9" w14:textId="77777777" w:rsidTr="00AF3EFB">
        <w:tc>
          <w:tcPr>
            <w:tcW w:w="272" w:type="dxa"/>
            <w:vMerge/>
          </w:tcPr>
          <w:p w14:paraId="4773D6CF" w14:textId="77777777" w:rsidR="00AF3EFB" w:rsidRPr="00675F08" w:rsidRDefault="00AF3EFB" w:rsidP="00AF3EFB">
            <w:pPr>
              <w:rPr>
                <w:rFonts w:ascii="Times New Roman" w:eastAsia="Calibri" w:hAnsi="Times New Roman" w:cs="Times New Roman"/>
              </w:rPr>
            </w:pPr>
          </w:p>
        </w:tc>
        <w:tc>
          <w:tcPr>
            <w:tcW w:w="1903" w:type="dxa"/>
            <w:vMerge/>
          </w:tcPr>
          <w:p w14:paraId="4204A761" w14:textId="77777777" w:rsidR="00AF3EFB" w:rsidRPr="00675F08" w:rsidRDefault="00AF3EFB" w:rsidP="00AF3EFB">
            <w:pPr>
              <w:rPr>
                <w:rFonts w:ascii="Times New Roman" w:eastAsia="Calibri" w:hAnsi="Times New Roman" w:cs="Times New Roman"/>
              </w:rPr>
            </w:pPr>
          </w:p>
        </w:tc>
        <w:tc>
          <w:tcPr>
            <w:tcW w:w="1224" w:type="dxa"/>
            <w:vMerge/>
          </w:tcPr>
          <w:p w14:paraId="47960875" w14:textId="77777777" w:rsidR="00AF3EFB" w:rsidRPr="00675F08" w:rsidRDefault="00AF3EFB" w:rsidP="00AF3EFB">
            <w:pPr>
              <w:rPr>
                <w:rFonts w:ascii="Times New Roman" w:eastAsia="Calibri" w:hAnsi="Times New Roman" w:cs="Times New Roman"/>
              </w:rPr>
            </w:pPr>
          </w:p>
        </w:tc>
        <w:tc>
          <w:tcPr>
            <w:tcW w:w="4080" w:type="dxa"/>
            <w:vMerge/>
          </w:tcPr>
          <w:p w14:paraId="61CF50A3" w14:textId="77777777" w:rsidR="00AF3EFB" w:rsidRPr="00675F08" w:rsidRDefault="00AF3EFB" w:rsidP="00AF3EFB">
            <w:pPr>
              <w:rPr>
                <w:rFonts w:ascii="Times New Roman" w:eastAsia="Calibri" w:hAnsi="Times New Roman" w:cs="Times New Roman"/>
              </w:rPr>
            </w:pPr>
          </w:p>
        </w:tc>
        <w:tc>
          <w:tcPr>
            <w:tcW w:w="6800" w:type="dxa"/>
          </w:tcPr>
          <w:p w14:paraId="695558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7362CC9" w14:textId="77777777" w:rsidTr="00AF3EFB">
        <w:tc>
          <w:tcPr>
            <w:tcW w:w="272" w:type="dxa"/>
            <w:vMerge/>
          </w:tcPr>
          <w:p w14:paraId="2CE0C05A" w14:textId="77777777" w:rsidR="00AF3EFB" w:rsidRPr="00675F08" w:rsidRDefault="00AF3EFB" w:rsidP="00AF3EFB">
            <w:pPr>
              <w:rPr>
                <w:rFonts w:ascii="Times New Roman" w:eastAsia="Calibri" w:hAnsi="Times New Roman" w:cs="Times New Roman"/>
              </w:rPr>
            </w:pPr>
          </w:p>
        </w:tc>
        <w:tc>
          <w:tcPr>
            <w:tcW w:w="1903" w:type="dxa"/>
            <w:vMerge/>
          </w:tcPr>
          <w:p w14:paraId="4540138A" w14:textId="77777777" w:rsidR="00AF3EFB" w:rsidRPr="00675F08" w:rsidRDefault="00AF3EFB" w:rsidP="00AF3EFB">
            <w:pPr>
              <w:rPr>
                <w:rFonts w:ascii="Times New Roman" w:eastAsia="Calibri" w:hAnsi="Times New Roman" w:cs="Times New Roman"/>
              </w:rPr>
            </w:pPr>
          </w:p>
        </w:tc>
        <w:tc>
          <w:tcPr>
            <w:tcW w:w="1224" w:type="dxa"/>
            <w:vMerge/>
          </w:tcPr>
          <w:p w14:paraId="463A5C9D" w14:textId="77777777" w:rsidR="00AF3EFB" w:rsidRPr="00675F08" w:rsidRDefault="00AF3EFB" w:rsidP="00AF3EFB">
            <w:pPr>
              <w:rPr>
                <w:rFonts w:ascii="Times New Roman" w:eastAsia="Calibri" w:hAnsi="Times New Roman" w:cs="Times New Roman"/>
              </w:rPr>
            </w:pPr>
          </w:p>
        </w:tc>
        <w:tc>
          <w:tcPr>
            <w:tcW w:w="4080" w:type="dxa"/>
            <w:vMerge/>
          </w:tcPr>
          <w:p w14:paraId="47FFD7D0" w14:textId="77777777" w:rsidR="00AF3EFB" w:rsidRPr="00675F08" w:rsidRDefault="00AF3EFB" w:rsidP="00AF3EFB">
            <w:pPr>
              <w:rPr>
                <w:rFonts w:ascii="Times New Roman" w:eastAsia="Calibri" w:hAnsi="Times New Roman" w:cs="Times New Roman"/>
              </w:rPr>
            </w:pPr>
          </w:p>
        </w:tc>
        <w:tc>
          <w:tcPr>
            <w:tcW w:w="6800" w:type="dxa"/>
          </w:tcPr>
          <w:p w14:paraId="3D072C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9A2ABC8" w14:textId="77777777" w:rsidTr="00AF3EFB">
        <w:tc>
          <w:tcPr>
            <w:tcW w:w="272" w:type="dxa"/>
            <w:vMerge/>
          </w:tcPr>
          <w:p w14:paraId="5460F994" w14:textId="77777777" w:rsidR="00AF3EFB" w:rsidRPr="00675F08" w:rsidRDefault="00AF3EFB" w:rsidP="00AF3EFB">
            <w:pPr>
              <w:rPr>
                <w:rFonts w:ascii="Times New Roman" w:eastAsia="Calibri" w:hAnsi="Times New Roman" w:cs="Times New Roman"/>
              </w:rPr>
            </w:pPr>
          </w:p>
        </w:tc>
        <w:tc>
          <w:tcPr>
            <w:tcW w:w="1903" w:type="dxa"/>
            <w:vMerge/>
          </w:tcPr>
          <w:p w14:paraId="27538573" w14:textId="77777777" w:rsidR="00AF3EFB" w:rsidRPr="00675F08" w:rsidRDefault="00AF3EFB" w:rsidP="00AF3EFB">
            <w:pPr>
              <w:rPr>
                <w:rFonts w:ascii="Times New Roman" w:eastAsia="Calibri" w:hAnsi="Times New Roman" w:cs="Times New Roman"/>
              </w:rPr>
            </w:pPr>
          </w:p>
        </w:tc>
        <w:tc>
          <w:tcPr>
            <w:tcW w:w="1224" w:type="dxa"/>
            <w:vMerge/>
          </w:tcPr>
          <w:p w14:paraId="4A3348B8" w14:textId="77777777" w:rsidR="00AF3EFB" w:rsidRPr="00675F08" w:rsidRDefault="00AF3EFB" w:rsidP="00AF3EFB">
            <w:pPr>
              <w:rPr>
                <w:rFonts w:ascii="Times New Roman" w:eastAsia="Calibri" w:hAnsi="Times New Roman" w:cs="Times New Roman"/>
              </w:rPr>
            </w:pPr>
          </w:p>
        </w:tc>
        <w:tc>
          <w:tcPr>
            <w:tcW w:w="4080" w:type="dxa"/>
            <w:vMerge/>
          </w:tcPr>
          <w:p w14:paraId="2C79A0AC" w14:textId="77777777" w:rsidR="00AF3EFB" w:rsidRPr="00675F08" w:rsidRDefault="00AF3EFB" w:rsidP="00AF3EFB">
            <w:pPr>
              <w:rPr>
                <w:rFonts w:ascii="Times New Roman" w:eastAsia="Calibri" w:hAnsi="Times New Roman" w:cs="Times New Roman"/>
              </w:rPr>
            </w:pPr>
          </w:p>
        </w:tc>
        <w:tc>
          <w:tcPr>
            <w:tcW w:w="6800" w:type="dxa"/>
          </w:tcPr>
          <w:p w14:paraId="5115BA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FF0D77A" w14:textId="77777777" w:rsidTr="00AF3EFB">
        <w:tc>
          <w:tcPr>
            <w:tcW w:w="272" w:type="dxa"/>
            <w:vMerge w:val="restart"/>
          </w:tcPr>
          <w:p w14:paraId="00A4FB7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44FB5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10F6F0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6C63E1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4ECF40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542ACE20" w14:textId="77777777" w:rsidTr="00AF3EFB">
        <w:tc>
          <w:tcPr>
            <w:tcW w:w="272" w:type="dxa"/>
            <w:vMerge/>
          </w:tcPr>
          <w:p w14:paraId="55877115" w14:textId="77777777" w:rsidR="00AF3EFB" w:rsidRPr="00675F08" w:rsidRDefault="00AF3EFB" w:rsidP="00AF3EFB">
            <w:pPr>
              <w:rPr>
                <w:rFonts w:ascii="Times New Roman" w:eastAsia="Calibri" w:hAnsi="Times New Roman" w:cs="Times New Roman"/>
              </w:rPr>
            </w:pPr>
          </w:p>
        </w:tc>
        <w:tc>
          <w:tcPr>
            <w:tcW w:w="1903" w:type="dxa"/>
            <w:vMerge/>
          </w:tcPr>
          <w:p w14:paraId="480A25F2" w14:textId="77777777" w:rsidR="00AF3EFB" w:rsidRPr="00675F08" w:rsidRDefault="00AF3EFB" w:rsidP="00AF3EFB">
            <w:pPr>
              <w:rPr>
                <w:rFonts w:ascii="Times New Roman" w:eastAsia="Calibri" w:hAnsi="Times New Roman" w:cs="Times New Roman"/>
              </w:rPr>
            </w:pPr>
          </w:p>
        </w:tc>
        <w:tc>
          <w:tcPr>
            <w:tcW w:w="1224" w:type="dxa"/>
            <w:vMerge/>
          </w:tcPr>
          <w:p w14:paraId="485E7D4B" w14:textId="77777777" w:rsidR="00AF3EFB" w:rsidRPr="00675F08" w:rsidRDefault="00AF3EFB" w:rsidP="00AF3EFB">
            <w:pPr>
              <w:rPr>
                <w:rFonts w:ascii="Times New Roman" w:eastAsia="Calibri" w:hAnsi="Times New Roman" w:cs="Times New Roman"/>
              </w:rPr>
            </w:pPr>
          </w:p>
        </w:tc>
        <w:tc>
          <w:tcPr>
            <w:tcW w:w="4080" w:type="dxa"/>
            <w:vMerge/>
          </w:tcPr>
          <w:p w14:paraId="6BF991EA" w14:textId="77777777" w:rsidR="00AF3EFB" w:rsidRPr="00675F08" w:rsidRDefault="00AF3EFB" w:rsidP="00AF3EFB">
            <w:pPr>
              <w:rPr>
                <w:rFonts w:ascii="Times New Roman" w:eastAsia="Calibri" w:hAnsi="Times New Roman" w:cs="Times New Roman"/>
              </w:rPr>
            </w:pPr>
          </w:p>
        </w:tc>
        <w:tc>
          <w:tcPr>
            <w:tcW w:w="6800" w:type="dxa"/>
          </w:tcPr>
          <w:p w14:paraId="605FBE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320A91AF" w14:textId="77777777" w:rsidTr="00AF3EFB">
        <w:tc>
          <w:tcPr>
            <w:tcW w:w="272" w:type="dxa"/>
            <w:vMerge/>
          </w:tcPr>
          <w:p w14:paraId="09327C4B" w14:textId="77777777" w:rsidR="00AF3EFB" w:rsidRPr="00675F08" w:rsidRDefault="00AF3EFB" w:rsidP="00AF3EFB">
            <w:pPr>
              <w:rPr>
                <w:rFonts w:ascii="Times New Roman" w:eastAsia="Calibri" w:hAnsi="Times New Roman" w:cs="Times New Roman"/>
              </w:rPr>
            </w:pPr>
          </w:p>
        </w:tc>
        <w:tc>
          <w:tcPr>
            <w:tcW w:w="1903" w:type="dxa"/>
            <w:vMerge/>
          </w:tcPr>
          <w:p w14:paraId="70D6F47A" w14:textId="77777777" w:rsidR="00AF3EFB" w:rsidRPr="00675F08" w:rsidRDefault="00AF3EFB" w:rsidP="00AF3EFB">
            <w:pPr>
              <w:rPr>
                <w:rFonts w:ascii="Times New Roman" w:eastAsia="Calibri" w:hAnsi="Times New Roman" w:cs="Times New Roman"/>
              </w:rPr>
            </w:pPr>
          </w:p>
        </w:tc>
        <w:tc>
          <w:tcPr>
            <w:tcW w:w="1224" w:type="dxa"/>
            <w:vMerge/>
          </w:tcPr>
          <w:p w14:paraId="016DE51C" w14:textId="77777777" w:rsidR="00AF3EFB" w:rsidRPr="00675F08" w:rsidRDefault="00AF3EFB" w:rsidP="00AF3EFB">
            <w:pPr>
              <w:rPr>
                <w:rFonts w:ascii="Times New Roman" w:eastAsia="Calibri" w:hAnsi="Times New Roman" w:cs="Times New Roman"/>
              </w:rPr>
            </w:pPr>
          </w:p>
        </w:tc>
        <w:tc>
          <w:tcPr>
            <w:tcW w:w="4080" w:type="dxa"/>
            <w:vMerge/>
          </w:tcPr>
          <w:p w14:paraId="6FFB0F27" w14:textId="77777777" w:rsidR="00AF3EFB" w:rsidRPr="00675F08" w:rsidRDefault="00AF3EFB" w:rsidP="00AF3EFB">
            <w:pPr>
              <w:rPr>
                <w:rFonts w:ascii="Times New Roman" w:eastAsia="Calibri" w:hAnsi="Times New Roman" w:cs="Times New Roman"/>
              </w:rPr>
            </w:pPr>
          </w:p>
        </w:tc>
        <w:tc>
          <w:tcPr>
            <w:tcW w:w="6800" w:type="dxa"/>
          </w:tcPr>
          <w:p w14:paraId="0D813C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5F7E6D4" w14:textId="77777777" w:rsidTr="00AF3EFB">
        <w:tc>
          <w:tcPr>
            <w:tcW w:w="272" w:type="dxa"/>
            <w:vMerge/>
          </w:tcPr>
          <w:p w14:paraId="5A83B4A6" w14:textId="77777777" w:rsidR="00AF3EFB" w:rsidRPr="00675F08" w:rsidRDefault="00AF3EFB" w:rsidP="00AF3EFB">
            <w:pPr>
              <w:rPr>
                <w:rFonts w:ascii="Times New Roman" w:eastAsia="Calibri" w:hAnsi="Times New Roman" w:cs="Times New Roman"/>
              </w:rPr>
            </w:pPr>
          </w:p>
        </w:tc>
        <w:tc>
          <w:tcPr>
            <w:tcW w:w="1903" w:type="dxa"/>
            <w:vMerge/>
          </w:tcPr>
          <w:p w14:paraId="09B6287D" w14:textId="77777777" w:rsidR="00AF3EFB" w:rsidRPr="00675F08" w:rsidRDefault="00AF3EFB" w:rsidP="00AF3EFB">
            <w:pPr>
              <w:rPr>
                <w:rFonts w:ascii="Times New Roman" w:eastAsia="Calibri" w:hAnsi="Times New Roman" w:cs="Times New Roman"/>
              </w:rPr>
            </w:pPr>
          </w:p>
        </w:tc>
        <w:tc>
          <w:tcPr>
            <w:tcW w:w="1224" w:type="dxa"/>
            <w:vMerge/>
          </w:tcPr>
          <w:p w14:paraId="2C3BF145" w14:textId="77777777" w:rsidR="00AF3EFB" w:rsidRPr="00675F08" w:rsidRDefault="00AF3EFB" w:rsidP="00AF3EFB">
            <w:pPr>
              <w:rPr>
                <w:rFonts w:ascii="Times New Roman" w:eastAsia="Calibri" w:hAnsi="Times New Roman" w:cs="Times New Roman"/>
              </w:rPr>
            </w:pPr>
          </w:p>
        </w:tc>
        <w:tc>
          <w:tcPr>
            <w:tcW w:w="4080" w:type="dxa"/>
            <w:vMerge/>
          </w:tcPr>
          <w:p w14:paraId="12A39DD7" w14:textId="77777777" w:rsidR="00AF3EFB" w:rsidRPr="00675F08" w:rsidRDefault="00AF3EFB" w:rsidP="00AF3EFB">
            <w:pPr>
              <w:rPr>
                <w:rFonts w:ascii="Times New Roman" w:eastAsia="Calibri" w:hAnsi="Times New Roman" w:cs="Times New Roman"/>
              </w:rPr>
            </w:pPr>
          </w:p>
        </w:tc>
        <w:tc>
          <w:tcPr>
            <w:tcW w:w="6800" w:type="dxa"/>
          </w:tcPr>
          <w:p w14:paraId="29EAF6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009BE4A" w14:textId="77777777" w:rsidTr="00AF3EFB">
        <w:tc>
          <w:tcPr>
            <w:tcW w:w="272" w:type="dxa"/>
            <w:vMerge/>
          </w:tcPr>
          <w:p w14:paraId="025F1A5A" w14:textId="77777777" w:rsidR="00AF3EFB" w:rsidRPr="00675F08" w:rsidRDefault="00AF3EFB" w:rsidP="00AF3EFB">
            <w:pPr>
              <w:rPr>
                <w:rFonts w:ascii="Times New Roman" w:eastAsia="Calibri" w:hAnsi="Times New Roman" w:cs="Times New Roman"/>
              </w:rPr>
            </w:pPr>
          </w:p>
        </w:tc>
        <w:tc>
          <w:tcPr>
            <w:tcW w:w="1903" w:type="dxa"/>
            <w:vMerge/>
          </w:tcPr>
          <w:p w14:paraId="15829F2D" w14:textId="77777777" w:rsidR="00AF3EFB" w:rsidRPr="00675F08" w:rsidRDefault="00AF3EFB" w:rsidP="00AF3EFB">
            <w:pPr>
              <w:rPr>
                <w:rFonts w:ascii="Times New Roman" w:eastAsia="Calibri" w:hAnsi="Times New Roman" w:cs="Times New Roman"/>
              </w:rPr>
            </w:pPr>
          </w:p>
        </w:tc>
        <w:tc>
          <w:tcPr>
            <w:tcW w:w="1224" w:type="dxa"/>
            <w:vMerge/>
          </w:tcPr>
          <w:p w14:paraId="4F2148D5" w14:textId="77777777" w:rsidR="00AF3EFB" w:rsidRPr="00675F08" w:rsidRDefault="00AF3EFB" w:rsidP="00AF3EFB">
            <w:pPr>
              <w:rPr>
                <w:rFonts w:ascii="Times New Roman" w:eastAsia="Calibri" w:hAnsi="Times New Roman" w:cs="Times New Roman"/>
              </w:rPr>
            </w:pPr>
          </w:p>
        </w:tc>
        <w:tc>
          <w:tcPr>
            <w:tcW w:w="4080" w:type="dxa"/>
            <w:vMerge/>
          </w:tcPr>
          <w:p w14:paraId="4AF3E8CC" w14:textId="77777777" w:rsidR="00AF3EFB" w:rsidRPr="00675F08" w:rsidRDefault="00AF3EFB" w:rsidP="00AF3EFB">
            <w:pPr>
              <w:rPr>
                <w:rFonts w:ascii="Times New Roman" w:eastAsia="Calibri" w:hAnsi="Times New Roman" w:cs="Times New Roman"/>
              </w:rPr>
            </w:pPr>
          </w:p>
        </w:tc>
        <w:tc>
          <w:tcPr>
            <w:tcW w:w="6800" w:type="dxa"/>
          </w:tcPr>
          <w:p w14:paraId="0A36B6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0B4A15F2" w14:textId="77777777" w:rsidTr="00AF3EFB">
        <w:tc>
          <w:tcPr>
            <w:tcW w:w="272" w:type="dxa"/>
            <w:vMerge/>
          </w:tcPr>
          <w:p w14:paraId="40D621BB" w14:textId="77777777" w:rsidR="00AF3EFB" w:rsidRPr="00675F08" w:rsidRDefault="00AF3EFB" w:rsidP="00AF3EFB">
            <w:pPr>
              <w:rPr>
                <w:rFonts w:ascii="Times New Roman" w:eastAsia="Calibri" w:hAnsi="Times New Roman" w:cs="Times New Roman"/>
              </w:rPr>
            </w:pPr>
          </w:p>
        </w:tc>
        <w:tc>
          <w:tcPr>
            <w:tcW w:w="1903" w:type="dxa"/>
            <w:vMerge/>
          </w:tcPr>
          <w:p w14:paraId="71D8DEB8" w14:textId="77777777" w:rsidR="00AF3EFB" w:rsidRPr="00675F08" w:rsidRDefault="00AF3EFB" w:rsidP="00AF3EFB">
            <w:pPr>
              <w:rPr>
                <w:rFonts w:ascii="Times New Roman" w:eastAsia="Calibri" w:hAnsi="Times New Roman" w:cs="Times New Roman"/>
              </w:rPr>
            </w:pPr>
          </w:p>
        </w:tc>
        <w:tc>
          <w:tcPr>
            <w:tcW w:w="1224" w:type="dxa"/>
            <w:vMerge/>
          </w:tcPr>
          <w:p w14:paraId="27E5263E" w14:textId="77777777" w:rsidR="00AF3EFB" w:rsidRPr="00675F08" w:rsidRDefault="00AF3EFB" w:rsidP="00AF3EFB">
            <w:pPr>
              <w:rPr>
                <w:rFonts w:ascii="Times New Roman" w:eastAsia="Calibri" w:hAnsi="Times New Roman" w:cs="Times New Roman"/>
              </w:rPr>
            </w:pPr>
          </w:p>
        </w:tc>
        <w:tc>
          <w:tcPr>
            <w:tcW w:w="4080" w:type="dxa"/>
            <w:vMerge/>
          </w:tcPr>
          <w:p w14:paraId="1CF8D37F" w14:textId="77777777" w:rsidR="00AF3EFB" w:rsidRPr="00675F08" w:rsidRDefault="00AF3EFB" w:rsidP="00AF3EFB">
            <w:pPr>
              <w:rPr>
                <w:rFonts w:ascii="Times New Roman" w:eastAsia="Calibri" w:hAnsi="Times New Roman" w:cs="Times New Roman"/>
              </w:rPr>
            </w:pPr>
          </w:p>
        </w:tc>
        <w:tc>
          <w:tcPr>
            <w:tcW w:w="6800" w:type="dxa"/>
          </w:tcPr>
          <w:p w14:paraId="10D660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5F79A7FD" w14:textId="77777777" w:rsidTr="00AF3EFB">
        <w:tc>
          <w:tcPr>
            <w:tcW w:w="272" w:type="dxa"/>
            <w:vMerge/>
          </w:tcPr>
          <w:p w14:paraId="34388BE1" w14:textId="77777777" w:rsidR="00AF3EFB" w:rsidRPr="00675F08" w:rsidRDefault="00AF3EFB" w:rsidP="00AF3EFB">
            <w:pPr>
              <w:rPr>
                <w:rFonts w:ascii="Times New Roman" w:eastAsia="Calibri" w:hAnsi="Times New Roman" w:cs="Times New Roman"/>
              </w:rPr>
            </w:pPr>
          </w:p>
        </w:tc>
        <w:tc>
          <w:tcPr>
            <w:tcW w:w="1903" w:type="dxa"/>
            <w:vMerge/>
          </w:tcPr>
          <w:p w14:paraId="785AFB98" w14:textId="77777777" w:rsidR="00AF3EFB" w:rsidRPr="00675F08" w:rsidRDefault="00AF3EFB" w:rsidP="00AF3EFB">
            <w:pPr>
              <w:rPr>
                <w:rFonts w:ascii="Times New Roman" w:eastAsia="Calibri" w:hAnsi="Times New Roman" w:cs="Times New Roman"/>
              </w:rPr>
            </w:pPr>
          </w:p>
        </w:tc>
        <w:tc>
          <w:tcPr>
            <w:tcW w:w="1224" w:type="dxa"/>
            <w:vMerge/>
          </w:tcPr>
          <w:p w14:paraId="5572F3A6" w14:textId="77777777" w:rsidR="00AF3EFB" w:rsidRPr="00675F08" w:rsidRDefault="00AF3EFB" w:rsidP="00AF3EFB">
            <w:pPr>
              <w:rPr>
                <w:rFonts w:ascii="Times New Roman" w:eastAsia="Calibri" w:hAnsi="Times New Roman" w:cs="Times New Roman"/>
              </w:rPr>
            </w:pPr>
          </w:p>
        </w:tc>
        <w:tc>
          <w:tcPr>
            <w:tcW w:w="4080" w:type="dxa"/>
            <w:vMerge/>
          </w:tcPr>
          <w:p w14:paraId="35FA03D8" w14:textId="77777777" w:rsidR="00AF3EFB" w:rsidRPr="00675F08" w:rsidRDefault="00AF3EFB" w:rsidP="00AF3EFB">
            <w:pPr>
              <w:rPr>
                <w:rFonts w:ascii="Times New Roman" w:eastAsia="Calibri" w:hAnsi="Times New Roman" w:cs="Times New Roman"/>
              </w:rPr>
            </w:pPr>
          </w:p>
        </w:tc>
        <w:tc>
          <w:tcPr>
            <w:tcW w:w="6800" w:type="dxa"/>
          </w:tcPr>
          <w:p w14:paraId="5372357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F2A056B" w14:textId="77777777" w:rsidTr="00AF3EFB">
        <w:tc>
          <w:tcPr>
            <w:tcW w:w="272" w:type="dxa"/>
            <w:vMerge/>
          </w:tcPr>
          <w:p w14:paraId="592E709F" w14:textId="77777777" w:rsidR="00AF3EFB" w:rsidRPr="00675F08" w:rsidRDefault="00AF3EFB" w:rsidP="00AF3EFB">
            <w:pPr>
              <w:rPr>
                <w:rFonts w:ascii="Times New Roman" w:eastAsia="Calibri" w:hAnsi="Times New Roman" w:cs="Times New Roman"/>
              </w:rPr>
            </w:pPr>
          </w:p>
        </w:tc>
        <w:tc>
          <w:tcPr>
            <w:tcW w:w="1903" w:type="dxa"/>
            <w:vMerge/>
          </w:tcPr>
          <w:p w14:paraId="65A36A30" w14:textId="77777777" w:rsidR="00AF3EFB" w:rsidRPr="00675F08" w:rsidRDefault="00AF3EFB" w:rsidP="00AF3EFB">
            <w:pPr>
              <w:rPr>
                <w:rFonts w:ascii="Times New Roman" w:eastAsia="Calibri" w:hAnsi="Times New Roman" w:cs="Times New Roman"/>
              </w:rPr>
            </w:pPr>
          </w:p>
        </w:tc>
        <w:tc>
          <w:tcPr>
            <w:tcW w:w="1224" w:type="dxa"/>
            <w:vMerge/>
          </w:tcPr>
          <w:p w14:paraId="492D98E4" w14:textId="77777777" w:rsidR="00AF3EFB" w:rsidRPr="00675F08" w:rsidRDefault="00AF3EFB" w:rsidP="00AF3EFB">
            <w:pPr>
              <w:rPr>
                <w:rFonts w:ascii="Times New Roman" w:eastAsia="Calibri" w:hAnsi="Times New Roman" w:cs="Times New Roman"/>
              </w:rPr>
            </w:pPr>
          </w:p>
        </w:tc>
        <w:tc>
          <w:tcPr>
            <w:tcW w:w="4080" w:type="dxa"/>
            <w:vMerge/>
          </w:tcPr>
          <w:p w14:paraId="754F3A6B" w14:textId="77777777" w:rsidR="00AF3EFB" w:rsidRPr="00675F08" w:rsidRDefault="00AF3EFB" w:rsidP="00AF3EFB">
            <w:pPr>
              <w:rPr>
                <w:rFonts w:ascii="Times New Roman" w:eastAsia="Calibri" w:hAnsi="Times New Roman" w:cs="Times New Roman"/>
              </w:rPr>
            </w:pPr>
          </w:p>
        </w:tc>
        <w:tc>
          <w:tcPr>
            <w:tcW w:w="6800" w:type="dxa"/>
          </w:tcPr>
          <w:p w14:paraId="7B8101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AF3EFB" w:rsidRPr="00675F08" w14:paraId="384CF2D5" w14:textId="77777777" w:rsidTr="00AF3EFB">
        <w:tc>
          <w:tcPr>
            <w:tcW w:w="272" w:type="dxa"/>
            <w:vMerge/>
          </w:tcPr>
          <w:p w14:paraId="2A1E9CEF" w14:textId="77777777" w:rsidR="00AF3EFB" w:rsidRPr="00675F08" w:rsidRDefault="00AF3EFB" w:rsidP="00AF3EFB">
            <w:pPr>
              <w:rPr>
                <w:rFonts w:ascii="Times New Roman" w:eastAsia="Calibri" w:hAnsi="Times New Roman" w:cs="Times New Roman"/>
              </w:rPr>
            </w:pPr>
          </w:p>
        </w:tc>
        <w:tc>
          <w:tcPr>
            <w:tcW w:w="1903" w:type="dxa"/>
            <w:vMerge/>
          </w:tcPr>
          <w:p w14:paraId="7377461A" w14:textId="77777777" w:rsidR="00AF3EFB" w:rsidRPr="00675F08" w:rsidRDefault="00AF3EFB" w:rsidP="00AF3EFB">
            <w:pPr>
              <w:rPr>
                <w:rFonts w:ascii="Times New Roman" w:eastAsia="Calibri" w:hAnsi="Times New Roman" w:cs="Times New Roman"/>
              </w:rPr>
            </w:pPr>
          </w:p>
        </w:tc>
        <w:tc>
          <w:tcPr>
            <w:tcW w:w="1224" w:type="dxa"/>
            <w:vMerge/>
          </w:tcPr>
          <w:p w14:paraId="41C94603" w14:textId="77777777" w:rsidR="00AF3EFB" w:rsidRPr="00675F08" w:rsidRDefault="00AF3EFB" w:rsidP="00AF3EFB">
            <w:pPr>
              <w:rPr>
                <w:rFonts w:ascii="Times New Roman" w:eastAsia="Calibri" w:hAnsi="Times New Roman" w:cs="Times New Roman"/>
              </w:rPr>
            </w:pPr>
          </w:p>
        </w:tc>
        <w:tc>
          <w:tcPr>
            <w:tcW w:w="4080" w:type="dxa"/>
            <w:vMerge/>
          </w:tcPr>
          <w:p w14:paraId="618FB096" w14:textId="77777777" w:rsidR="00AF3EFB" w:rsidRPr="00675F08" w:rsidRDefault="00AF3EFB" w:rsidP="00AF3EFB">
            <w:pPr>
              <w:rPr>
                <w:rFonts w:ascii="Times New Roman" w:eastAsia="Calibri" w:hAnsi="Times New Roman" w:cs="Times New Roman"/>
              </w:rPr>
            </w:pPr>
          </w:p>
        </w:tc>
        <w:tc>
          <w:tcPr>
            <w:tcW w:w="6800" w:type="dxa"/>
          </w:tcPr>
          <w:p w14:paraId="60765F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F1E9435" w14:textId="77777777" w:rsidTr="00AF3EFB">
        <w:tc>
          <w:tcPr>
            <w:tcW w:w="272" w:type="dxa"/>
            <w:vMerge/>
          </w:tcPr>
          <w:p w14:paraId="7B0C9643" w14:textId="77777777" w:rsidR="00AF3EFB" w:rsidRPr="00675F08" w:rsidRDefault="00AF3EFB" w:rsidP="00AF3EFB">
            <w:pPr>
              <w:rPr>
                <w:rFonts w:ascii="Times New Roman" w:eastAsia="Calibri" w:hAnsi="Times New Roman" w:cs="Times New Roman"/>
              </w:rPr>
            </w:pPr>
          </w:p>
        </w:tc>
        <w:tc>
          <w:tcPr>
            <w:tcW w:w="1903" w:type="dxa"/>
            <w:vMerge/>
          </w:tcPr>
          <w:p w14:paraId="2CED9415" w14:textId="77777777" w:rsidR="00AF3EFB" w:rsidRPr="00675F08" w:rsidRDefault="00AF3EFB" w:rsidP="00AF3EFB">
            <w:pPr>
              <w:rPr>
                <w:rFonts w:ascii="Times New Roman" w:eastAsia="Calibri" w:hAnsi="Times New Roman" w:cs="Times New Roman"/>
              </w:rPr>
            </w:pPr>
          </w:p>
        </w:tc>
        <w:tc>
          <w:tcPr>
            <w:tcW w:w="1224" w:type="dxa"/>
            <w:vMerge/>
          </w:tcPr>
          <w:p w14:paraId="3156BA54" w14:textId="77777777" w:rsidR="00AF3EFB" w:rsidRPr="00675F08" w:rsidRDefault="00AF3EFB" w:rsidP="00AF3EFB">
            <w:pPr>
              <w:rPr>
                <w:rFonts w:ascii="Times New Roman" w:eastAsia="Calibri" w:hAnsi="Times New Roman" w:cs="Times New Roman"/>
              </w:rPr>
            </w:pPr>
          </w:p>
        </w:tc>
        <w:tc>
          <w:tcPr>
            <w:tcW w:w="4080" w:type="dxa"/>
            <w:vMerge/>
          </w:tcPr>
          <w:p w14:paraId="6736F40B" w14:textId="77777777" w:rsidR="00AF3EFB" w:rsidRPr="00675F08" w:rsidRDefault="00AF3EFB" w:rsidP="00AF3EFB">
            <w:pPr>
              <w:rPr>
                <w:rFonts w:ascii="Times New Roman" w:eastAsia="Calibri" w:hAnsi="Times New Roman" w:cs="Times New Roman"/>
              </w:rPr>
            </w:pPr>
          </w:p>
        </w:tc>
        <w:tc>
          <w:tcPr>
            <w:tcW w:w="6800" w:type="dxa"/>
          </w:tcPr>
          <w:p w14:paraId="423D27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AF39FBB" w14:textId="77777777" w:rsidTr="00AF3EFB">
        <w:tc>
          <w:tcPr>
            <w:tcW w:w="272" w:type="dxa"/>
            <w:vMerge w:val="restart"/>
          </w:tcPr>
          <w:p w14:paraId="132888A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50F28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01920C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5AE7D5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0AFB6F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29ACD02B" w14:textId="77777777" w:rsidTr="00AF3EFB">
        <w:tc>
          <w:tcPr>
            <w:tcW w:w="272" w:type="dxa"/>
            <w:vMerge/>
          </w:tcPr>
          <w:p w14:paraId="1F43C085" w14:textId="77777777" w:rsidR="00AF3EFB" w:rsidRPr="00675F08" w:rsidRDefault="00AF3EFB" w:rsidP="00AF3EFB">
            <w:pPr>
              <w:rPr>
                <w:rFonts w:ascii="Times New Roman" w:eastAsia="Calibri" w:hAnsi="Times New Roman" w:cs="Times New Roman"/>
              </w:rPr>
            </w:pPr>
          </w:p>
        </w:tc>
        <w:tc>
          <w:tcPr>
            <w:tcW w:w="1903" w:type="dxa"/>
            <w:vMerge/>
          </w:tcPr>
          <w:p w14:paraId="053D8443" w14:textId="77777777" w:rsidR="00AF3EFB" w:rsidRPr="00675F08" w:rsidRDefault="00AF3EFB" w:rsidP="00AF3EFB">
            <w:pPr>
              <w:rPr>
                <w:rFonts w:ascii="Times New Roman" w:eastAsia="Calibri" w:hAnsi="Times New Roman" w:cs="Times New Roman"/>
              </w:rPr>
            </w:pPr>
          </w:p>
        </w:tc>
        <w:tc>
          <w:tcPr>
            <w:tcW w:w="1224" w:type="dxa"/>
            <w:vMerge/>
          </w:tcPr>
          <w:p w14:paraId="2407BEEE" w14:textId="77777777" w:rsidR="00AF3EFB" w:rsidRPr="00675F08" w:rsidRDefault="00AF3EFB" w:rsidP="00AF3EFB">
            <w:pPr>
              <w:rPr>
                <w:rFonts w:ascii="Times New Roman" w:eastAsia="Calibri" w:hAnsi="Times New Roman" w:cs="Times New Roman"/>
              </w:rPr>
            </w:pPr>
          </w:p>
        </w:tc>
        <w:tc>
          <w:tcPr>
            <w:tcW w:w="4080" w:type="dxa"/>
            <w:vMerge/>
          </w:tcPr>
          <w:p w14:paraId="583479F7" w14:textId="77777777" w:rsidR="00AF3EFB" w:rsidRPr="00675F08" w:rsidRDefault="00AF3EFB" w:rsidP="00AF3EFB">
            <w:pPr>
              <w:rPr>
                <w:rFonts w:ascii="Times New Roman" w:eastAsia="Calibri" w:hAnsi="Times New Roman" w:cs="Times New Roman"/>
              </w:rPr>
            </w:pPr>
          </w:p>
        </w:tc>
        <w:tc>
          <w:tcPr>
            <w:tcW w:w="6800" w:type="dxa"/>
          </w:tcPr>
          <w:p w14:paraId="7037D9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2CD649D5" w14:textId="77777777" w:rsidTr="00AF3EFB">
        <w:tc>
          <w:tcPr>
            <w:tcW w:w="272" w:type="dxa"/>
            <w:vMerge/>
          </w:tcPr>
          <w:p w14:paraId="65BACAF9" w14:textId="77777777" w:rsidR="00AF3EFB" w:rsidRPr="00675F08" w:rsidRDefault="00AF3EFB" w:rsidP="00AF3EFB">
            <w:pPr>
              <w:rPr>
                <w:rFonts w:ascii="Times New Roman" w:eastAsia="Calibri" w:hAnsi="Times New Roman" w:cs="Times New Roman"/>
              </w:rPr>
            </w:pPr>
          </w:p>
        </w:tc>
        <w:tc>
          <w:tcPr>
            <w:tcW w:w="1903" w:type="dxa"/>
            <w:vMerge/>
          </w:tcPr>
          <w:p w14:paraId="4A09ABFE" w14:textId="77777777" w:rsidR="00AF3EFB" w:rsidRPr="00675F08" w:rsidRDefault="00AF3EFB" w:rsidP="00AF3EFB">
            <w:pPr>
              <w:rPr>
                <w:rFonts w:ascii="Times New Roman" w:eastAsia="Calibri" w:hAnsi="Times New Roman" w:cs="Times New Roman"/>
              </w:rPr>
            </w:pPr>
          </w:p>
        </w:tc>
        <w:tc>
          <w:tcPr>
            <w:tcW w:w="1224" w:type="dxa"/>
            <w:vMerge/>
          </w:tcPr>
          <w:p w14:paraId="7017FA93" w14:textId="77777777" w:rsidR="00AF3EFB" w:rsidRPr="00675F08" w:rsidRDefault="00AF3EFB" w:rsidP="00AF3EFB">
            <w:pPr>
              <w:rPr>
                <w:rFonts w:ascii="Times New Roman" w:eastAsia="Calibri" w:hAnsi="Times New Roman" w:cs="Times New Roman"/>
              </w:rPr>
            </w:pPr>
          </w:p>
        </w:tc>
        <w:tc>
          <w:tcPr>
            <w:tcW w:w="4080" w:type="dxa"/>
            <w:vMerge/>
          </w:tcPr>
          <w:p w14:paraId="62F4C84B" w14:textId="77777777" w:rsidR="00AF3EFB" w:rsidRPr="00675F08" w:rsidRDefault="00AF3EFB" w:rsidP="00AF3EFB">
            <w:pPr>
              <w:rPr>
                <w:rFonts w:ascii="Times New Roman" w:eastAsia="Calibri" w:hAnsi="Times New Roman" w:cs="Times New Roman"/>
              </w:rPr>
            </w:pPr>
          </w:p>
        </w:tc>
        <w:tc>
          <w:tcPr>
            <w:tcW w:w="6800" w:type="dxa"/>
          </w:tcPr>
          <w:p w14:paraId="63B4DE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FF87580" w14:textId="77777777" w:rsidTr="00AF3EFB">
        <w:tc>
          <w:tcPr>
            <w:tcW w:w="272" w:type="dxa"/>
            <w:vMerge/>
          </w:tcPr>
          <w:p w14:paraId="33DB34CA" w14:textId="77777777" w:rsidR="00AF3EFB" w:rsidRPr="00675F08" w:rsidRDefault="00AF3EFB" w:rsidP="00AF3EFB">
            <w:pPr>
              <w:rPr>
                <w:rFonts w:ascii="Times New Roman" w:eastAsia="Calibri" w:hAnsi="Times New Roman" w:cs="Times New Roman"/>
              </w:rPr>
            </w:pPr>
          </w:p>
        </w:tc>
        <w:tc>
          <w:tcPr>
            <w:tcW w:w="1903" w:type="dxa"/>
            <w:vMerge/>
          </w:tcPr>
          <w:p w14:paraId="7B84FD00" w14:textId="77777777" w:rsidR="00AF3EFB" w:rsidRPr="00675F08" w:rsidRDefault="00AF3EFB" w:rsidP="00AF3EFB">
            <w:pPr>
              <w:rPr>
                <w:rFonts w:ascii="Times New Roman" w:eastAsia="Calibri" w:hAnsi="Times New Roman" w:cs="Times New Roman"/>
              </w:rPr>
            </w:pPr>
          </w:p>
        </w:tc>
        <w:tc>
          <w:tcPr>
            <w:tcW w:w="1224" w:type="dxa"/>
            <w:vMerge/>
          </w:tcPr>
          <w:p w14:paraId="37EADE1D" w14:textId="77777777" w:rsidR="00AF3EFB" w:rsidRPr="00675F08" w:rsidRDefault="00AF3EFB" w:rsidP="00AF3EFB">
            <w:pPr>
              <w:rPr>
                <w:rFonts w:ascii="Times New Roman" w:eastAsia="Calibri" w:hAnsi="Times New Roman" w:cs="Times New Roman"/>
              </w:rPr>
            </w:pPr>
          </w:p>
        </w:tc>
        <w:tc>
          <w:tcPr>
            <w:tcW w:w="4080" w:type="dxa"/>
            <w:vMerge/>
          </w:tcPr>
          <w:p w14:paraId="4857D4C7" w14:textId="77777777" w:rsidR="00AF3EFB" w:rsidRPr="00675F08" w:rsidRDefault="00AF3EFB" w:rsidP="00AF3EFB">
            <w:pPr>
              <w:rPr>
                <w:rFonts w:ascii="Times New Roman" w:eastAsia="Calibri" w:hAnsi="Times New Roman" w:cs="Times New Roman"/>
              </w:rPr>
            </w:pPr>
          </w:p>
        </w:tc>
        <w:tc>
          <w:tcPr>
            <w:tcW w:w="6800" w:type="dxa"/>
          </w:tcPr>
          <w:p w14:paraId="6C8AB2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C36057D" w14:textId="77777777" w:rsidTr="00AF3EFB">
        <w:tc>
          <w:tcPr>
            <w:tcW w:w="272" w:type="dxa"/>
            <w:vMerge/>
          </w:tcPr>
          <w:p w14:paraId="19C06BD2" w14:textId="77777777" w:rsidR="00AF3EFB" w:rsidRPr="00675F08" w:rsidRDefault="00AF3EFB" w:rsidP="00AF3EFB">
            <w:pPr>
              <w:rPr>
                <w:rFonts w:ascii="Times New Roman" w:eastAsia="Calibri" w:hAnsi="Times New Roman" w:cs="Times New Roman"/>
              </w:rPr>
            </w:pPr>
          </w:p>
        </w:tc>
        <w:tc>
          <w:tcPr>
            <w:tcW w:w="1903" w:type="dxa"/>
            <w:vMerge/>
          </w:tcPr>
          <w:p w14:paraId="05F5133C" w14:textId="77777777" w:rsidR="00AF3EFB" w:rsidRPr="00675F08" w:rsidRDefault="00AF3EFB" w:rsidP="00AF3EFB">
            <w:pPr>
              <w:rPr>
                <w:rFonts w:ascii="Times New Roman" w:eastAsia="Calibri" w:hAnsi="Times New Roman" w:cs="Times New Roman"/>
              </w:rPr>
            </w:pPr>
          </w:p>
        </w:tc>
        <w:tc>
          <w:tcPr>
            <w:tcW w:w="1224" w:type="dxa"/>
            <w:vMerge/>
          </w:tcPr>
          <w:p w14:paraId="25EFA443" w14:textId="77777777" w:rsidR="00AF3EFB" w:rsidRPr="00675F08" w:rsidRDefault="00AF3EFB" w:rsidP="00AF3EFB">
            <w:pPr>
              <w:rPr>
                <w:rFonts w:ascii="Times New Roman" w:eastAsia="Calibri" w:hAnsi="Times New Roman" w:cs="Times New Roman"/>
              </w:rPr>
            </w:pPr>
          </w:p>
        </w:tc>
        <w:tc>
          <w:tcPr>
            <w:tcW w:w="4080" w:type="dxa"/>
            <w:vMerge/>
          </w:tcPr>
          <w:p w14:paraId="757D7268" w14:textId="77777777" w:rsidR="00AF3EFB" w:rsidRPr="00675F08" w:rsidRDefault="00AF3EFB" w:rsidP="00AF3EFB">
            <w:pPr>
              <w:rPr>
                <w:rFonts w:ascii="Times New Roman" w:eastAsia="Calibri" w:hAnsi="Times New Roman" w:cs="Times New Roman"/>
              </w:rPr>
            </w:pPr>
          </w:p>
        </w:tc>
        <w:tc>
          <w:tcPr>
            <w:tcW w:w="6800" w:type="dxa"/>
          </w:tcPr>
          <w:p w14:paraId="689AF8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07BCB14" w14:textId="77777777" w:rsidTr="00AF3EFB">
        <w:tc>
          <w:tcPr>
            <w:tcW w:w="272" w:type="dxa"/>
            <w:vMerge/>
          </w:tcPr>
          <w:p w14:paraId="5F7D44C1" w14:textId="77777777" w:rsidR="00AF3EFB" w:rsidRPr="00675F08" w:rsidRDefault="00AF3EFB" w:rsidP="00AF3EFB">
            <w:pPr>
              <w:rPr>
                <w:rFonts w:ascii="Times New Roman" w:eastAsia="Calibri" w:hAnsi="Times New Roman" w:cs="Times New Roman"/>
              </w:rPr>
            </w:pPr>
          </w:p>
        </w:tc>
        <w:tc>
          <w:tcPr>
            <w:tcW w:w="1903" w:type="dxa"/>
            <w:vMerge/>
          </w:tcPr>
          <w:p w14:paraId="63C390BB" w14:textId="77777777" w:rsidR="00AF3EFB" w:rsidRPr="00675F08" w:rsidRDefault="00AF3EFB" w:rsidP="00AF3EFB">
            <w:pPr>
              <w:rPr>
                <w:rFonts w:ascii="Times New Roman" w:eastAsia="Calibri" w:hAnsi="Times New Roman" w:cs="Times New Roman"/>
              </w:rPr>
            </w:pPr>
          </w:p>
        </w:tc>
        <w:tc>
          <w:tcPr>
            <w:tcW w:w="1224" w:type="dxa"/>
            <w:vMerge/>
          </w:tcPr>
          <w:p w14:paraId="60942FFF" w14:textId="77777777" w:rsidR="00AF3EFB" w:rsidRPr="00675F08" w:rsidRDefault="00AF3EFB" w:rsidP="00AF3EFB">
            <w:pPr>
              <w:rPr>
                <w:rFonts w:ascii="Times New Roman" w:eastAsia="Calibri" w:hAnsi="Times New Roman" w:cs="Times New Roman"/>
              </w:rPr>
            </w:pPr>
          </w:p>
        </w:tc>
        <w:tc>
          <w:tcPr>
            <w:tcW w:w="4080" w:type="dxa"/>
            <w:vMerge/>
          </w:tcPr>
          <w:p w14:paraId="30023037" w14:textId="77777777" w:rsidR="00AF3EFB" w:rsidRPr="00675F08" w:rsidRDefault="00AF3EFB" w:rsidP="00AF3EFB">
            <w:pPr>
              <w:rPr>
                <w:rFonts w:ascii="Times New Roman" w:eastAsia="Calibri" w:hAnsi="Times New Roman" w:cs="Times New Roman"/>
              </w:rPr>
            </w:pPr>
          </w:p>
        </w:tc>
        <w:tc>
          <w:tcPr>
            <w:tcW w:w="6800" w:type="dxa"/>
          </w:tcPr>
          <w:p w14:paraId="5F007B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66C9DEF" w14:textId="77777777" w:rsidTr="00AF3EFB">
        <w:tc>
          <w:tcPr>
            <w:tcW w:w="272" w:type="dxa"/>
            <w:vMerge/>
          </w:tcPr>
          <w:p w14:paraId="182A7F75" w14:textId="77777777" w:rsidR="00AF3EFB" w:rsidRPr="00675F08" w:rsidRDefault="00AF3EFB" w:rsidP="00AF3EFB">
            <w:pPr>
              <w:rPr>
                <w:rFonts w:ascii="Times New Roman" w:eastAsia="Calibri" w:hAnsi="Times New Roman" w:cs="Times New Roman"/>
              </w:rPr>
            </w:pPr>
          </w:p>
        </w:tc>
        <w:tc>
          <w:tcPr>
            <w:tcW w:w="1903" w:type="dxa"/>
            <w:vMerge/>
          </w:tcPr>
          <w:p w14:paraId="31686008" w14:textId="77777777" w:rsidR="00AF3EFB" w:rsidRPr="00675F08" w:rsidRDefault="00AF3EFB" w:rsidP="00AF3EFB">
            <w:pPr>
              <w:rPr>
                <w:rFonts w:ascii="Times New Roman" w:eastAsia="Calibri" w:hAnsi="Times New Roman" w:cs="Times New Roman"/>
              </w:rPr>
            </w:pPr>
          </w:p>
        </w:tc>
        <w:tc>
          <w:tcPr>
            <w:tcW w:w="1224" w:type="dxa"/>
            <w:vMerge/>
          </w:tcPr>
          <w:p w14:paraId="0C38D30C" w14:textId="77777777" w:rsidR="00AF3EFB" w:rsidRPr="00675F08" w:rsidRDefault="00AF3EFB" w:rsidP="00AF3EFB">
            <w:pPr>
              <w:rPr>
                <w:rFonts w:ascii="Times New Roman" w:eastAsia="Calibri" w:hAnsi="Times New Roman" w:cs="Times New Roman"/>
              </w:rPr>
            </w:pPr>
          </w:p>
        </w:tc>
        <w:tc>
          <w:tcPr>
            <w:tcW w:w="4080" w:type="dxa"/>
            <w:vMerge/>
          </w:tcPr>
          <w:p w14:paraId="7B05396A" w14:textId="77777777" w:rsidR="00AF3EFB" w:rsidRPr="00675F08" w:rsidRDefault="00AF3EFB" w:rsidP="00AF3EFB">
            <w:pPr>
              <w:rPr>
                <w:rFonts w:ascii="Times New Roman" w:eastAsia="Calibri" w:hAnsi="Times New Roman" w:cs="Times New Roman"/>
              </w:rPr>
            </w:pPr>
          </w:p>
        </w:tc>
        <w:tc>
          <w:tcPr>
            <w:tcW w:w="6800" w:type="dxa"/>
          </w:tcPr>
          <w:p w14:paraId="127891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22E72F63" w14:textId="77777777" w:rsidTr="00AF3EFB">
        <w:tc>
          <w:tcPr>
            <w:tcW w:w="272" w:type="dxa"/>
            <w:vMerge/>
          </w:tcPr>
          <w:p w14:paraId="7FF39FCE" w14:textId="77777777" w:rsidR="00AF3EFB" w:rsidRPr="00675F08" w:rsidRDefault="00AF3EFB" w:rsidP="00AF3EFB">
            <w:pPr>
              <w:rPr>
                <w:rFonts w:ascii="Times New Roman" w:eastAsia="Calibri" w:hAnsi="Times New Roman" w:cs="Times New Roman"/>
              </w:rPr>
            </w:pPr>
          </w:p>
        </w:tc>
        <w:tc>
          <w:tcPr>
            <w:tcW w:w="1903" w:type="dxa"/>
            <w:vMerge/>
          </w:tcPr>
          <w:p w14:paraId="404694B4" w14:textId="77777777" w:rsidR="00AF3EFB" w:rsidRPr="00675F08" w:rsidRDefault="00AF3EFB" w:rsidP="00AF3EFB">
            <w:pPr>
              <w:rPr>
                <w:rFonts w:ascii="Times New Roman" w:eastAsia="Calibri" w:hAnsi="Times New Roman" w:cs="Times New Roman"/>
              </w:rPr>
            </w:pPr>
          </w:p>
        </w:tc>
        <w:tc>
          <w:tcPr>
            <w:tcW w:w="1224" w:type="dxa"/>
            <w:vMerge/>
          </w:tcPr>
          <w:p w14:paraId="6EC38266" w14:textId="77777777" w:rsidR="00AF3EFB" w:rsidRPr="00675F08" w:rsidRDefault="00AF3EFB" w:rsidP="00AF3EFB">
            <w:pPr>
              <w:rPr>
                <w:rFonts w:ascii="Times New Roman" w:eastAsia="Calibri" w:hAnsi="Times New Roman" w:cs="Times New Roman"/>
              </w:rPr>
            </w:pPr>
          </w:p>
        </w:tc>
        <w:tc>
          <w:tcPr>
            <w:tcW w:w="4080" w:type="dxa"/>
            <w:vMerge/>
          </w:tcPr>
          <w:p w14:paraId="5D6E680E" w14:textId="77777777" w:rsidR="00AF3EFB" w:rsidRPr="00675F08" w:rsidRDefault="00AF3EFB" w:rsidP="00AF3EFB">
            <w:pPr>
              <w:rPr>
                <w:rFonts w:ascii="Times New Roman" w:eastAsia="Calibri" w:hAnsi="Times New Roman" w:cs="Times New Roman"/>
              </w:rPr>
            </w:pPr>
          </w:p>
        </w:tc>
        <w:tc>
          <w:tcPr>
            <w:tcW w:w="6800" w:type="dxa"/>
          </w:tcPr>
          <w:p w14:paraId="6F9ADB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44FAE23" w14:textId="77777777" w:rsidTr="00AF3EFB">
        <w:tc>
          <w:tcPr>
            <w:tcW w:w="272" w:type="dxa"/>
            <w:vMerge/>
          </w:tcPr>
          <w:p w14:paraId="1A11A270" w14:textId="77777777" w:rsidR="00AF3EFB" w:rsidRPr="00675F08" w:rsidRDefault="00AF3EFB" w:rsidP="00AF3EFB">
            <w:pPr>
              <w:rPr>
                <w:rFonts w:ascii="Times New Roman" w:eastAsia="Calibri" w:hAnsi="Times New Roman" w:cs="Times New Roman"/>
              </w:rPr>
            </w:pPr>
          </w:p>
        </w:tc>
        <w:tc>
          <w:tcPr>
            <w:tcW w:w="1903" w:type="dxa"/>
            <w:vMerge/>
          </w:tcPr>
          <w:p w14:paraId="31916261" w14:textId="77777777" w:rsidR="00AF3EFB" w:rsidRPr="00675F08" w:rsidRDefault="00AF3EFB" w:rsidP="00AF3EFB">
            <w:pPr>
              <w:rPr>
                <w:rFonts w:ascii="Times New Roman" w:eastAsia="Calibri" w:hAnsi="Times New Roman" w:cs="Times New Roman"/>
              </w:rPr>
            </w:pPr>
          </w:p>
        </w:tc>
        <w:tc>
          <w:tcPr>
            <w:tcW w:w="1224" w:type="dxa"/>
            <w:vMerge/>
          </w:tcPr>
          <w:p w14:paraId="3177E5DA" w14:textId="77777777" w:rsidR="00AF3EFB" w:rsidRPr="00675F08" w:rsidRDefault="00AF3EFB" w:rsidP="00AF3EFB">
            <w:pPr>
              <w:rPr>
                <w:rFonts w:ascii="Times New Roman" w:eastAsia="Calibri" w:hAnsi="Times New Roman" w:cs="Times New Roman"/>
              </w:rPr>
            </w:pPr>
          </w:p>
        </w:tc>
        <w:tc>
          <w:tcPr>
            <w:tcW w:w="4080" w:type="dxa"/>
            <w:vMerge/>
          </w:tcPr>
          <w:p w14:paraId="5FB9A207" w14:textId="77777777" w:rsidR="00AF3EFB" w:rsidRPr="00675F08" w:rsidRDefault="00AF3EFB" w:rsidP="00AF3EFB">
            <w:pPr>
              <w:rPr>
                <w:rFonts w:ascii="Times New Roman" w:eastAsia="Calibri" w:hAnsi="Times New Roman" w:cs="Times New Roman"/>
              </w:rPr>
            </w:pPr>
          </w:p>
        </w:tc>
        <w:tc>
          <w:tcPr>
            <w:tcW w:w="6800" w:type="dxa"/>
          </w:tcPr>
          <w:p w14:paraId="6F89CB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B77B1E0" w14:textId="77777777" w:rsidTr="00AF3EFB">
        <w:tc>
          <w:tcPr>
            <w:tcW w:w="272" w:type="dxa"/>
            <w:vMerge/>
          </w:tcPr>
          <w:p w14:paraId="4FD82BC9" w14:textId="77777777" w:rsidR="00AF3EFB" w:rsidRPr="00675F08" w:rsidRDefault="00AF3EFB" w:rsidP="00AF3EFB">
            <w:pPr>
              <w:rPr>
                <w:rFonts w:ascii="Times New Roman" w:eastAsia="Calibri" w:hAnsi="Times New Roman" w:cs="Times New Roman"/>
              </w:rPr>
            </w:pPr>
          </w:p>
        </w:tc>
        <w:tc>
          <w:tcPr>
            <w:tcW w:w="1903" w:type="dxa"/>
            <w:vMerge/>
          </w:tcPr>
          <w:p w14:paraId="3314AB44" w14:textId="77777777" w:rsidR="00AF3EFB" w:rsidRPr="00675F08" w:rsidRDefault="00AF3EFB" w:rsidP="00AF3EFB">
            <w:pPr>
              <w:rPr>
                <w:rFonts w:ascii="Times New Roman" w:eastAsia="Calibri" w:hAnsi="Times New Roman" w:cs="Times New Roman"/>
              </w:rPr>
            </w:pPr>
          </w:p>
        </w:tc>
        <w:tc>
          <w:tcPr>
            <w:tcW w:w="1224" w:type="dxa"/>
            <w:vMerge/>
          </w:tcPr>
          <w:p w14:paraId="3AFB2319" w14:textId="77777777" w:rsidR="00AF3EFB" w:rsidRPr="00675F08" w:rsidRDefault="00AF3EFB" w:rsidP="00AF3EFB">
            <w:pPr>
              <w:rPr>
                <w:rFonts w:ascii="Times New Roman" w:eastAsia="Calibri" w:hAnsi="Times New Roman" w:cs="Times New Roman"/>
              </w:rPr>
            </w:pPr>
          </w:p>
        </w:tc>
        <w:tc>
          <w:tcPr>
            <w:tcW w:w="4080" w:type="dxa"/>
            <w:vMerge/>
          </w:tcPr>
          <w:p w14:paraId="4F7E564A" w14:textId="77777777" w:rsidR="00AF3EFB" w:rsidRPr="00675F08" w:rsidRDefault="00AF3EFB" w:rsidP="00AF3EFB">
            <w:pPr>
              <w:rPr>
                <w:rFonts w:ascii="Times New Roman" w:eastAsia="Calibri" w:hAnsi="Times New Roman" w:cs="Times New Roman"/>
              </w:rPr>
            </w:pPr>
          </w:p>
        </w:tc>
        <w:tc>
          <w:tcPr>
            <w:tcW w:w="6800" w:type="dxa"/>
          </w:tcPr>
          <w:p w14:paraId="3CC137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3CE8308" w14:textId="77777777" w:rsidTr="00AF3EFB">
        <w:tc>
          <w:tcPr>
            <w:tcW w:w="272" w:type="dxa"/>
            <w:vMerge w:val="restart"/>
          </w:tcPr>
          <w:p w14:paraId="19EFCC7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1F8304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торговли (торговые центры, торгово-развлекательные центры (комплексы)</w:t>
            </w:r>
          </w:p>
        </w:tc>
        <w:tc>
          <w:tcPr>
            <w:tcW w:w="1224" w:type="dxa"/>
            <w:vMerge w:val="restart"/>
          </w:tcPr>
          <w:p w14:paraId="005979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4.2</w:t>
            </w:r>
          </w:p>
        </w:tc>
        <w:tc>
          <w:tcPr>
            <w:tcW w:w="4080" w:type="dxa"/>
            <w:vMerge w:val="restart"/>
          </w:tcPr>
          <w:p w14:paraId="039863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c>
          <w:tcPr>
            <w:tcW w:w="6800" w:type="dxa"/>
          </w:tcPr>
          <w:p w14:paraId="082AFA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2000 кв.м.</w:t>
            </w:r>
          </w:p>
        </w:tc>
      </w:tr>
      <w:tr w:rsidR="00AF3EFB" w:rsidRPr="00675F08" w14:paraId="077C9D19" w14:textId="77777777" w:rsidTr="00AF3EFB">
        <w:tc>
          <w:tcPr>
            <w:tcW w:w="272" w:type="dxa"/>
            <w:vMerge/>
          </w:tcPr>
          <w:p w14:paraId="5485BC82" w14:textId="77777777" w:rsidR="00AF3EFB" w:rsidRPr="00675F08" w:rsidRDefault="00AF3EFB" w:rsidP="00AF3EFB">
            <w:pPr>
              <w:rPr>
                <w:rFonts w:ascii="Times New Roman" w:eastAsia="Calibri" w:hAnsi="Times New Roman" w:cs="Times New Roman"/>
              </w:rPr>
            </w:pPr>
          </w:p>
        </w:tc>
        <w:tc>
          <w:tcPr>
            <w:tcW w:w="1903" w:type="dxa"/>
            <w:vMerge/>
          </w:tcPr>
          <w:p w14:paraId="299DAD5B" w14:textId="77777777" w:rsidR="00AF3EFB" w:rsidRPr="00675F08" w:rsidRDefault="00AF3EFB" w:rsidP="00AF3EFB">
            <w:pPr>
              <w:rPr>
                <w:rFonts w:ascii="Times New Roman" w:eastAsia="Calibri" w:hAnsi="Times New Roman" w:cs="Times New Roman"/>
              </w:rPr>
            </w:pPr>
          </w:p>
        </w:tc>
        <w:tc>
          <w:tcPr>
            <w:tcW w:w="1224" w:type="dxa"/>
            <w:vMerge/>
          </w:tcPr>
          <w:p w14:paraId="211045A4" w14:textId="77777777" w:rsidR="00AF3EFB" w:rsidRPr="00675F08" w:rsidRDefault="00AF3EFB" w:rsidP="00AF3EFB">
            <w:pPr>
              <w:rPr>
                <w:rFonts w:ascii="Times New Roman" w:eastAsia="Calibri" w:hAnsi="Times New Roman" w:cs="Times New Roman"/>
              </w:rPr>
            </w:pPr>
          </w:p>
        </w:tc>
        <w:tc>
          <w:tcPr>
            <w:tcW w:w="4080" w:type="dxa"/>
            <w:vMerge/>
          </w:tcPr>
          <w:p w14:paraId="084C664B" w14:textId="77777777" w:rsidR="00AF3EFB" w:rsidRPr="00675F08" w:rsidRDefault="00AF3EFB" w:rsidP="00AF3EFB">
            <w:pPr>
              <w:rPr>
                <w:rFonts w:ascii="Times New Roman" w:eastAsia="Calibri" w:hAnsi="Times New Roman" w:cs="Times New Roman"/>
              </w:rPr>
            </w:pPr>
          </w:p>
        </w:tc>
        <w:tc>
          <w:tcPr>
            <w:tcW w:w="6800" w:type="dxa"/>
          </w:tcPr>
          <w:p w14:paraId="75FD0A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C90C5B9" w14:textId="77777777" w:rsidTr="00AF3EFB">
        <w:tc>
          <w:tcPr>
            <w:tcW w:w="272" w:type="dxa"/>
            <w:vMerge/>
          </w:tcPr>
          <w:p w14:paraId="52A36A79" w14:textId="77777777" w:rsidR="00AF3EFB" w:rsidRPr="00675F08" w:rsidRDefault="00AF3EFB" w:rsidP="00AF3EFB">
            <w:pPr>
              <w:rPr>
                <w:rFonts w:ascii="Times New Roman" w:eastAsia="Calibri" w:hAnsi="Times New Roman" w:cs="Times New Roman"/>
              </w:rPr>
            </w:pPr>
          </w:p>
        </w:tc>
        <w:tc>
          <w:tcPr>
            <w:tcW w:w="1903" w:type="dxa"/>
            <w:vMerge/>
          </w:tcPr>
          <w:p w14:paraId="62388C1B" w14:textId="77777777" w:rsidR="00AF3EFB" w:rsidRPr="00675F08" w:rsidRDefault="00AF3EFB" w:rsidP="00AF3EFB">
            <w:pPr>
              <w:rPr>
                <w:rFonts w:ascii="Times New Roman" w:eastAsia="Calibri" w:hAnsi="Times New Roman" w:cs="Times New Roman"/>
              </w:rPr>
            </w:pPr>
          </w:p>
        </w:tc>
        <w:tc>
          <w:tcPr>
            <w:tcW w:w="1224" w:type="dxa"/>
            <w:vMerge/>
          </w:tcPr>
          <w:p w14:paraId="2E63D415" w14:textId="77777777" w:rsidR="00AF3EFB" w:rsidRPr="00675F08" w:rsidRDefault="00AF3EFB" w:rsidP="00AF3EFB">
            <w:pPr>
              <w:rPr>
                <w:rFonts w:ascii="Times New Roman" w:eastAsia="Calibri" w:hAnsi="Times New Roman" w:cs="Times New Roman"/>
              </w:rPr>
            </w:pPr>
          </w:p>
        </w:tc>
        <w:tc>
          <w:tcPr>
            <w:tcW w:w="4080" w:type="dxa"/>
            <w:vMerge/>
          </w:tcPr>
          <w:p w14:paraId="46CBEF2A" w14:textId="77777777" w:rsidR="00AF3EFB" w:rsidRPr="00675F08" w:rsidRDefault="00AF3EFB" w:rsidP="00AF3EFB">
            <w:pPr>
              <w:rPr>
                <w:rFonts w:ascii="Times New Roman" w:eastAsia="Calibri" w:hAnsi="Times New Roman" w:cs="Times New Roman"/>
              </w:rPr>
            </w:pPr>
          </w:p>
        </w:tc>
        <w:tc>
          <w:tcPr>
            <w:tcW w:w="6800" w:type="dxa"/>
          </w:tcPr>
          <w:p w14:paraId="18A2E7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09A6EFC3" w14:textId="77777777" w:rsidTr="00AF3EFB">
        <w:tc>
          <w:tcPr>
            <w:tcW w:w="272" w:type="dxa"/>
            <w:vMerge/>
          </w:tcPr>
          <w:p w14:paraId="18FE25FF" w14:textId="77777777" w:rsidR="00AF3EFB" w:rsidRPr="00675F08" w:rsidRDefault="00AF3EFB" w:rsidP="00AF3EFB">
            <w:pPr>
              <w:rPr>
                <w:rFonts w:ascii="Times New Roman" w:eastAsia="Calibri" w:hAnsi="Times New Roman" w:cs="Times New Roman"/>
              </w:rPr>
            </w:pPr>
          </w:p>
        </w:tc>
        <w:tc>
          <w:tcPr>
            <w:tcW w:w="1903" w:type="dxa"/>
            <w:vMerge/>
          </w:tcPr>
          <w:p w14:paraId="69046EAB" w14:textId="77777777" w:rsidR="00AF3EFB" w:rsidRPr="00675F08" w:rsidRDefault="00AF3EFB" w:rsidP="00AF3EFB">
            <w:pPr>
              <w:rPr>
                <w:rFonts w:ascii="Times New Roman" w:eastAsia="Calibri" w:hAnsi="Times New Roman" w:cs="Times New Roman"/>
              </w:rPr>
            </w:pPr>
          </w:p>
        </w:tc>
        <w:tc>
          <w:tcPr>
            <w:tcW w:w="1224" w:type="dxa"/>
            <w:vMerge/>
          </w:tcPr>
          <w:p w14:paraId="6A167773" w14:textId="77777777" w:rsidR="00AF3EFB" w:rsidRPr="00675F08" w:rsidRDefault="00AF3EFB" w:rsidP="00AF3EFB">
            <w:pPr>
              <w:rPr>
                <w:rFonts w:ascii="Times New Roman" w:eastAsia="Calibri" w:hAnsi="Times New Roman" w:cs="Times New Roman"/>
              </w:rPr>
            </w:pPr>
          </w:p>
        </w:tc>
        <w:tc>
          <w:tcPr>
            <w:tcW w:w="4080" w:type="dxa"/>
            <w:vMerge/>
          </w:tcPr>
          <w:p w14:paraId="7AF1751A" w14:textId="77777777" w:rsidR="00AF3EFB" w:rsidRPr="00675F08" w:rsidRDefault="00AF3EFB" w:rsidP="00AF3EFB">
            <w:pPr>
              <w:rPr>
                <w:rFonts w:ascii="Times New Roman" w:eastAsia="Calibri" w:hAnsi="Times New Roman" w:cs="Times New Roman"/>
              </w:rPr>
            </w:pPr>
          </w:p>
        </w:tc>
        <w:tc>
          <w:tcPr>
            <w:tcW w:w="6800" w:type="dxa"/>
          </w:tcPr>
          <w:p w14:paraId="1C2670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88FAF7D" w14:textId="77777777" w:rsidTr="00AF3EFB">
        <w:tc>
          <w:tcPr>
            <w:tcW w:w="272" w:type="dxa"/>
            <w:vMerge/>
          </w:tcPr>
          <w:p w14:paraId="6448B14D" w14:textId="77777777" w:rsidR="00AF3EFB" w:rsidRPr="00675F08" w:rsidRDefault="00AF3EFB" w:rsidP="00AF3EFB">
            <w:pPr>
              <w:rPr>
                <w:rFonts w:ascii="Times New Roman" w:eastAsia="Calibri" w:hAnsi="Times New Roman" w:cs="Times New Roman"/>
              </w:rPr>
            </w:pPr>
          </w:p>
        </w:tc>
        <w:tc>
          <w:tcPr>
            <w:tcW w:w="1903" w:type="dxa"/>
            <w:vMerge/>
          </w:tcPr>
          <w:p w14:paraId="53C6D048" w14:textId="77777777" w:rsidR="00AF3EFB" w:rsidRPr="00675F08" w:rsidRDefault="00AF3EFB" w:rsidP="00AF3EFB">
            <w:pPr>
              <w:rPr>
                <w:rFonts w:ascii="Times New Roman" w:eastAsia="Calibri" w:hAnsi="Times New Roman" w:cs="Times New Roman"/>
              </w:rPr>
            </w:pPr>
          </w:p>
        </w:tc>
        <w:tc>
          <w:tcPr>
            <w:tcW w:w="1224" w:type="dxa"/>
            <w:vMerge/>
          </w:tcPr>
          <w:p w14:paraId="0D3136EC" w14:textId="77777777" w:rsidR="00AF3EFB" w:rsidRPr="00675F08" w:rsidRDefault="00AF3EFB" w:rsidP="00AF3EFB">
            <w:pPr>
              <w:rPr>
                <w:rFonts w:ascii="Times New Roman" w:eastAsia="Calibri" w:hAnsi="Times New Roman" w:cs="Times New Roman"/>
              </w:rPr>
            </w:pPr>
          </w:p>
        </w:tc>
        <w:tc>
          <w:tcPr>
            <w:tcW w:w="4080" w:type="dxa"/>
            <w:vMerge/>
          </w:tcPr>
          <w:p w14:paraId="3414AA44" w14:textId="77777777" w:rsidR="00AF3EFB" w:rsidRPr="00675F08" w:rsidRDefault="00AF3EFB" w:rsidP="00AF3EFB">
            <w:pPr>
              <w:rPr>
                <w:rFonts w:ascii="Times New Roman" w:eastAsia="Calibri" w:hAnsi="Times New Roman" w:cs="Times New Roman"/>
              </w:rPr>
            </w:pPr>
          </w:p>
        </w:tc>
        <w:tc>
          <w:tcPr>
            <w:tcW w:w="6800" w:type="dxa"/>
          </w:tcPr>
          <w:p w14:paraId="17D4C4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EB546BA" w14:textId="77777777" w:rsidTr="00AF3EFB">
        <w:tc>
          <w:tcPr>
            <w:tcW w:w="272" w:type="dxa"/>
            <w:vMerge/>
          </w:tcPr>
          <w:p w14:paraId="1B4C2A46" w14:textId="77777777" w:rsidR="00AF3EFB" w:rsidRPr="00675F08" w:rsidRDefault="00AF3EFB" w:rsidP="00AF3EFB">
            <w:pPr>
              <w:rPr>
                <w:rFonts w:ascii="Times New Roman" w:eastAsia="Calibri" w:hAnsi="Times New Roman" w:cs="Times New Roman"/>
              </w:rPr>
            </w:pPr>
          </w:p>
        </w:tc>
        <w:tc>
          <w:tcPr>
            <w:tcW w:w="1903" w:type="dxa"/>
            <w:vMerge/>
          </w:tcPr>
          <w:p w14:paraId="53FE8D6E" w14:textId="77777777" w:rsidR="00AF3EFB" w:rsidRPr="00675F08" w:rsidRDefault="00AF3EFB" w:rsidP="00AF3EFB">
            <w:pPr>
              <w:rPr>
                <w:rFonts w:ascii="Times New Roman" w:eastAsia="Calibri" w:hAnsi="Times New Roman" w:cs="Times New Roman"/>
              </w:rPr>
            </w:pPr>
          </w:p>
        </w:tc>
        <w:tc>
          <w:tcPr>
            <w:tcW w:w="1224" w:type="dxa"/>
            <w:vMerge/>
          </w:tcPr>
          <w:p w14:paraId="6784922B" w14:textId="77777777" w:rsidR="00AF3EFB" w:rsidRPr="00675F08" w:rsidRDefault="00AF3EFB" w:rsidP="00AF3EFB">
            <w:pPr>
              <w:rPr>
                <w:rFonts w:ascii="Times New Roman" w:eastAsia="Calibri" w:hAnsi="Times New Roman" w:cs="Times New Roman"/>
              </w:rPr>
            </w:pPr>
          </w:p>
        </w:tc>
        <w:tc>
          <w:tcPr>
            <w:tcW w:w="4080" w:type="dxa"/>
            <w:vMerge/>
          </w:tcPr>
          <w:p w14:paraId="63E87A53" w14:textId="77777777" w:rsidR="00AF3EFB" w:rsidRPr="00675F08" w:rsidRDefault="00AF3EFB" w:rsidP="00AF3EFB">
            <w:pPr>
              <w:rPr>
                <w:rFonts w:ascii="Times New Roman" w:eastAsia="Calibri" w:hAnsi="Times New Roman" w:cs="Times New Roman"/>
              </w:rPr>
            </w:pPr>
          </w:p>
        </w:tc>
        <w:tc>
          <w:tcPr>
            <w:tcW w:w="6800" w:type="dxa"/>
          </w:tcPr>
          <w:p w14:paraId="68A9A1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1DD3B82B" w14:textId="77777777" w:rsidTr="00AF3EFB">
        <w:tc>
          <w:tcPr>
            <w:tcW w:w="272" w:type="dxa"/>
            <w:vMerge/>
          </w:tcPr>
          <w:p w14:paraId="1B673AAB" w14:textId="77777777" w:rsidR="00AF3EFB" w:rsidRPr="00675F08" w:rsidRDefault="00AF3EFB" w:rsidP="00AF3EFB">
            <w:pPr>
              <w:rPr>
                <w:rFonts w:ascii="Times New Roman" w:eastAsia="Calibri" w:hAnsi="Times New Roman" w:cs="Times New Roman"/>
              </w:rPr>
            </w:pPr>
          </w:p>
        </w:tc>
        <w:tc>
          <w:tcPr>
            <w:tcW w:w="1903" w:type="dxa"/>
            <w:vMerge/>
          </w:tcPr>
          <w:p w14:paraId="62427794" w14:textId="77777777" w:rsidR="00AF3EFB" w:rsidRPr="00675F08" w:rsidRDefault="00AF3EFB" w:rsidP="00AF3EFB">
            <w:pPr>
              <w:rPr>
                <w:rFonts w:ascii="Times New Roman" w:eastAsia="Calibri" w:hAnsi="Times New Roman" w:cs="Times New Roman"/>
              </w:rPr>
            </w:pPr>
          </w:p>
        </w:tc>
        <w:tc>
          <w:tcPr>
            <w:tcW w:w="1224" w:type="dxa"/>
            <w:vMerge/>
          </w:tcPr>
          <w:p w14:paraId="2AF25138" w14:textId="77777777" w:rsidR="00AF3EFB" w:rsidRPr="00675F08" w:rsidRDefault="00AF3EFB" w:rsidP="00AF3EFB">
            <w:pPr>
              <w:rPr>
                <w:rFonts w:ascii="Times New Roman" w:eastAsia="Calibri" w:hAnsi="Times New Roman" w:cs="Times New Roman"/>
              </w:rPr>
            </w:pPr>
          </w:p>
        </w:tc>
        <w:tc>
          <w:tcPr>
            <w:tcW w:w="4080" w:type="dxa"/>
            <w:vMerge/>
          </w:tcPr>
          <w:p w14:paraId="2D228CC3" w14:textId="77777777" w:rsidR="00AF3EFB" w:rsidRPr="00675F08" w:rsidRDefault="00AF3EFB" w:rsidP="00AF3EFB">
            <w:pPr>
              <w:rPr>
                <w:rFonts w:ascii="Times New Roman" w:eastAsia="Calibri" w:hAnsi="Times New Roman" w:cs="Times New Roman"/>
              </w:rPr>
            </w:pPr>
          </w:p>
        </w:tc>
        <w:tc>
          <w:tcPr>
            <w:tcW w:w="6800" w:type="dxa"/>
          </w:tcPr>
          <w:p w14:paraId="217EF0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24AA337" w14:textId="77777777" w:rsidTr="00AF3EFB">
        <w:tc>
          <w:tcPr>
            <w:tcW w:w="272" w:type="dxa"/>
            <w:vMerge/>
          </w:tcPr>
          <w:p w14:paraId="5E4D1932" w14:textId="77777777" w:rsidR="00AF3EFB" w:rsidRPr="00675F08" w:rsidRDefault="00AF3EFB" w:rsidP="00AF3EFB">
            <w:pPr>
              <w:rPr>
                <w:rFonts w:ascii="Times New Roman" w:eastAsia="Calibri" w:hAnsi="Times New Roman" w:cs="Times New Roman"/>
              </w:rPr>
            </w:pPr>
          </w:p>
        </w:tc>
        <w:tc>
          <w:tcPr>
            <w:tcW w:w="1903" w:type="dxa"/>
            <w:vMerge/>
          </w:tcPr>
          <w:p w14:paraId="4ECC6942" w14:textId="77777777" w:rsidR="00AF3EFB" w:rsidRPr="00675F08" w:rsidRDefault="00AF3EFB" w:rsidP="00AF3EFB">
            <w:pPr>
              <w:rPr>
                <w:rFonts w:ascii="Times New Roman" w:eastAsia="Calibri" w:hAnsi="Times New Roman" w:cs="Times New Roman"/>
              </w:rPr>
            </w:pPr>
          </w:p>
        </w:tc>
        <w:tc>
          <w:tcPr>
            <w:tcW w:w="1224" w:type="dxa"/>
            <w:vMerge/>
          </w:tcPr>
          <w:p w14:paraId="12EED781" w14:textId="77777777" w:rsidR="00AF3EFB" w:rsidRPr="00675F08" w:rsidRDefault="00AF3EFB" w:rsidP="00AF3EFB">
            <w:pPr>
              <w:rPr>
                <w:rFonts w:ascii="Times New Roman" w:eastAsia="Calibri" w:hAnsi="Times New Roman" w:cs="Times New Roman"/>
              </w:rPr>
            </w:pPr>
          </w:p>
        </w:tc>
        <w:tc>
          <w:tcPr>
            <w:tcW w:w="4080" w:type="dxa"/>
            <w:vMerge/>
          </w:tcPr>
          <w:p w14:paraId="6FCE3120" w14:textId="77777777" w:rsidR="00AF3EFB" w:rsidRPr="00675F08" w:rsidRDefault="00AF3EFB" w:rsidP="00AF3EFB">
            <w:pPr>
              <w:rPr>
                <w:rFonts w:ascii="Times New Roman" w:eastAsia="Calibri" w:hAnsi="Times New Roman" w:cs="Times New Roman"/>
              </w:rPr>
            </w:pPr>
          </w:p>
        </w:tc>
        <w:tc>
          <w:tcPr>
            <w:tcW w:w="6800" w:type="dxa"/>
          </w:tcPr>
          <w:p w14:paraId="543F7A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7B0F11E" w14:textId="77777777" w:rsidTr="00AF3EFB">
        <w:tc>
          <w:tcPr>
            <w:tcW w:w="272" w:type="dxa"/>
            <w:vMerge/>
          </w:tcPr>
          <w:p w14:paraId="2464495A" w14:textId="77777777" w:rsidR="00AF3EFB" w:rsidRPr="00675F08" w:rsidRDefault="00AF3EFB" w:rsidP="00AF3EFB">
            <w:pPr>
              <w:rPr>
                <w:rFonts w:ascii="Times New Roman" w:eastAsia="Calibri" w:hAnsi="Times New Roman" w:cs="Times New Roman"/>
              </w:rPr>
            </w:pPr>
          </w:p>
        </w:tc>
        <w:tc>
          <w:tcPr>
            <w:tcW w:w="1903" w:type="dxa"/>
            <w:vMerge/>
          </w:tcPr>
          <w:p w14:paraId="365EC967" w14:textId="77777777" w:rsidR="00AF3EFB" w:rsidRPr="00675F08" w:rsidRDefault="00AF3EFB" w:rsidP="00AF3EFB">
            <w:pPr>
              <w:rPr>
                <w:rFonts w:ascii="Times New Roman" w:eastAsia="Calibri" w:hAnsi="Times New Roman" w:cs="Times New Roman"/>
              </w:rPr>
            </w:pPr>
          </w:p>
        </w:tc>
        <w:tc>
          <w:tcPr>
            <w:tcW w:w="1224" w:type="dxa"/>
            <w:vMerge/>
          </w:tcPr>
          <w:p w14:paraId="6D6147BC" w14:textId="77777777" w:rsidR="00AF3EFB" w:rsidRPr="00675F08" w:rsidRDefault="00AF3EFB" w:rsidP="00AF3EFB">
            <w:pPr>
              <w:rPr>
                <w:rFonts w:ascii="Times New Roman" w:eastAsia="Calibri" w:hAnsi="Times New Roman" w:cs="Times New Roman"/>
              </w:rPr>
            </w:pPr>
          </w:p>
        </w:tc>
        <w:tc>
          <w:tcPr>
            <w:tcW w:w="4080" w:type="dxa"/>
            <w:vMerge/>
          </w:tcPr>
          <w:p w14:paraId="4809F6E6" w14:textId="77777777" w:rsidR="00AF3EFB" w:rsidRPr="00675F08" w:rsidRDefault="00AF3EFB" w:rsidP="00AF3EFB">
            <w:pPr>
              <w:rPr>
                <w:rFonts w:ascii="Times New Roman" w:eastAsia="Calibri" w:hAnsi="Times New Roman" w:cs="Times New Roman"/>
              </w:rPr>
            </w:pPr>
          </w:p>
        </w:tc>
        <w:tc>
          <w:tcPr>
            <w:tcW w:w="6800" w:type="dxa"/>
          </w:tcPr>
          <w:p w14:paraId="4151BC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F6CC1D6" w14:textId="77777777" w:rsidTr="00AF3EFB">
        <w:tc>
          <w:tcPr>
            <w:tcW w:w="272" w:type="dxa"/>
            <w:vMerge/>
          </w:tcPr>
          <w:p w14:paraId="5A1EF95E" w14:textId="77777777" w:rsidR="00AF3EFB" w:rsidRPr="00675F08" w:rsidRDefault="00AF3EFB" w:rsidP="00AF3EFB">
            <w:pPr>
              <w:rPr>
                <w:rFonts w:ascii="Times New Roman" w:eastAsia="Calibri" w:hAnsi="Times New Roman" w:cs="Times New Roman"/>
              </w:rPr>
            </w:pPr>
          </w:p>
        </w:tc>
        <w:tc>
          <w:tcPr>
            <w:tcW w:w="1903" w:type="dxa"/>
            <w:vMerge/>
          </w:tcPr>
          <w:p w14:paraId="71517385" w14:textId="77777777" w:rsidR="00AF3EFB" w:rsidRPr="00675F08" w:rsidRDefault="00AF3EFB" w:rsidP="00AF3EFB">
            <w:pPr>
              <w:rPr>
                <w:rFonts w:ascii="Times New Roman" w:eastAsia="Calibri" w:hAnsi="Times New Roman" w:cs="Times New Roman"/>
              </w:rPr>
            </w:pPr>
          </w:p>
        </w:tc>
        <w:tc>
          <w:tcPr>
            <w:tcW w:w="1224" w:type="dxa"/>
            <w:vMerge/>
          </w:tcPr>
          <w:p w14:paraId="5CC9B67E" w14:textId="77777777" w:rsidR="00AF3EFB" w:rsidRPr="00675F08" w:rsidRDefault="00AF3EFB" w:rsidP="00AF3EFB">
            <w:pPr>
              <w:rPr>
                <w:rFonts w:ascii="Times New Roman" w:eastAsia="Calibri" w:hAnsi="Times New Roman" w:cs="Times New Roman"/>
              </w:rPr>
            </w:pPr>
          </w:p>
        </w:tc>
        <w:tc>
          <w:tcPr>
            <w:tcW w:w="4080" w:type="dxa"/>
            <w:vMerge/>
          </w:tcPr>
          <w:p w14:paraId="416ADF4F" w14:textId="77777777" w:rsidR="00AF3EFB" w:rsidRPr="00675F08" w:rsidRDefault="00AF3EFB" w:rsidP="00AF3EFB">
            <w:pPr>
              <w:rPr>
                <w:rFonts w:ascii="Times New Roman" w:eastAsia="Calibri" w:hAnsi="Times New Roman" w:cs="Times New Roman"/>
              </w:rPr>
            </w:pPr>
          </w:p>
        </w:tc>
        <w:tc>
          <w:tcPr>
            <w:tcW w:w="6800" w:type="dxa"/>
          </w:tcPr>
          <w:p w14:paraId="3C05A3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00350CD" w14:textId="77777777" w:rsidTr="00AF3EFB">
        <w:tc>
          <w:tcPr>
            <w:tcW w:w="272" w:type="dxa"/>
            <w:vMerge w:val="restart"/>
          </w:tcPr>
          <w:p w14:paraId="4A54F3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37FE12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Рынки</w:t>
            </w:r>
          </w:p>
        </w:tc>
        <w:tc>
          <w:tcPr>
            <w:tcW w:w="1224" w:type="dxa"/>
            <w:vMerge w:val="restart"/>
          </w:tcPr>
          <w:p w14:paraId="292894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4.3</w:t>
            </w:r>
          </w:p>
        </w:tc>
        <w:tc>
          <w:tcPr>
            <w:tcW w:w="4080" w:type="dxa"/>
            <w:vMerge w:val="restart"/>
          </w:tcPr>
          <w:p w14:paraId="14CBE4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w:t>
            </w:r>
            <w:r w:rsidRPr="00675F08">
              <w:rPr>
                <w:rFonts w:ascii="Times New Roman" w:eastAsia="Tahoma" w:hAnsi="Times New Roman" w:cs="Times New Roman"/>
                <w:color w:val="000000"/>
                <w:sz w:val="20"/>
                <w:szCs w:val="20"/>
              </w:rPr>
              <w:lastRenderedPageBreak/>
              <w:t xml:space="preserve">автомобилей сотрудников и посетителей рынка </w:t>
            </w:r>
          </w:p>
        </w:tc>
        <w:tc>
          <w:tcPr>
            <w:tcW w:w="6800" w:type="dxa"/>
          </w:tcPr>
          <w:p w14:paraId="6D02D0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3E7928BD" w14:textId="77777777" w:rsidTr="00AF3EFB">
        <w:tc>
          <w:tcPr>
            <w:tcW w:w="272" w:type="dxa"/>
            <w:vMerge/>
          </w:tcPr>
          <w:p w14:paraId="3A3F828B" w14:textId="77777777" w:rsidR="00AF3EFB" w:rsidRPr="00675F08" w:rsidRDefault="00AF3EFB" w:rsidP="00AF3EFB">
            <w:pPr>
              <w:rPr>
                <w:rFonts w:ascii="Times New Roman" w:eastAsia="Calibri" w:hAnsi="Times New Roman" w:cs="Times New Roman"/>
              </w:rPr>
            </w:pPr>
          </w:p>
        </w:tc>
        <w:tc>
          <w:tcPr>
            <w:tcW w:w="1903" w:type="dxa"/>
            <w:vMerge/>
          </w:tcPr>
          <w:p w14:paraId="317FDF92" w14:textId="77777777" w:rsidR="00AF3EFB" w:rsidRPr="00675F08" w:rsidRDefault="00AF3EFB" w:rsidP="00AF3EFB">
            <w:pPr>
              <w:rPr>
                <w:rFonts w:ascii="Times New Roman" w:eastAsia="Calibri" w:hAnsi="Times New Roman" w:cs="Times New Roman"/>
              </w:rPr>
            </w:pPr>
          </w:p>
        </w:tc>
        <w:tc>
          <w:tcPr>
            <w:tcW w:w="1224" w:type="dxa"/>
            <w:vMerge/>
          </w:tcPr>
          <w:p w14:paraId="11B0AC0C" w14:textId="77777777" w:rsidR="00AF3EFB" w:rsidRPr="00675F08" w:rsidRDefault="00AF3EFB" w:rsidP="00AF3EFB">
            <w:pPr>
              <w:rPr>
                <w:rFonts w:ascii="Times New Roman" w:eastAsia="Calibri" w:hAnsi="Times New Roman" w:cs="Times New Roman"/>
              </w:rPr>
            </w:pPr>
          </w:p>
        </w:tc>
        <w:tc>
          <w:tcPr>
            <w:tcW w:w="4080" w:type="dxa"/>
            <w:vMerge/>
          </w:tcPr>
          <w:p w14:paraId="41C51131" w14:textId="77777777" w:rsidR="00AF3EFB" w:rsidRPr="00675F08" w:rsidRDefault="00AF3EFB" w:rsidP="00AF3EFB">
            <w:pPr>
              <w:rPr>
                <w:rFonts w:ascii="Times New Roman" w:eastAsia="Calibri" w:hAnsi="Times New Roman" w:cs="Times New Roman"/>
              </w:rPr>
            </w:pPr>
          </w:p>
        </w:tc>
        <w:tc>
          <w:tcPr>
            <w:tcW w:w="6800" w:type="dxa"/>
          </w:tcPr>
          <w:p w14:paraId="40314D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163B8A65" w14:textId="77777777" w:rsidTr="00AF3EFB">
        <w:tc>
          <w:tcPr>
            <w:tcW w:w="272" w:type="dxa"/>
            <w:vMerge/>
          </w:tcPr>
          <w:p w14:paraId="491CA091" w14:textId="77777777" w:rsidR="00AF3EFB" w:rsidRPr="00675F08" w:rsidRDefault="00AF3EFB" w:rsidP="00AF3EFB">
            <w:pPr>
              <w:rPr>
                <w:rFonts w:ascii="Times New Roman" w:eastAsia="Calibri" w:hAnsi="Times New Roman" w:cs="Times New Roman"/>
              </w:rPr>
            </w:pPr>
          </w:p>
        </w:tc>
        <w:tc>
          <w:tcPr>
            <w:tcW w:w="1903" w:type="dxa"/>
            <w:vMerge/>
          </w:tcPr>
          <w:p w14:paraId="6A48C692" w14:textId="77777777" w:rsidR="00AF3EFB" w:rsidRPr="00675F08" w:rsidRDefault="00AF3EFB" w:rsidP="00AF3EFB">
            <w:pPr>
              <w:rPr>
                <w:rFonts w:ascii="Times New Roman" w:eastAsia="Calibri" w:hAnsi="Times New Roman" w:cs="Times New Roman"/>
              </w:rPr>
            </w:pPr>
          </w:p>
        </w:tc>
        <w:tc>
          <w:tcPr>
            <w:tcW w:w="1224" w:type="dxa"/>
            <w:vMerge/>
          </w:tcPr>
          <w:p w14:paraId="04F6BE76" w14:textId="77777777" w:rsidR="00AF3EFB" w:rsidRPr="00675F08" w:rsidRDefault="00AF3EFB" w:rsidP="00AF3EFB">
            <w:pPr>
              <w:rPr>
                <w:rFonts w:ascii="Times New Roman" w:eastAsia="Calibri" w:hAnsi="Times New Roman" w:cs="Times New Roman"/>
              </w:rPr>
            </w:pPr>
          </w:p>
        </w:tc>
        <w:tc>
          <w:tcPr>
            <w:tcW w:w="4080" w:type="dxa"/>
            <w:vMerge/>
          </w:tcPr>
          <w:p w14:paraId="08F56C2B" w14:textId="77777777" w:rsidR="00AF3EFB" w:rsidRPr="00675F08" w:rsidRDefault="00AF3EFB" w:rsidP="00AF3EFB">
            <w:pPr>
              <w:rPr>
                <w:rFonts w:ascii="Times New Roman" w:eastAsia="Calibri" w:hAnsi="Times New Roman" w:cs="Times New Roman"/>
              </w:rPr>
            </w:pPr>
          </w:p>
        </w:tc>
        <w:tc>
          <w:tcPr>
            <w:tcW w:w="6800" w:type="dxa"/>
          </w:tcPr>
          <w:p w14:paraId="4A4363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57CBD559" w14:textId="77777777" w:rsidTr="00AF3EFB">
        <w:tc>
          <w:tcPr>
            <w:tcW w:w="272" w:type="dxa"/>
            <w:vMerge/>
          </w:tcPr>
          <w:p w14:paraId="0538FFAA" w14:textId="77777777" w:rsidR="00AF3EFB" w:rsidRPr="00675F08" w:rsidRDefault="00AF3EFB" w:rsidP="00AF3EFB">
            <w:pPr>
              <w:rPr>
                <w:rFonts w:ascii="Times New Roman" w:eastAsia="Calibri" w:hAnsi="Times New Roman" w:cs="Times New Roman"/>
              </w:rPr>
            </w:pPr>
          </w:p>
        </w:tc>
        <w:tc>
          <w:tcPr>
            <w:tcW w:w="1903" w:type="dxa"/>
            <w:vMerge/>
          </w:tcPr>
          <w:p w14:paraId="76B4CE5B" w14:textId="77777777" w:rsidR="00AF3EFB" w:rsidRPr="00675F08" w:rsidRDefault="00AF3EFB" w:rsidP="00AF3EFB">
            <w:pPr>
              <w:rPr>
                <w:rFonts w:ascii="Times New Roman" w:eastAsia="Calibri" w:hAnsi="Times New Roman" w:cs="Times New Roman"/>
              </w:rPr>
            </w:pPr>
          </w:p>
        </w:tc>
        <w:tc>
          <w:tcPr>
            <w:tcW w:w="1224" w:type="dxa"/>
            <w:vMerge/>
          </w:tcPr>
          <w:p w14:paraId="115D82B4" w14:textId="77777777" w:rsidR="00AF3EFB" w:rsidRPr="00675F08" w:rsidRDefault="00AF3EFB" w:rsidP="00AF3EFB">
            <w:pPr>
              <w:rPr>
                <w:rFonts w:ascii="Times New Roman" w:eastAsia="Calibri" w:hAnsi="Times New Roman" w:cs="Times New Roman"/>
              </w:rPr>
            </w:pPr>
          </w:p>
        </w:tc>
        <w:tc>
          <w:tcPr>
            <w:tcW w:w="4080" w:type="dxa"/>
            <w:vMerge/>
          </w:tcPr>
          <w:p w14:paraId="4B6C00CB" w14:textId="77777777" w:rsidR="00AF3EFB" w:rsidRPr="00675F08" w:rsidRDefault="00AF3EFB" w:rsidP="00AF3EFB">
            <w:pPr>
              <w:rPr>
                <w:rFonts w:ascii="Times New Roman" w:eastAsia="Calibri" w:hAnsi="Times New Roman" w:cs="Times New Roman"/>
              </w:rPr>
            </w:pPr>
          </w:p>
        </w:tc>
        <w:tc>
          <w:tcPr>
            <w:tcW w:w="6800" w:type="dxa"/>
          </w:tcPr>
          <w:p w14:paraId="096737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AF3EFB" w:rsidRPr="00675F08" w14:paraId="7A6EDC16" w14:textId="77777777" w:rsidTr="00AF3EFB">
        <w:tc>
          <w:tcPr>
            <w:tcW w:w="272" w:type="dxa"/>
            <w:vMerge/>
          </w:tcPr>
          <w:p w14:paraId="41C49418" w14:textId="77777777" w:rsidR="00AF3EFB" w:rsidRPr="00675F08" w:rsidRDefault="00AF3EFB" w:rsidP="00AF3EFB">
            <w:pPr>
              <w:rPr>
                <w:rFonts w:ascii="Times New Roman" w:eastAsia="Calibri" w:hAnsi="Times New Roman" w:cs="Times New Roman"/>
              </w:rPr>
            </w:pPr>
          </w:p>
        </w:tc>
        <w:tc>
          <w:tcPr>
            <w:tcW w:w="1903" w:type="dxa"/>
            <w:vMerge/>
          </w:tcPr>
          <w:p w14:paraId="2D72319D" w14:textId="77777777" w:rsidR="00AF3EFB" w:rsidRPr="00675F08" w:rsidRDefault="00AF3EFB" w:rsidP="00AF3EFB">
            <w:pPr>
              <w:rPr>
                <w:rFonts w:ascii="Times New Roman" w:eastAsia="Calibri" w:hAnsi="Times New Roman" w:cs="Times New Roman"/>
              </w:rPr>
            </w:pPr>
          </w:p>
        </w:tc>
        <w:tc>
          <w:tcPr>
            <w:tcW w:w="1224" w:type="dxa"/>
            <w:vMerge/>
          </w:tcPr>
          <w:p w14:paraId="10E62629" w14:textId="77777777" w:rsidR="00AF3EFB" w:rsidRPr="00675F08" w:rsidRDefault="00AF3EFB" w:rsidP="00AF3EFB">
            <w:pPr>
              <w:rPr>
                <w:rFonts w:ascii="Times New Roman" w:eastAsia="Calibri" w:hAnsi="Times New Roman" w:cs="Times New Roman"/>
              </w:rPr>
            </w:pPr>
          </w:p>
        </w:tc>
        <w:tc>
          <w:tcPr>
            <w:tcW w:w="4080" w:type="dxa"/>
            <w:vMerge/>
          </w:tcPr>
          <w:p w14:paraId="6852A95E" w14:textId="77777777" w:rsidR="00AF3EFB" w:rsidRPr="00675F08" w:rsidRDefault="00AF3EFB" w:rsidP="00AF3EFB">
            <w:pPr>
              <w:rPr>
                <w:rFonts w:ascii="Times New Roman" w:eastAsia="Calibri" w:hAnsi="Times New Roman" w:cs="Times New Roman"/>
              </w:rPr>
            </w:pPr>
          </w:p>
        </w:tc>
        <w:tc>
          <w:tcPr>
            <w:tcW w:w="6800" w:type="dxa"/>
          </w:tcPr>
          <w:p w14:paraId="463857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97D49DD" w14:textId="77777777" w:rsidTr="00AF3EFB">
        <w:tc>
          <w:tcPr>
            <w:tcW w:w="272" w:type="dxa"/>
            <w:vMerge/>
          </w:tcPr>
          <w:p w14:paraId="09FE3B92" w14:textId="77777777" w:rsidR="00AF3EFB" w:rsidRPr="00675F08" w:rsidRDefault="00AF3EFB" w:rsidP="00AF3EFB">
            <w:pPr>
              <w:rPr>
                <w:rFonts w:ascii="Times New Roman" w:eastAsia="Calibri" w:hAnsi="Times New Roman" w:cs="Times New Roman"/>
              </w:rPr>
            </w:pPr>
          </w:p>
        </w:tc>
        <w:tc>
          <w:tcPr>
            <w:tcW w:w="1903" w:type="dxa"/>
            <w:vMerge/>
          </w:tcPr>
          <w:p w14:paraId="79400203" w14:textId="77777777" w:rsidR="00AF3EFB" w:rsidRPr="00675F08" w:rsidRDefault="00AF3EFB" w:rsidP="00AF3EFB">
            <w:pPr>
              <w:rPr>
                <w:rFonts w:ascii="Times New Roman" w:eastAsia="Calibri" w:hAnsi="Times New Roman" w:cs="Times New Roman"/>
              </w:rPr>
            </w:pPr>
          </w:p>
        </w:tc>
        <w:tc>
          <w:tcPr>
            <w:tcW w:w="1224" w:type="dxa"/>
            <w:vMerge/>
          </w:tcPr>
          <w:p w14:paraId="279A3337" w14:textId="77777777" w:rsidR="00AF3EFB" w:rsidRPr="00675F08" w:rsidRDefault="00AF3EFB" w:rsidP="00AF3EFB">
            <w:pPr>
              <w:rPr>
                <w:rFonts w:ascii="Times New Roman" w:eastAsia="Calibri" w:hAnsi="Times New Roman" w:cs="Times New Roman"/>
              </w:rPr>
            </w:pPr>
          </w:p>
        </w:tc>
        <w:tc>
          <w:tcPr>
            <w:tcW w:w="4080" w:type="dxa"/>
            <w:vMerge/>
          </w:tcPr>
          <w:p w14:paraId="61AB7DD9" w14:textId="77777777" w:rsidR="00AF3EFB" w:rsidRPr="00675F08" w:rsidRDefault="00AF3EFB" w:rsidP="00AF3EFB">
            <w:pPr>
              <w:rPr>
                <w:rFonts w:ascii="Times New Roman" w:eastAsia="Calibri" w:hAnsi="Times New Roman" w:cs="Times New Roman"/>
              </w:rPr>
            </w:pPr>
          </w:p>
        </w:tc>
        <w:tc>
          <w:tcPr>
            <w:tcW w:w="6800" w:type="dxa"/>
          </w:tcPr>
          <w:p w14:paraId="0B07E8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ADEB361" w14:textId="77777777" w:rsidTr="00AF3EFB">
        <w:tc>
          <w:tcPr>
            <w:tcW w:w="272" w:type="dxa"/>
            <w:vMerge/>
          </w:tcPr>
          <w:p w14:paraId="66878C7C" w14:textId="77777777" w:rsidR="00AF3EFB" w:rsidRPr="00675F08" w:rsidRDefault="00AF3EFB" w:rsidP="00AF3EFB">
            <w:pPr>
              <w:rPr>
                <w:rFonts w:ascii="Times New Roman" w:eastAsia="Calibri" w:hAnsi="Times New Roman" w:cs="Times New Roman"/>
              </w:rPr>
            </w:pPr>
          </w:p>
        </w:tc>
        <w:tc>
          <w:tcPr>
            <w:tcW w:w="1903" w:type="dxa"/>
            <w:vMerge/>
          </w:tcPr>
          <w:p w14:paraId="79254BC8" w14:textId="77777777" w:rsidR="00AF3EFB" w:rsidRPr="00675F08" w:rsidRDefault="00AF3EFB" w:rsidP="00AF3EFB">
            <w:pPr>
              <w:rPr>
                <w:rFonts w:ascii="Times New Roman" w:eastAsia="Calibri" w:hAnsi="Times New Roman" w:cs="Times New Roman"/>
              </w:rPr>
            </w:pPr>
          </w:p>
        </w:tc>
        <w:tc>
          <w:tcPr>
            <w:tcW w:w="1224" w:type="dxa"/>
            <w:vMerge/>
          </w:tcPr>
          <w:p w14:paraId="26D93696" w14:textId="77777777" w:rsidR="00AF3EFB" w:rsidRPr="00675F08" w:rsidRDefault="00AF3EFB" w:rsidP="00AF3EFB">
            <w:pPr>
              <w:rPr>
                <w:rFonts w:ascii="Times New Roman" w:eastAsia="Calibri" w:hAnsi="Times New Roman" w:cs="Times New Roman"/>
              </w:rPr>
            </w:pPr>
          </w:p>
        </w:tc>
        <w:tc>
          <w:tcPr>
            <w:tcW w:w="4080" w:type="dxa"/>
            <w:vMerge/>
          </w:tcPr>
          <w:p w14:paraId="760FE6F0" w14:textId="77777777" w:rsidR="00AF3EFB" w:rsidRPr="00675F08" w:rsidRDefault="00AF3EFB" w:rsidP="00AF3EFB">
            <w:pPr>
              <w:rPr>
                <w:rFonts w:ascii="Times New Roman" w:eastAsia="Calibri" w:hAnsi="Times New Roman" w:cs="Times New Roman"/>
              </w:rPr>
            </w:pPr>
          </w:p>
        </w:tc>
        <w:tc>
          <w:tcPr>
            <w:tcW w:w="6800" w:type="dxa"/>
          </w:tcPr>
          <w:p w14:paraId="5B1B8C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C17F2EC" w14:textId="77777777" w:rsidTr="00AF3EFB">
        <w:tc>
          <w:tcPr>
            <w:tcW w:w="272" w:type="dxa"/>
            <w:vMerge/>
          </w:tcPr>
          <w:p w14:paraId="5C94802E" w14:textId="77777777" w:rsidR="00AF3EFB" w:rsidRPr="00675F08" w:rsidRDefault="00AF3EFB" w:rsidP="00AF3EFB">
            <w:pPr>
              <w:rPr>
                <w:rFonts w:ascii="Times New Roman" w:eastAsia="Calibri" w:hAnsi="Times New Roman" w:cs="Times New Roman"/>
              </w:rPr>
            </w:pPr>
          </w:p>
        </w:tc>
        <w:tc>
          <w:tcPr>
            <w:tcW w:w="1903" w:type="dxa"/>
            <w:vMerge/>
          </w:tcPr>
          <w:p w14:paraId="48064CC9" w14:textId="77777777" w:rsidR="00AF3EFB" w:rsidRPr="00675F08" w:rsidRDefault="00AF3EFB" w:rsidP="00AF3EFB">
            <w:pPr>
              <w:rPr>
                <w:rFonts w:ascii="Times New Roman" w:eastAsia="Calibri" w:hAnsi="Times New Roman" w:cs="Times New Roman"/>
              </w:rPr>
            </w:pPr>
          </w:p>
        </w:tc>
        <w:tc>
          <w:tcPr>
            <w:tcW w:w="1224" w:type="dxa"/>
            <w:vMerge/>
          </w:tcPr>
          <w:p w14:paraId="34BCA053" w14:textId="77777777" w:rsidR="00AF3EFB" w:rsidRPr="00675F08" w:rsidRDefault="00AF3EFB" w:rsidP="00AF3EFB">
            <w:pPr>
              <w:rPr>
                <w:rFonts w:ascii="Times New Roman" w:eastAsia="Calibri" w:hAnsi="Times New Roman" w:cs="Times New Roman"/>
              </w:rPr>
            </w:pPr>
          </w:p>
        </w:tc>
        <w:tc>
          <w:tcPr>
            <w:tcW w:w="4080" w:type="dxa"/>
            <w:vMerge/>
          </w:tcPr>
          <w:p w14:paraId="435F59CF" w14:textId="77777777" w:rsidR="00AF3EFB" w:rsidRPr="00675F08" w:rsidRDefault="00AF3EFB" w:rsidP="00AF3EFB">
            <w:pPr>
              <w:rPr>
                <w:rFonts w:ascii="Times New Roman" w:eastAsia="Calibri" w:hAnsi="Times New Roman" w:cs="Times New Roman"/>
              </w:rPr>
            </w:pPr>
          </w:p>
        </w:tc>
        <w:tc>
          <w:tcPr>
            <w:tcW w:w="6800" w:type="dxa"/>
          </w:tcPr>
          <w:p w14:paraId="3C0522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37F3AC9E" w14:textId="77777777" w:rsidTr="00AF3EFB">
        <w:tc>
          <w:tcPr>
            <w:tcW w:w="272" w:type="dxa"/>
            <w:vMerge/>
          </w:tcPr>
          <w:p w14:paraId="2DCF11C4" w14:textId="77777777" w:rsidR="00AF3EFB" w:rsidRPr="00675F08" w:rsidRDefault="00AF3EFB" w:rsidP="00AF3EFB">
            <w:pPr>
              <w:rPr>
                <w:rFonts w:ascii="Times New Roman" w:eastAsia="Calibri" w:hAnsi="Times New Roman" w:cs="Times New Roman"/>
              </w:rPr>
            </w:pPr>
          </w:p>
        </w:tc>
        <w:tc>
          <w:tcPr>
            <w:tcW w:w="1903" w:type="dxa"/>
            <w:vMerge/>
          </w:tcPr>
          <w:p w14:paraId="7BE9515C" w14:textId="77777777" w:rsidR="00AF3EFB" w:rsidRPr="00675F08" w:rsidRDefault="00AF3EFB" w:rsidP="00AF3EFB">
            <w:pPr>
              <w:rPr>
                <w:rFonts w:ascii="Times New Roman" w:eastAsia="Calibri" w:hAnsi="Times New Roman" w:cs="Times New Roman"/>
              </w:rPr>
            </w:pPr>
          </w:p>
        </w:tc>
        <w:tc>
          <w:tcPr>
            <w:tcW w:w="1224" w:type="dxa"/>
            <w:vMerge/>
          </w:tcPr>
          <w:p w14:paraId="40E3295D" w14:textId="77777777" w:rsidR="00AF3EFB" w:rsidRPr="00675F08" w:rsidRDefault="00AF3EFB" w:rsidP="00AF3EFB">
            <w:pPr>
              <w:rPr>
                <w:rFonts w:ascii="Times New Roman" w:eastAsia="Calibri" w:hAnsi="Times New Roman" w:cs="Times New Roman"/>
              </w:rPr>
            </w:pPr>
          </w:p>
        </w:tc>
        <w:tc>
          <w:tcPr>
            <w:tcW w:w="4080" w:type="dxa"/>
            <w:vMerge/>
          </w:tcPr>
          <w:p w14:paraId="65B6A0D6" w14:textId="77777777" w:rsidR="00AF3EFB" w:rsidRPr="00675F08" w:rsidRDefault="00AF3EFB" w:rsidP="00AF3EFB">
            <w:pPr>
              <w:rPr>
                <w:rFonts w:ascii="Times New Roman" w:eastAsia="Calibri" w:hAnsi="Times New Roman" w:cs="Times New Roman"/>
              </w:rPr>
            </w:pPr>
          </w:p>
        </w:tc>
        <w:tc>
          <w:tcPr>
            <w:tcW w:w="6800" w:type="dxa"/>
          </w:tcPr>
          <w:p w14:paraId="2A451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C234C1F" w14:textId="77777777" w:rsidTr="00AF3EFB">
        <w:tc>
          <w:tcPr>
            <w:tcW w:w="272" w:type="dxa"/>
            <w:vMerge/>
          </w:tcPr>
          <w:p w14:paraId="1A31FF6B" w14:textId="77777777" w:rsidR="00AF3EFB" w:rsidRPr="00675F08" w:rsidRDefault="00AF3EFB" w:rsidP="00AF3EFB">
            <w:pPr>
              <w:rPr>
                <w:rFonts w:ascii="Times New Roman" w:eastAsia="Calibri" w:hAnsi="Times New Roman" w:cs="Times New Roman"/>
              </w:rPr>
            </w:pPr>
          </w:p>
        </w:tc>
        <w:tc>
          <w:tcPr>
            <w:tcW w:w="1903" w:type="dxa"/>
            <w:vMerge/>
          </w:tcPr>
          <w:p w14:paraId="0B20736E" w14:textId="77777777" w:rsidR="00AF3EFB" w:rsidRPr="00675F08" w:rsidRDefault="00AF3EFB" w:rsidP="00AF3EFB">
            <w:pPr>
              <w:rPr>
                <w:rFonts w:ascii="Times New Roman" w:eastAsia="Calibri" w:hAnsi="Times New Roman" w:cs="Times New Roman"/>
              </w:rPr>
            </w:pPr>
          </w:p>
        </w:tc>
        <w:tc>
          <w:tcPr>
            <w:tcW w:w="1224" w:type="dxa"/>
            <w:vMerge/>
          </w:tcPr>
          <w:p w14:paraId="76F90857" w14:textId="77777777" w:rsidR="00AF3EFB" w:rsidRPr="00675F08" w:rsidRDefault="00AF3EFB" w:rsidP="00AF3EFB">
            <w:pPr>
              <w:rPr>
                <w:rFonts w:ascii="Times New Roman" w:eastAsia="Calibri" w:hAnsi="Times New Roman" w:cs="Times New Roman"/>
              </w:rPr>
            </w:pPr>
          </w:p>
        </w:tc>
        <w:tc>
          <w:tcPr>
            <w:tcW w:w="4080" w:type="dxa"/>
            <w:vMerge/>
          </w:tcPr>
          <w:p w14:paraId="4AC1F973" w14:textId="77777777" w:rsidR="00AF3EFB" w:rsidRPr="00675F08" w:rsidRDefault="00AF3EFB" w:rsidP="00AF3EFB">
            <w:pPr>
              <w:rPr>
                <w:rFonts w:ascii="Times New Roman" w:eastAsia="Calibri" w:hAnsi="Times New Roman" w:cs="Times New Roman"/>
              </w:rPr>
            </w:pPr>
          </w:p>
        </w:tc>
        <w:tc>
          <w:tcPr>
            <w:tcW w:w="6800" w:type="dxa"/>
          </w:tcPr>
          <w:p w14:paraId="0E8B96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814BBFC" w14:textId="77777777" w:rsidTr="00AF3EFB">
        <w:tc>
          <w:tcPr>
            <w:tcW w:w="272" w:type="dxa"/>
            <w:vMerge w:val="restart"/>
          </w:tcPr>
          <w:p w14:paraId="112C0B3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61B721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498E55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7471A8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474B8A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46D87501" w14:textId="77777777" w:rsidTr="00AF3EFB">
        <w:tc>
          <w:tcPr>
            <w:tcW w:w="272" w:type="dxa"/>
            <w:vMerge/>
          </w:tcPr>
          <w:p w14:paraId="0E7C8CEA" w14:textId="77777777" w:rsidR="00AF3EFB" w:rsidRPr="00675F08" w:rsidRDefault="00AF3EFB" w:rsidP="00AF3EFB">
            <w:pPr>
              <w:rPr>
                <w:rFonts w:ascii="Times New Roman" w:eastAsia="Calibri" w:hAnsi="Times New Roman" w:cs="Times New Roman"/>
              </w:rPr>
            </w:pPr>
          </w:p>
        </w:tc>
        <w:tc>
          <w:tcPr>
            <w:tcW w:w="1903" w:type="dxa"/>
            <w:vMerge/>
          </w:tcPr>
          <w:p w14:paraId="5B36A2BB" w14:textId="77777777" w:rsidR="00AF3EFB" w:rsidRPr="00675F08" w:rsidRDefault="00AF3EFB" w:rsidP="00AF3EFB">
            <w:pPr>
              <w:rPr>
                <w:rFonts w:ascii="Times New Roman" w:eastAsia="Calibri" w:hAnsi="Times New Roman" w:cs="Times New Roman"/>
              </w:rPr>
            </w:pPr>
          </w:p>
        </w:tc>
        <w:tc>
          <w:tcPr>
            <w:tcW w:w="1224" w:type="dxa"/>
            <w:vMerge/>
          </w:tcPr>
          <w:p w14:paraId="5A0DC2D6" w14:textId="77777777" w:rsidR="00AF3EFB" w:rsidRPr="00675F08" w:rsidRDefault="00AF3EFB" w:rsidP="00AF3EFB">
            <w:pPr>
              <w:rPr>
                <w:rFonts w:ascii="Times New Roman" w:eastAsia="Calibri" w:hAnsi="Times New Roman" w:cs="Times New Roman"/>
              </w:rPr>
            </w:pPr>
          </w:p>
        </w:tc>
        <w:tc>
          <w:tcPr>
            <w:tcW w:w="4080" w:type="dxa"/>
            <w:vMerge/>
          </w:tcPr>
          <w:p w14:paraId="5CF882F4" w14:textId="77777777" w:rsidR="00AF3EFB" w:rsidRPr="00675F08" w:rsidRDefault="00AF3EFB" w:rsidP="00AF3EFB">
            <w:pPr>
              <w:rPr>
                <w:rFonts w:ascii="Times New Roman" w:eastAsia="Calibri" w:hAnsi="Times New Roman" w:cs="Times New Roman"/>
              </w:rPr>
            </w:pPr>
          </w:p>
        </w:tc>
        <w:tc>
          <w:tcPr>
            <w:tcW w:w="6800" w:type="dxa"/>
          </w:tcPr>
          <w:p w14:paraId="44C4A4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29519016" w14:textId="77777777" w:rsidTr="00AF3EFB">
        <w:tc>
          <w:tcPr>
            <w:tcW w:w="272" w:type="dxa"/>
            <w:vMerge/>
          </w:tcPr>
          <w:p w14:paraId="790D6EFE" w14:textId="77777777" w:rsidR="00AF3EFB" w:rsidRPr="00675F08" w:rsidRDefault="00AF3EFB" w:rsidP="00AF3EFB">
            <w:pPr>
              <w:rPr>
                <w:rFonts w:ascii="Times New Roman" w:eastAsia="Calibri" w:hAnsi="Times New Roman" w:cs="Times New Roman"/>
              </w:rPr>
            </w:pPr>
          </w:p>
        </w:tc>
        <w:tc>
          <w:tcPr>
            <w:tcW w:w="1903" w:type="dxa"/>
            <w:vMerge/>
          </w:tcPr>
          <w:p w14:paraId="1367F8FE" w14:textId="77777777" w:rsidR="00AF3EFB" w:rsidRPr="00675F08" w:rsidRDefault="00AF3EFB" w:rsidP="00AF3EFB">
            <w:pPr>
              <w:rPr>
                <w:rFonts w:ascii="Times New Roman" w:eastAsia="Calibri" w:hAnsi="Times New Roman" w:cs="Times New Roman"/>
              </w:rPr>
            </w:pPr>
          </w:p>
        </w:tc>
        <w:tc>
          <w:tcPr>
            <w:tcW w:w="1224" w:type="dxa"/>
            <w:vMerge/>
          </w:tcPr>
          <w:p w14:paraId="16C7DF59" w14:textId="77777777" w:rsidR="00AF3EFB" w:rsidRPr="00675F08" w:rsidRDefault="00AF3EFB" w:rsidP="00AF3EFB">
            <w:pPr>
              <w:rPr>
                <w:rFonts w:ascii="Times New Roman" w:eastAsia="Calibri" w:hAnsi="Times New Roman" w:cs="Times New Roman"/>
              </w:rPr>
            </w:pPr>
          </w:p>
        </w:tc>
        <w:tc>
          <w:tcPr>
            <w:tcW w:w="4080" w:type="dxa"/>
            <w:vMerge/>
          </w:tcPr>
          <w:p w14:paraId="0CD02038" w14:textId="77777777" w:rsidR="00AF3EFB" w:rsidRPr="00675F08" w:rsidRDefault="00AF3EFB" w:rsidP="00AF3EFB">
            <w:pPr>
              <w:rPr>
                <w:rFonts w:ascii="Times New Roman" w:eastAsia="Calibri" w:hAnsi="Times New Roman" w:cs="Times New Roman"/>
              </w:rPr>
            </w:pPr>
          </w:p>
        </w:tc>
        <w:tc>
          <w:tcPr>
            <w:tcW w:w="6800" w:type="dxa"/>
          </w:tcPr>
          <w:p w14:paraId="2770B1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2A4F83F" w14:textId="77777777" w:rsidTr="00AF3EFB">
        <w:tc>
          <w:tcPr>
            <w:tcW w:w="272" w:type="dxa"/>
            <w:vMerge/>
          </w:tcPr>
          <w:p w14:paraId="39115829" w14:textId="77777777" w:rsidR="00AF3EFB" w:rsidRPr="00675F08" w:rsidRDefault="00AF3EFB" w:rsidP="00AF3EFB">
            <w:pPr>
              <w:rPr>
                <w:rFonts w:ascii="Times New Roman" w:eastAsia="Calibri" w:hAnsi="Times New Roman" w:cs="Times New Roman"/>
              </w:rPr>
            </w:pPr>
          </w:p>
        </w:tc>
        <w:tc>
          <w:tcPr>
            <w:tcW w:w="1903" w:type="dxa"/>
            <w:vMerge/>
          </w:tcPr>
          <w:p w14:paraId="696FF143" w14:textId="77777777" w:rsidR="00AF3EFB" w:rsidRPr="00675F08" w:rsidRDefault="00AF3EFB" w:rsidP="00AF3EFB">
            <w:pPr>
              <w:rPr>
                <w:rFonts w:ascii="Times New Roman" w:eastAsia="Calibri" w:hAnsi="Times New Roman" w:cs="Times New Roman"/>
              </w:rPr>
            </w:pPr>
          </w:p>
        </w:tc>
        <w:tc>
          <w:tcPr>
            <w:tcW w:w="1224" w:type="dxa"/>
            <w:vMerge/>
          </w:tcPr>
          <w:p w14:paraId="0687856A" w14:textId="77777777" w:rsidR="00AF3EFB" w:rsidRPr="00675F08" w:rsidRDefault="00AF3EFB" w:rsidP="00AF3EFB">
            <w:pPr>
              <w:rPr>
                <w:rFonts w:ascii="Times New Roman" w:eastAsia="Calibri" w:hAnsi="Times New Roman" w:cs="Times New Roman"/>
              </w:rPr>
            </w:pPr>
          </w:p>
        </w:tc>
        <w:tc>
          <w:tcPr>
            <w:tcW w:w="4080" w:type="dxa"/>
            <w:vMerge/>
          </w:tcPr>
          <w:p w14:paraId="1815E078" w14:textId="77777777" w:rsidR="00AF3EFB" w:rsidRPr="00675F08" w:rsidRDefault="00AF3EFB" w:rsidP="00AF3EFB">
            <w:pPr>
              <w:rPr>
                <w:rFonts w:ascii="Times New Roman" w:eastAsia="Calibri" w:hAnsi="Times New Roman" w:cs="Times New Roman"/>
              </w:rPr>
            </w:pPr>
          </w:p>
        </w:tc>
        <w:tc>
          <w:tcPr>
            <w:tcW w:w="6800" w:type="dxa"/>
          </w:tcPr>
          <w:p w14:paraId="1A510E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8BF9080" w14:textId="77777777" w:rsidTr="00AF3EFB">
        <w:tc>
          <w:tcPr>
            <w:tcW w:w="272" w:type="dxa"/>
            <w:vMerge/>
          </w:tcPr>
          <w:p w14:paraId="7DD45CE1" w14:textId="77777777" w:rsidR="00AF3EFB" w:rsidRPr="00675F08" w:rsidRDefault="00AF3EFB" w:rsidP="00AF3EFB">
            <w:pPr>
              <w:rPr>
                <w:rFonts w:ascii="Times New Roman" w:eastAsia="Calibri" w:hAnsi="Times New Roman" w:cs="Times New Roman"/>
              </w:rPr>
            </w:pPr>
          </w:p>
        </w:tc>
        <w:tc>
          <w:tcPr>
            <w:tcW w:w="1903" w:type="dxa"/>
            <w:vMerge/>
          </w:tcPr>
          <w:p w14:paraId="56FC1554" w14:textId="77777777" w:rsidR="00AF3EFB" w:rsidRPr="00675F08" w:rsidRDefault="00AF3EFB" w:rsidP="00AF3EFB">
            <w:pPr>
              <w:rPr>
                <w:rFonts w:ascii="Times New Roman" w:eastAsia="Calibri" w:hAnsi="Times New Roman" w:cs="Times New Roman"/>
              </w:rPr>
            </w:pPr>
          </w:p>
        </w:tc>
        <w:tc>
          <w:tcPr>
            <w:tcW w:w="1224" w:type="dxa"/>
            <w:vMerge/>
          </w:tcPr>
          <w:p w14:paraId="1FCB1F72" w14:textId="77777777" w:rsidR="00AF3EFB" w:rsidRPr="00675F08" w:rsidRDefault="00AF3EFB" w:rsidP="00AF3EFB">
            <w:pPr>
              <w:rPr>
                <w:rFonts w:ascii="Times New Roman" w:eastAsia="Calibri" w:hAnsi="Times New Roman" w:cs="Times New Roman"/>
              </w:rPr>
            </w:pPr>
          </w:p>
        </w:tc>
        <w:tc>
          <w:tcPr>
            <w:tcW w:w="4080" w:type="dxa"/>
            <w:vMerge/>
          </w:tcPr>
          <w:p w14:paraId="4E82096B" w14:textId="77777777" w:rsidR="00AF3EFB" w:rsidRPr="00675F08" w:rsidRDefault="00AF3EFB" w:rsidP="00AF3EFB">
            <w:pPr>
              <w:rPr>
                <w:rFonts w:ascii="Times New Roman" w:eastAsia="Calibri" w:hAnsi="Times New Roman" w:cs="Times New Roman"/>
              </w:rPr>
            </w:pPr>
          </w:p>
        </w:tc>
        <w:tc>
          <w:tcPr>
            <w:tcW w:w="6800" w:type="dxa"/>
          </w:tcPr>
          <w:p w14:paraId="6DB01F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06D6961" w14:textId="77777777" w:rsidTr="00AF3EFB">
        <w:tc>
          <w:tcPr>
            <w:tcW w:w="272" w:type="dxa"/>
            <w:vMerge/>
          </w:tcPr>
          <w:p w14:paraId="0817405E" w14:textId="77777777" w:rsidR="00AF3EFB" w:rsidRPr="00675F08" w:rsidRDefault="00AF3EFB" w:rsidP="00AF3EFB">
            <w:pPr>
              <w:rPr>
                <w:rFonts w:ascii="Times New Roman" w:eastAsia="Calibri" w:hAnsi="Times New Roman" w:cs="Times New Roman"/>
              </w:rPr>
            </w:pPr>
          </w:p>
        </w:tc>
        <w:tc>
          <w:tcPr>
            <w:tcW w:w="1903" w:type="dxa"/>
            <w:vMerge/>
          </w:tcPr>
          <w:p w14:paraId="7F0CFCA8" w14:textId="77777777" w:rsidR="00AF3EFB" w:rsidRPr="00675F08" w:rsidRDefault="00AF3EFB" w:rsidP="00AF3EFB">
            <w:pPr>
              <w:rPr>
                <w:rFonts w:ascii="Times New Roman" w:eastAsia="Calibri" w:hAnsi="Times New Roman" w:cs="Times New Roman"/>
              </w:rPr>
            </w:pPr>
          </w:p>
        </w:tc>
        <w:tc>
          <w:tcPr>
            <w:tcW w:w="1224" w:type="dxa"/>
            <w:vMerge/>
          </w:tcPr>
          <w:p w14:paraId="3045C72C" w14:textId="77777777" w:rsidR="00AF3EFB" w:rsidRPr="00675F08" w:rsidRDefault="00AF3EFB" w:rsidP="00AF3EFB">
            <w:pPr>
              <w:rPr>
                <w:rFonts w:ascii="Times New Roman" w:eastAsia="Calibri" w:hAnsi="Times New Roman" w:cs="Times New Roman"/>
              </w:rPr>
            </w:pPr>
          </w:p>
        </w:tc>
        <w:tc>
          <w:tcPr>
            <w:tcW w:w="4080" w:type="dxa"/>
            <w:vMerge/>
          </w:tcPr>
          <w:p w14:paraId="7FF6AC7C" w14:textId="77777777" w:rsidR="00AF3EFB" w:rsidRPr="00675F08" w:rsidRDefault="00AF3EFB" w:rsidP="00AF3EFB">
            <w:pPr>
              <w:rPr>
                <w:rFonts w:ascii="Times New Roman" w:eastAsia="Calibri" w:hAnsi="Times New Roman" w:cs="Times New Roman"/>
              </w:rPr>
            </w:pPr>
          </w:p>
        </w:tc>
        <w:tc>
          <w:tcPr>
            <w:tcW w:w="6800" w:type="dxa"/>
          </w:tcPr>
          <w:p w14:paraId="354418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0AC8DD33" w14:textId="77777777" w:rsidTr="00AF3EFB">
        <w:tc>
          <w:tcPr>
            <w:tcW w:w="272" w:type="dxa"/>
            <w:vMerge/>
          </w:tcPr>
          <w:p w14:paraId="50707784" w14:textId="77777777" w:rsidR="00AF3EFB" w:rsidRPr="00675F08" w:rsidRDefault="00AF3EFB" w:rsidP="00AF3EFB">
            <w:pPr>
              <w:rPr>
                <w:rFonts w:ascii="Times New Roman" w:eastAsia="Calibri" w:hAnsi="Times New Roman" w:cs="Times New Roman"/>
              </w:rPr>
            </w:pPr>
          </w:p>
        </w:tc>
        <w:tc>
          <w:tcPr>
            <w:tcW w:w="1903" w:type="dxa"/>
            <w:vMerge/>
          </w:tcPr>
          <w:p w14:paraId="05A5F586" w14:textId="77777777" w:rsidR="00AF3EFB" w:rsidRPr="00675F08" w:rsidRDefault="00AF3EFB" w:rsidP="00AF3EFB">
            <w:pPr>
              <w:rPr>
                <w:rFonts w:ascii="Times New Roman" w:eastAsia="Calibri" w:hAnsi="Times New Roman" w:cs="Times New Roman"/>
              </w:rPr>
            </w:pPr>
          </w:p>
        </w:tc>
        <w:tc>
          <w:tcPr>
            <w:tcW w:w="1224" w:type="dxa"/>
            <w:vMerge/>
          </w:tcPr>
          <w:p w14:paraId="4AC8BEBD" w14:textId="77777777" w:rsidR="00AF3EFB" w:rsidRPr="00675F08" w:rsidRDefault="00AF3EFB" w:rsidP="00AF3EFB">
            <w:pPr>
              <w:rPr>
                <w:rFonts w:ascii="Times New Roman" w:eastAsia="Calibri" w:hAnsi="Times New Roman" w:cs="Times New Roman"/>
              </w:rPr>
            </w:pPr>
          </w:p>
        </w:tc>
        <w:tc>
          <w:tcPr>
            <w:tcW w:w="4080" w:type="dxa"/>
            <w:vMerge/>
          </w:tcPr>
          <w:p w14:paraId="124A472F" w14:textId="77777777" w:rsidR="00AF3EFB" w:rsidRPr="00675F08" w:rsidRDefault="00AF3EFB" w:rsidP="00AF3EFB">
            <w:pPr>
              <w:rPr>
                <w:rFonts w:ascii="Times New Roman" w:eastAsia="Calibri" w:hAnsi="Times New Roman" w:cs="Times New Roman"/>
              </w:rPr>
            </w:pPr>
          </w:p>
        </w:tc>
        <w:tc>
          <w:tcPr>
            <w:tcW w:w="6800" w:type="dxa"/>
          </w:tcPr>
          <w:p w14:paraId="469986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BF84720" w14:textId="77777777" w:rsidTr="00AF3EFB">
        <w:tc>
          <w:tcPr>
            <w:tcW w:w="272" w:type="dxa"/>
            <w:vMerge/>
          </w:tcPr>
          <w:p w14:paraId="56DAB010" w14:textId="77777777" w:rsidR="00AF3EFB" w:rsidRPr="00675F08" w:rsidRDefault="00AF3EFB" w:rsidP="00AF3EFB">
            <w:pPr>
              <w:rPr>
                <w:rFonts w:ascii="Times New Roman" w:eastAsia="Calibri" w:hAnsi="Times New Roman" w:cs="Times New Roman"/>
              </w:rPr>
            </w:pPr>
          </w:p>
        </w:tc>
        <w:tc>
          <w:tcPr>
            <w:tcW w:w="1903" w:type="dxa"/>
            <w:vMerge/>
          </w:tcPr>
          <w:p w14:paraId="1EA13B0B" w14:textId="77777777" w:rsidR="00AF3EFB" w:rsidRPr="00675F08" w:rsidRDefault="00AF3EFB" w:rsidP="00AF3EFB">
            <w:pPr>
              <w:rPr>
                <w:rFonts w:ascii="Times New Roman" w:eastAsia="Calibri" w:hAnsi="Times New Roman" w:cs="Times New Roman"/>
              </w:rPr>
            </w:pPr>
          </w:p>
        </w:tc>
        <w:tc>
          <w:tcPr>
            <w:tcW w:w="1224" w:type="dxa"/>
            <w:vMerge/>
          </w:tcPr>
          <w:p w14:paraId="2A62D7AF" w14:textId="77777777" w:rsidR="00AF3EFB" w:rsidRPr="00675F08" w:rsidRDefault="00AF3EFB" w:rsidP="00AF3EFB">
            <w:pPr>
              <w:rPr>
                <w:rFonts w:ascii="Times New Roman" w:eastAsia="Calibri" w:hAnsi="Times New Roman" w:cs="Times New Roman"/>
              </w:rPr>
            </w:pPr>
          </w:p>
        </w:tc>
        <w:tc>
          <w:tcPr>
            <w:tcW w:w="4080" w:type="dxa"/>
            <w:vMerge/>
          </w:tcPr>
          <w:p w14:paraId="2CF92161" w14:textId="77777777" w:rsidR="00AF3EFB" w:rsidRPr="00675F08" w:rsidRDefault="00AF3EFB" w:rsidP="00AF3EFB">
            <w:pPr>
              <w:rPr>
                <w:rFonts w:ascii="Times New Roman" w:eastAsia="Calibri" w:hAnsi="Times New Roman" w:cs="Times New Roman"/>
              </w:rPr>
            </w:pPr>
          </w:p>
        </w:tc>
        <w:tc>
          <w:tcPr>
            <w:tcW w:w="6800" w:type="dxa"/>
          </w:tcPr>
          <w:p w14:paraId="6C8240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8067740" w14:textId="77777777" w:rsidTr="00AF3EFB">
        <w:tc>
          <w:tcPr>
            <w:tcW w:w="272" w:type="dxa"/>
            <w:vMerge/>
          </w:tcPr>
          <w:p w14:paraId="5ECD7076" w14:textId="77777777" w:rsidR="00AF3EFB" w:rsidRPr="00675F08" w:rsidRDefault="00AF3EFB" w:rsidP="00AF3EFB">
            <w:pPr>
              <w:rPr>
                <w:rFonts w:ascii="Times New Roman" w:eastAsia="Calibri" w:hAnsi="Times New Roman" w:cs="Times New Roman"/>
              </w:rPr>
            </w:pPr>
          </w:p>
        </w:tc>
        <w:tc>
          <w:tcPr>
            <w:tcW w:w="1903" w:type="dxa"/>
            <w:vMerge/>
          </w:tcPr>
          <w:p w14:paraId="0A6056E8" w14:textId="77777777" w:rsidR="00AF3EFB" w:rsidRPr="00675F08" w:rsidRDefault="00AF3EFB" w:rsidP="00AF3EFB">
            <w:pPr>
              <w:rPr>
                <w:rFonts w:ascii="Times New Roman" w:eastAsia="Calibri" w:hAnsi="Times New Roman" w:cs="Times New Roman"/>
              </w:rPr>
            </w:pPr>
          </w:p>
        </w:tc>
        <w:tc>
          <w:tcPr>
            <w:tcW w:w="1224" w:type="dxa"/>
            <w:vMerge/>
          </w:tcPr>
          <w:p w14:paraId="2CF2B54F" w14:textId="77777777" w:rsidR="00AF3EFB" w:rsidRPr="00675F08" w:rsidRDefault="00AF3EFB" w:rsidP="00AF3EFB">
            <w:pPr>
              <w:rPr>
                <w:rFonts w:ascii="Times New Roman" w:eastAsia="Calibri" w:hAnsi="Times New Roman" w:cs="Times New Roman"/>
              </w:rPr>
            </w:pPr>
          </w:p>
        </w:tc>
        <w:tc>
          <w:tcPr>
            <w:tcW w:w="4080" w:type="dxa"/>
            <w:vMerge/>
          </w:tcPr>
          <w:p w14:paraId="762265EC" w14:textId="77777777" w:rsidR="00AF3EFB" w:rsidRPr="00675F08" w:rsidRDefault="00AF3EFB" w:rsidP="00AF3EFB">
            <w:pPr>
              <w:rPr>
                <w:rFonts w:ascii="Times New Roman" w:eastAsia="Calibri" w:hAnsi="Times New Roman" w:cs="Times New Roman"/>
              </w:rPr>
            </w:pPr>
          </w:p>
        </w:tc>
        <w:tc>
          <w:tcPr>
            <w:tcW w:w="6800" w:type="dxa"/>
          </w:tcPr>
          <w:p w14:paraId="20AD00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27C2944B" w14:textId="77777777" w:rsidTr="00AF3EFB">
        <w:tc>
          <w:tcPr>
            <w:tcW w:w="272" w:type="dxa"/>
            <w:vMerge/>
          </w:tcPr>
          <w:p w14:paraId="1B1993BD" w14:textId="77777777" w:rsidR="00AF3EFB" w:rsidRPr="00675F08" w:rsidRDefault="00AF3EFB" w:rsidP="00AF3EFB">
            <w:pPr>
              <w:rPr>
                <w:rFonts w:ascii="Times New Roman" w:eastAsia="Calibri" w:hAnsi="Times New Roman" w:cs="Times New Roman"/>
              </w:rPr>
            </w:pPr>
          </w:p>
        </w:tc>
        <w:tc>
          <w:tcPr>
            <w:tcW w:w="1903" w:type="dxa"/>
            <w:vMerge/>
          </w:tcPr>
          <w:p w14:paraId="3F458A0F" w14:textId="77777777" w:rsidR="00AF3EFB" w:rsidRPr="00675F08" w:rsidRDefault="00AF3EFB" w:rsidP="00AF3EFB">
            <w:pPr>
              <w:rPr>
                <w:rFonts w:ascii="Times New Roman" w:eastAsia="Calibri" w:hAnsi="Times New Roman" w:cs="Times New Roman"/>
              </w:rPr>
            </w:pPr>
          </w:p>
        </w:tc>
        <w:tc>
          <w:tcPr>
            <w:tcW w:w="1224" w:type="dxa"/>
            <w:vMerge/>
          </w:tcPr>
          <w:p w14:paraId="69CE3777" w14:textId="77777777" w:rsidR="00AF3EFB" w:rsidRPr="00675F08" w:rsidRDefault="00AF3EFB" w:rsidP="00AF3EFB">
            <w:pPr>
              <w:rPr>
                <w:rFonts w:ascii="Times New Roman" w:eastAsia="Calibri" w:hAnsi="Times New Roman" w:cs="Times New Roman"/>
              </w:rPr>
            </w:pPr>
          </w:p>
        </w:tc>
        <w:tc>
          <w:tcPr>
            <w:tcW w:w="4080" w:type="dxa"/>
            <w:vMerge/>
          </w:tcPr>
          <w:p w14:paraId="2732BE27" w14:textId="77777777" w:rsidR="00AF3EFB" w:rsidRPr="00675F08" w:rsidRDefault="00AF3EFB" w:rsidP="00AF3EFB">
            <w:pPr>
              <w:rPr>
                <w:rFonts w:ascii="Times New Roman" w:eastAsia="Calibri" w:hAnsi="Times New Roman" w:cs="Times New Roman"/>
              </w:rPr>
            </w:pPr>
          </w:p>
        </w:tc>
        <w:tc>
          <w:tcPr>
            <w:tcW w:w="6800" w:type="dxa"/>
          </w:tcPr>
          <w:p w14:paraId="60B5A38D" w14:textId="77777777" w:rsidR="00AF3EFB" w:rsidRPr="00675F08" w:rsidRDefault="00AF3EFB" w:rsidP="00AF3EFB">
            <w:pPr>
              <w:rPr>
                <w:rFonts w:ascii="Times New Roman" w:eastAsia="Tahoma" w:hAnsi="Times New Roman" w:cs="Times New Roman"/>
                <w:sz w:val="20"/>
                <w:szCs w:val="20"/>
              </w:rPr>
            </w:pPr>
            <w:r w:rsidRPr="00675F08">
              <w:rPr>
                <w:rFonts w:ascii="Times New Roman" w:eastAsia="Tahoma" w:hAnsi="Times New Roman" w:cs="Times New Roman"/>
                <w:color w:val="000000"/>
                <w:sz w:val="20"/>
                <w:szCs w:val="20"/>
              </w:rPr>
              <w:t xml:space="preserve">- максимальный процент застройки подземной части – не </w:t>
            </w:r>
            <w:r w:rsidRPr="00675F08">
              <w:rPr>
                <w:rFonts w:ascii="Times New Roman" w:eastAsia="Tahoma" w:hAnsi="Times New Roman" w:cs="Times New Roman"/>
                <w:sz w:val="20"/>
                <w:szCs w:val="20"/>
              </w:rPr>
              <w:t>регламентируется.</w:t>
            </w:r>
          </w:p>
          <w:p w14:paraId="335039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sz w:val="20"/>
                <w:szCs w:val="20"/>
                <w:lang w:val="ru-RU"/>
              </w:rPr>
              <w:t>Не допускается реализация товаров ритуального назначения</w:t>
            </w:r>
          </w:p>
        </w:tc>
      </w:tr>
      <w:tr w:rsidR="00AF3EFB" w:rsidRPr="00675F08" w14:paraId="55CEBF48" w14:textId="77777777" w:rsidTr="00AF3EFB">
        <w:tc>
          <w:tcPr>
            <w:tcW w:w="272" w:type="dxa"/>
            <w:vMerge w:val="restart"/>
          </w:tcPr>
          <w:p w14:paraId="6EBFDC4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5172AA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37076D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33027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00764F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756DF1B" w14:textId="77777777" w:rsidTr="00AF3EFB">
        <w:tc>
          <w:tcPr>
            <w:tcW w:w="272" w:type="dxa"/>
            <w:vMerge/>
          </w:tcPr>
          <w:p w14:paraId="778CFE9A" w14:textId="77777777" w:rsidR="00AF3EFB" w:rsidRPr="00675F08" w:rsidRDefault="00AF3EFB" w:rsidP="00AF3EFB">
            <w:pPr>
              <w:rPr>
                <w:rFonts w:ascii="Times New Roman" w:eastAsia="Calibri" w:hAnsi="Times New Roman" w:cs="Times New Roman"/>
              </w:rPr>
            </w:pPr>
          </w:p>
        </w:tc>
        <w:tc>
          <w:tcPr>
            <w:tcW w:w="1903" w:type="dxa"/>
            <w:vMerge/>
          </w:tcPr>
          <w:p w14:paraId="77105041" w14:textId="77777777" w:rsidR="00AF3EFB" w:rsidRPr="00675F08" w:rsidRDefault="00AF3EFB" w:rsidP="00AF3EFB">
            <w:pPr>
              <w:rPr>
                <w:rFonts w:ascii="Times New Roman" w:eastAsia="Calibri" w:hAnsi="Times New Roman" w:cs="Times New Roman"/>
              </w:rPr>
            </w:pPr>
          </w:p>
        </w:tc>
        <w:tc>
          <w:tcPr>
            <w:tcW w:w="1224" w:type="dxa"/>
            <w:vMerge/>
          </w:tcPr>
          <w:p w14:paraId="47E3C69F" w14:textId="77777777" w:rsidR="00AF3EFB" w:rsidRPr="00675F08" w:rsidRDefault="00AF3EFB" w:rsidP="00AF3EFB">
            <w:pPr>
              <w:rPr>
                <w:rFonts w:ascii="Times New Roman" w:eastAsia="Calibri" w:hAnsi="Times New Roman" w:cs="Times New Roman"/>
              </w:rPr>
            </w:pPr>
          </w:p>
        </w:tc>
        <w:tc>
          <w:tcPr>
            <w:tcW w:w="4080" w:type="dxa"/>
            <w:vMerge/>
          </w:tcPr>
          <w:p w14:paraId="0847A917" w14:textId="77777777" w:rsidR="00AF3EFB" w:rsidRPr="00675F08" w:rsidRDefault="00AF3EFB" w:rsidP="00AF3EFB">
            <w:pPr>
              <w:rPr>
                <w:rFonts w:ascii="Times New Roman" w:eastAsia="Calibri" w:hAnsi="Times New Roman" w:cs="Times New Roman"/>
              </w:rPr>
            </w:pPr>
          </w:p>
        </w:tc>
        <w:tc>
          <w:tcPr>
            <w:tcW w:w="6800" w:type="dxa"/>
          </w:tcPr>
          <w:p w14:paraId="402E9D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6E3923E2" w14:textId="77777777" w:rsidTr="00AF3EFB">
        <w:tc>
          <w:tcPr>
            <w:tcW w:w="272" w:type="dxa"/>
            <w:vMerge/>
          </w:tcPr>
          <w:p w14:paraId="3AB9FA1B" w14:textId="77777777" w:rsidR="00AF3EFB" w:rsidRPr="00675F08" w:rsidRDefault="00AF3EFB" w:rsidP="00AF3EFB">
            <w:pPr>
              <w:rPr>
                <w:rFonts w:ascii="Times New Roman" w:eastAsia="Calibri" w:hAnsi="Times New Roman" w:cs="Times New Roman"/>
              </w:rPr>
            </w:pPr>
          </w:p>
        </w:tc>
        <w:tc>
          <w:tcPr>
            <w:tcW w:w="1903" w:type="dxa"/>
            <w:vMerge/>
          </w:tcPr>
          <w:p w14:paraId="0BBCBBD9" w14:textId="77777777" w:rsidR="00AF3EFB" w:rsidRPr="00675F08" w:rsidRDefault="00AF3EFB" w:rsidP="00AF3EFB">
            <w:pPr>
              <w:rPr>
                <w:rFonts w:ascii="Times New Roman" w:eastAsia="Calibri" w:hAnsi="Times New Roman" w:cs="Times New Roman"/>
              </w:rPr>
            </w:pPr>
          </w:p>
        </w:tc>
        <w:tc>
          <w:tcPr>
            <w:tcW w:w="1224" w:type="dxa"/>
            <w:vMerge/>
          </w:tcPr>
          <w:p w14:paraId="627F25BC" w14:textId="77777777" w:rsidR="00AF3EFB" w:rsidRPr="00675F08" w:rsidRDefault="00AF3EFB" w:rsidP="00AF3EFB">
            <w:pPr>
              <w:rPr>
                <w:rFonts w:ascii="Times New Roman" w:eastAsia="Calibri" w:hAnsi="Times New Roman" w:cs="Times New Roman"/>
              </w:rPr>
            </w:pPr>
          </w:p>
        </w:tc>
        <w:tc>
          <w:tcPr>
            <w:tcW w:w="4080" w:type="dxa"/>
            <w:vMerge/>
          </w:tcPr>
          <w:p w14:paraId="42D77616" w14:textId="77777777" w:rsidR="00AF3EFB" w:rsidRPr="00675F08" w:rsidRDefault="00AF3EFB" w:rsidP="00AF3EFB">
            <w:pPr>
              <w:rPr>
                <w:rFonts w:ascii="Times New Roman" w:eastAsia="Calibri" w:hAnsi="Times New Roman" w:cs="Times New Roman"/>
              </w:rPr>
            </w:pPr>
          </w:p>
        </w:tc>
        <w:tc>
          <w:tcPr>
            <w:tcW w:w="6800" w:type="dxa"/>
          </w:tcPr>
          <w:p w14:paraId="5EDA0D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46A5702" w14:textId="77777777" w:rsidTr="00AF3EFB">
        <w:tc>
          <w:tcPr>
            <w:tcW w:w="272" w:type="dxa"/>
            <w:vMerge/>
          </w:tcPr>
          <w:p w14:paraId="21228472" w14:textId="77777777" w:rsidR="00AF3EFB" w:rsidRPr="00675F08" w:rsidRDefault="00AF3EFB" w:rsidP="00AF3EFB">
            <w:pPr>
              <w:rPr>
                <w:rFonts w:ascii="Times New Roman" w:eastAsia="Calibri" w:hAnsi="Times New Roman" w:cs="Times New Roman"/>
              </w:rPr>
            </w:pPr>
          </w:p>
        </w:tc>
        <w:tc>
          <w:tcPr>
            <w:tcW w:w="1903" w:type="dxa"/>
            <w:vMerge/>
          </w:tcPr>
          <w:p w14:paraId="443FE042" w14:textId="77777777" w:rsidR="00AF3EFB" w:rsidRPr="00675F08" w:rsidRDefault="00AF3EFB" w:rsidP="00AF3EFB">
            <w:pPr>
              <w:rPr>
                <w:rFonts w:ascii="Times New Roman" w:eastAsia="Calibri" w:hAnsi="Times New Roman" w:cs="Times New Roman"/>
              </w:rPr>
            </w:pPr>
          </w:p>
        </w:tc>
        <w:tc>
          <w:tcPr>
            <w:tcW w:w="1224" w:type="dxa"/>
            <w:vMerge/>
          </w:tcPr>
          <w:p w14:paraId="618B0B75" w14:textId="77777777" w:rsidR="00AF3EFB" w:rsidRPr="00675F08" w:rsidRDefault="00AF3EFB" w:rsidP="00AF3EFB">
            <w:pPr>
              <w:rPr>
                <w:rFonts w:ascii="Times New Roman" w:eastAsia="Calibri" w:hAnsi="Times New Roman" w:cs="Times New Roman"/>
              </w:rPr>
            </w:pPr>
          </w:p>
        </w:tc>
        <w:tc>
          <w:tcPr>
            <w:tcW w:w="4080" w:type="dxa"/>
            <w:vMerge/>
          </w:tcPr>
          <w:p w14:paraId="2E436C49" w14:textId="77777777" w:rsidR="00AF3EFB" w:rsidRPr="00675F08" w:rsidRDefault="00AF3EFB" w:rsidP="00AF3EFB">
            <w:pPr>
              <w:rPr>
                <w:rFonts w:ascii="Times New Roman" w:eastAsia="Calibri" w:hAnsi="Times New Roman" w:cs="Times New Roman"/>
              </w:rPr>
            </w:pPr>
          </w:p>
        </w:tc>
        <w:tc>
          <w:tcPr>
            <w:tcW w:w="6800" w:type="dxa"/>
          </w:tcPr>
          <w:p w14:paraId="6B9DEB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D868E29" w14:textId="77777777" w:rsidTr="00AF3EFB">
        <w:tc>
          <w:tcPr>
            <w:tcW w:w="272" w:type="dxa"/>
            <w:vMerge/>
          </w:tcPr>
          <w:p w14:paraId="1E98A000" w14:textId="77777777" w:rsidR="00AF3EFB" w:rsidRPr="00675F08" w:rsidRDefault="00AF3EFB" w:rsidP="00AF3EFB">
            <w:pPr>
              <w:rPr>
                <w:rFonts w:ascii="Times New Roman" w:eastAsia="Calibri" w:hAnsi="Times New Roman" w:cs="Times New Roman"/>
              </w:rPr>
            </w:pPr>
          </w:p>
        </w:tc>
        <w:tc>
          <w:tcPr>
            <w:tcW w:w="1903" w:type="dxa"/>
            <w:vMerge/>
          </w:tcPr>
          <w:p w14:paraId="603EE349" w14:textId="77777777" w:rsidR="00AF3EFB" w:rsidRPr="00675F08" w:rsidRDefault="00AF3EFB" w:rsidP="00AF3EFB">
            <w:pPr>
              <w:rPr>
                <w:rFonts w:ascii="Times New Roman" w:eastAsia="Calibri" w:hAnsi="Times New Roman" w:cs="Times New Roman"/>
              </w:rPr>
            </w:pPr>
          </w:p>
        </w:tc>
        <w:tc>
          <w:tcPr>
            <w:tcW w:w="1224" w:type="dxa"/>
            <w:vMerge/>
          </w:tcPr>
          <w:p w14:paraId="67A245B4" w14:textId="77777777" w:rsidR="00AF3EFB" w:rsidRPr="00675F08" w:rsidRDefault="00AF3EFB" w:rsidP="00AF3EFB">
            <w:pPr>
              <w:rPr>
                <w:rFonts w:ascii="Times New Roman" w:eastAsia="Calibri" w:hAnsi="Times New Roman" w:cs="Times New Roman"/>
              </w:rPr>
            </w:pPr>
          </w:p>
        </w:tc>
        <w:tc>
          <w:tcPr>
            <w:tcW w:w="4080" w:type="dxa"/>
            <w:vMerge/>
          </w:tcPr>
          <w:p w14:paraId="5758F097" w14:textId="77777777" w:rsidR="00AF3EFB" w:rsidRPr="00675F08" w:rsidRDefault="00AF3EFB" w:rsidP="00AF3EFB">
            <w:pPr>
              <w:rPr>
                <w:rFonts w:ascii="Times New Roman" w:eastAsia="Calibri" w:hAnsi="Times New Roman" w:cs="Times New Roman"/>
              </w:rPr>
            </w:pPr>
          </w:p>
        </w:tc>
        <w:tc>
          <w:tcPr>
            <w:tcW w:w="6800" w:type="dxa"/>
          </w:tcPr>
          <w:p w14:paraId="0A12C7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EE7322D" w14:textId="77777777" w:rsidTr="00AF3EFB">
        <w:tc>
          <w:tcPr>
            <w:tcW w:w="272" w:type="dxa"/>
            <w:vMerge/>
          </w:tcPr>
          <w:p w14:paraId="7E087A35" w14:textId="77777777" w:rsidR="00AF3EFB" w:rsidRPr="00675F08" w:rsidRDefault="00AF3EFB" w:rsidP="00AF3EFB">
            <w:pPr>
              <w:rPr>
                <w:rFonts w:ascii="Times New Roman" w:eastAsia="Calibri" w:hAnsi="Times New Roman" w:cs="Times New Roman"/>
              </w:rPr>
            </w:pPr>
          </w:p>
        </w:tc>
        <w:tc>
          <w:tcPr>
            <w:tcW w:w="1903" w:type="dxa"/>
            <w:vMerge/>
          </w:tcPr>
          <w:p w14:paraId="26452FC1" w14:textId="77777777" w:rsidR="00AF3EFB" w:rsidRPr="00675F08" w:rsidRDefault="00AF3EFB" w:rsidP="00AF3EFB">
            <w:pPr>
              <w:rPr>
                <w:rFonts w:ascii="Times New Roman" w:eastAsia="Calibri" w:hAnsi="Times New Roman" w:cs="Times New Roman"/>
              </w:rPr>
            </w:pPr>
          </w:p>
        </w:tc>
        <w:tc>
          <w:tcPr>
            <w:tcW w:w="1224" w:type="dxa"/>
            <w:vMerge/>
          </w:tcPr>
          <w:p w14:paraId="4745B330" w14:textId="77777777" w:rsidR="00AF3EFB" w:rsidRPr="00675F08" w:rsidRDefault="00AF3EFB" w:rsidP="00AF3EFB">
            <w:pPr>
              <w:rPr>
                <w:rFonts w:ascii="Times New Roman" w:eastAsia="Calibri" w:hAnsi="Times New Roman" w:cs="Times New Roman"/>
              </w:rPr>
            </w:pPr>
          </w:p>
        </w:tc>
        <w:tc>
          <w:tcPr>
            <w:tcW w:w="4080" w:type="dxa"/>
            <w:vMerge/>
          </w:tcPr>
          <w:p w14:paraId="57F81B7E" w14:textId="77777777" w:rsidR="00AF3EFB" w:rsidRPr="00675F08" w:rsidRDefault="00AF3EFB" w:rsidP="00AF3EFB">
            <w:pPr>
              <w:rPr>
                <w:rFonts w:ascii="Times New Roman" w:eastAsia="Calibri" w:hAnsi="Times New Roman" w:cs="Times New Roman"/>
              </w:rPr>
            </w:pPr>
          </w:p>
        </w:tc>
        <w:tc>
          <w:tcPr>
            <w:tcW w:w="6800" w:type="dxa"/>
          </w:tcPr>
          <w:p w14:paraId="64438F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8CB9436" w14:textId="77777777" w:rsidTr="00AF3EFB">
        <w:tc>
          <w:tcPr>
            <w:tcW w:w="272" w:type="dxa"/>
            <w:vMerge/>
          </w:tcPr>
          <w:p w14:paraId="567C97ED" w14:textId="77777777" w:rsidR="00AF3EFB" w:rsidRPr="00675F08" w:rsidRDefault="00AF3EFB" w:rsidP="00AF3EFB">
            <w:pPr>
              <w:rPr>
                <w:rFonts w:ascii="Times New Roman" w:eastAsia="Calibri" w:hAnsi="Times New Roman" w:cs="Times New Roman"/>
              </w:rPr>
            </w:pPr>
          </w:p>
        </w:tc>
        <w:tc>
          <w:tcPr>
            <w:tcW w:w="1903" w:type="dxa"/>
            <w:vMerge/>
          </w:tcPr>
          <w:p w14:paraId="04DD460E" w14:textId="77777777" w:rsidR="00AF3EFB" w:rsidRPr="00675F08" w:rsidRDefault="00AF3EFB" w:rsidP="00AF3EFB">
            <w:pPr>
              <w:rPr>
                <w:rFonts w:ascii="Times New Roman" w:eastAsia="Calibri" w:hAnsi="Times New Roman" w:cs="Times New Roman"/>
              </w:rPr>
            </w:pPr>
          </w:p>
        </w:tc>
        <w:tc>
          <w:tcPr>
            <w:tcW w:w="1224" w:type="dxa"/>
            <w:vMerge/>
          </w:tcPr>
          <w:p w14:paraId="37D52A3A" w14:textId="77777777" w:rsidR="00AF3EFB" w:rsidRPr="00675F08" w:rsidRDefault="00AF3EFB" w:rsidP="00AF3EFB">
            <w:pPr>
              <w:rPr>
                <w:rFonts w:ascii="Times New Roman" w:eastAsia="Calibri" w:hAnsi="Times New Roman" w:cs="Times New Roman"/>
              </w:rPr>
            </w:pPr>
          </w:p>
        </w:tc>
        <w:tc>
          <w:tcPr>
            <w:tcW w:w="4080" w:type="dxa"/>
            <w:vMerge/>
          </w:tcPr>
          <w:p w14:paraId="07C1D42E" w14:textId="77777777" w:rsidR="00AF3EFB" w:rsidRPr="00675F08" w:rsidRDefault="00AF3EFB" w:rsidP="00AF3EFB">
            <w:pPr>
              <w:rPr>
                <w:rFonts w:ascii="Times New Roman" w:eastAsia="Calibri" w:hAnsi="Times New Roman" w:cs="Times New Roman"/>
              </w:rPr>
            </w:pPr>
          </w:p>
        </w:tc>
        <w:tc>
          <w:tcPr>
            <w:tcW w:w="6800" w:type="dxa"/>
          </w:tcPr>
          <w:p w14:paraId="31F5AB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03054D5A" w14:textId="77777777" w:rsidTr="00AF3EFB">
        <w:tc>
          <w:tcPr>
            <w:tcW w:w="272" w:type="dxa"/>
            <w:vMerge/>
          </w:tcPr>
          <w:p w14:paraId="7501A7D1" w14:textId="77777777" w:rsidR="00AF3EFB" w:rsidRPr="00675F08" w:rsidRDefault="00AF3EFB" w:rsidP="00AF3EFB">
            <w:pPr>
              <w:rPr>
                <w:rFonts w:ascii="Times New Roman" w:eastAsia="Calibri" w:hAnsi="Times New Roman" w:cs="Times New Roman"/>
              </w:rPr>
            </w:pPr>
          </w:p>
        </w:tc>
        <w:tc>
          <w:tcPr>
            <w:tcW w:w="1903" w:type="dxa"/>
            <w:vMerge/>
          </w:tcPr>
          <w:p w14:paraId="5B8FF2B6" w14:textId="77777777" w:rsidR="00AF3EFB" w:rsidRPr="00675F08" w:rsidRDefault="00AF3EFB" w:rsidP="00AF3EFB">
            <w:pPr>
              <w:rPr>
                <w:rFonts w:ascii="Times New Roman" w:eastAsia="Calibri" w:hAnsi="Times New Roman" w:cs="Times New Roman"/>
              </w:rPr>
            </w:pPr>
          </w:p>
        </w:tc>
        <w:tc>
          <w:tcPr>
            <w:tcW w:w="1224" w:type="dxa"/>
            <w:vMerge/>
          </w:tcPr>
          <w:p w14:paraId="3C5F1EA3" w14:textId="77777777" w:rsidR="00AF3EFB" w:rsidRPr="00675F08" w:rsidRDefault="00AF3EFB" w:rsidP="00AF3EFB">
            <w:pPr>
              <w:rPr>
                <w:rFonts w:ascii="Times New Roman" w:eastAsia="Calibri" w:hAnsi="Times New Roman" w:cs="Times New Roman"/>
              </w:rPr>
            </w:pPr>
          </w:p>
        </w:tc>
        <w:tc>
          <w:tcPr>
            <w:tcW w:w="4080" w:type="dxa"/>
            <w:vMerge/>
          </w:tcPr>
          <w:p w14:paraId="282729FC" w14:textId="77777777" w:rsidR="00AF3EFB" w:rsidRPr="00675F08" w:rsidRDefault="00AF3EFB" w:rsidP="00AF3EFB">
            <w:pPr>
              <w:rPr>
                <w:rFonts w:ascii="Times New Roman" w:eastAsia="Calibri" w:hAnsi="Times New Roman" w:cs="Times New Roman"/>
              </w:rPr>
            </w:pPr>
          </w:p>
        </w:tc>
        <w:tc>
          <w:tcPr>
            <w:tcW w:w="6800" w:type="dxa"/>
          </w:tcPr>
          <w:p w14:paraId="018269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B8E89B6" w14:textId="77777777" w:rsidTr="00AF3EFB">
        <w:tc>
          <w:tcPr>
            <w:tcW w:w="272" w:type="dxa"/>
            <w:vMerge/>
          </w:tcPr>
          <w:p w14:paraId="7D75348F" w14:textId="77777777" w:rsidR="00AF3EFB" w:rsidRPr="00675F08" w:rsidRDefault="00AF3EFB" w:rsidP="00AF3EFB">
            <w:pPr>
              <w:rPr>
                <w:rFonts w:ascii="Times New Roman" w:eastAsia="Calibri" w:hAnsi="Times New Roman" w:cs="Times New Roman"/>
              </w:rPr>
            </w:pPr>
          </w:p>
        </w:tc>
        <w:tc>
          <w:tcPr>
            <w:tcW w:w="1903" w:type="dxa"/>
            <w:vMerge/>
          </w:tcPr>
          <w:p w14:paraId="146E4680" w14:textId="77777777" w:rsidR="00AF3EFB" w:rsidRPr="00675F08" w:rsidRDefault="00AF3EFB" w:rsidP="00AF3EFB">
            <w:pPr>
              <w:rPr>
                <w:rFonts w:ascii="Times New Roman" w:eastAsia="Calibri" w:hAnsi="Times New Roman" w:cs="Times New Roman"/>
              </w:rPr>
            </w:pPr>
          </w:p>
        </w:tc>
        <w:tc>
          <w:tcPr>
            <w:tcW w:w="1224" w:type="dxa"/>
            <w:vMerge/>
          </w:tcPr>
          <w:p w14:paraId="6593610F" w14:textId="77777777" w:rsidR="00AF3EFB" w:rsidRPr="00675F08" w:rsidRDefault="00AF3EFB" w:rsidP="00AF3EFB">
            <w:pPr>
              <w:rPr>
                <w:rFonts w:ascii="Times New Roman" w:eastAsia="Calibri" w:hAnsi="Times New Roman" w:cs="Times New Roman"/>
              </w:rPr>
            </w:pPr>
          </w:p>
        </w:tc>
        <w:tc>
          <w:tcPr>
            <w:tcW w:w="4080" w:type="dxa"/>
            <w:vMerge/>
          </w:tcPr>
          <w:p w14:paraId="61FF5E01" w14:textId="77777777" w:rsidR="00AF3EFB" w:rsidRPr="00675F08" w:rsidRDefault="00AF3EFB" w:rsidP="00AF3EFB">
            <w:pPr>
              <w:rPr>
                <w:rFonts w:ascii="Times New Roman" w:eastAsia="Calibri" w:hAnsi="Times New Roman" w:cs="Times New Roman"/>
              </w:rPr>
            </w:pPr>
          </w:p>
        </w:tc>
        <w:tc>
          <w:tcPr>
            <w:tcW w:w="6800" w:type="dxa"/>
          </w:tcPr>
          <w:p w14:paraId="1CC639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A29C582" w14:textId="77777777" w:rsidTr="00AF3EFB">
        <w:tc>
          <w:tcPr>
            <w:tcW w:w="272" w:type="dxa"/>
            <w:vMerge/>
          </w:tcPr>
          <w:p w14:paraId="2645FFEF" w14:textId="77777777" w:rsidR="00AF3EFB" w:rsidRPr="00675F08" w:rsidRDefault="00AF3EFB" w:rsidP="00AF3EFB">
            <w:pPr>
              <w:rPr>
                <w:rFonts w:ascii="Times New Roman" w:eastAsia="Calibri" w:hAnsi="Times New Roman" w:cs="Times New Roman"/>
              </w:rPr>
            </w:pPr>
          </w:p>
        </w:tc>
        <w:tc>
          <w:tcPr>
            <w:tcW w:w="1903" w:type="dxa"/>
            <w:vMerge/>
          </w:tcPr>
          <w:p w14:paraId="66782E31" w14:textId="77777777" w:rsidR="00AF3EFB" w:rsidRPr="00675F08" w:rsidRDefault="00AF3EFB" w:rsidP="00AF3EFB">
            <w:pPr>
              <w:rPr>
                <w:rFonts w:ascii="Times New Roman" w:eastAsia="Calibri" w:hAnsi="Times New Roman" w:cs="Times New Roman"/>
              </w:rPr>
            </w:pPr>
          </w:p>
        </w:tc>
        <w:tc>
          <w:tcPr>
            <w:tcW w:w="1224" w:type="dxa"/>
            <w:vMerge/>
          </w:tcPr>
          <w:p w14:paraId="2B90FAC0" w14:textId="77777777" w:rsidR="00AF3EFB" w:rsidRPr="00675F08" w:rsidRDefault="00AF3EFB" w:rsidP="00AF3EFB">
            <w:pPr>
              <w:rPr>
                <w:rFonts w:ascii="Times New Roman" w:eastAsia="Calibri" w:hAnsi="Times New Roman" w:cs="Times New Roman"/>
              </w:rPr>
            </w:pPr>
          </w:p>
        </w:tc>
        <w:tc>
          <w:tcPr>
            <w:tcW w:w="4080" w:type="dxa"/>
            <w:vMerge/>
          </w:tcPr>
          <w:p w14:paraId="73F04F45" w14:textId="77777777" w:rsidR="00AF3EFB" w:rsidRPr="00675F08" w:rsidRDefault="00AF3EFB" w:rsidP="00AF3EFB">
            <w:pPr>
              <w:rPr>
                <w:rFonts w:ascii="Times New Roman" w:eastAsia="Calibri" w:hAnsi="Times New Roman" w:cs="Times New Roman"/>
              </w:rPr>
            </w:pPr>
          </w:p>
        </w:tc>
        <w:tc>
          <w:tcPr>
            <w:tcW w:w="6800" w:type="dxa"/>
          </w:tcPr>
          <w:p w14:paraId="651DFA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8657D22" w14:textId="77777777" w:rsidTr="00AF3EFB">
        <w:tc>
          <w:tcPr>
            <w:tcW w:w="272" w:type="dxa"/>
            <w:vMerge w:val="restart"/>
          </w:tcPr>
          <w:p w14:paraId="3F8AEEA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4FF37C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Гостиничное обслуживание</w:t>
            </w:r>
          </w:p>
        </w:tc>
        <w:tc>
          <w:tcPr>
            <w:tcW w:w="1224" w:type="dxa"/>
            <w:vMerge w:val="restart"/>
          </w:tcPr>
          <w:p w14:paraId="4B0E4E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4.7</w:t>
            </w:r>
          </w:p>
        </w:tc>
        <w:tc>
          <w:tcPr>
            <w:tcW w:w="4080" w:type="dxa"/>
            <w:vMerge w:val="restart"/>
          </w:tcPr>
          <w:p w14:paraId="7EEC09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гостиниц</w:t>
            </w:r>
          </w:p>
        </w:tc>
        <w:tc>
          <w:tcPr>
            <w:tcW w:w="6800" w:type="dxa"/>
          </w:tcPr>
          <w:p w14:paraId="402BB9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3AC40E9A" w14:textId="77777777" w:rsidTr="00AF3EFB">
        <w:tc>
          <w:tcPr>
            <w:tcW w:w="272" w:type="dxa"/>
            <w:vMerge/>
          </w:tcPr>
          <w:p w14:paraId="187E616A" w14:textId="77777777" w:rsidR="00AF3EFB" w:rsidRPr="00675F08" w:rsidRDefault="00AF3EFB" w:rsidP="00AF3EFB">
            <w:pPr>
              <w:rPr>
                <w:rFonts w:ascii="Times New Roman" w:eastAsia="Calibri" w:hAnsi="Times New Roman" w:cs="Times New Roman"/>
              </w:rPr>
            </w:pPr>
          </w:p>
        </w:tc>
        <w:tc>
          <w:tcPr>
            <w:tcW w:w="1903" w:type="dxa"/>
            <w:vMerge/>
          </w:tcPr>
          <w:p w14:paraId="436BCDBD" w14:textId="77777777" w:rsidR="00AF3EFB" w:rsidRPr="00675F08" w:rsidRDefault="00AF3EFB" w:rsidP="00AF3EFB">
            <w:pPr>
              <w:rPr>
                <w:rFonts w:ascii="Times New Roman" w:eastAsia="Calibri" w:hAnsi="Times New Roman" w:cs="Times New Roman"/>
              </w:rPr>
            </w:pPr>
          </w:p>
        </w:tc>
        <w:tc>
          <w:tcPr>
            <w:tcW w:w="1224" w:type="dxa"/>
            <w:vMerge/>
          </w:tcPr>
          <w:p w14:paraId="19C0A846" w14:textId="77777777" w:rsidR="00AF3EFB" w:rsidRPr="00675F08" w:rsidRDefault="00AF3EFB" w:rsidP="00AF3EFB">
            <w:pPr>
              <w:rPr>
                <w:rFonts w:ascii="Times New Roman" w:eastAsia="Calibri" w:hAnsi="Times New Roman" w:cs="Times New Roman"/>
              </w:rPr>
            </w:pPr>
          </w:p>
        </w:tc>
        <w:tc>
          <w:tcPr>
            <w:tcW w:w="4080" w:type="dxa"/>
            <w:vMerge/>
          </w:tcPr>
          <w:p w14:paraId="0F044C64" w14:textId="77777777" w:rsidR="00AF3EFB" w:rsidRPr="00675F08" w:rsidRDefault="00AF3EFB" w:rsidP="00AF3EFB">
            <w:pPr>
              <w:rPr>
                <w:rFonts w:ascii="Times New Roman" w:eastAsia="Calibri" w:hAnsi="Times New Roman" w:cs="Times New Roman"/>
              </w:rPr>
            </w:pPr>
          </w:p>
        </w:tc>
        <w:tc>
          <w:tcPr>
            <w:tcW w:w="6800" w:type="dxa"/>
          </w:tcPr>
          <w:p w14:paraId="32F34C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0EBA91A4" w14:textId="77777777" w:rsidTr="00AF3EFB">
        <w:tc>
          <w:tcPr>
            <w:tcW w:w="272" w:type="dxa"/>
            <w:vMerge/>
          </w:tcPr>
          <w:p w14:paraId="0E710CDB" w14:textId="77777777" w:rsidR="00AF3EFB" w:rsidRPr="00675F08" w:rsidRDefault="00AF3EFB" w:rsidP="00AF3EFB">
            <w:pPr>
              <w:rPr>
                <w:rFonts w:ascii="Times New Roman" w:eastAsia="Calibri" w:hAnsi="Times New Roman" w:cs="Times New Roman"/>
              </w:rPr>
            </w:pPr>
          </w:p>
        </w:tc>
        <w:tc>
          <w:tcPr>
            <w:tcW w:w="1903" w:type="dxa"/>
            <w:vMerge/>
          </w:tcPr>
          <w:p w14:paraId="2206D80C" w14:textId="77777777" w:rsidR="00AF3EFB" w:rsidRPr="00675F08" w:rsidRDefault="00AF3EFB" w:rsidP="00AF3EFB">
            <w:pPr>
              <w:rPr>
                <w:rFonts w:ascii="Times New Roman" w:eastAsia="Calibri" w:hAnsi="Times New Roman" w:cs="Times New Roman"/>
              </w:rPr>
            </w:pPr>
          </w:p>
        </w:tc>
        <w:tc>
          <w:tcPr>
            <w:tcW w:w="1224" w:type="dxa"/>
            <w:vMerge/>
          </w:tcPr>
          <w:p w14:paraId="7B9AF775" w14:textId="77777777" w:rsidR="00AF3EFB" w:rsidRPr="00675F08" w:rsidRDefault="00AF3EFB" w:rsidP="00AF3EFB">
            <w:pPr>
              <w:rPr>
                <w:rFonts w:ascii="Times New Roman" w:eastAsia="Calibri" w:hAnsi="Times New Roman" w:cs="Times New Roman"/>
              </w:rPr>
            </w:pPr>
          </w:p>
        </w:tc>
        <w:tc>
          <w:tcPr>
            <w:tcW w:w="4080" w:type="dxa"/>
            <w:vMerge/>
          </w:tcPr>
          <w:p w14:paraId="03143F11" w14:textId="77777777" w:rsidR="00AF3EFB" w:rsidRPr="00675F08" w:rsidRDefault="00AF3EFB" w:rsidP="00AF3EFB">
            <w:pPr>
              <w:rPr>
                <w:rFonts w:ascii="Times New Roman" w:eastAsia="Calibri" w:hAnsi="Times New Roman" w:cs="Times New Roman"/>
              </w:rPr>
            </w:pPr>
          </w:p>
        </w:tc>
        <w:tc>
          <w:tcPr>
            <w:tcW w:w="6800" w:type="dxa"/>
          </w:tcPr>
          <w:p w14:paraId="3AC410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5147B75" w14:textId="77777777" w:rsidTr="00AF3EFB">
        <w:tc>
          <w:tcPr>
            <w:tcW w:w="272" w:type="dxa"/>
            <w:vMerge/>
          </w:tcPr>
          <w:p w14:paraId="26720A76" w14:textId="77777777" w:rsidR="00AF3EFB" w:rsidRPr="00675F08" w:rsidRDefault="00AF3EFB" w:rsidP="00AF3EFB">
            <w:pPr>
              <w:rPr>
                <w:rFonts w:ascii="Times New Roman" w:eastAsia="Calibri" w:hAnsi="Times New Roman" w:cs="Times New Roman"/>
              </w:rPr>
            </w:pPr>
          </w:p>
        </w:tc>
        <w:tc>
          <w:tcPr>
            <w:tcW w:w="1903" w:type="dxa"/>
            <w:vMerge/>
          </w:tcPr>
          <w:p w14:paraId="00080818" w14:textId="77777777" w:rsidR="00AF3EFB" w:rsidRPr="00675F08" w:rsidRDefault="00AF3EFB" w:rsidP="00AF3EFB">
            <w:pPr>
              <w:rPr>
                <w:rFonts w:ascii="Times New Roman" w:eastAsia="Calibri" w:hAnsi="Times New Roman" w:cs="Times New Roman"/>
              </w:rPr>
            </w:pPr>
          </w:p>
        </w:tc>
        <w:tc>
          <w:tcPr>
            <w:tcW w:w="1224" w:type="dxa"/>
            <w:vMerge/>
          </w:tcPr>
          <w:p w14:paraId="4F2B2F2C" w14:textId="77777777" w:rsidR="00AF3EFB" w:rsidRPr="00675F08" w:rsidRDefault="00AF3EFB" w:rsidP="00AF3EFB">
            <w:pPr>
              <w:rPr>
                <w:rFonts w:ascii="Times New Roman" w:eastAsia="Calibri" w:hAnsi="Times New Roman" w:cs="Times New Roman"/>
              </w:rPr>
            </w:pPr>
          </w:p>
        </w:tc>
        <w:tc>
          <w:tcPr>
            <w:tcW w:w="4080" w:type="dxa"/>
            <w:vMerge/>
          </w:tcPr>
          <w:p w14:paraId="46BD9C81" w14:textId="77777777" w:rsidR="00AF3EFB" w:rsidRPr="00675F08" w:rsidRDefault="00AF3EFB" w:rsidP="00AF3EFB">
            <w:pPr>
              <w:rPr>
                <w:rFonts w:ascii="Times New Roman" w:eastAsia="Calibri" w:hAnsi="Times New Roman" w:cs="Times New Roman"/>
              </w:rPr>
            </w:pPr>
          </w:p>
        </w:tc>
        <w:tc>
          <w:tcPr>
            <w:tcW w:w="6800" w:type="dxa"/>
          </w:tcPr>
          <w:p w14:paraId="7329C9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4259A0A" w14:textId="77777777" w:rsidTr="00AF3EFB">
        <w:tc>
          <w:tcPr>
            <w:tcW w:w="272" w:type="dxa"/>
            <w:vMerge/>
          </w:tcPr>
          <w:p w14:paraId="1DD0F3F9" w14:textId="77777777" w:rsidR="00AF3EFB" w:rsidRPr="00675F08" w:rsidRDefault="00AF3EFB" w:rsidP="00AF3EFB">
            <w:pPr>
              <w:rPr>
                <w:rFonts w:ascii="Times New Roman" w:eastAsia="Calibri" w:hAnsi="Times New Roman" w:cs="Times New Roman"/>
              </w:rPr>
            </w:pPr>
          </w:p>
        </w:tc>
        <w:tc>
          <w:tcPr>
            <w:tcW w:w="1903" w:type="dxa"/>
            <w:vMerge/>
          </w:tcPr>
          <w:p w14:paraId="742C6155" w14:textId="77777777" w:rsidR="00AF3EFB" w:rsidRPr="00675F08" w:rsidRDefault="00AF3EFB" w:rsidP="00AF3EFB">
            <w:pPr>
              <w:rPr>
                <w:rFonts w:ascii="Times New Roman" w:eastAsia="Calibri" w:hAnsi="Times New Roman" w:cs="Times New Roman"/>
              </w:rPr>
            </w:pPr>
          </w:p>
        </w:tc>
        <w:tc>
          <w:tcPr>
            <w:tcW w:w="1224" w:type="dxa"/>
            <w:vMerge/>
          </w:tcPr>
          <w:p w14:paraId="659EFDD3" w14:textId="77777777" w:rsidR="00AF3EFB" w:rsidRPr="00675F08" w:rsidRDefault="00AF3EFB" w:rsidP="00AF3EFB">
            <w:pPr>
              <w:rPr>
                <w:rFonts w:ascii="Times New Roman" w:eastAsia="Calibri" w:hAnsi="Times New Roman" w:cs="Times New Roman"/>
              </w:rPr>
            </w:pPr>
          </w:p>
        </w:tc>
        <w:tc>
          <w:tcPr>
            <w:tcW w:w="4080" w:type="dxa"/>
            <w:vMerge/>
          </w:tcPr>
          <w:p w14:paraId="1F7C82E9" w14:textId="77777777" w:rsidR="00AF3EFB" w:rsidRPr="00675F08" w:rsidRDefault="00AF3EFB" w:rsidP="00AF3EFB">
            <w:pPr>
              <w:rPr>
                <w:rFonts w:ascii="Times New Roman" w:eastAsia="Calibri" w:hAnsi="Times New Roman" w:cs="Times New Roman"/>
              </w:rPr>
            </w:pPr>
          </w:p>
        </w:tc>
        <w:tc>
          <w:tcPr>
            <w:tcW w:w="6800" w:type="dxa"/>
          </w:tcPr>
          <w:p w14:paraId="06B6F6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62CBE7F" w14:textId="77777777" w:rsidTr="00AF3EFB">
        <w:tc>
          <w:tcPr>
            <w:tcW w:w="272" w:type="dxa"/>
            <w:vMerge/>
          </w:tcPr>
          <w:p w14:paraId="21934D7F" w14:textId="77777777" w:rsidR="00AF3EFB" w:rsidRPr="00675F08" w:rsidRDefault="00AF3EFB" w:rsidP="00AF3EFB">
            <w:pPr>
              <w:rPr>
                <w:rFonts w:ascii="Times New Roman" w:eastAsia="Calibri" w:hAnsi="Times New Roman" w:cs="Times New Roman"/>
              </w:rPr>
            </w:pPr>
          </w:p>
        </w:tc>
        <w:tc>
          <w:tcPr>
            <w:tcW w:w="1903" w:type="dxa"/>
            <w:vMerge/>
          </w:tcPr>
          <w:p w14:paraId="2B10CF24" w14:textId="77777777" w:rsidR="00AF3EFB" w:rsidRPr="00675F08" w:rsidRDefault="00AF3EFB" w:rsidP="00AF3EFB">
            <w:pPr>
              <w:rPr>
                <w:rFonts w:ascii="Times New Roman" w:eastAsia="Calibri" w:hAnsi="Times New Roman" w:cs="Times New Roman"/>
              </w:rPr>
            </w:pPr>
          </w:p>
        </w:tc>
        <w:tc>
          <w:tcPr>
            <w:tcW w:w="1224" w:type="dxa"/>
            <w:vMerge/>
          </w:tcPr>
          <w:p w14:paraId="3EE74EED" w14:textId="77777777" w:rsidR="00AF3EFB" w:rsidRPr="00675F08" w:rsidRDefault="00AF3EFB" w:rsidP="00AF3EFB">
            <w:pPr>
              <w:rPr>
                <w:rFonts w:ascii="Times New Roman" w:eastAsia="Calibri" w:hAnsi="Times New Roman" w:cs="Times New Roman"/>
              </w:rPr>
            </w:pPr>
          </w:p>
        </w:tc>
        <w:tc>
          <w:tcPr>
            <w:tcW w:w="4080" w:type="dxa"/>
            <w:vMerge/>
          </w:tcPr>
          <w:p w14:paraId="4ACBB270" w14:textId="77777777" w:rsidR="00AF3EFB" w:rsidRPr="00675F08" w:rsidRDefault="00AF3EFB" w:rsidP="00AF3EFB">
            <w:pPr>
              <w:rPr>
                <w:rFonts w:ascii="Times New Roman" w:eastAsia="Calibri" w:hAnsi="Times New Roman" w:cs="Times New Roman"/>
              </w:rPr>
            </w:pPr>
          </w:p>
        </w:tc>
        <w:tc>
          <w:tcPr>
            <w:tcW w:w="6800" w:type="dxa"/>
          </w:tcPr>
          <w:p w14:paraId="038952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0F277A69" w14:textId="77777777" w:rsidTr="00AF3EFB">
        <w:tc>
          <w:tcPr>
            <w:tcW w:w="272" w:type="dxa"/>
            <w:vMerge/>
          </w:tcPr>
          <w:p w14:paraId="3D94FB3C" w14:textId="77777777" w:rsidR="00AF3EFB" w:rsidRPr="00675F08" w:rsidRDefault="00AF3EFB" w:rsidP="00AF3EFB">
            <w:pPr>
              <w:rPr>
                <w:rFonts w:ascii="Times New Roman" w:eastAsia="Calibri" w:hAnsi="Times New Roman" w:cs="Times New Roman"/>
              </w:rPr>
            </w:pPr>
          </w:p>
        </w:tc>
        <w:tc>
          <w:tcPr>
            <w:tcW w:w="1903" w:type="dxa"/>
            <w:vMerge/>
          </w:tcPr>
          <w:p w14:paraId="1776F242" w14:textId="77777777" w:rsidR="00AF3EFB" w:rsidRPr="00675F08" w:rsidRDefault="00AF3EFB" w:rsidP="00AF3EFB">
            <w:pPr>
              <w:rPr>
                <w:rFonts w:ascii="Times New Roman" w:eastAsia="Calibri" w:hAnsi="Times New Roman" w:cs="Times New Roman"/>
              </w:rPr>
            </w:pPr>
          </w:p>
        </w:tc>
        <w:tc>
          <w:tcPr>
            <w:tcW w:w="1224" w:type="dxa"/>
            <w:vMerge/>
          </w:tcPr>
          <w:p w14:paraId="49389010" w14:textId="77777777" w:rsidR="00AF3EFB" w:rsidRPr="00675F08" w:rsidRDefault="00AF3EFB" w:rsidP="00AF3EFB">
            <w:pPr>
              <w:rPr>
                <w:rFonts w:ascii="Times New Roman" w:eastAsia="Calibri" w:hAnsi="Times New Roman" w:cs="Times New Roman"/>
              </w:rPr>
            </w:pPr>
          </w:p>
        </w:tc>
        <w:tc>
          <w:tcPr>
            <w:tcW w:w="4080" w:type="dxa"/>
            <w:vMerge/>
          </w:tcPr>
          <w:p w14:paraId="19FB9799" w14:textId="77777777" w:rsidR="00AF3EFB" w:rsidRPr="00675F08" w:rsidRDefault="00AF3EFB" w:rsidP="00AF3EFB">
            <w:pPr>
              <w:rPr>
                <w:rFonts w:ascii="Times New Roman" w:eastAsia="Calibri" w:hAnsi="Times New Roman" w:cs="Times New Roman"/>
              </w:rPr>
            </w:pPr>
          </w:p>
        </w:tc>
        <w:tc>
          <w:tcPr>
            <w:tcW w:w="6800" w:type="dxa"/>
          </w:tcPr>
          <w:p w14:paraId="63F37D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A477B39" w14:textId="77777777" w:rsidTr="00AF3EFB">
        <w:tc>
          <w:tcPr>
            <w:tcW w:w="272" w:type="dxa"/>
            <w:vMerge/>
          </w:tcPr>
          <w:p w14:paraId="788FB75A" w14:textId="77777777" w:rsidR="00AF3EFB" w:rsidRPr="00675F08" w:rsidRDefault="00AF3EFB" w:rsidP="00AF3EFB">
            <w:pPr>
              <w:rPr>
                <w:rFonts w:ascii="Times New Roman" w:eastAsia="Calibri" w:hAnsi="Times New Roman" w:cs="Times New Roman"/>
              </w:rPr>
            </w:pPr>
          </w:p>
        </w:tc>
        <w:tc>
          <w:tcPr>
            <w:tcW w:w="1903" w:type="dxa"/>
            <w:vMerge/>
          </w:tcPr>
          <w:p w14:paraId="3C79F427" w14:textId="77777777" w:rsidR="00AF3EFB" w:rsidRPr="00675F08" w:rsidRDefault="00AF3EFB" w:rsidP="00AF3EFB">
            <w:pPr>
              <w:rPr>
                <w:rFonts w:ascii="Times New Roman" w:eastAsia="Calibri" w:hAnsi="Times New Roman" w:cs="Times New Roman"/>
              </w:rPr>
            </w:pPr>
          </w:p>
        </w:tc>
        <w:tc>
          <w:tcPr>
            <w:tcW w:w="1224" w:type="dxa"/>
            <w:vMerge/>
          </w:tcPr>
          <w:p w14:paraId="2D984AC5" w14:textId="77777777" w:rsidR="00AF3EFB" w:rsidRPr="00675F08" w:rsidRDefault="00AF3EFB" w:rsidP="00AF3EFB">
            <w:pPr>
              <w:rPr>
                <w:rFonts w:ascii="Times New Roman" w:eastAsia="Calibri" w:hAnsi="Times New Roman" w:cs="Times New Roman"/>
              </w:rPr>
            </w:pPr>
          </w:p>
        </w:tc>
        <w:tc>
          <w:tcPr>
            <w:tcW w:w="4080" w:type="dxa"/>
            <w:vMerge/>
          </w:tcPr>
          <w:p w14:paraId="46792FCC" w14:textId="77777777" w:rsidR="00AF3EFB" w:rsidRPr="00675F08" w:rsidRDefault="00AF3EFB" w:rsidP="00AF3EFB">
            <w:pPr>
              <w:rPr>
                <w:rFonts w:ascii="Times New Roman" w:eastAsia="Calibri" w:hAnsi="Times New Roman" w:cs="Times New Roman"/>
              </w:rPr>
            </w:pPr>
          </w:p>
        </w:tc>
        <w:tc>
          <w:tcPr>
            <w:tcW w:w="6800" w:type="dxa"/>
          </w:tcPr>
          <w:p w14:paraId="322B82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5A41E61" w14:textId="77777777" w:rsidTr="00AF3EFB">
        <w:tc>
          <w:tcPr>
            <w:tcW w:w="272" w:type="dxa"/>
            <w:vMerge/>
          </w:tcPr>
          <w:p w14:paraId="334F22FB" w14:textId="77777777" w:rsidR="00AF3EFB" w:rsidRPr="00675F08" w:rsidRDefault="00AF3EFB" w:rsidP="00AF3EFB">
            <w:pPr>
              <w:rPr>
                <w:rFonts w:ascii="Times New Roman" w:eastAsia="Calibri" w:hAnsi="Times New Roman" w:cs="Times New Roman"/>
              </w:rPr>
            </w:pPr>
          </w:p>
        </w:tc>
        <w:tc>
          <w:tcPr>
            <w:tcW w:w="1903" w:type="dxa"/>
            <w:vMerge/>
          </w:tcPr>
          <w:p w14:paraId="7DFDD8E3" w14:textId="77777777" w:rsidR="00AF3EFB" w:rsidRPr="00675F08" w:rsidRDefault="00AF3EFB" w:rsidP="00AF3EFB">
            <w:pPr>
              <w:rPr>
                <w:rFonts w:ascii="Times New Roman" w:eastAsia="Calibri" w:hAnsi="Times New Roman" w:cs="Times New Roman"/>
              </w:rPr>
            </w:pPr>
          </w:p>
        </w:tc>
        <w:tc>
          <w:tcPr>
            <w:tcW w:w="1224" w:type="dxa"/>
            <w:vMerge/>
          </w:tcPr>
          <w:p w14:paraId="0E767747" w14:textId="77777777" w:rsidR="00AF3EFB" w:rsidRPr="00675F08" w:rsidRDefault="00AF3EFB" w:rsidP="00AF3EFB">
            <w:pPr>
              <w:rPr>
                <w:rFonts w:ascii="Times New Roman" w:eastAsia="Calibri" w:hAnsi="Times New Roman" w:cs="Times New Roman"/>
              </w:rPr>
            </w:pPr>
          </w:p>
        </w:tc>
        <w:tc>
          <w:tcPr>
            <w:tcW w:w="4080" w:type="dxa"/>
            <w:vMerge/>
          </w:tcPr>
          <w:p w14:paraId="71CA872D" w14:textId="77777777" w:rsidR="00AF3EFB" w:rsidRPr="00675F08" w:rsidRDefault="00AF3EFB" w:rsidP="00AF3EFB">
            <w:pPr>
              <w:rPr>
                <w:rFonts w:ascii="Times New Roman" w:eastAsia="Calibri" w:hAnsi="Times New Roman" w:cs="Times New Roman"/>
              </w:rPr>
            </w:pPr>
          </w:p>
        </w:tc>
        <w:tc>
          <w:tcPr>
            <w:tcW w:w="6800" w:type="dxa"/>
          </w:tcPr>
          <w:p w14:paraId="01B0C5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8CFBDD9" w14:textId="77777777" w:rsidTr="00AF3EFB">
        <w:tc>
          <w:tcPr>
            <w:tcW w:w="272" w:type="dxa"/>
            <w:vMerge/>
          </w:tcPr>
          <w:p w14:paraId="342E60AF" w14:textId="77777777" w:rsidR="00AF3EFB" w:rsidRPr="00675F08" w:rsidRDefault="00AF3EFB" w:rsidP="00AF3EFB">
            <w:pPr>
              <w:rPr>
                <w:rFonts w:ascii="Times New Roman" w:eastAsia="Calibri" w:hAnsi="Times New Roman" w:cs="Times New Roman"/>
              </w:rPr>
            </w:pPr>
          </w:p>
        </w:tc>
        <w:tc>
          <w:tcPr>
            <w:tcW w:w="1903" w:type="dxa"/>
            <w:vMerge/>
          </w:tcPr>
          <w:p w14:paraId="723FE446" w14:textId="77777777" w:rsidR="00AF3EFB" w:rsidRPr="00675F08" w:rsidRDefault="00AF3EFB" w:rsidP="00AF3EFB">
            <w:pPr>
              <w:rPr>
                <w:rFonts w:ascii="Times New Roman" w:eastAsia="Calibri" w:hAnsi="Times New Roman" w:cs="Times New Roman"/>
              </w:rPr>
            </w:pPr>
          </w:p>
        </w:tc>
        <w:tc>
          <w:tcPr>
            <w:tcW w:w="1224" w:type="dxa"/>
            <w:vMerge/>
          </w:tcPr>
          <w:p w14:paraId="1825554E" w14:textId="77777777" w:rsidR="00AF3EFB" w:rsidRPr="00675F08" w:rsidRDefault="00AF3EFB" w:rsidP="00AF3EFB">
            <w:pPr>
              <w:rPr>
                <w:rFonts w:ascii="Times New Roman" w:eastAsia="Calibri" w:hAnsi="Times New Roman" w:cs="Times New Roman"/>
              </w:rPr>
            </w:pPr>
          </w:p>
        </w:tc>
        <w:tc>
          <w:tcPr>
            <w:tcW w:w="4080" w:type="dxa"/>
            <w:vMerge/>
          </w:tcPr>
          <w:p w14:paraId="6B465F2F" w14:textId="77777777" w:rsidR="00AF3EFB" w:rsidRPr="00675F08" w:rsidRDefault="00AF3EFB" w:rsidP="00AF3EFB">
            <w:pPr>
              <w:rPr>
                <w:rFonts w:ascii="Times New Roman" w:eastAsia="Calibri" w:hAnsi="Times New Roman" w:cs="Times New Roman"/>
              </w:rPr>
            </w:pPr>
          </w:p>
        </w:tc>
        <w:tc>
          <w:tcPr>
            <w:tcW w:w="6800" w:type="dxa"/>
          </w:tcPr>
          <w:p w14:paraId="05BE83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B5266C6" w14:textId="77777777" w:rsidTr="00AF3EFB">
        <w:tc>
          <w:tcPr>
            <w:tcW w:w="272" w:type="dxa"/>
            <w:vMerge w:val="restart"/>
          </w:tcPr>
          <w:p w14:paraId="54B31AC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761722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708CC8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63FF7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5AE8AD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7EEDDDA4" w14:textId="77777777" w:rsidTr="00AF3EFB">
        <w:tc>
          <w:tcPr>
            <w:tcW w:w="272" w:type="dxa"/>
            <w:vMerge/>
          </w:tcPr>
          <w:p w14:paraId="133D7F8B" w14:textId="77777777" w:rsidR="00AF3EFB" w:rsidRPr="00675F08" w:rsidRDefault="00AF3EFB" w:rsidP="00AF3EFB">
            <w:pPr>
              <w:rPr>
                <w:rFonts w:ascii="Times New Roman" w:eastAsia="Calibri" w:hAnsi="Times New Roman" w:cs="Times New Roman"/>
              </w:rPr>
            </w:pPr>
          </w:p>
        </w:tc>
        <w:tc>
          <w:tcPr>
            <w:tcW w:w="1903" w:type="dxa"/>
            <w:vMerge/>
          </w:tcPr>
          <w:p w14:paraId="3952A128" w14:textId="77777777" w:rsidR="00AF3EFB" w:rsidRPr="00675F08" w:rsidRDefault="00AF3EFB" w:rsidP="00AF3EFB">
            <w:pPr>
              <w:rPr>
                <w:rFonts w:ascii="Times New Roman" w:eastAsia="Calibri" w:hAnsi="Times New Roman" w:cs="Times New Roman"/>
              </w:rPr>
            </w:pPr>
          </w:p>
        </w:tc>
        <w:tc>
          <w:tcPr>
            <w:tcW w:w="1224" w:type="dxa"/>
            <w:vMerge/>
          </w:tcPr>
          <w:p w14:paraId="31FD5512" w14:textId="77777777" w:rsidR="00AF3EFB" w:rsidRPr="00675F08" w:rsidRDefault="00AF3EFB" w:rsidP="00AF3EFB">
            <w:pPr>
              <w:rPr>
                <w:rFonts w:ascii="Times New Roman" w:eastAsia="Calibri" w:hAnsi="Times New Roman" w:cs="Times New Roman"/>
              </w:rPr>
            </w:pPr>
          </w:p>
        </w:tc>
        <w:tc>
          <w:tcPr>
            <w:tcW w:w="4080" w:type="dxa"/>
            <w:vMerge/>
          </w:tcPr>
          <w:p w14:paraId="5EB56FB3" w14:textId="77777777" w:rsidR="00AF3EFB" w:rsidRPr="00675F08" w:rsidRDefault="00AF3EFB" w:rsidP="00AF3EFB">
            <w:pPr>
              <w:rPr>
                <w:rFonts w:ascii="Times New Roman" w:eastAsia="Calibri" w:hAnsi="Times New Roman" w:cs="Times New Roman"/>
              </w:rPr>
            </w:pPr>
          </w:p>
        </w:tc>
        <w:tc>
          <w:tcPr>
            <w:tcW w:w="6800" w:type="dxa"/>
          </w:tcPr>
          <w:p w14:paraId="718B0F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52081187" w14:textId="77777777" w:rsidTr="00AF3EFB">
        <w:tc>
          <w:tcPr>
            <w:tcW w:w="272" w:type="dxa"/>
            <w:vMerge/>
          </w:tcPr>
          <w:p w14:paraId="065CDCC9" w14:textId="77777777" w:rsidR="00AF3EFB" w:rsidRPr="00675F08" w:rsidRDefault="00AF3EFB" w:rsidP="00AF3EFB">
            <w:pPr>
              <w:rPr>
                <w:rFonts w:ascii="Times New Roman" w:eastAsia="Calibri" w:hAnsi="Times New Roman" w:cs="Times New Roman"/>
              </w:rPr>
            </w:pPr>
          </w:p>
        </w:tc>
        <w:tc>
          <w:tcPr>
            <w:tcW w:w="1903" w:type="dxa"/>
            <w:vMerge/>
          </w:tcPr>
          <w:p w14:paraId="338EB667" w14:textId="77777777" w:rsidR="00AF3EFB" w:rsidRPr="00675F08" w:rsidRDefault="00AF3EFB" w:rsidP="00AF3EFB">
            <w:pPr>
              <w:rPr>
                <w:rFonts w:ascii="Times New Roman" w:eastAsia="Calibri" w:hAnsi="Times New Roman" w:cs="Times New Roman"/>
              </w:rPr>
            </w:pPr>
          </w:p>
        </w:tc>
        <w:tc>
          <w:tcPr>
            <w:tcW w:w="1224" w:type="dxa"/>
            <w:vMerge/>
          </w:tcPr>
          <w:p w14:paraId="04F86DC8" w14:textId="77777777" w:rsidR="00AF3EFB" w:rsidRPr="00675F08" w:rsidRDefault="00AF3EFB" w:rsidP="00AF3EFB">
            <w:pPr>
              <w:rPr>
                <w:rFonts w:ascii="Times New Roman" w:eastAsia="Calibri" w:hAnsi="Times New Roman" w:cs="Times New Roman"/>
              </w:rPr>
            </w:pPr>
          </w:p>
        </w:tc>
        <w:tc>
          <w:tcPr>
            <w:tcW w:w="4080" w:type="dxa"/>
            <w:vMerge/>
          </w:tcPr>
          <w:p w14:paraId="49983566" w14:textId="77777777" w:rsidR="00AF3EFB" w:rsidRPr="00675F08" w:rsidRDefault="00AF3EFB" w:rsidP="00AF3EFB">
            <w:pPr>
              <w:rPr>
                <w:rFonts w:ascii="Times New Roman" w:eastAsia="Calibri" w:hAnsi="Times New Roman" w:cs="Times New Roman"/>
              </w:rPr>
            </w:pPr>
          </w:p>
        </w:tc>
        <w:tc>
          <w:tcPr>
            <w:tcW w:w="6800" w:type="dxa"/>
          </w:tcPr>
          <w:p w14:paraId="6F4556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26FF9EF" w14:textId="77777777" w:rsidTr="00AF3EFB">
        <w:tc>
          <w:tcPr>
            <w:tcW w:w="272" w:type="dxa"/>
            <w:vMerge/>
          </w:tcPr>
          <w:p w14:paraId="1A955AC3" w14:textId="77777777" w:rsidR="00AF3EFB" w:rsidRPr="00675F08" w:rsidRDefault="00AF3EFB" w:rsidP="00AF3EFB">
            <w:pPr>
              <w:rPr>
                <w:rFonts w:ascii="Times New Roman" w:eastAsia="Calibri" w:hAnsi="Times New Roman" w:cs="Times New Roman"/>
              </w:rPr>
            </w:pPr>
          </w:p>
        </w:tc>
        <w:tc>
          <w:tcPr>
            <w:tcW w:w="1903" w:type="dxa"/>
            <w:vMerge/>
          </w:tcPr>
          <w:p w14:paraId="6EC7A1D6" w14:textId="77777777" w:rsidR="00AF3EFB" w:rsidRPr="00675F08" w:rsidRDefault="00AF3EFB" w:rsidP="00AF3EFB">
            <w:pPr>
              <w:rPr>
                <w:rFonts w:ascii="Times New Roman" w:eastAsia="Calibri" w:hAnsi="Times New Roman" w:cs="Times New Roman"/>
              </w:rPr>
            </w:pPr>
          </w:p>
        </w:tc>
        <w:tc>
          <w:tcPr>
            <w:tcW w:w="1224" w:type="dxa"/>
            <w:vMerge/>
          </w:tcPr>
          <w:p w14:paraId="7B987504" w14:textId="77777777" w:rsidR="00AF3EFB" w:rsidRPr="00675F08" w:rsidRDefault="00AF3EFB" w:rsidP="00AF3EFB">
            <w:pPr>
              <w:rPr>
                <w:rFonts w:ascii="Times New Roman" w:eastAsia="Calibri" w:hAnsi="Times New Roman" w:cs="Times New Roman"/>
              </w:rPr>
            </w:pPr>
          </w:p>
        </w:tc>
        <w:tc>
          <w:tcPr>
            <w:tcW w:w="4080" w:type="dxa"/>
            <w:vMerge/>
          </w:tcPr>
          <w:p w14:paraId="22CE1869" w14:textId="77777777" w:rsidR="00AF3EFB" w:rsidRPr="00675F08" w:rsidRDefault="00AF3EFB" w:rsidP="00AF3EFB">
            <w:pPr>
              <w:rPr>
                <w:rFonts w:ascii="Times New Roman" w:eastAsia="Calibri" w:hAnsi="Times New Roman" w:cs="Times New Roman"/>
              </w:rPr>
            </w:pPr>
          </w:p>
        </w:tc>
        <w:tc>
          <w:tcPr>
            <w:tcW w:w="6800" w:type="dxa"/>
          </w:tcPr>
          <w:p w14:paraId="578B34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B54A779" w14:textId="77777777" w:rsidTr="00AF3EFB">
        <w:tc>
          <w:tcPr>
            <w:tcW w:w="272" w:type="dxa"/>
            <w:vMerge/>
          </w:tcPr>
          <w:p w14:paraId="6CD404B0" w14:textId="77777777" w:rsidR="00AF3EFB" w:rsidRPr="00675F08" w:rsidRDefault="00AF3EFB" w:rsidP="00AF3EFB">
            <w:pPr>
              <w:rPr>
                <w:rFonts w:ascii="Times New Roman" w:eastAsia="Calibri" w:hAnsi="Times New Roman" w:cs="Times New Roman"/>
              </w:rPr>
            </w:pPr>
          </w:p>
        </w:tc>
        <w:tc>
          <w:tcPr>
            <w:tcW w:w="1903" w:type="dxa"/>
            <w:vMerge/>
          </w:tcPr>
          <w:p w14:paraId="1CC4BCFD" w14:textId="77777777" w:rsidR="00AF3EFB" w:rsidRPr="00675F08" w:rsidRDefault="00AF3EFB" w:rsidP="00AF3EFB">
            <w:pPr>
              <w:rPr>
                <w:rFonts w:ascii="Times New Roman" w:eastAsia="Calibri" w:hAnsi="Times New Roman" w:cs="Times New Roman"/>
              </w:rPr>
            </w:pPr>
          </w:p>
        </w:tc>
        <w:tc>
          <w:tcPr>
            <w:tcW w:w="1224" w:type="dxa"/>
            <w:vMerge/>
          </w:tcPr>
          <w:p w14:paraId="429302DD" w14:textId="77777777" w:rsidR="00AF3EFB" w:rsidRPr="00675F08" w:rsidRDefault="00AF3EFB" w:rsidP="00AF3EFB">
            <w:pPr>
              <w:rPr>
                <w:rFonts w:ascii="Times New Roman" w:eastAsia="Calibri" w:hAnsi="Times New Roman" w:cs="Times New Roman"/>
              </w:rPr>
            </w:pPr>
          </w:p>
        </w:tc>
        <w:tc>
          <w:tcPr>
            <w:tcW w:w="4080" w:type="dxa"/>
            <w:vMerge/>
          </w:tcPr>
          <w:p w14:paraId="1CE1A0AB" w14:textId="77777777" w:rsidR="00AF3EFB" w:rsidRPr="00675F08" w:rsidRDefault="00AF3EFB" w:rsidP="00AF3EFB">
            <w:pPr>
              <w:rPr>
                <w:rFonts w:ascii="Times New Roman" w:eastAsia="Calibri" w:hAnsi="Times New Roman" w:cs="Times New Roman"/>
              </w:rPr>
            </w:pPr>
          </w:p>
        </w:tc>
        <w:tc>
          <w:tcPr>
            <w:tcW w:w="6800" w:type="dxa"/>
          </w:tcPr>
          <w:p w14:paraId="16DD85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6D9A3A8" w14:textId="77777777" w:rsidTr="00AF3EFB">
        <w:tc>
          <w:tcPr>
            <w:tcW w:w="272" w:type="dxa"/>
            <w:vMerge/>
          </w:tcPr>
          <w:p w14:paraId="09A9B6FC" w14:textId="77777777" w:rsidR="00AF3EFB" w:rsidRPr="00675F08" w:rsidRDefault="00AF3EFB" w:rsidP="00AF3EFB">
            <w:pPr>
              <w:rPr>
                <w:rFonts w:ascii="Times New Roman" w:eastAsia="Calibri" w:hAnsi="Times New Roman" w:cs="Times New Roman"/>
              </w:rPr>
            </w:pPr>
          </w:p>
        </w:tc>
        <w:tc>
          <w:tcPr>
            <w:tcW w:w="1903" w:type="dxa"/>
            <w:vMerge/>
          </w:tcPr>
          <w:p w14:paraId="4EDD95D9" w14:textId="77777777" w:rsidR="00AF3EFB" w:rsidRPr="00675F08" w:rsidRDefault="00AF3EFB" w:rsidP="00AF3EFB">
            <w:pPr>
              <w:rPr>
                <w:rFonts w:ascii="Times New Roman" w:eastAsia="Calibri" w:hAnsi="Times New Roman" w:cs="Times New Roman"/>
              </w:rPr>
            </w:pPr>
          </w:p>
        </w:tc>
        <w:tc>
          <w:tcPr>
            <w:tcW w:w="1224" w:type="dxa"/>
            <w:vMerge/>
          </w:tcPr>
          <w:p w14:paraId="25CA776E" w14:textId="77777777" w:rsidR="00AF3EFB" w:rsidRPr="00675F08" w:rsidRDefault="00AF3EFB" w:rsidP="00AF3EFB">
            <w:pPr>
              <w:rPr>
                <w:rFonts w:ascii="Times New Roman" w:eastAsia="Calibri" w:hAnsi="Times New Roman" w:cs="Times New Roman"/>
              </w:rPr>
            </w:pPr>
          </w:p>
        </w:tc>
        <w:tc>
          <w:tcPr>
            <w:tcW w:w="4080" w:type="dxa"/>
            <w:vMerge/>
          </w:tcPr>
          <w:p w14:paraId="63548961" w14:textId="77777777" w:rsidR="00AF3EFB" w:rsidRPr="00675F08" w:rsidRDefault="00AF3EFB" w:rsidP="00AF3EFB">
            <w:pPr>
              <w:rPr>
                <w:rFonts w:ascii="Times New Roman" w:eastAsia="Calibri" w:hAnsi="Times New Roman" w:cs="Times New Roman"/>
              </w:rPr>
            </w:pPr>
          </w:p>
        </w:tc>
        <w:tc>
          <w:tcPr>
            <w:tcW w:w="6800" w:type="dxa"/>
          </w:tcPr>
          <w:p w14:paraId="3D2746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EBEEF5D" w14:textId="77777777" w:rsidTr="00AF3EFB">
        <w:tc>
          <w:tcPr>
            <w:tcW w:w="272" w:type="dxa"/>
            <w:vMerge/>
          </w:tcPr>
          <w:p w14:paraId="06683389" w14:textId="77777777" w:rsidR="00AF3EFB" w:rsidRPr="00675F08" w:rsidRDefault="00AF3EFB" w:rsidP="00AF3EFB">
            <w:pPr>
              <w:rPr>
                <w:rFonts w:ascii="Times New Roman" w:eastAsia="Calibri" w:hAnsi="Times New Roman" w:cs="Times New Roman"/>
              </w:rPr>
            </w:pPr>
          </w:p>
        </w:tc>
        <w:tc>
          <w:tcPr>
            <w:tcW w:w="1903" w:type="dxa"/>
            <w:vMerge/>
          </w:tcPr>
          <w:p w14:paraId="668DB787" w14:textId="77777777" w:rsidR="00AF3EFB" w:rsidRPr="00675F08" w:rsidRDefault="00AF3EFB" w:rsidP="00AF3EFB">
            <w:pPr>
              <w:rPr>
                <w:rFonts w:ascii="Times New Roman" w:eastAsia="Calibri" w:hAnsi="Times New Roman" w:cs="Times New Roman"/>
              </w:rPr>
            </w:pPr>
          </w:p>
        </w:tc>
        <w:tc>
          <w:tcPr>
            <w:tcW w:w="1224" w:type="dxa"/>
            <w:vMerge/>
          </w:tcPr>
          <w:p w14:paraId="65C6AF0D" w14:textId="77777777" w:rsidR="00AF3EFB" w:rsidRPr="00675F08" w:rsidRDefault="00AF3EFB" w:rsidP="00AF3EFB">
            <w:pPr>
              <w:rPr>
                <w:rFonts w:ascii="Times New Roman" w:eastAsia="Calibri" w:hAnsi="Times New Roman" w:cs="Times New Roman"/>
              </w:rPr>
            </w:pPr>
          </w:p>
        </w:tc>
        <w:tc>
          <w:tcPr>
            <w:tcW w:w="4080" w:type="dxa"/>
            <w:vMerge/>
          </w:tcPr>
          <w:p w14:paraId="12366CFA" w14:textId="77777777" w:rsidR="00AF3EFB" w:rsidRPr="00675F08" w:rsidRDefault="00AF3EFB" w:rsidP="00AF3EFB">
            <w:pPr>
              <w:rPr>
                <w:rFonts w:ascii="Times New Roman" w:eastAsia="Calibri" w:hAnsi="Times New Roman" w:cs="Times New Roman"/>
              </w:rPr>
            </w:pPr>
          </w:p>
        </w:tc>
        <w:tc>
          <w:tcPr>
            <w:tcW w:w="6800" w:type="dxa"/>
          </w:tcPr>
          <w:p w14:paraId="4CFF71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ED0335E" w14:textId="77777777" w:rsidTr="00AF3EFB">
        <w:tc>
          <w:tcPr>
            <w:tcW w:w="272" w:type="dxa"/>
            <w:vMerge/>
          </w:tcPr>
          <w:p w14:paraId="7DF1ADB4" w14:textId="77777777" w:rsidR="00AF3EFB" w:rsidRPr="00675F08" w:rsidRDefault="00AF3EFB" w:rsidP="00AF3EFB">
            <w:pPr>
              <w:rPr>
                <w:rFonts w:ascii="Times New Roman" w:eastAsia="Calibri" w:hAnsi="Times New Roman" w:cs="Times New Roman"/>
              </w:rPr>
            </w:pPr>
          </w:p>
        </w:tc>
        <w:tc>
          <w:tcPr>
            <w:tcW w:w="1903" w:type="dxa"/>
            <w:vMerge/>
          </w:tcPr>
          <w:p w14:paraId="3BA1DA63" w14:textId="77777777" w:rsidR="00AF3EFB" w:rsidRPr="00675F08" w:rsidRDefault="00AF3EFB" w:rsidP="00AF3EFB">
            <w:pPr>
              <w:rPr>
                <w:rFonts w:ascii="Times New Roman" w:eastAsia="Calibri" w:hAnsi="Times New Roman" w:cs="Times New Roman"/>
              </w:rPr>
            </w:pPr>
          </w:p>
        </w:tc>
        <w:tc>
          <w:tcPr>
            <w:tcW w:w="1224" w:type="dxa"/>
            <w:vMerge/>
          </w:tcPr>
          <w:p w14:paraId="4B43D584" w14:textId="77777777" w:rsidR="00AF3EFB" w:rsidRPr="00675F08" w:rsidRDefault="00AF3EFB" w:rsidP="00AF3EFB">
            <w:pPr>
              <w:rPr>
                <w:rFonts w:ascii="Times New Roman" w:eastAsia="Calibri" w:hAnsi="Times New Roman" w:cs="Times New Roman"/>
              </w:rPr>
            </w:pPr>
          </w:p>
        </w:tc>
        <w:tc>
          <w:tcPr>
            <w:tcW w:w="4080" w:type="dxa"/>
            <w:vMerge/>
          </w:tcPr>
          <w:p w14:paraId="046302B9" w14:textId="77777777" w:rsidR="00AF3EFB" w:rsidRPr="00675F08" w:rsidRDefault="00AF3EFB" w:rsidP="00AF3EFB">
            <w:pPr>
              <w:rPr>
                <w:rFonts w:ascii="Times New Roman" w:eastAsia="Calibri" w:hAnsi="Times New Roman" w:cs="Times New Roman"/>
              </w:rPr>
            </w:pPr>
          </w:p>
        </w:tc>
        <w:tc>
          <w:tcPr>
            <w:tcW w:w="6800" w:type="dxa"/>
          </w:tcPr>
          <w:p w14:paraId="656C17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3681BFAA" w14:textId="77777777" w:rsidTr="00AF3EFB">
        <w:tc>
          <w:tcPr>
            <w:tcW w:w="272" w:type="dxa"/>
            <w:vMerge/>
          </w:tcPr>
          <w:p w14:paraId="144F915D" w14:textId="77777777" w:rsidR="00AF3EFB" w:rsidRPr="00675F08" w:rsidRDefault="00AF3EFB" w:rsidP="00AF3EFB">
            <w:pPr>
              <w:rPr>
                <w:rFonts w:ascii="Times New Roman" w:eastAsia="Calibri" w:hAnsi="Times New Roman" w:cs="Times New Roman"/>
              </w:rPr>
            </w:pPr>
          </w:p>
        </w:tc>
        <w:tc>
          <w:tcPr>
            <w:tcW w:w="1903" w:type="dxa"/>
            <w:vMerge/>
          </w:tcPr>
          <w:p w14:paraId="4B886C22" w14:textId="77777777" w:rsidR="00AF3EFB" w:rsidRPr="00675F08" w:rsidRDefault="00AF3EFB" w:rsidP="00AF3EFB">
            <w:pPr>
              <w:rPr>
                <w:rFonts w:ascii="Times New Roman" w:eastAsia="Calibri" w:hAnsi="Times New Roman" w:cs="Times New Roman"/>
              </w:rPr>
            </w:pPr>
          </w:p>
        </w:tc>
        <w:tc>
          <w:tcPr>
            <w:tcW w:w="1224" w:type="dxa"/>
            <w:vMerge/>
          </w:tcPr>
          <w:p w14:paraId="4BA93BE7" w14:textId="77777777" w:rsidR="00AF3EFB" w:rsidRPr="00675F08" w:rsidRDefault="00AF3EFB" w:rsidP="00AF3EFB">
            <w:pPr>
              <w:rPr>
                <w:rFonts w:ascii="Times New Roman" w:eastAsia="Calibri" w:hAnsi="Times New Roman" w:cs="Times New Roman"/>
              </w:rPr>
            </w:pPr>
          </w:p>
        </w:tc>
        <w:tc>
          <w:tcPr>
            <w:tcW w:w="4080" w:type="dxa"/>
            <w:vMerge/>
          </w:tcPr>
          <w:p w14:paraId="366BE7CF" w14:textId="77777777" w:rsidR="00AF3EFB" w:rsidRPr="00675F08" w:rsidRDefault="00AF3EFB" w:rsidP="00AF3EFB">
            <w:pPr>
              <w:rPr>
                <w:rFonts w:ascii="Times New Roman" w:eastAsia="Calibri" w:hAnsi="Times New Roman" w:cs="Times New Roman"/>
              </w:rPr>
            </w:pPr>
          </w:p>
        </w:tc>
        <w:tc>
          <w:tcPr>
            <w:tcW w:w="6800" w:type="dxa"/>
          </w:tcPr>
          <w:p w14:paraId="64A8B0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44D51F1" w14:textId="77777777" w:rsidTr="00AF3EFB">
        <w:trPr>
          <w:trHeight w:val="276"/>
        </w:trPr>
        <w:tc>
          <w:tcPr>
            <w:tcW w:w="272" w:type="dxa"/>
            <w:vMerge w:val="restart"/>
          </w:tcPr>
          <w:p w14:paraId="2AA2B03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3E4F88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0C2AB7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5DC6B3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автозаправочных станций; размещение магазинов сопутствующей </w:t>
            </w:r>
            <w:r w:rsidRPr="00675F08">
              <w:rPr>
                <w:rFonts w:ascii="Times New Roman" w:eastAsia="Tahoma" w:hAnsi="Times New Roman" w:cs="Times New Roman"/>
                <w:color w:val="000000"/>
                <w:sz w:val="20"/>
                <w:szCs w:val="20"/>
              </w:rPr>
              <w:lastRenderedPageBreak/>
              <w:t>торговли, зданий для организации общественного питания в качестве объектов дорожного сервиса</w:t>
            </w:r>
          </w:p>
        </w:tc>
        <w:tc>
          <w:tcPr>
            <w:tcW w:w="6800" w:type="dxa"/>
            <w:vMerge w:val="restart"/>
          </w:tcPr>
          <w:p w14:paraId="2ADB6E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200 кв.м.</w:t>
            </w:r>
          </w:p>
          <w:p w14:paraId="3F2125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p w14:paraId="75AC600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70EDF4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3C965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105750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00C826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p w14:paraId="19895C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45ACED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1631EC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FEF27E4" w14:textId="77777777" w:rsidTr="00AF3EFB">
        <w:trPr>
          <w:trHeight w:val="276"/>
        </w:trPr>
        <w:tc>
          <w:tcPr>
            <w:tcW w:w="272" w:type="dxa"/>
            <w:vMerge/>
          </w:tcPr>
          <w:p w14:paraId="754D472A" w14:textId="77777777" w:rsidR="00AF3EFB" w:rsidRPr="00675F08" w:rsidRDefault="00AF3EFB" w:rsidP="00AF3EFB">
            <w:pPr>
              <w:rPr>
                <w:rFonts w:ascii="Times New Roman" w:eastAsia="Calibri" w:hAnsi="Times New Roman" w:cs="Times New Roman"/>
              </w:rPr>
            </w:pPr>
          </w:p>
        </w:tc>
        <w:tc>
          <w:tcPr>
            <w:tcW w:w="1903" w:type="dxa"/>
            <w:vMerge/>
          </w:tcPr>
          <w:p w14:paraId="30B01470" w14:textId="77777777" w:rsidR="00AF3EFB" w:rsidRPr="00675F08" w:rsidRDefault="00AF3EFB" w:rsidP="00AF3EFB">
            <w:pPr>
              <w:rPr>
                <w:rFonts w:ascii="Times New Roman" w:eastAsia="Calibri" w:hAnsi="Times New Roman" w:cs="Times New Roman"/>
              </w:rPr>
            </w:pPr>
          </w:p>
        </w:tc>
        <w:tc>
          <w:tcPr>
            <w:tcW w:w="1224" w:type="dxa"/>
            <w:vMerge/>
          </w:tcPr>
          <w:p w14:paraId="6E0CE207" w14:textId="77777777" w:rsidR="00AF3EFB" w:rsidRPr="00675F08" w:rsidRDefault="00AF3EFB" w:rsidP="00AF3EFB">
            <w:pPr>
              <w:rPr>
                <w:rFonts w:ascii="Times New Roman" w:eastAsia="Calibri" w:hAnsi="Times New Roman" w:cs="Times New Roman"/>
              </w:rPr>
            </w:pPr>
          </w:p>
        </w:tc>
        <w:tc>
          <w:tcPr>
            <w:tcW w:w="4080" w:type="dxa"/>
            <w:vMerge/>
          </w:tcPr>
          <w:p w14:paraId="7F482279" w14:textId="77777777" w:rsidR="00AF3EFB" w:rsidRPr="00675F08" w:rsidRDefault="00AF3EFB" w:rsidP="00AF3EFB">
            <w:pPr>
              <w:rPr>
                <w:rFonts w:ascii="Times New Roman" w:eastAsia="Calibri" w:hAnsi="Times New Roman" w:cs="Times New Roman"/>
              </w:rPr>
            </w:pPr>
          </w:p>
        </w:tc>
        <w:tc>
          <w:tcPr>
            <w:tcW w:w="6800" w:type="dxa"/>
            <w:vMerge/>
          </w:tcPr>
          <w:p w14:paraId="0D5F66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AF3EFB" w:rsidRPr="00675F08" w14:paraId="190B19F1" w14:textId="77777777" w:rsidTr="00AF3EFB">
        <w:trPr>
          <w:trHeight w:val="276"/>
        </w:trPr>
        <w:tc>
          <w:tcPr>
            <w:tcW w:w="272" w:type="dxa"/>
            <w:vMerge/>
          </w:tcPr>
          <w:p w14:paraId="34DA0D6D" w14:textId="77777777" w:rsidR="00AF3EFB" w:rsidRPr="00675F08" w:rsidRDefault="00AF3EFB" w:rsidP="00AF3EFB">
            <w:pPr>
              <w:rPr>
                <w:rFonts w:ascii="Times New Roman" w:eastAsia="Calibri" w:hAnsi="Times New Roman" w:cs="Times New Roman"/>
              </w:rPr>
            </w:pPr>
          </w:p>
        </w:tc>
        <w:tc>
          <w:tcPr>
            <w:tcW w:w="1903" w:type="dxa"/>
            <w:vMerge/>
          </w:tcPr>
          <w:p w14:paraId="2C41DFE5" w14:textId="77777777" w:rsidR="00AF3EFB" w:rsidRPr="00675F08" w:rsidRDefault="00AF3EFB" w:rsidP="00AF3EFB">
            <w:pPr>
              <w:rPr>
                <w:rFonts w:ascii="Times New Roman" w:eastAsia="Calibri" w:hAnsi="Times New Roman" w:cs="Times New Roman"/>
              </w:rPr>
            </w:pPr>
          </w:p>
        </w:tc>
        <w:tc>
          <w:tcPr>
            <w:tcW w:w="1224" w:type="dxa"/>
            <w:vMerge/>
          </w:tcPr>
          <w:p w14:paraId="76373119" w14:textId="77777777" w:rsidR="00AF3EFB" w:rsidRPr="00675F08" w:rsidRDefault="00AF3EFB" w:rsidP="00AF3EFB">
            <w:pPr>
              <w:rPr>
                <w:rFonts w:ascii="Times New Roman" w:eastAsia="Calibri" w:hAnsi="Times New Roman" w:cs="Times New Roman"/>
              </w:rPr>
            </w:pPr>
          </w:p>
        </w:tc>
        <w:tc>
          <w:tcPr>
            <w:tcW w:w="4080" w:type="dxa"/>
            <w:vMerge/>
          </w:tcPr>
          <w:p w14:paraId="3E639547" w14:textId="77777777" w:rsidR="00AF3EFB" w:rsidRPr="00675F08" w:rsidRDefault="00AF3EFB" w:rsidP="00AF3EFB">
            <w:pPr>
              <w:rPr>
                <w:rFonts w:ascii="Times New Roman" w:eastAsia="Calibri" w:hAnsi="Times New Roman" w:cs="Times New Roman"/>
              </w:rPr>
            </w:pPr>
          </w:p>
        </w:tc>
        <w:tc>
          <w:tcPr>
            <w:tcW w:w="6800" w:type="dxa"/>
            <w:vMerge/>
          </w:tcPr>
          <w:p w14:paraId="0D628E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BFFFAFE" w14:textId="77777777" w:rsidTr="00AF3EFB">
        <w:trPr>
          <w:trHeight w:val="276"/>
        </w:trPr>
        <w:tc>
          <w:tcPr>
            <w:tcW w:w="272" w:type="dxa"/>
            <w:vMerge/>
          </w:tcPr>
          <w:p w14:paraId="59EF033F" w14:textId="77777777" w:rsidR="00AF3EFB" w:rsidRPr="00675F08" w:rsidRDefault="00AF3EFB" w:rsidP="00AF3EFB">
            <w:pPr>
              <w:rPr>
                <w:rFonts w:ascii="Times New Roman" w:eastAsia="Calibri" w:hAnsi="Times New Roman" w:cs="Times New Roman"/>
              </w:rPr>
            </w:pPr>
          </w:p>
        </w:tc>
        <w:tc>
          <w:tcPr>
            <w:tcW w:w="1903" w:type="dxa"/>
            <w:vMerge/>
          </w:tcPr>
          <w:p w14:paraId="415C79C7" w14:textId="77777777" w:rsidR="00AF3EFB" w:rsidRPr="00675F08" w:rsidRDefault="00AF3EFB" w:rsidP="00AF3EFB">
            <w:pPr>
              <w:rPr>
                <w:rFonts w:ascii="Times New Roman" w:eastAsia="Calibri" w:hAnsi="Times New Roman" w:cs="Times New Roman"/>
              </w:rPr>
            </w:pPr>
          </w:p>
        </w:tc>
        <w:tc>
          <w:tcPr>
            <w:tcW w:w="1224" w:type="dxa"/>
            <w:vMerge/>
          </w:tcPr>
          <w:p w14:paraId="13B8A4BB" w14:textId="77777777" w:rsidR="00AF3EFB" w:rsidRPr="00675F08" w:rsidRDefault="00AF3EFB" w:rsidP="00AF3EFB">
            <w:pPr>
              <w:rPr>
                <w:rFonts w:ascii="Times New Roman" w:eastAsia="Calibri" w:hAnsi="Times New Roman" w:cs="Times New Roman"/>
              </w:rPr>
            </w:pPr>
          </w:p>
        </w:tc>
        <w:tc>
          <w:tcPr>
            <w:tcW w:w="4080" w:type="dxa"/>
            <w:vMerge/>
          </w:tcPr>
          <w:p w14:paraId="2D9460D1" w14:textId="77777777" w:rsidR="00AF3EFB" w:rsidRPr="00675F08" w:rsidRDefault="00AF3EFB" w:rsidP="00AF3EFB">
            <w:pPr>
              <w:rPr>
                <w:rFonts w:ascii="Times New Roman" w:eastAsia="Calibri" w:hAnsi="Times New Roman" w:cs="Times New Roman"/>
              </w:rPr>
            </w:pPr>
          </w:p>
        </w:tc>
        <w:tc>
          <w:tcPr>
            <w:tcW w:w="6800" w:type="dxa"/>
            <w:vMerge/>
          </w:tcPr>
          <w:p w14:paraId="305305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34E1431" w14:textId="77777777" w:rsidTr="00AF3EFB">
        <w:trPr>
          <w:trHeight w:val="276"/>
        </w:trPr>
        <w:tc>
          <w:tcPr>
            <w:tcW w:w="272" w:type="dxa"/>
            <w:vMerge/>
          </w:tcPr>
          <w:p w14:paraId="264CEB2B" w14:textId="77777777" w:rsidR="00AF3EFB" w:rsidRPr="00675F08" w:rsidRDefault="00AF3EFB" w:rsidP="00AF3EFB">
            <w:pPr>
              <w:rPr>
                <w:rFonts w:ascii="Times New Roman" w:eastAsia="Calibri" w:hAnsi="Times New Roman" w:cs="Times New Roman"/>
              </w:rPr>
            </w:pPr>
          </w:p>
        </w:tc>
        <w:tc>
          <w:tcPr>
            <w:tcW w:w="1903" w:type="dxa"/>
            <w:vMerge/>
          </w:tcPr>
          <w:p w14:paraId="6FE6A510" w14:textId="77777777" w:rsidR="00AF3EFB" w:rsidRPr="00675F08" w:rsidRDefault="00AF3EFB" w:rsidP="00AF3EFB">
            <w:pPr>
              <w:rPr>
                <w:rFonts w:ascii="Times New Roman" w:eastAsia="Calibri" w:hAnsi="Times New Roman" w:cs="Times New Roman"/>
              </w:rPr>
            </w:pPr>
          </w:p>
        </w:tc>
        <w:tc>
          <w:tcPr>
            <w:tcW w:w="1224" w:type="dxa"/>
            <w:vMerge/>
          </w:tcPr>
          <w:p w14:paraId="7E574BD9" w14:textId="77777777" w:rsidR="00AF3EFB" w:rsidRPr="00675F08" w:rsidRDefault="00AF3EFB" w:rsidP="00AF3EFB">
            <w:pPr>
              <w:rPr>
                <w:rFonts w:ascii="Times New Roman" w:eastAsia="Calibri" w:hAnsi="Times New Roman" w:cs="Times New Roman"/>
              </w:rPr>
            </w:pPr>
          </w:p>
        </w:tc>
        <w:tc>
          <w:tcPr>
            <w:tcW w:w="4080" w:type="dxa"/>
            <w:vMerge/>
          </w:tcPr>
          <w:p w14:paraId="7605B98B" w14:textId="77777777" w:rsidR="00AF3EFB" w:rsidRPr="00675F08" w:rsidRDefault="00AF3EFB" w:rsidP="00AF3EFB">
            <w:pPr>
              <w:rPr>
                <w:rFonts w:ascii="Times New Roman" w:eastAsia="Calibri" w:hAnsi="Times New Roman" w:cs="Times New Roman"/>
              </w:rPr>
            </w:pPr>
          </w:p>
        </w:tc>
        <w:tc>
          <w:tcPr>
            <w:tcW w:w="6800" w:type="dxa"/>
            <w:vMerge/>
          </w:tcPr>
          <w:p w14:paraId="54ABF1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68A6778" w14:textId="77777777" w:rsidTr="00AF3EFB">
        <w:trPr>
          <w:trHeight w:val="276"/>
        </w:trPr>
        <w:tc>
          <w:tcPr>
            <w:tcW w:w="272" w:type="dxa"/>
            <w:vMerge/>
          </w:tcPr>
          <w:p w14:paraId="45698526" w14:textId="77777777" w:rsidR="00AF3EFB" w:rsidRPr="00675F08" w:rsidRDefault="00AF3EFB" w:rsidP="00AF3EFB">
            <w:pPr>
              <w:rPr>
                <w:rFonts w:ascii="Times New Roman" w:eastAsia="Calibri" w:hAnsi="Times New Roman" w:cs="Times New Roman"/>
              </w:rPr>
            </w:pPr>
          </w:p>
        </w:tc>
        <w:tc>
          <w:tcPr>
            <w:tcW w:w="1903" w:type="dxa"/>
            <w:vMerge/>
          </w:tcPr>
          <w:p w14:paraId="7C25EB7A" w14:textId="77777777" w:rsidR="00AF3EFB" w:rsidRPr="00675F08" w:rsidRDefault="00AF3EFB" w:rsidP="00AF3EFB">
            <w:pPr>
              <w:rPr>
                <w:rFonts w:ascii="Times New Roman" w:eastAsia="Calibri" w:hAnsi="Times New Roman" w:cs="Times New Roman"/>
              </w:rPr>
            </w:pPr>
          </w:p>
        </w:tc>
        <w:tc>
          <w:tcPr>
            <w:tcW w:w="1224" w:type="dxa"/>
            <w:vMerge/>
          </w:tcPr>
          <w:p w14:paraId="55C79E01" w14:textId="77777777" w:rsidR="00AF3EFB" w:rsidRPr="00675F08" w:rsidRDefault="00AF3EFB" w:rsidP="00AF3EFB">
            <w:pPr>
              <w:rPr>
                <w:rFonts w:ascii="Times New Roman" w:eastAsia="Calibri" w:hAnsi="Times New Roman" w:cs="Times New Roman"/>
              </w:rPr>
            </w:pPr>
          </w:p>
        </w:tc>
        <w:tc>
          <w:tcPr>
            <w:tcW w:w="4080" w:type="dxa"/>
            <w:vMerge/>
          </w:tcPr>
          <w:p w14:paraId="660581C6" w14:textId="77777777" w:rsidR="00AF3EFB" w:rsidRPr="00675F08" w:rsidRDefault="00AF3EFB" w:rsidP="00AF3EFB">
            <w:pPr>
              <w:rPr>
                <w:rFonts w:ascii="Times New Roman" w:eastAsia="Calibri" w:hAnsi="Times New Roman" w:cs="Times New Roman"/>
              </w:rPr>
            </w:pPr>
          </w:p>
        </w:tc>
        <w:tc>
          <w:tcPr>
            <w:tcW w:w="6800" w:type="dxa"/>
            <w:vMerge/>
          </w:tcPr>
          <w:p w14:paraId="7C507A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7B64373" w14:textId="77777777" w:rsidTr="00AF3EFB">
        <w:trPr>
          <w:trHeight w:val="276"/>
        </w:trPr>
        <w:tc>
          <w:tcPr>
            <w:tcW w:w="272" w:type="dxa"/>
            <w:vMerge/>
          </w:tcPr>
          <w:p w14:paraId="76B0254E" w14:textId="77777777" w:rsidR="00AF3EFB" w:rsidRPr="00675F08" w:rsidRDefault="00AF3EFB" w:rsidP="00AF3EFB">
            <w:pPr>
              <w:rPr>
                <w:rFonts w:ascii="Times New Roman" w:eastAsia="Calibri" w:hAnsi="Times New Roman" w:cs="Times New Roman"/>
              </w:rPr>
            </w:pPr>
          </w:p>
        </w:tc>
        <w:tc>
          <w:tcPr>
            <w:tcW w:w="1903" w:type="dxa"/>
            <w:vMerge/>
          </w:tcPr>
          <w:p w14:paraId="5E9422CF" w14:textId="77777777" w:rsidR="00AF3EFB" w:rsidRPr="00675F08" w:rsidRDefault="00AF3EFB" w:rsidP="00AF3EFB">
            <w:pPr>
              <w:rPr>
                <w:rFonts w:ascii="Times New Roman" w:eastAsia="Calibri" w:hAnsi="Times New Roman" w:cs="Times New Roman"/>
              </w:rPr>
            </w:pPr>
          </w:p>
        </w:tc>
        <w:tc>
          <w:tcPr>
            <w:tcW w:w="1224" w:type="dxa"/>
            <w:vMerge/>
          </w:tcPr>
          <w:p w14:paraId="74085A9A" w14:textId="77777777" w:rsidR="00AF3EFB" w:rsidRPr="00675F08" w:rsidRDefault="00AF3EFB" w:rsidP="00AF3EFB">
            <w:pPr>
              <w:rPr>
                <w:rFonts w:ascii="Times New Roman" w:eastAsia="Calibri" w:hAnsi="Times New Roman" w:cs="Times New Roman"/>
              </w:rPr>
            </w:pPr>
          </w:p>
        </w:tc>
        <w:tc>
          <w:tcPr>
            <w:tcW w:w="4080" w:type="dxa"/>
            <w:vMerge/>
          </w:tcPr>
          <w:p w14:paraId="7F88CC5D" w14:textId="77777777" w:rsidR="00AF3EFB" w:rsidRPr="00675F08" w:rsidRDefault="00AF3EFB" w:rsidP="00AF3EFB">
            <w:pPr>
              <w:rPr>
                <w:rFonts w:ascii="Times New Roman" w:eastAsia="Calibri" w:hAnsi="Times New Roman" w:cs="Times New Roman"/>
              </w:rPr>
            </w:pPr>
          </w:p>
        </w:tc>
        <w:tc>
          <w:tcPr>
            <w:tcW w:w="6800" w:type="dxa"/>
            <w:vMerge/>
          </w:tcPr>
          <w:p w14:paraId="3E1506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tc>
      </w:tr>
      <w:tr w:rsidR="00AF3EFB" w:rsidRPr="00675F08" w14:paraId="7EC80DB1" w14:textId="77777777" w:rsidTr="00AF3EFB">
        <w:trPr>
          <w:trHeight w:val="276"/>
        </w:trPr>
        <w:tc>
          <w:tcPr>
            <w:tcW w:w="272" w:type="dxa"/>
            <w:vMerge/>
          </w:tcPr>
          <w:p w14:paraId="36467ED3" w14:textId="77777777" w:rsidR="00AF3EFB" w:rsidRPr="00675F08" w:rsidRDefault="00AF3EFB" w:rsidP="00AF3EFB">
            <w:pPr>
              <w:rPr>
                <w:rFonts w:ascii="Times New Roman" w:eastAsia="Calibri" w:hAnsi="Times New Roman" w:cs="Times New Roman"/>
              </w:rPr>
            </w:pPr>
          </w:p>
        </w:tc>
        <w:tc>
          <w:tcPr>
            <w:tcW w:w="1903" w:type="dxa"/>
            <w:vMerge/>
          </w:tcPr>
          <w:p w14:paraId="497C3BA5" w14:textId="77777777" w:rsidR="00AF3EFB" w:rsidRPr="00675F08" w:rsidRDefault="00AF3EFB" w:rsidP="00AF3EFB">
            <w:pPr>
              <w:rPr>
                <w:rFonts w:ascii="Times New Roman" w:eastAsia="Calibri" w:hAnsi="Times New Roman" w:cs="Times New Roman"/>
              </w:rPr>
            </w:pPr>
          </w:p>
        </w:tc>
        <w:tc>
          <w:tcPr>
            <w:tcW w:w="1224" w:type="dxa"/>
            <w:vMerge/>
          </w:tcPr>
          <w:p w14:paraId="3E08FE5C" w14:textId="77777777" w:rsidR="00AF3EFB" w:rsidRPr="00675F08" w:rsidRDefault="00AF3EFB" w:rsidP="00AF3EFB">
            <w:pPr>
              <w:rPr>
                <w:rFonts w:ascii="Times New Roman" w:eastAsia="Calibri" w:hAnsi="Times New Roman" w:cs="Times New Roman"/>
              </w:rPr>
            </w:pPr>
          </w:p>
        </w:tc>
        <w:tc>
          <w:tcPr>
            <w:tcW w:w="4080" w:type="dxa"/>
            <w:vMerge/>
          </w:tcPr>
          <w:p w14:paraId="7A12EBF5" w14:textId="77777777" w:rsidR="00AF3EFB" w:rsidRPr="00675F08" w:rsidRDefault="00AF3EFB" w:rsidP="00AF3EFB">
            <w:pPr>
              <w:rPr>
                <w:rFonts w:ascii="Times New Roman" w:eastAsia="Calibri" w:hAnsi="Times New Roman" w:cs="Times New Roman"/>
              </w:rPr>
            </w:pPr>
          </w:p>
        </w:tc>
        <w:tc>
          <w:tcPr>
            <w:tcW w:w="6800" w:type="dxa"/>
            <w:vMerge/>
          </w:tcPr>
          <w:p w14:paraId="42F2FC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E867F54" w14:textId="77777777" w:rsidTr="00AF3EFB">
        <w:trPr>
          <w:trHeight w:val="276"/>
        </w:trPr>
        <w:tc>
          <w:tcPr>
            <w:tcW w:w="272" w:type="dxa"/>
            <w:vMerge/>
          </w:tcPr>
          <w:p w14:paraId="5BC228F3" w14:textId="77777777" w:rsidR="00AF3EFB" w:rsidRPr="00675F08" w:rsidRDefault="00AF3EFB" w:rsidP="00AF3EFB">
            <w:pPr>
              <w:rPr>
                <w:rFonts w:ascii="Times New Roman" w:eastAsia="Calibri" w:hAnsi="Times New Roman" w:cs="Times New Roman"/>
              </w:rPr>
            </w:pPr>
          </w:p>
        </w:tc>
        <w:tc>
          <w:tcPr>
            <w:tcW w:w="1903" w:type="dxa"/>
            <w:vMerge/>
          </w:tcPr>
          <w:p w14:paraId="42A9D09D" w14:textId="77777777" w:rsidR="00AF3EFB" w:rsidRPr="00675F08" w:rsidRDefault="00AF3EFB" w:rsidP="00AF3EFB">
            <w:pPr>
              <w:rPr>
                <w:rFonts w:ascii="Times New Roman" w:eastAsia="Calibri" w:hAnsi="Times New Roman" w:cs="Times New Roman"/>
              </w:rPr>
            </w:pPr>
          </w:p>
        </w:tc>
        <w:tc>
          <w:tcPr>
            <w:tcW w:w="1224" w:type="dxa"/>
            <w:vMerge/>
          </w:tcPr>
          <w:p w14:paraId="07B4E4D1" w14:textId="77777777" w:rsidR="00AF3EFB" w:rsidRPr="00675F08" w:rsidRDefault="00AF3EFB" w:rsidP="00AF3EFB">
            <w:pPr>
              <w:rPr>
                <w:rFonts w:ascii="Times New Roman" w:eastAsia="Calibri" w:hAnsi="Times New Roman" w:cs="Times New Roman"/>
              </w:rPr>
            </w:pPr>
          </w:p>
        </w:tc>
        <w:tc>
          <w:tcPr>
            <w:tcW w:w="4080" w:type="dxa"/>
            <w:vMerge/>
          </w:tcPr>
          <w:p w14:paraId="41BAC7DE" w14:textId="77777777" w:rsidR="00AF3EFB" w:rsidRPr="00675F08" w:rsidRDefault="00AF3EFB" w:rsidP="00AF3EFB">
            <w:pPr>
              <w:rPr>
                <w:rFonts w:ascii="Times New Roman" w:eastAsia="Calibri" w:hAnsi="Times New Roman" w:cs="Times New Roman"/>
              </w:rPr>
            </w:pPr>
          </w:p>
        </w:tc>
        <w:tc>
          <w:tcPr>
            <w:tcW w:w="6800" w:type="dxa"/>
            <w:vMerge/>
          </w:tcPr>
          <w:p w14:paraId="359274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4E159A9" w14:textId="77777777" w:rsidTr="00AF3EFB">
        <w:trPr>
          <w:trHeight w:val="276"/>
        </w:trPr>
        <w:tc>
          <w:tcPr>
            <w:tcW w:w="272" w:type="dxa"/>
            <w:vMerge/>
          </w:tcPr>
          <w:p w14:paraId="18CFA32B" w14:textId="77777777" w:rsidR="00AF3EFB" w:rsidRPr="00675F08" w:rsidRDefault="00AF3EFB" w:rsidP="00AF3EFB">
            <w:pPr>
              <w:rPr>
                <w:rFonts w:ascii="Times New Roman" w:eastAsia="Calibri" w:hAnsi="Times New Roman" w:cs="Times New Roman"/>
              </w:rPr>
            </w:pPr>
          </w:p>
        </w:tc>
        <w:tc>
          <w:tcPr>
            <w:tcW w:w="1903" w:type="dxa"/>
            <w:vMerge/>
          </w:tcPr>
          <w:p w14:paraId="70B36071" w14:textId="77777777" w:rsidR="00AF3EFB" w:rsidRPr="00675F08" w:rsidRDefault="00AF3EFB" w:rsidP="00AF3EFB">
            <w:pPr>
              <w:rPr>
                <w:rFonts w:ascii="Times New Roman" w:eastAsia="Calibri" w:hAnsi="Times New Roman" w:cs="Times New Roman"/>
              </w:rPr>
            </w:pPr>
          </w:p>
        </w:tc>
        <w:tc>
          <w:tcPr>
            <w:tcW w:w="1224" w:type="dxa"/>
            <w:vMerge/>
          </w:tcPr>
          <w:p w14:paraId="2C87B541" w14:textId="77777777" w:rsidR="00AF3EFB" w:rsidRPr="00675F08" w:rsidRDefault="00AF3EFB" w:rsidP="00AF3EFB">
            <w:pPr>
              <w:rPr>
                <w:rFonts w:ascii="Times New Roman" w:eastAsia="Calibri" w:hAnsi="Times New Roman" w:cs="Times New Roman"/>
              </w:rPr>
            </w:pPr>
          </w:p>
        </w:tc>
        <w:tc>
          <w:tcPr>
            <w:tcW w:w="4080" w:type="dxa"/>
            <w:vMerge/>
          </w:tcPr>
          <w:p w14:paraId="6D414F29" w14:textId="77777777" w:rsidR="00AF3EFB" w:rsidRPr="00675F08" w:rsidRDefault="00AF3EFB" w:rsidP="00AF3EFB">
            <w:pPr>
              <w:rPr>
                <w:rFonts w:ascii="Times New Roman" w:eastAsia="Calibri" w:hAnsi="Times New Roman" w:cs="Times New Roman"/>
              </w:rPr>
            </w:pPr>
          </w:p>
        </w:tc>
        <w:tc>
          <w:tcPr>
            <w:tcW w:w="6800" w:type="dxa"/>
            <w:vMerge/>
          </w:tcPr>
          <w:p w14:paraId="7D86BB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2F3036C" w14:textId="77777777" w:rsidTr="00AF3EFB">
        <w:tc>
          <w:tcPr>
            <w:tcW w:w="272" w:type="dxa"/>
          </w:tcPr>
          <w:p w14:paraId="44397C8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6C6B93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дорожного отдыха</w:t>
            </w:r>
          </w:p>
        </w:tc>
        <w:tc>
          <w:tcPr>
            <w:tcW w:w="1224" w:type="dxa"/>
          </w:tcPr>
          <w:p w14:paraId="75FEAA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4.9.1.2</w:t>
            </w:r>
          </w:p>
        </w:tc>
        <w:tc>
          <w:tcPr>
            <w:tcW w:w="4080" w:type="dxa"/>
          </w:tcPr>
          <w:p w14:paraId="45D7D7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0470B597" w14:textId="77777777" w:rsidR="00AF3EFB" w:rsidRPr="00675F08" w:rsidRDefault="00AF3EFB" w:rsidP="00AF3EFB">
            <w:pPr>
              <w:rPr>
                <w:rFonts w:ascii="Times New Roman" w:eastAsia="Calibri" w:hAnsi="Times New Roman" w:cs="Times New Roman"/>
              </w:rPr>
            </w:pPr>
          </w:p>
        </w:tc>
      </w:tr>
      <w:tr w:rsidR="00AF3EFB" w:rsidRPr="00675F08" w14:paraId="59A1AFF1" w14:textId="77777777" w:rsidTr="00AF3EFB">
        <w:tc>
          <w:tcPr>
            <w:tcW w:w="272" w:type="dxa"/>
          </w:tcPr>
          <w:p w14:paraId="6FD72E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2D1E31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tcPr>
          <w:p w14:paraId="7A6A0D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tcPr>
          <w:p w14:paraId="519E24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3AF1644D" w14:textId="77777777" w:rsidR="00AF3EFB" w:rsidRPr="00675F08" w:rsidRDefault="00AF3EFB" w:rsidP="00AF3EFB">
            <w:pPr>
              <w:rPr>
                <w:rFonts w:ascii="Times New Roman" w:eastAsia="Calibri" w:hAnsi="Times New Roman" w:cs="Times New Roman"/>
              </w:rPr>
            </w:pPr>
          </w:p>
        </w:tc>
      </w:tr>
      <w:tr w:rsidR="00AF3EFB" w:rsidRPr="00675F08" w14:paraId="15842B58" w14:textId="77777777" w:rsidTr="00AF3EFB">
        <w:tc>
          <w:tcPr>
            <w:tcW w:w="272" w:type="dxa"/>
          </w:tcPr>
          <w:p w14:paraId="2AE7A5D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tcPr>
          <w:p w14:paraId="13D100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tcPr>
          <w:p w14:paraId="54136D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tcPr>
          <w:p w14:paraId="0857B9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287E6F65" w14:textId="77777777" w:rsidR="00AF3EFB" w:rsidRPr="00675F08" w:rsidRDefault="00AF3EFB" w:rsidP="00AF3EFB">
            <w:pPr>
              <w:rPr>
                <w:rFonts w:ascii="Times New Roman" w:eastAsia="Calibri" w:hAnsi="Times New Roman" w:cs="Times New Roman"/>
              </w:rPr>
            </w:pPr>
          </w:p>
        </w:tc>
      </w:tr>
      <w:tr w:rsidR="00AF3EFB" w:rsidRPr="00675F08" w14:paraId="3FDEC1ED" w14:textId="77777777" w:rsidTr="00AF3EFB">
        <w:tc>
          <w:tcPr>
            <w:tcW w:w="272" w:type="dxa"/>
            <w:vMerge w:val="restart"/>
          </w:tcPr>
          <w:p w14:paraId="0A7F848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590C9D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401B7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60E29D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70C13A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ABC6E86" w14:textId="77777777" w:rsidTr="00AF3EFB">
        <w:tc>
          <w:tcPr>
            <w:tcW w:w="272" w:type="dxa"/>
            <w:vMerge/>
          </w:tcPr>
          <w:p w14:paraId="5FC269DA" w14:textId="77777777" w:rsidR="00AF3EFB" w:rsidRPr="00675F08" w:rsidRDefault="00AF3EFB" w:rsidP="00AF3EFB">
            <w:pPr>
              <w:rPr>
                <w:rFonts w:ascii="Times New Roman" w:eastAsia="Calibri" w:hAnsi="Times New Roman" w:cs="Times New Roman"/>
              </w:rPr>
            </w:pPr>
          </w:p>
        </w:tc>
        <w:tc>
          <w:tcPr>
            <w:tcW w:w="1903" w:type="dxa"/>
            <w:vMerge/>
          </w:tcPr>
          <w:p w14:paraId="4063B859" w14:textId="77777777" w:rsidR="00AF3EFB" w:rsidRPr="00675F08" w:rsidRDefault="00AF3EFB" w:rsidP="00AF3EFB">
            <w:pPr>
              <w:rPr>
                <w:rFonts w:ascii="Times New Roman" w:eastAsia="Calibri" w:hAnsi="Times New Roman" w:cs="Times New Roman"/>
              </w:rPr>
            </w:pPr>
          </w:p>
        </w:tc>
        <w:tc>
          <w:tcPr>
            <w:tcW w:w="1224" w:type="dxa"/>
            <w:vMerge/>
          </w:tcPr>
          <w:p w14:paraId="4CA3F43D" w14:textId="77777777" w:rsidR="00AF3EFB" w:rsidRPr="00675F08" w:rsidRDefault="00AF3EFB" w:rsidP="00AF3EFB">
            <w:pPr>
              <w:rPr>
                <w:rFonts w:ascii="Times New Roman" w:eastAsia="Calibri" w:hAnsi="Times New Roman" w:cs="Times New Roman"/>
              </w:rPr>
            </w:pPr>
          </w:p>
        </w:tc>
        <w:tc>
          <w:tcPr>
            <w:tcW w:w="4080" w:type="dxa"/>
            <w:vMerge/>
          </w:tcPr>
          <w:p w14:paraId="48DDB40F" w14:textId="77777777" w:rsidR="00AF3EFB" w:rsidRPr="00675F08" w:rsidRDefault="00AF3EFB" w:rsidP="00AF3EFB">
            <w:pPr>
              <w:rPr>
                <w:rFonts w:ascii="Times New Roman" w:eastAsia="Calibri" w:hAnsi="Times New Roman" w:cs="Times New Roman"/>
              </w:rPr>
            </w:pPr>
          </w:p>
        </w:tc>
        <w:tc>
          <w:tcPr>
            <w:tcW w:w="6800" w:type="dxa"/>
          </w:tcPr>
          <w:p w14:paraId="7C516C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145E8198" w14:textId="77777777" w:rsidTr="00AF3EFB">
        <w:tc>
          <w:tcPr>
            <w:tcW w:w="272" w:type="dxa"/>
            <w:vMerge/>
          </w:tcPr>
          <w:p w14:paraId="09E8E69F" w14:textId="77777777" w:rsidR="00AF3EFB" w:rsidRPr="00675F08" w:rsidRDefault="00AF3EFB" w:rsidP="00AF3EFB">
            <w:pPr>
              <w:rPr>
                <w:rFonts w:ascii="Times New Roman" w:eastAsia="Calibri" w:hAnsi="Times New Roman" w:cs="Times New Roman"/>
              </w:rPr>
            </w:pPr>
          </w:p>
        </w:tc>
        <w:tc>
          <w:tcPr>
            <w:tcW w:w="1903" w:type="dxa"/>
            <w:vMerge/>
          </w:tcPr>
          <w:p w14:paraId="46E4105E" w14:textId="77777777" w:rsidR="00AF3EFB" w:rsidRPr="00675F08" w:rsidRDefault="00AF3EFB" w:rsidP="00AF3EFB">
            <w:pPr>
              <w:rPr>
                <w:rFonts w:ascii="Times New Roman" w:eastAsia="Calibri" w:hAnsi="Times New Roman" w:cs="Times New Roman"/>
              </w:rPr>
            </w:pPr>
          </w:p>
        </w:tc>
        <w:tc>
          <w:tcPr>
            <w:tcW w:w="1224" w:type="dxa"/>
            <w:vMerge/>
          </w:tcPr>
          <w:p w14:paraId="3654BF3D" w14:textId="77777777" w:rsidR="00AF3EFB" w:rsidRPr="00675F08" w:rsidRDefault="00AF3EFB" w:rsidP="00AF3EFB">
            <w:pPr>
              <w:rPr>
                <w:rFonts w:ascii="Times New Roman" w:eastAsia="Calibri" w:hAnsi="Times New Roman" w:cs="Times New Roman"/>
              </w:rPr>
            </w:pPr>
          </w:p>
        </w:tc>
        <w:tc>
          <w:tcPr>
            <w:tcW w:w="4080" w:type="dxa"/>
            <w:vMerge/>
          </w:tcPr>
          <w:p w14:paraId="6C395FDF" w14:textId="77777777" w:rsidR="00AF3EFB" w:rsidRPr="00675F08" w:rsidRDefault="00AF3EFB" w:rsidP="00AF3EFB">
            <w:pPr>
              <w:rPr>
                <w:rFonts w:ascii="Times New Roman" w:eastAsia="Calibri" w:hAnsi="Times New Roman" w:cs="Times New Roman"/>
              </w:rPr>
            </w:pPr>
          </w:p>
        </w:tc>
        <w:tc>
          <w:tcPr>
            <w:tcW w:w="6800" w:type="dxa"/>
          </w:tcPr>
          <w:p w14:paraId="701FF0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7025184" w14:textId="77777777" w:rsidTr="00AF3EFB">
        <w:tc>
          <w:tcPr>
            <w:tcW w:w="272" w:type="dxa"/>
            <w:vMerge/>
          </w:tcPr>
          <w:p w14:paraId="089E4D82" w14:textId="77777777" w:rsidR="00AF3EFB" w:rsidRPr="00675F08" w:rsidRDefault="00AF3EFB" w:rsidP="00AF3EFB">
            <w:pPr>
              <w:rPr>
                <w:rFonts w:ascii="Times New Roman" w:eastAsia="Calibri" w:hAnsi="Times New Roman" w:cs="Times New Roman"/>
              </w:rPr>
            </w:pPr>
          </w:p>
        </w:tc>
        <w:tc>
          <w:tcPr>
            <w:tcW w:w="1903" w:type="dxa"/>
            <w:vMerge/>
          </w:tcPr>
          <w:p w14:paraId="3C102AED" w14:textId="77777777" w:rsidR="00AF3EFB" w:rsidRPr="00675F08" w:rsidRDefault="00AF3EFB" w:rsidP="00AF3EFB">
            <w:pPr>
              <w:rPr>
                <w:rFonts w:ascii="Times New Roman" w:eastAsia="Calibri" w:hAnsi="Times New Roman" w:cs="Times New Roman"/>
              </w:rPr>
            </w:pPr>
          </w:p>
        </w:tc>
        <w:tc>
          <w:tcPr>
            <w:tcW w:w="1224" w:type="dxa"/>
            <w:vMerge/>
          </w:tcPr>
          <w:p w14:paraId="534B9080" w14:textId="77777777" w:rsidR="00AF3EFB" w:rsidRPr="00675F08" w:rsidRDefault="00AF3EFB" w:rsidP="00AF3EFB">
            <w:pPr>
              <w:rPr>
                <w:rFonts w:ascii="Times New Roman" w:eastAsia="Calibri" w:hAnsi="Times New Roman" w:cs="Times New Roman"/>
              </w:rPr>
            </w:pPr>
          </w:p>
        </w:tc>
        <w:tc>
          <w:tcPr>
            <w:tcW w:w="4080" w:type="dxa"/>
            <w:vMerge/>
          </w:tcPr>
          <w:p w14:paraId="14F36681" w14:textId="77777777" w:rsidR="00AF3EFB" w:rsidRPr="00675F08" w:rsidRDefault="00AF3EFB" w:rsidP="00AF3EFB">
            <w:pPr>
              <w:rPr>
                <w:rFonts w:ascii="Times New Roman" w:eastAsia="Calibri" w:hAnsi="Times New Roman" w:cs="Times New Roman"/>
              </w:rPr>
            </w:pPr>
          </w:p>
        </w:tc>
        <w:tc>
          <w:tcPr>
            <w:tcW w:w="6800" w:type="dxa"/>
          </w:tcPr>
          <w:p w14:paraId="58B01A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30143A73" w14:textId="77777777" w:rsidTr="00AF3EFB">
        <w:tc>
          <w:tcPr>
            <w:tcW w:w="272" w:type="dxa"/>
            <w:vMerge/>
          </w:tcPr>
          <w:p w14:paraId="2EFE23A0" w14:textId="77777777" w:rsidR="00AF3EFB" w:rsidRPr="00675F08" w:rsidRDefault="00AF3EFB" w:rsidP="00AF3EFB">
            <w:pPr>
              <w:rPr>
                <w:rFonts w:ascii="Times New Roman" w:eastAsia="Calibri" w:hAnsi="Times New Roman" w:cs="Times New Roman"/>
              </w:rPr>
            </w:pPr>
          </w:p>
        </w:tc>
        <w:tc>
          <w:tcPr>
            <w:tcW w:w="1903" w:type="dxa"/>
            <w:vMerge/>
          </w:tcPr>
          <w:p w14:paraId="66A96F8A" w14:textId="77777777" w:rsidR="00AF3EFB" w:rsidRPr="00675F08" w:rsidRDefault="00AF3EFB" w:rsidP="00AF3EFB">
            <w:pPr>
              <w:rPr>
                <w:rFonts w:ascii="Times New Roman" w:eastAsia="Calibri" w:hAnsi="Times New Roman" w:cs="Times New Roman"/>
              </w:rPr>
            </w:pPr>
          </w:p>
        </w:tc>
        <w:tc>
          <w:tcPr>
            <w:tcW w:w="1224" w:type="dxa"/>
            <w:vMerge/>
          </w:tcPr>
          <w:p w14:paraId="0D28E6BD" w14:textId="77777777" w:rsidR="00AF3EFB" w:rsidRPr="00675F08" w:rsidRDefault="00AF3EFB" w:rsidP="00AF3EFB">
            <w:pPr>
              <w:rPr>
                <w:rFonts w:ascii="Times New Roman" w:eastAsia="Calibri" w:hAnsi="Times New Roman" w:cs="Times New Roman"/>
              </w:rPr>
            </w:pPr>
          </w:p>
        </w:tc>
        <w:tc>
          <w:tcPr>
            <w:tcW w:w="4080" w:type="dxa"/>
            <w:vMerge/>
          </w:tcPr>
          <w:p w14:paraId="75289FD2" w14:textId="77777777" w:rsidR="00AF3EFB" w:rsidRPr="00675F08" w:rsidRDefault="00AF3EFB" w:rsidP="00AF3EFB">
            <w:pPr>
              <w:rPr>
                <w:rFonts w:ascii="Times New Roman" w:eastAsia="Calibri" w:hAnsi="Times New Roman" w:cs="Times New Roman"/>
              </w:rPr>
            </w:pPr>
          </w:p>
        </w:tc>
        <w:tc>
          <w:tcPr>
            <w:tcW w:w="6800" w:type="dxa"/>
          </w:tcPr>
          <w:p w14:paraId="328840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657DFF5B" w14:textId="77777777" w:rsidTr="00AF3EFB">
        <w:tc>
          <w:tcPr>
            <w:tcW w:w="272" w:type="dxa"/>
            <w:vMerge/>
          </w:tcPr>
          <w:p w14:paraId="131317A9" w14:textId="77777777" w:rsidR="00AF3EFB" w:rsidRPr="00675F08" w:rsidRDefault="00AF3EFB" w:rsidP="00AF3EFB">
            <w:pPr>
              <w:rPr>
                <w:rFonts w:ascii="Times New Roman" w:eastAsia="Calibri" w:hAnsi="Times New Roman" w:cs="Times New Roman"/>
              </w:rPr>
            </w:pPr>
          </w:p>
        </w:tc>
        <w:tc>
          <w:tcPr>
            <w:tcW w:w="1903" w:type="dxa"/>
            <w:vMerge/>
          </w:tcPr>
          <w:p w14:paraId="5E7F659D" w14:textId="77777777" w:rsidR="00AF3EFB" w:rsidRPr="00675F08" w:rsidRDefault="00AF3EFB" w:rsidP="00AF3EFB">
            <w:pPr>
              <w:rPr>
                <w:rFonts w:ascii="Times New Roman" w:eastAsia="Calibri" w:hAnsi="Times New Roman" w:cs="Times New Roman"/>
              </w:rPr>
            </w:pPr>
          </w:p>
        </w:tc>
        <w:tc>
          <w:tcPr>
            <w:tcW w:w="1224" w:type="dxa"/>
            <w:vMerge/>
          </w:tcPr>
          <w:p w14:paraId="586A3337" w14:textId="77777777" w:rsidR="00AF3EFB" w:rsidRPr="00675F08" w:rsidRDefault="00AF3EFB" w:rsidP="00AF3EFB">
            <w:pPr>
              <w:rPr>
                <w:rFonts w:ascii="Times New Roman" w:eastAsia="Calibri" w:hAnsi="Times New Roman" w:cs="Times New Roman"/>
              </w:rPr>
            </w:pPr>
          </w:p>
        </w:tc>
        <w:tc>
          <w:tcPr>
            <w:tcW w:w="4080" w:type="dxa"/>
            <w:vMerge/>
          </w:tcPr>
          <w:p w14:paraId="7D3BB67E" w14:textId="77777777" w:rsidR="00AF3EFB" w:rsidRPr="00675F08" w:rsidRDefault="00AF3EFB" w:rsidP="00AF3EFB">
            <w:pPr>
              <w:rPr>
                <w:rFonts w:ascii="Times New Roman" w:eastAsia="Calibri" w:hAnsi="Times New Roman" w:cs="Times New Roman"/>
              </w:rPr>
            </w:pPr>
          </w:p>
        </w:tc>
        <w:tc>
          <w:tcPr>
            <w:tcW w:w="6800" w:type="dxa"/>
          </w:tcPr>
          <w:p w14:paraId="76D507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74C841D2" w14:textId="77777777" w:rsidTr="00AF3EFB">
        <w:tc>
          <w:tcPr>
            <w:tcW w:w="272" w:type="dxa"/>
            <w:vMerge/>
          </w:tcPr>
          <w:p w14:paraId="2DBA2598" w14:textId="77777777" w:rsidR="00AF3EFB" w:rsidRPr="00675F08" w:rsidRDefault="00AF3EFB" w:rsidP="00AF3EFB">
            <w:pPr>
              <w:rPr>
                <w:rFonts w:ascii="Times New Roman" w:eastAsia="Calibri" w:hAnsi="Times New Roman" w:cs="Times New Roman"/>
              </w:rPr>
            </w:pPr>
          </w:p>
        </w:tc>
        <w:tc>
          <w:tcPr>
            <w:tcW w:w="1903" w:type="dxa"/>
            <w:vMerge/>
          </w:tcPr>
          <w:p w14:paraId="59410266" w14:textId="77777777" w:rsidR="00AF3EFB" w:rsidRPr="00675F08" w:rsidRDefault="00AF3EFB" w:rsidP="00AF3EFB">
            <w:pPr>
              <w:rPr>
                <w:rFonts w:ascii="Times New Roman" w:eastAsia="Calibri" w:hAnsi="Times New Roman" w:cs="Times New Roman"/>
              </w:rPr>
            </w:pPr>
          </w:p>
        </w:tc>
        <w:tc>
          <w:tcPr>
            <w:tcW w:w="1224" w:type="dxa"/>
            <w:vMerge/>
          </w:tcPr>
          <w:p w14:paraId="2E05D627" w14:textId="77777777" w:rsidR="00AF3EFB" w:rsidRPr="00675F08" w:rsidRDefault="00AF3EFB" w:rsidP="00AF3EFB">
            <w:pPr>
              <w:rPr>
                <w:rFonts w:ascii="Times New Roman" w:eastAsia="Calibri" w:hAnsi="Times New Roman" w:cs="Times New Roman"/>
              </w:rPr>
            </w:pPr>
          </w:p>
        </w:tc>
        <w:tc>
          <w:tcPr>
            <w:tcW w:w="4080" w:type="dxa"/>
            <w:vMerge/>
          </w:tcPr>
          <w:p w14:paraId="30F55A81" w14:textId="77777777" w:rsidR="00AF3EFB" w:rsidRPr="00675F08" w:rsidRDefault="00AF3EFB" w:rsidP="00AF3EFB">
            <w:pPr>
              <w:rPr>
                <w:rFonts w:ascii="Times New Roman" w:eastAsia="Calibri" w:hAnsi="Times New Roman" w:cs="Times New Roman"/>
              </w:rPr>
            </w:pPr>
          </w:p>
        </w:tc>
        <w:tc>
          <w:tcPr>
            <w:tcW w:w="6800" w:type="dxa"/>
          </w:tcPr>
          <w:p w14:paraId="4F9DD3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34151D13" w14:textId="77777777" w:rsidTr="00AF3EFB">
        <w:tc>
          <w:tcPr>
            <w:tcW w:w="272" w:type="dxa"/>
            <w:vMerge/>
          </w:tcPr>
          <w:p w14:paraId="41921172" w14:textId="77777777" w:rsidR="00AF3EFB" w:rsidRPr="00675F08" w:rsidRDefault="00AF3EFB" w:rsidP="00AF3EFB">
            <w:pPr>
              <w:rPr>
                <w:rFonts w:ascii="Times New Roman" w:eastAsia="Calibri" w:hAnsi="Times New Roman" w:cs="Times New Roman"/>
              </w:rPr>
            </w:pPr>
          </w:p>
        </w:tc>
        <w:tc>
          <w:tcPr>
            <w:tcW w:w="1903" w:type="dxa"/>
            <w:vMerge/>
          </w:tcPr>
          <w:p w14:paraId="1BB41B82" w14:textId="77777777" w:rsidR="00AF3EFB" w:rsidRPr="00675F08" w:rsidRDefault="00AF3EFB" w:rsidP="00AF3EFB">
            <w:pPr>
              <w:rPr>
                <w:rFonts w:ascii="Times New Roman" w:eastAsia="Calibri" w:hAnsi="Times New Roman" w:cs="Times New Roman"/>
              </w:rPr>
            </w:pPr>
          </w:p>
        </w:tc>
        <w:tc>
          <w:tcPr>
            <w:tcW w:w="1224" w:type="dxa"/>
            <w:vMerge/>
          </w:tcPr>
          <w:p w14:paraId="678FFC94" w14:textId="77777777" w:rsidR="00AF3EFB" w:rsidRPr="00675F08" w:rsidRDefault="00AF3EFB" w:rsidP="00AF3EFB">
            <w:pPr>
              <w:rPr>
                <w:rFonts w:ascii="Times New Roman" w:eastAsia="Calibri" w:hAnsi="Times New Roman" w:cs="Times New Roman"/>
              </w:rPr>
            </w:pPr>
          </w:p>
        </w:tc>
        <w:tc>
          <w:tcPr>
            <w:tcW w:w="4080" w:type="dxa"/>
            <w:vMerge/>
          </w:tcPr>
          <w:p w14:paraId="19D99601" w14:textId="77777777" w:rsidR="00AF3EFB" w:rsidRPr="00675F08" w:rsidRDefault="00AF3EFB" w:rsidP="00AF3EFB">
            <w:pPr>
              <w:rPr>
                <w:rFonts w:ascii="Times New Roman" w:eastAsia="Calibri" w:hAnsi="Times New Roman" w:cs="Times New Roman"/>
              </w:rPr>
            </w:pPr>
          </w:p>
        </w:tc>
        <w:tc>
          <w:tcPr>
            <w:tcW w:w="6800" w:type="dxa"/>
          </w:tcPr>
          <w:p w14:paraId="4B5C6E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65EB1A6F" w14:textId="77777777" w:rsidTr="00AF3EFB">
        <w:tc>
          <w:tcPr>
            <w:tcW w:w="272" w:type="dxa"/>
            <w:vMerge/>
          </w:tcPr>
          <w:p w14:paraId="29093C1E" w14:textId="77777777" w:rsidR="00AF3EFB" w:rsidRPr="00675F08" w:rsidRDefault="00AF3EFB" w:rsidP="00AF3EFB">
            <w:pPr>
              <w:rPr>
                <w:rFonts w:ascii="Times New Roman" w:eastAsia="Calibri" w:hAnsi="Times New Roman" w:cs="Times New Roman"/>
              </w:rPr>
            </w:pPr>
          </w:p>
        </w:tc>
        <w:tc>
          <w:tcPr>
            <w:tcW w:w="1903" w:type="dxa"/>
            <w:vMerge/>
          </w:tcPr>
          <w:p w14:paraId="6254190C" w14:textId="77777777" w:rsidR="00AF3EFB" w:rsidRPr="00675F08" w:rsidRDefault="00AF3EFB" w:rsidP="00AF3EFB">
            <w:pPr>
              <w:rPr>
                <w:rFonts w:ascii="Times New Roman" w:eastAsia="Calibri" w:hAnsi="Times New Roman" w:cs="Times New Roman"/>
              </w:rPr>
            </w:pPr>
          </w:p>
        </w:tc>
        <w:tc>
          <w:tcPr>
            <w:tcW w:w="1224" w:type="dxa"/>
            <w:vMerge/>
          </w:tcPr>
          <w:p w14:paraId="4F51CC82" w14:textId="77777777" w:rsidR="00AF3EFB" w:rsidRPr="00675F08" w:rsidRDefault="00AF3EFB" w:rsidP="00AF3EFB">
            <w:pPr>
              <w:rPr>
                <w:rFonts w:ascii="Times New Roman" w:eastAsia="Calibri" w:hAnsi="Times New Roman" w:cs="Times New Roman"/>
              </w:rPr>
            </w:pPr>
          </w:p>
        </w:tc>
        <w:tc>
          <w:tcPr>
            <w:tcW w:w="4080" w:type="dxa"/>
            <w:vMerge/>
          </w:tcPr>
          <w:p w14:paraId="101F6754" w14:textId="77777777" w:rsidR="00AF3EFB" w:rsidRPr="00675F08" w:rsidRDefault="00AF3EFB" w:rsidP="00AF3EFB">
            <w:pPr>
              <w:rPr>
                <w:rFonts w:ascii="Times New Roman" w:eastAsia="Calibri" w:hAnsi="Times New Roman" w:cs="Times New Roman"/>
              </w:rPr>
            </w:pPr>
          </w:p>
        </w:tc>
        <w:tc>
          <w:tcPr>
            <w:tcW w:w="6800" w:type="dxa"/>
          </w:tcPr>
          <w:p w14:paraId="1FCBBB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7F38667" w14:textId="77777777" w:rsidTr="00AF3EFB">
        <w:tc>
          <w:tcPr>
            <w:tcW w:w="272" w:type="dxa"/>
            <w:vMerge w:val="restart"/>
          </w:tcPr>
          <w:p w14:paraId="0761FE9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557016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82023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140E4E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03F2E2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07E1DDA" w14:textId="77777777" w:rsidTr="00AF3EFB">
        <w:tc>
          <w:tcPr>
            <w:tcW w:w="272" w:type="dxa"/>
            <w:vMerge/>
          </w:tcPr>
          <w:p w14:paraId="7477CC2C" w14:textId="77777777" w:rsidR="00AF3EFB" w:rsidRPr="00675F08" w:rsidRDefault="00AF3EFB" w:rsidP="00AF3EFB">
            <w:pPr>
              <w:rPr>
                <w:rFonts w:ascii="Times New Roman" w:eastAsia="Calibri" w:hAnsi="Times New Roman" w:cs="Times New Roman"/>
              </w:rPr>
            </w:pPr>
          </w:p>
        </w:tc>
        <w:tc>
          <w:tcPr>
            <w:tcW w:w="1903" w:type="dxa"/>
            <w:vMerge/>
          </w:tcPr>
          <w:p w14:paraId="32E09B03" w14:textId="77777777" w:rsidR="00AF3EFB" w:rsidRPr="00675F08" w:rsidRDefault="00AF3EFB" w:rsidP="00AF3EFB">
            <w:pPr>
              <w:rPr>
                <w:rFonts w:ascii="Times New Roman" w:eastAsia="Calibri" w:hAnsi="Times New Roman" w:cs="Times New Roman"/>
              </w:rPr>
            </w:pPr>
          </w:p>
        </w:tc>
        <w:tc>
          <w:tcPr>
            <w:tcW w:w="1224" w:type="dxa"/>
            <w:vMerge/>
          </w:tcPr>
          <w:p w14:paraId="6DA792A3" w14:textId="77777777" w:rsidR="00AF3EFB" w:rsidRPr="00675F08" w:rsidRDefault="00AF3EFB" w:rsidP="00AF3EFB">
            <w:pPr>
              <w:rPr>
                <w:rFonts w:ascii="Times New Roman" w:eastAsia="Calibri" w:hAnsi="Times New Roman" w:cs="Times New Roman"/>
              </w:rPr>
            </w:pPr>
          </w:p>
        </w:tc>
        <w:tc>
          <w:tcPr>
            <w:tcW w:w="4080" w:type="dxa"/>
            <w:vMerge/>
          </w:tcPr>
          <w:p w14:paraId="50B15B2B" w14:textId="77777777" w:rsidR="00AF3EFB" w:rsidRPr="00675F08" w:rsidRDefault="00AF3EFB" w:rsidP="00AF3EFB">
            <w:pPr>
              <w:rPr>
                <w:rFonts w:ascii="Times New Roman" w:eastAsia="Calibri" w:hAnsi="Times New Roman" w:cs="Times New Roman"/>
              </w:rPr>
            </w:pPr>
          </w:p>
        </w:tc>
        <w:tc>
          <w:tcPr>
            <w:tcW w:w="6800" w:type="dxa"/>
          </w:tcPr>
          <w:p w14:paraId="3F0366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4BE1666B" w14:textId="77777777" w:rsidTr="00AF3EFB">
        <w:tc>
          <w:tcPr>
            <w:tcW w:w="272" w:type="dxa"/>
            <w:vMerge/>
          </w:tcPr>
          <w:p w14:paraId="014BE008" w14:textId="77777777" w:rsidR="00AF3EFB" w:rsidRPr="00675F08" w:rsidRDefault="00AF3EFB" w:rsidP="00AF3EFB">
            <w:pPr>
              <w:rPr>
                <w:rFonts w:ascii="Times New Roman" w:eastAsia="Calibri" w:hAnsi="Times New Roman" w:cs="Times New Roman"/>
              </w:rPr>
            </w:pPr>
          </w:p>
        </w:tc>
        <w:tc>
          <w:tcPr>
            <w:tcW w:w="1903" w:type="dxa"/>
            <w:vMerge/>
          </w:tcPr>
          <w:p w14:paraId="56DE5059" w14:textId="77777777" w:rsidR="00AF3EFB" w:rsidRPr="00675F08" w:rsidRDefault="00AF3EFB" w:rsidP="00AF3EFB">
            <w:pPr>
              <w:rPr>
                <w:rFonts w:ascii="Times New Roman" w:eastAsia="Calibri" w:hAnsi="Times New Roman" w:cs="Times New Roman"/>
              </w:rPr>
            </w:pPr>
          </w:p>
        </w:tc>
        <w:tc>
          <w:tcPr>
            <w:tcW w:w="1224" w:type="dxa"/>
            <w:vMerge/>
          </w:tcPr>
          <w:p w14:paraId="29BD4993" w14:textId="77777777" w:rsidR="00AF3EFB" w:rsidRPr="00675F08" w:rsidRDefault="00AF3EFB" w:rsidP="00AF3EFB">
            <w:pPr>
              <w:rPr>
                <w:rFonts w:ascii="Times New Roman" w:eastAsia="Calibri" w:hAnsi="Times New Roman" w:cs="Times New Roman"/>
              </w:rPr>
            </w:pPr>
          </w:p>
        </w:tc>
        <w:tc>
          <w:tcPr>
            <w:tcW w:w="4080" w:type="dxa"/>
            <w:vMerge/>
          </w:tcPr>
          <w:p w14:paraId="5DBC5275" w14:textId="77777777" w:rsidR="00AF3EFB" w:rsidRPr="00675F08" w:rsidRDefault="00AF3EFB" w:rsidP="00AF3EFB">
            <w:pPr>
              <w:rPr>
                <w:rFonts w:ascii="Times New Roman" w:eastAsia="Calibri" w:hAnsi="Times New Roman" w:cs="Times New Roman"/>
              </w:rPr>
            </w:pPr>
          </w:p>
        </w:tc>
        <w:tc>
          <w:tcPr>
            <w:tcW w:w="6800" w:type="dxa"/>
          </w:tcPr>
          <w:p w14:paraId="1CB44C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58C66CA" w14:textId="77777777" w:rsidTr="00AF3EFB">
        <w:tc>
          <w:tcPr>
            <w:tcW w:w="272" w:type="dxa"/>
          </w:tcPr>
          <w:p w14:paraId="2122F54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tcPr>
          <w:p w14:paraId="55289F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28B25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7F1B3B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675F08">
              <w:rPr>
                <w:rFonts w:ascii="Times New Roman" w:eastAsia="Tahoma" w:hAnsi="Times New Roman" w:cs="Times New Roman"/>
                <w:color w:val="000000"/>
                <w:sz w:val="20"/>
                <w:szCs w:val="20"/>
              </w:rPr>
              <w:lastRenderedPageBreak/>
              <w:t xml:space="preserve">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52C75E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35B16002" w14:textId="77777777" w:rsidTr="00AF3EFB">
        <w:tc>
          <w:tcPr>
            <w:tcW w:w="272" w:type="dxa"/>
          </w:tcPr>
          <w:p w14:paraId="3650337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3DD24A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78678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CCBA6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BC0FCDB" w14:textId="77777777" w:rsidR="00AF3EFB" w:rsidRPr="00675F08" w:rsidRDefault="00AF3EFB" w:rsidP="00AF3EFB">
            <w:pPr>
              <w:rPr>
                <w:rFonts w:ascii="Times New Roman" w:eastAsia="Calibri" w:hAnsi="Times New Roman" w:cs="Times New Roman"/>
              </w:rPr>
            </w:pPr>
          </w:p>
        </w:tc>
      </w:tr>
    </w:tbl>
    <w:p w14:paraId="70BD0FB4" w14:textId="77777777" w:rsidR="00AF3EFB" w:rsidRPr="00675F08" w:rsidRDefault="00AF3EFB" w:rsidP="00AF3EFB">
      <w:pPr>
        <w:rPr>
          <w:rFonts w:eastAsia="Calibri" w:cs="Times New Roman"/>
          <w:lang w:val=""/>
        </w:rPr>
      </w:pPr>
    </w:p>
    <w:p w14:paraId="20106A9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5" w:name="_Toc196475384"/>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5"/>
    </w:p>
    <w:p w14:paraId="30D53862" w14:textId="77777777" w:rsidR="00AF3EFB" w:rsidRPr="00675F08" w:rsidRDefault="00AF3EFB" w:rsidP="00AF3EFB">
      <w:pPr>
        <w:rPr>
          <w:rFonts w:eastAsia="Calibri" w:cs="Times New Roman"/>
          <w:lang w:val=""/>
        </w:rPr>
      </w:pPr>
    </w:p>
    <w:p w14:paraId="7EE0DD2B"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6" w:name="_Toc196475385"/>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76"/>
    </w:p>
    <w:tbl>
      <w:tblPr>
        <w:tblStyle w:val="157"/>
        <w:tblW w:w="5000" w:type="auto"/>
        <w:tblLook w:val="04A0" w:firstRow="1" w:lastRow="0" w:firstColumn="1" w:lastColumn="0" w:noHBand="0" w:noVBand="1"/>
      </w:tblPr>
      <w:tblGrid>
        <w:gridCol w:w="486"/>
        <w:gridCol w:w="1882"/>
        <w:gridCol w:w="1479"/>
        <w:gridCol w:w="3936"/>
        <w:gridCol w:w="6494"/>
      </w:tblGrid>
      <w:tr w:rsidR="00AF3EFB" w:rsidRPr="00675F08" w14:paraId="11ABEAD9" w14:textId="77777777" w:rsidTr="00AF3EFB">
        <w:trPr>
          <w:tblHeader/>
        </w:trPr>
        <w:tc>
          <w:tcPr>
            <w:tcW w:w="272" w:type="dxa"/>
          </w:tcPr>
          <w:p w14:paraId="1391A51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57767E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0D9EF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3B748D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9711127"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5A607D8" w14:textId="77777777" w:rsidTr="00AF3EFB">
        <w:trPr>
          <w:tblHeader/>
        </w:trPr>
        <w:tc>
          <w:tcPr>
            <w:tcW w:w="272" w:type="dxa"/>
          </w:tcPr>
          <w:p w14:paraId="0B5D4CF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55E7A2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481A6A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CE419A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5B82D1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4A184B6" w14:textId="77777777" w:rsidTr="00AF3EFB">
        <w:tc>
          <w:tcPr>
            <w:tcW w:w="272" w:type="dxa"/>
            <w:vMerge w:val="restart"/>
          </w:tcPr>
          <w:p w14:paraId="7D87D0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E5388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45B75B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26414B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31F1CF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00ACFC7" w14:textId="77777777" w:rsidTr="00AF3EFB">
        <w:tc>
          <w:tcPr>
            <w:tcW w:w="272" w:type="dxa"/>
            <w:vMerge/>
          </w:tcPr>
          <w:p w14:paraId="636D032C" w14:textId="77777777" w:rsidR="00AF3EFB" w:rsidRPr="00675F08" w:rsidRDefault="00AF3EFB" w:rsidP="00AF3EFB">
            <w:pPr>
              <w:rPr>
                <w:rFonts w:ascii="Times New Roman" w:eastAsia="Calibri" w:hAnsi="Times New Roman" w:cs="Times New Roman"/>
              </w:rPr>
            </w:pPr>
          </w:p>
        </w:tc>
        <w:tc>
          <w:tcPr>
            <w:tcW w:w="1903" w:type="dxa"/>
            <w:vMerge/>
          </w:tcPr>
          <w:p w14:paraId="681F8CA5" w14:textId="77777777" w:rsidR="00AF3EFB" w:rsidRPr="00675F08" w:rsidRDefault="00AF3EFB" w:rsidP="00AF3EFB">
            <w:pPr>
              <w:rPr>
                <w:rFonts w:ascii="Times New Roman" w:eastAsia="Calibri" w:hAnsi="Times New Roman" w:cs="Times New Roman"/>
              </w:rPr>
            </w:pPr>
          </w:p>
        </w:tc>
        <w:tc>
          <w:tcPr>
            <w:tcW w:w="1224" w:type="dxa"/>
            <w:vMerge/>
          </w:tcPr>
          <w:p w14:paraId="1D6371BB" w14:textId="77777777" w:rsidR="00AF3EFB" w:rsidRPr="00675F08" w:rsidRDefault="00AF3EFB" w:rsidP="00AF3EFB">
            <w:pPr>
              <w:rPr>
                <w:rFonts w:ascii="Times New Roman" w:eastAsia="Calibri" w:hAnsi="Times New Roman" w:cs="Times New Roman"/>
              </w:rPr>
            </w:pPr>
          </w:p>
        </w:tc>
        <w:tc>
          <w:tcPr>
            <w:tcW w:w="4080" w:type="dxa"/>
            <w:vMerge/>
          </w:tcPr>
          <w:p w14:paraId="0B0ED9F8" w14:textId="77777777" w:rsidR="00AF3EFB" w:rsidRPr="00675F08" w:rsidRDefault="00AF3EFB" w:rsidP="00AF3EFB">
            <w:pPr>
              <w:rPr>
                <w:rFonts w:ascii="Times New Roman" w:eastAsia="Calibri" w:hAnsi="Times New Roman" w:cs="Times New Roman"/>
              </w:rPr>
            </w:pPr>
          </w:p>
        </w:tc>
        <w:tc>
          <w:tcPr>
            <w:tcW w:w="6800" w:type="dxa"/>
          </w:tcPr>
          <w:p w14:paraId="53CCBA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68964536" w14:textId="77777777" w:rsidTr="00AF3EFB">
        <w:tc>
          <w:tcPr>
            <w:tcW w:w="272" w:type="dxa"/>
            <w:vMerge/>
          </w:tcPr>
          <w:p w14:paraId="69D1E892" w14:textId="77777777" w:rsidR="00AF3EFB" w:rsidRPr="00675F08" w:rsidRDefault="00AF3EFB" w:rsidP="00AF3EFB">
            <w:pPr>
              <w:rPr>
                <w:rFonts w:ascii="Times New Roman" w:eastAsia="Calibri" w:hAnsi="Times New Roman" w:cs="Times New Roman"/>
              </w:rPr>
            </w:pPr>
          </w:p>
        </w:tc>
        <w:tc>
          <w:tcPr>
            <w:tcW w:w="1903" w:type="dxa"/>
            <w:vMerge/>
          </w:tcPr>
          <w:p w14:paraId="34D41CCE" w14:textId="77777777" w:rsidR="00AF3EFB" w:rsidRPr="00675F08" w:rsidRDefault="00AF3EFB" w:rsidP="00AF3EFB">
            <w:pPr>
              <w:rPr>
                <w:rFonts w:ascii="Times New Roman" w:eastAsia="Calibri" w:hAnsi="Times New Roman" w:cs="Times New Roman"/>
              </w:rPr>
            </w:pPr>
          </w:p>
        </w:tc>
        <w:tc>
          <w:tcPr>
            <w:tcW w:w="1224" w:type="dxa"/>
            <w:vMerge/>
          </w:tcPr>
          <w:p w14:paraId="4861D6AA" w14:textId="77777777" w:rsidR="00AF3EFB" w:rsidRPr="00675F08" w:rsidRDefault="00AF3EFB" w:rsidP="00AF3EFB">
            <w:pPr>
              <w:rPr>
                <w:rFonts w:ascii="Times New Roman" w:eastAsia="Calibri" w:hAnsi="Times New Roman" w:cs="Times New Roman"/>
              </w:rPr>
            </w:pPr>
          </w:p>
        </w:tc>
        <w:tc>
          <w:tcPr>
            <w:tcW w:w="4080" w:type="dxa"/>
            <w:vMerge/>
          </w:tcPr>
          <w:p w14:paraId="6C750AB3" w14:textId="77777777" w:rsidR="00AF3EFB" w:rsidRPr="00675F08" w:rsidRDefault="00AF3EFB" w:rsidP="00AF3EFB">
            <w:pPr>
              <w:rPr>
                <w:rFonts w:ascii="Times New Roman" w:eastAsia="Calibri" w:hAnsi="Times New Roman" w:cs="Times New Roman"/>
              </w:rPr>
            </w:pPr>
          </w:p>
        </w:tc>
        <w:tc>
          <w:tcPr>
            <w:tcW w:w="6800" w:type="dxa"/>
          </w:tcPr>
          <w:p w14:paraId="612878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447BD88E" w14:textId="77777777" w:rsidTr="00AF3EFB">
        <w:tc>
          <w:tcPr>
            <w:tcW w:w="272" w:type="dxa"/>
            <w:vMerge/>
          </w:tcPr>
          <w:p w14:paraId="67EA08AC" w14:textId="77777777" w:rsidR="00AF3EFB" w:rsidRPr="00675F08" w:rsidRDefault="00AF3EFB" w:rsidP="00AF3EFB">
            <w:pPr>
              <w:rPr>
                <w:rFonts w:ascii="Times New Roman" w:eastAsia="Calibri" w:hAnsi="Times New Roman" w:cs="Times New Roman"/>
              </w:rPr>
            </w:pPr>
          </w:p>
        </w:tc>
        <w:tc>
          <w:tcPr>
            <w:tcW w:w="1903" w:type="dxa"/>
            <w:vMerge/>
          </w:tcPr>
          <w:p w14:paraId="185BA972" w14:textId="77777777" w:rsidR="00AF3EFB" w:rsidRPr="00675F08" w:rsidRDefault="00AF3EFB" w:rsidP="00AF3EFB">
            <w:pPr>
              <w:rPr>
                <w:rFonts w:ascii="Times New Roman" w:eastAsia="Calibri" w:hAnsi="Times New Roman" w:cs="Times New Roman"/>
              </w:rPr>
            </w:pPr>
          </w:p>
        </w:tc>
        <w:tc>
          <w:tcPr>
            <w:tcW w:w="1224" w:type="dxa"/>
            <w:vMerge/>
          </w:tcPr>
          <w:p w14:paraId="0F8030AA" w14:textId="77777777" w:rsidR="00AF3EFB" w:rsidRPr="00675F08" w:rsidRDefault="00AF3EFB" w:rsidP="00AF3EFB">
            <w:pPr>
              <w:rPr>
                <w:rFonts w:ascii="Times New Roman" w:eastAsia="Calibri" w:hAnsi="Times New Roman" w:cs="Times New Roman"/>
              </w:rPr>
            </w:pPr>
          </w:p>
        </w:tc>
        <w:tc>
          <w:tcPr>
            <w:tcW w:w="4080" w:type="dxa"/>
            <w:vMerge/>
          </w:tcPr>
          <w:p w14:paraId="43D7B0B7" w14:textId="77777777" w:rsidR="00AF3EFB" w:rsidRPr="00675F08" w:rsidRDefault="00AF3EFB" w:rsidP="00AF3EFB">
            <w:pPr>
              <w:rPr>
                <w:rFonts w:ascii="Times New Roman" w:eastAsia="Calibri" w:hAnsi="Times New Roman" w:cs="Times New Roman"/>
              </w:rPr>
            </w:pPr>
          </w:p>
        </w:tc>
        <w:tc>
          <w:tcPr>
            <w:tcW w:w="6800" w:type="dxa"/>
          </w:tcPr>
          <w:p w14:paraId="44A336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184AA98" w14:textId="77777777" w:rsidTr="00AF3EFB">
        <w:tc>
          <w:tcPr>
            <w:tcW w:w="272" w:type="dxa"/>
            <w:vMerge/>
          </w:tcPr>
          <w:p w14:paraId="5E2FA27D" w14:textId="77777777" w:rsidR="00AF3EFB" w:rsidRPr="00675F08" w:rsidRDefault="00AF3EFB" w:rsidP="00AF3EFB">
            <w:pPr>
              <w:rPr>
                <w:rFonts w:ascii="Times New Roman" w:eastAsia="Calibri" w:hAnsi="Times New Roman" w:cs="Times New Roman"/>
              </w:rPr>
            </w:pPr>
          </w:p>
        </w:tc>
        <w:tc>
          <w:tcPr>
            <w:tcW w:w="1903" w:type="dxa"/>
            <w:vMerge/>
          </w:tcPr>
          <w:p w14:paraId="64798C9F" w14:textId="77777777" w:rsidR="00AF3EFB" w:rsidRPr="00675F08" w:rsidRDefault="00AF3EFB" w:rsidP="00AF3EFB">
            <w:pPr>
              <w:rPr>
                <w:rFonts w:ascii="Times New Roman" w:eastAsia="Calibri" w:hAnsi="Times New Roman" w:cs="Times New Roman"/>
              </w:rPr>
            </w:pPr>
          </w:p>
        </w:tc>
        <w:tc>
          <w:tcPr>
            <w:tcW w:w="1224" w:type="dxa"/>
            <w:vMerge/>
          </w:tcPr>
          <w:p w14:paraId="2614893A" w14:textId="77777777" w:rsidR="00AF3EFB" w:rsidRPr="00675F08" w:rsidRDefault="00AF3EFB" w:rsidP="00AF3EFB">
            <w:pPr>
              <w:rPr>
                <w:rFonts w:ascii="Times New Roman" w:eastAsia="Calibri" w:hAnsi="Times New Roman" w:cs="Times New Roman"/>
              </w:rPr>
            </w:pPr>
          </w:p>
        </w:tc>
        <w:tc>
          <w:tcPr>
            <w:tcW w:w="4080" w:type="dxa"/>
            <w:vMerge/>
          </w:tcPr>
          <w:p w14:paraId="7CE14B43" w14:textId="77777777" w:rsidR="00AF3EFB" w:rsidRPr="00675F08" w:rsidRDefault="00AF3EFB" w:rsidP="00AF3EFB">
            <w:pPr>
              <w:rPr>
                <w:rFonts w:ascii="Times New Roman" w:eastAsia="Calibri" w:hAnsi="Times New Roman" w:cs="Times New Roman"/>
              </w:rPr>
            </w:pPr>
          </w:p>
        </w:tc>
        <w:tc>
          <w:tcPr>
            <w:tcW w:w="6800" w:type="dxa"/>
          </w:tcPr>
          <w:p w14:paraId="6A1137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BABF67F" w14:textId="77777777" w:rsidTr="00AF3EFB">
        <w:tc>
          <w:tcPr>
            <w:tcW w:w="272" w:type="dxa"/>
            <w:vMerge/>
          </w:tcPr>
          <w:p w14:paraId="49916694" w14:textId="77777777" w:rsidR="00AF3EFB" w:rsidRPr="00675F08" w:rsidRDefault="00AF3EFB" w:rsidP="00AF3EFB">
            <w:pPr>
              <w:rPr>
                <w:rFonts w:ascii="Times New Roman" w:eastAsia="Calibri" w:hAnsi="Times New Roman" w:cs="Times New Roman"/>
              </w:rPr>
            </w:pPr>
          </w:p>
        </w:tc>
        <w:tc>
          <w:tcPr>
            <w:tcW w:w="1903" w:type="dxa"/>
            <w:vMerge/>
          </w:tcPr>
          <w:p w14:paraId="6A19220A" w14:textId="77777777" w:rsidR="00AF3EFB" w:rsidRPr="00675F08" w:rsidRDefault="00AF3EFB" w:rsidP="00AF3EFB">
            <w:pPr>
              <w:rPr>
                <w:rFonts w:ascii="Times New Roman" w:eastAsia="Calibri" w:hAnsi="Times New Roman" w:cs="Times New Roman"/>
              </w:rPr>
            </w:pPr>
          </w:p>
        </w:tc>
        <w:tc>
          <w:tcPr>
            <w:tcW w:w="1224" w:type="dxa"/>
            <w:vMerge/>
          </w:tcPr>
          <w:p w14:paraId="613BD783" w14:textId="77777777" w:rsidR="00AF3EFB" w:rsidRPr="00675F08" w:rsidRDefault="00AF3EFB" w:rsidP="00AF3EFB">
            <w:pPr>
              <w:rPr>
                <w:rFonts w:ascii="Times New Roman" w:eastAsia="Calibri" w:hAnsi="Times New Roman" w:cs="Times New Roman"/>
              </w:rPr>
            </w:pPr>
          </w:p>
        </w:tc>
        <w:tc>
          <w:tcPr>
            <w:tcW w:w="4080" w:type="dxa"/>
            <w:vMerge/>
          </w:tcPr>
          <w:p w14:paraId="4FC79C6C" w14:textId="77777777" w:rsidR="00AF3EFB" w:rsidRPr="00675F08" w:rsidRDefault="00AF3EFB" w:rsidP="00AF3EFB">
            <w:pPr>
              <w:rPr>
                <w:rFonts w:ascii="Times New Roman" w:eastAsia="Calibri" w:hAnsi="Times New Roman" w:cs="Times New Roman"/>
              </w:rPr>
            </w:pPr>
          </w:p>
        </w:tc>
        <w:tc>
          <w:tcPr>
            <w:tcW w:w="6800" w:type="dxa"/>
          </w:tcPr>
          <w:p w14:paraId="37C8C1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2E55B986" w14:textId="77777777" w:rsidTr="00AF3EFB">
        <w:tc>
          <w:tcPr>
            <w:tcW w:w="272" w:type="dxa"/>
            <w:vMerge/>
          </w:tcPr>
          <w:p w14:paraId="7F1C2BF7" w14:textId="77777777" w:rsidR="00AF3EFB" w:rsidRPr="00675F08" w:rsidRDefault="00AF3EFB" w:rsidP="00AF3EFB">
            <w:pPr>
              <w:rPr>
                <w:rFonts w:ascii="Times New Roman" w:eastAsia="Calibri" w:hAnsi="Times New Roman" w:cs="Times New Roman"/>
              </w:rPr>
            </w:pPr>
          </w:p>
        </w:tc>
        <w:tc>
          <w:tcPr>
            <w:tcW w:w="1903" w:type="dxa"/>
            <w:vMerge/>
          </w:tcPr>
          <w:p w14:paraId="76CFAE05" w14:textId="77777777" w:rsidR="00AF3EFB" w:rsidRPr="00675F08" w:rsidRDefault="00AF3EFB" w:rsidP="00AF3EFB">
            <w:pPr>
              <w:rPr>
                <w:rFonts w:ascii="Times New Roman" w:eastAsia="Calibri" w:hAnsi="Times New Roman" w:cs="Times New Roman"/>
              </w:rPr>
            </w:pPr>
          </w:p>
        </w:tc>
        <w:tc>
          <w:tcPr>
            <w:tcW w:w="1224" w:type="dxa"/>
            <w:vMerge/>
          </w:tcPr>
          <w:p w14:paraId="1853E96F" w14:textId="77777777" w:rsidR="00AF3EFB" w:rsidRPr="00675F08" w:rsidRDefault="00AF3EFB" w:rsidP="00AF3EFB">
            <w:pPr>
              <w:rPr>
                <w:rFonts w:ascii="Times New Roman" w:eastAsia="Calibri" w:hAnsi="Times New Roman" w:cs="Times New Roman"/>
              </w:rPr>
            </w:pPr>
          </w:p>
        </w:tc>
        <w:tc>
          <w:tcPr>
            <w:tcW w:w="4080" w:type="dxa"/>
            <w:vMerge/>
          </w:tcPr>
          <w:p w14:paraId="662F054A" w14:textId="77777777" w:rsidR="00AF3EFB" w:rsidRPr="00675F08" w:rsidRDefault="00AF3EFB" w:rsidP="00AF3EFB">
            <w:pPr>
              <w:rPr>
                <w:rFonts w:ascii="Times New Roman" w:eastAsia="Calibri" w:hAnsi="Times New Roman" w:cs="Times New Roman"/>
              </w:rPr>
            </w:pPr>
          </w:p>
        </w:tc>
        <w:tc>
          <w:tcPr>
            <w:tcW w:w="6800" w:type="dxa"/>
          </w:tcPr>
          <w:p w14:paraId="34EACA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2C46230C" w14:textId="77777777" w:rsidTr="00AF3EFB">
        <w:tc>
          <w:tcPr>
            <w:tcW w:w="272" w:type="dxa"/>
            <w:vMerge/>
          </w:tcPr>
          <w:p w14:paraId="29BB25FE" w14:textId="77777777" w:rsidR="00AF3EFB" w:rsidRPr="00675F08" w:rsidRDefault="00AF3EFB" w:rsidP="00AF3EFB">
            <w:pPr>
              <w:rPr>
                <w:rFonts w:ascii="Times New Roman" w:eastAsia="Calibri" w:hAnsi="Times New Roman" w:cs="Times New Roman"/>
              </w:rPr>
            </w:pPr>
          </w:p>
        </w:tc>
        <w:tc>
          <w:tcPr>
            <w:tcW w:w="1903" w:type="dxa"/>
            <w:vMerge/>
          </w:tcPr>
          <w:p w14:paraId="0BAD52B9" w14:textId="77777777" w:rsidR="00AF3EFB" w:rsidRPr="00675F08" w:rsidRDefault="00AF3EFB" w:rsidP="00AF3EFB">
            <w:pPr>
              <w:rPr>
                <w:rFonts w:ascii="Times New Roman" w:eastAsia="Calibri" w:hAnsi="Times New Roman" w:cs="Times New Roman"/>
              </w:rPr>
            </w:pPr>
          </w:p>
        </w:tc>
        <w:tc>
          <w:tcPr>
            <w:tcW w:w="1224" w:type="dxa"/>
            <w:vMerge/>
          </w:tcPr>
          <w:p w14:paraId="134B47B2" w14:textId="77777777" w:rsidR="00AF3EFB" w:rsidRPr="00675F08" w:rsidRDefault="00AF3EFB" w:rsidP="00AF3EFB">
            <w:pPr>
              <w:rPr>
                <w:rFonts w:ascii="Times New Roman" w:eastAsia="Calibri" w:hAnsi="Times New Roman" w:cs="Times New Roman"/>
              </w:rPr>
            </w:pPr>
          </w:p>
        </w:tc>
        <w:tc>
          <w:tcPr>
            <w:tcW w:w="4080" w:type="dxa"/>
            <w:vMerge/>
          </w:tcPr>
          <w:p w14:paraId="4A0A2BE4" w14:textId="77777777" w:rsidR="00AF3EFB" w:rsidRPr="00675F08" w:rsidRDefault="00AF3EFB" w:rsidP="00AF3EFB">
            <w:pPr>
              <w:rPr>
                <w:rFonts w:ascii="Times New Roman" w:eastAsia="Calibri" w:hAnsi="Times New Roman" w:cs="Times New Roman"/>
              </w:rPr>
            </w:pPr>
          </w:p>
        </w:tc>
        <w:tc>
          <w:tcPr>
            <w:tcW w:w="6800" w:type="dxa"/>
          </w:tcPr>
          <w:p w14:paraId="034294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4DD8653" w14:textId="77777777" w:rsidTr="00AF3EFB">
        <w:tc>
          <w:tcPr>
            <w:tcW w:w="272" w:type="dxa"/>
            <w:vMerge/>
          </w:tcPr>
          <w:p w14:paraId="19BB5556" w14:textId="77777777" w:rsidR="00AF3EFB" w:rsidRPr="00675F08" w:rsidRDefault="00AF3EFB" w:rsidP="00AF3EFB">
            <w:pPr>
              <w:rPr>
                <w:rFonts w:ascii="Times New Roman" w:eastAsia="Calibri" w:hAnsi="Times New Roman" w:cs="Times New Roman"/>
              </w:rPr>
            </w:pPr>
          </w:p>
        </w:tc>
        <w:tc>
          <w:tcPr>
            <w:tcW w:w="1903" w:type="dxa"/>
            <w:vMerge/>
          </w:tcPr>
          <w:p w14:paraId="42C583C8" w14:textId="77777777" w:rsidR="00AF3EFB" w:rsidRPr="00675F08" w:rsidRDefault="00AF3EFB" w:rsidP="00AF3EFB">
            <w:pPr>
              <w:rPr>
                <w:rFonts w:ascii="Times New Roman" w:eastAsia="Calibri" w:hAnsi="Times New Roman" w:cs="Times New Roman"/>
              </w:rPr>
            </w:pPr>
          </w:p>
        </w:tc>
        <w:tc>
          <w:tcPr>
            <w:tcW w:w="1224" w:type="dxa"/>
            <w:vMerge/>
          </w:tcPr>
          <w:p w14:paraId="2E5D6AB2" w14:textId="77777777" w:rsidR="00AF3EFB" w:rsidRPr="00675F08" w:rsidRDefault="00AF3EFB" w:rsidP="00AF3EFB">
            <w:pPr>
              <w:rPr>
                <w:rFonts w:ascii="Times New Roman" w:eastAsia="Calibri" w:hAnsi="Times New Roman" w:cs="Times New Roman"/>
              </w:rPr>
            </w:pPr>
          </w:p>
        </w:tc>
        <w:tc>
          <w:tcPr>
            <w:tcW w:w="4080" w:type="dxa"/>
            <w:vMerge/>
          </w:tcPr>
          <w:p w14:paraId="50D2FCBD" w14:textId="77777777" w:rsidR="00AF3EFB" w:rsidRPr="00675F08" w:rsidRDefault="00AF3EFB" w:rsidP="00AF3EFB">
            <w:pPr>
              <w:rPr>
                <w:rFonts w:ascii="Times New Roman" w:eastAsia="Calibri" w:hAnsi="Times New Roman" w:cs="Times New Roman"/>
              </w:rPr>
            </w:pPr>
          </w:p>
        </w:tc>
        <w:tc>
          <w:tcPr>
            <w:tcW w:w="6800" w:type="dxa"/>
          </w:tcPr>
          <w:p w14:paraId="4936C2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4D0074B" w14:textId="77777777" w:rsidTr="00AF3EFB">
        <w:tc>
          <w:tcPr>
            <w:tcW w:w="272" w:type="dxa"/>
            <w:vMerge/>
          </w:tcPr>
          <w:p w14:paraId="5176FE49" w14:textId="77777777" w:rsidR="00AF3EFB" w:rsidRPr="00675F08" w:rsidRDefault="00AF3EFB" w:rsidP="00AF3EFB">
            <w:pPr>
              <w:rPr>
                <w:rFonts w:ascii="Times New Roman" w:eastAsia="Calibri" w:hAnsi="Times New Roman" w:cs="Times New Roman"/>
              </w:rPr>
            </w:pPr>
          </w:p>
        </w:tc>
        <w:tc>
          <w:tcPr>
            <w:tcW w:w="1903" w:type="dxa"/>
            <w:vMerge/>
          </w:tcPr>
          <w:p w14:paraId="5D061215" w14:textId="77777777" w:rsidR="00AF3EFB" w:rsidRPr="00675F08" w:rsidRDefault="00AF3EFB" w:rsidP="00AF3EFB">
            <w:pPr>
              <w:rPr>
                <w:rFonts w:ascii="Times New Roman" w:eastAsia="Calibri" w:hAnsi="Times New Roman" w:cs="Times New Roman"/>
              </w:rPr>
            </w:pPr>
          </w:p>
        </w:tc>
        <w:tc>
          <w:tcPr>
            <w:tcW w:w="1224" w:type="dxa"/>
            <w:vMerge/>
          </w:tcPr>
          <w:p w14:paraId="4CF0881E" w14:textId="77777777" w:rsidR="00AF3EFB" w:rsidRPr="00675F08" w:rsidRDefault="00AF3EFB" w:rsidP="00AF3EFB">
            <w:pPr>
              <w:rPr>
                <w:rFonts w:ascii="Times New Roman" w:eastAsia="Calibri" w:hAnsi="Times New Roman" w:cs="Times New Roman"/>
              </w:rPr>
            </w:pPr>
          </w:p>
        </w:tc>
        <w:tc>
          <w:tcPr>
            <w:tcW w:w="4080" w:type="dxa"/>
            <w:vMerge/>
          </w:tcPr>
          <w:p w14:paraId="42A2D498" w14:textId="77777777" w:rsidR="00AF3EFB" w:rsidRPr="00675F08" w:rsidRDefault="00AF3EFB" w:rsidP="00AF3EFB">
            <w:pPr>
              <w:rPr>
                <w:rFonts w:ascii="Times New Roman" w:eastAsia="Calibri" w:hAnsi="Times New Roman" w:cs="Times New Roman"/>
              </w:rPr>
            </w:pPr>
          </w:p>
        </w:tc>
        <w:tc>
          <w:tcPr>
            <w:tcW w:w="6800" w:type="dxa"/>
          </w:tcPr>
          <w:p w14:paraId="7BC2A2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BB4AD2C" w14:textId="77777777" w:rsidR="00AF3EFB" w:rsidRPr="00675F08" w:rsidRDefault="00AF3EFB" w:rsidP="00AF3EFB">
      <w:pPr>
        <w:rPr>
          <w:rFonts w:eastAsia="Calibri" w:cs="Times New Roman"/>
          <w:lang w:val=""/>
        </w:rPr>
      </w:pPr>
    </w:p>
    <w:p w14:paraId="0D64649A" w14:textId="77777777" w:rsidR="00AF3EFB" w:rsidRPr="00675F08" w:rsidRDefault="00AF3EFB" w:rsidP="00AF3EFB">
      <w:pPr>
        <w:keepNext/>
        <w:keepLines/>
        <w:spacing w:before="200"/>
        <w:outlineLvl w:val="1"/>
        <w:rPr>
          <w:rFonts w:cs="Times New Roman"/>
          <w:b/>
          <w:bCs/>
          <w:color w:val="4472C4"/>
          <w:sz w:val="26"/>
          <w:szCs w:val="26"/>
          <w:lang w:val=""/>
        </w:rPr>
      </w:pPr>
      <w:bookmarkStart w:id="277" w:name="_Toc196475386"/>
      <w:r w:rsidRPr="00675F08">
        <w:rPr>
          <w:rFonts w:eastAsia="Tahoma" w:cs="Times New Roman"/>
          <w:b/>
          <w:bCs/>
          <w:color w:val="000000"/>
          <w:lang w:val=""/>
        </w:rPr>
        <w:t>Особенности применения градостроительного регламента</w:t>
      </w:r>
      <w:bookmarkEnd w:id="277"/>
    </w:p>
    <w:p w14:paraId="5F7425E9"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05DF3DCE"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w:t>
      </w:r>
      <w:r w:rsidRPr="00675F08">
        <w:rPr>
          <w:rFonts w:eastAsia="Tahoma" w:cs="Times New Roman"/>
          <w:color w:val="000000"/>
          <w:sz w:val="20"/>
          <w:szCs w:val="20"/>
          <w:lang w:val=""/>
        </w:rPr>
        <w:lastRenderedPageBreak/>
        <w:t>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w:t>
      </w:r>
      <w:r w:rsidRPr="00675F08">
        <w:rPr>
          <w:rFonts w:eastAsia="Tahoma" w:cs="Times New Roman"/>
          <w:color w:val="000000"/>
          <w:sz w:val="20"/>
          <w:szCs w:val="20"/>
          <w:lang w:val=""/>
        </w:rPr>
        <w:lastRenderedPageBreak/>
        <w:t>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6052B95D" w14:textId="77777777" w:rsidR="00AF3EFB" w:rsidRPr="00675F08" w:rsidRDefault="00AF3EFB" w:rsidP="00AF3EFB">
      <w:pPr>
        <w:rPr>
          <w:rFonts w:eastAsia="Calibri" w:cs="Times New Roman"/>
          <w:lang w:val=""/>
        </w:rPr>
      </w:pPr>
    </w:p>
    <w:p w14:paraId="609E0118" w14:textId="77777777" w:rsidR="00AF3EFB" w:rsidRPr="00675F08" w:rsidRDefault="00AF3EFB" w:rsidP="00AF3EFB">
      <w:pPr>
        <w:keepNext/>
        <w:keepLines/>
        <w:spacing w:before="200"/>
        <w:outlineLvl w:val="1"/>
        <w:rPr>
          <w:rFonts w:cs="Times New Roman"/>
          <w:b/>
          <w:bCs/>
          <w:color w:val="4472C4"/>
          <w:sz w:val="26"/>
          <w:szCs w:val="26"/>
          <w:lang w:val=""/>
        </w:rPr>
      </w:pPr>
      <w:bookmarkStart w:id="278" w:name="_Toc196475387"/>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78"/>
    </w:p>
    <w:p w14:paraId="289CED88"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7513EE4" w14:textId="77777777" w:rsidR="00AF3EFB" w:rsidRPr="00675F08" w:rsidRDefault="00AF3EFB" w:rsidP="00AF3EFB">
      <w:pPr>
        <w:rPr>
          <w:rFonts w:eastAsia="Calibri" w:cs="Times New Roman"/>
          <w:lang w:val=""/>
        </w:rPr>
      </w:pPr>
    </w:p>
    <w:p w14:paraId="72E68B6A"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117F5281" w14:textId="22456C1C" w:rsidR="00AF3EFB" w:rsidRPr="00675F08" w:rsidRDefault="00767341" w:rsidP="00AF3EFB">
      <w:pPr>
        <w:keepNext/>
        <w:keepLines/>
        <w:spacing w:before="480"/>
        <w:jc w:val="both"/>
        <w:outlineLvl w:val="0"/>
        <w:rPr>
          <w:rFonts w:cs="Times New Roman"/>
          <w:b/>
          <w:bCs/>
          <w:color w:val="2F5496"/>
          <w:sz w:val="28"/>
          <w:szCs w:val="28"/>
          <w:lang w:val=""/>
        </w:rPr>
      </w:pPr>
      <w:bookmarkStart w:id="279" w:name="_Toc196475388"/>
      <w:r>
        <w:rPr>
          <w:rFonts w:eastAsia="Tahoma" w:cs="Times New Roman"/>
          <w:b/>
          <w:bCs/>
          <w:color w:val="000000"/>
        </w:rPr>
        <w:lastRenderedPageBreak/>
        <w:t>5</w:t>
      </w:r>
      <w:r w:rsidR="00AF3EFB" w:rsidRPr="00675F08">
        <w:rPr>
          <w:rFonts w:eastAsia="Tahoma" w:cs="Times New Roman"/>
          <w:b/>
          <w:bCs/>
          <w:color w:val="000000"/>
          <w:lang w:val=""/>
        </w:rPr>
        <w:t>. Зона специализированной общественной застройки объектами образования и научной деятельности (ОД3.1)</w:t>
      </w:r>
      <w:bookmarkEnd w:id="279"/>
    </w:p>
    <w:p w14:paraId="5C8CCF0A"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ОД3.1 выделена для обеспечения правовых условий формирования объектов образования и научных комплексов, требующих значительные территориальные ресурсы для своего нормального функционирования</w:t>
      </w:r>
    </w:p>
    <w:p w14:paraId="20EFAAF8" w14:textId="77777777" w:rsidR="00AF3EFB" w:rsidRPr="00675F08" w:rsidRDefault="00AF3EFB" w:rsidP="00AF3EFB">
      <w:pPr>
        <w:rPr>
          <w:rFonts w:eastAsia="Calibri" w:cs="Times New Roman"/>
          <w:lang w:val=""/>
        </w:rPr>
      </w:pPr>
    </w:p>
    <w:p w14:paraId="257EBAFF"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0" w:name="_Toc196475389"/>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80"/>
    </w:p>
    <w:tbl>
      <w:tblPr>
        <w:tblStyle w:val="157"/>
        <w:tblW w:w="5000" w:type="auto"/>
        <w:tblLook w:val="04A0" w:firstRow="1" w:lastRow="0" w:firstColumn="1" w:lastColumn="0" w:noHBand="0" w:noVBand="1"/>
      </w:tblPr>
      <w:tblGrid>
        <w:gridCol w:w="486"/>
        <w:gridCol w:w="1896"/>
        <w:gridCol w:w="1479"/>
        <w:gridCol w:w="3948"/>
        <w:gridCol w:w="6468"/>
      </w:tblGrid>
      <w:tr w:rsidR="00AF3EFB" w:rsidRPr="00675F08" w14:paraId="6D5BF608" w14:textId="77777777" w:rsidTr="00AF3EFB">
        <w:trPr>
          <w:tblHeader/>
        </w:trPr>
        <w:tc>
          <w:tcPr>
            <w:tcW w:w="272" w:type="dxa"/>
          </w:tcPr>
          <w:p w14:paraId="09D886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2A8047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2C113A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41C3BF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A348EEE"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12899DC5" w14:textId="77777777" w:rsidTr="00AF3EFB">
        <w:trPr>
          <w:tblHeader/>
        </w:trPr>
        <w:tc>
          <w:tcPr>
            <w:tcW w:w="272" w:type="dxa"/>
          </w:tcPr>
          <w:p w14:paraId="7BFA8C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5E2D96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ABB04C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73B3479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FCF660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711D343" w14:textId="77777777" w:rsidTr="00AF3EFB">
        <w:tc>
          <w:tcPr>
            <w:tcW w:w="272" w:type="dxa"/>
            <w:vMerge w:val="restart"/>
          </w:tcPr>
          <w:p w14:paraId="44763AC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6B99E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19F767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433BBA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5610B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650A702A" w14:textId="77777777" w:rsidTr="00AF3EFB">
        <w:tc>
          <w:tcPr>
            <w:tcW w:w="272" w:type="dxa"/>
            <w:vMerge/>
          </w:tcPr>
          <w:p w14:paraId="61E29C56" w14:textId="77777777" w:rsidR="00AF3EFB" w:rsidRPr="00675F08" w:rsidRDefault="00AF3EFB" w:rsidP="00AF3EFB">
            <w:pPr>
              <w:rPr>
                <w:rFonts w:ascii="Times New Roman" w:eastAsia="Calibri" w:hAnsi="Times New Roman" w:cs="Times New Roman"/>
              </w:rPr>
            </w:pPr>
          </w:p>
        </w:tc>
        <w:tc>
          <w:tcPr>
            <w:tcW w:w="1903" w:type="dxa"/>
            <w:vMerge/>
          </w:tcPr>
          <w:p w14:paraId="4D9477C4" w14:textId="77777777" w:rsidR="00AF3EFB" w:rsidRPr="00675F08" w:rsidRDefault="00AF3EFB" w:rsidP="00AF3EFB">
            <w:pPr>
              <w:rPr>
                <w:rFonts w:ascii="Times New Roman" w:eastAsia="Calibri" w:hAnsi="Times New Roman" w:cs="Times New Roman"/>
              </w:rPr>
            </w:pPr>
          </w:p>
        </w:tc>
        <w:tc>
          <w:tcPr>
            <w:tcW w:w="1224" w:type="dxa"/>
            <w:vMerge/>
          </w:tcPr>
          <w:p w14:paraId="53C382F4" w14:textId="77777777" w:rsidR="00AF3EFB" w:rsidRPr="00675F08" w:rsidRDefault="00AF3EFB" w:rsidP="00AF3EFB">
            <w:pPr>
              <w:rPr>
                <w:rFonts w:ascii="Times New Roman" w:eastAsia="Calibri" w:hAnsi="Times New Roman" w:cs="Times New Roman"/>
              </w:rPr>
            </w:pPr>
          </w:p>
        </w:tc>
        <w:tc>
          <w:tcPr>
            <w:tcW w:w="4080" w:type="dxa"/>
            <w:vMerge/>
          </w:tcPr>
          <w:p w14:paraId="0E83A1EF" w14:textId="77777777" w:rsidR="00AF3EFB" w:rsidRPr="00675F08" w:rsidRDefault="00AF3EFB" w:rsidP="00AF3EFB">
            <w:pPr>
              <w:rPr>
                <w:rFonts w:ascii="Times New Roman" w:eastAsia="Calibri" w:hAnsi="Times New Roman" w:cs="Times New Roman"/>
              </w:rPr>
            </w:pPr>
          </w:p>
        </w:tc>
        <w:tc>
          <w:tcPr>
            <w:tcW w:w="6800" w:type="dxa"/>
          </w:tcPr>
          <w:p w14:paraId="6AE818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416FBB8F" w14:textId="77777777" w:rsidTr="00AF3EFB">
        <w:tc>
          <w:tcPr>
            <w:tcW w:w="272" w:type="dxa"/>
            <w:vMerge/>
          </w:tcPr>
          <w:p w14:paraId="5C7DE32F" w14:textId="77777777" w:rsidR="00AF3EFB" w:rsidRPr="00675F08" w:rsidRDefault="00AF3EFB" w:rsidP="00AF3EFB">
            <w:pPr>
              <w:rPr>
                <w:rFonts w:ascii="Times New Roman" w:eastAsia="Calibri" w:hAnsi="Times New Roman" w:cs="Times New Roman"/>
              </w:rPr>
            </w:pPr>
          </w:p>
        </w:tc>
        <w:tc>
          <w:tcPr>
            <w:tcW w:w="1903" w:type="dxa"/>
            <w:vMerge/>
          </w:tcPr>
          <w:p w14:paraId="64815970" w14:textId="77777777" w:rsidR="00AF3EFB" w:rsidRPr="00675F08" w:rsidRDefault="00AF3EFB" w:rsidP="00AF3EFB">
            <w:pPr>
              <w:rPr>
                <w:rFonts w:ascii="Times New Roman" w:eastAsia="Calibri" w:hAnsi="Times New Roman" w:cs="Times New Roman"/>
              </w:rPr>
            </w:pPr>
          </w:p>
        </w:tc>
        <w:tc>
          <w:tcPr>
            <w:tcW w:w="1224" w:type="dxa"/>
            <w:vMerge/>
          </w:tcPr>
          <w:p w14:paraId="515115F2" w14:textId="77777777" w:rsidR="00AF3EFB" w:rsidRPr="00675F08" w:rsidRDefault="00AF3EFB" w:rsidP="00AF3EFB">
            <w:pPr>
              <w:rPr>
                <w:rFonts w:ascii="Times New Roman" w:eastAsia="Calibri" w:hAnsi="Times New Roman" w:cs="Times New Roman"/>
              </w:rPr>
            </w:pPr>
          </w:p>
        </w:tc>
        <w:tc>
          <w:tcPr>
            <w:tcW w:w="4080" w:type="dxa"/>
            <w:vMerge/>
          </w:tcPr>
          <w:p w14:paraId="2EC3D336" w14:textId="77777777" w:rsidR="00AF3EFB" w:rsidRPr="00675F08" w:rsidRDefault="00AF3EFB" w:rsidP="00AF3EFB">
            <w:pPr>
              <w:rPr>
                <w:rFonts w:ascii="Times New Roman" w:eastAsia="Calibri" w:hAnsi="Times New Roman" w:cs="Times New Roman"/>
              </w:rPr>
            </w:pPr>
          </w:p>
        </w:tc>
        <w:tc>
          <w:tcPr>
            <w:tcW w:w="6800" w:type="dxa"/>
          </w:tcPr>
          <w:p w14:paraId="298A80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19890CA7" w14:textId="77777777" w:rsidTr="00AF3EFB">
        <w:tc>
          <w:tcPr>
            <w:tcW w:w="272" w:type="dxa"/>
            <w:vMerge/>
          </w:tcPr>
          <w:p w14:paraId="767B44B9" w14:textId="77777777" w:rsidR="00AF3EFB" w:rsidRPr="00675F08" w:rsidRDefault="00AF3EFB" w:rsidP="00AF3EFB">
            <w:pPr>
              <w:rPr>
                <w:rFonts w:ascii="Times New Roman" w:eastAsia="Calibri" w:hAnsi="Times New Roman" w:cs="Times New Roman"/>
              </w:rPr>
            </w:pPr>
          </w:p>
        </w:tc>
        <w:tc>
          <w:tcPr>
            <w:tcW w:w="1903" w:type="dxa"/>
            <w:vMerge/>
          </w:tcPr>
          <w:p w14:paraId="72085CFF" w14:textId="77777777" w:rsidR="00AF3EFB" w:rsidRPr="00675F08" w:rsidRDefault="00AF3EFB" w:rsidP="00AF3EFB">
            <w:pPr>
              <w:rPr>
                <w:rFonts w:ascii="Times New Roman" w:eastAsia="Calibri" w:hAnsi="Times New Roman" w:cs="Times New Roman"/>
              </w:rPr>
            </w:pPr>
          </w:p>
        </w:tc>
        <w:tc>
          <w:tcPr>
            <w:tcW w:w="1224" w:type="dxa"/>
            <w:vMerge/>
          </w:tcPr>
          <w:p w14:paraId="45E4A324" w14:textId="77777777" w:rsidR="00AF3EFB" w:rsidRPr="00675F08" w:rsidRDefault="00AF3EFB" w:rsidP="00AF3EFB">
            <w:pPr>
              <w:rPr>
                <w:rFonts w:ascii="Times New Roman" w:eastAsia="Calibri" w:hAnsi="Times New Roman" w:cs="Times New Roman"/>
              </w:rPr>
            </w:pPr>
          </w:p>
        </w:tc>
        <w:tc>
          <w:tcPr>
            <w:tcW w:w="4080" w:type="dxa"/>
            <w:vMerge/>
          </w:tcPr>
          <w:p w14:paraId="6F536355" w14:textId="77777777" w:rsidR="00AF3EFB" w:rsidRPr="00675F08" w:rsidRDefault="00AF3EFB" w:rsidP="00AF3EFB">
            <w:pPr>
              <w:rPr>
                <w:rFonts w:ascii="Times New Roman" w:eastAsia="Calibri" w:hAnsi="Times New Roman" w:cs="Times New Roman"/>
              </w:rPr>
            </w:pPr>
          </w:p>
        </w:tc>
        <w:tc>
          <w:tcPr>
            <w:tcW w:w="6800" w:type="dxa"/>
          </w:tcPr>
          <w:p w14:paraId="6D16AA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54A5A91" w14:textId="77777777" w:rsidTr="00AF3EFB">
        <w:tc>
          <w:tcPr>
            <w:tcW w:w="272" w:type="dxa"/>
            <w:vMerge/>
          </w:tcPr>
          <w:p w14:paraId="39B72EB9" w14:textId="77777777" w:rsidR="00AF3EFB" w:rsidRPr="00675F08" w:rsidRDefault="00AF3EFB" w:rsidP="00AF3EFB">
            <w:pPr>
              <w:rPr>
                <w:rFonts w:ascii="Times New Roman" w:eastAsia="Calibri" w:hAnsi="Times New Roman" w:cs="Times New Roman"/>
              </w:rPr>
            </w:pPr>
          </w:p>
        </w:tc>
        <w:tc>
          <w:tcPr>
            <w:tcW w:w="1903" w:type="dxa"/>
            <w:vMerge/>
          </w:tcPr>
          <w:p w14:paraId="438830B2" w14:textId="77777777" w:rsidR="00AF3EFB" w:rsidRPr="00675F08" w:rsidRDefault="00AF3EFB" w:rsidP="00AF3EFB">
            <w:pPr>
              <w:rPr>
                <w:rFonts w:ascii="Times New Roman" w:eastAsia="Calibri" w:hAnsi="Times New Roman" w:cs="Times New Roman"/>
              </w:rPr>
            </w:pPr>
          </w:p>
        </w:tc>
        <w:tc>
          <w:tcPr>
            <w:tcW w:w="1224" w:type="dxa"/>
            <w:vMerge/>
          </w:tcPr>
          <w:p w14:paraId="5AC0ED10" w14:textId="77777777" w:rsidR="00AF3EFB" w:rsidRPr="00675F08" w:rsidRDefault="00AF3EFB" w:rsidP="00AF3EFB">
            <w:pPr>
              <w:rPr>
                <w:rFonts w:ascii="Times New Roman" w:eastAsia="Calibri" w:hAnsi="Times New Roman" w:cs="Times New Roman"/>
              </w:rPr>
            </w:pPr>
          </w:p>
        </w:tc>
        <w:tc>
          <w:tcPr>
            <w:tcW w:w="4080" w:type="dxa"/>
            <w:vMerge/>
          </w:tcPr>
          <w:p w14:paraId="365354D5" w14:textId="77777777" w:rsidR="00AF3EFB" w:rsidRPr="00675F08" w:rsidRDefault="00AF3EFB" w:rsidP="00AF3EFB">
            <w:pPr>
              <w:rPr>
                <w:rFonts w:ascii="Times New Roman" w:eastAsia="Calibri" w:hAnsi="Times New Roman" w:cs="Times New Roman"/>
              </w:rPr>
            </w:pPr>
          </w:p>
        </w:tc>
        <w:tc>
          <w:tcPr>
            <w:tcW w:w="6800" w:type="dxa"/>
          </w:tcPr>
          <w:p w14:paraId="35EA36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2707D22" w14:textId="77777777" w:rsidTr="00AF3EFB">
        <w:tc>
          <w:tcPr>
            <w:tcW w:w="272" w:type="dxa"/>
            <w:vMerge/>
          </w:tcPr>
          <w:p w14:paraId="40817485" w14:textId="77777777" w:rsidR="00AF3EFB" w:rsidRPr="00675F08" w:rsidRDefault="00AF3EFB" w:rsidP="00AF3EFB">
            <w:pPr>
              <w:rPr>
                <w:rFonts w:ascii="Times New Roman" w:eastAsia="Calibri" w:hAnsi="Times New Roman" w:cs="Times New Roman"/>
              </w:rPr>
            </w:pPr>
          </w:p>
        </w:tc>
        <w:tc>
          <w:tcPr>
            <w:tcW w:w="1903" w:type="dxa"/>
            <w:vMerge/>
          </w:tcPr>
          <w:p w14:paraId="415FF84B" w14:textId="77777777" w:rsidR="00AF3EFB" w:rsidRPr="00675F08" w:rsidRDefault="00AF3EFB" w:rsidP="00AF3EFB">
            <w:pPr>
              <w:rPr>
                <w:rFonts w:ascii="Times New Roman" w:eastAsia="Calibri" w:hAnsi="Times New Roman" w:cs="Times New Roman"/>
              </w:rPr>
            </w:pPr>
          </w:p>
        </w:tc>
        <w:tc>
          <w:tcPr>
            <w:tcW w:w="1224" w:type="dxa"/>
            <w:vMerge/>
          </w:tcPr>
          <w:p w14:paraId="19C53741" w14:textId="77777777" w:rsidR="00AF3EFB" w:rsidRPr="00675F08" w:rsidRDefault="00AF3EFB" w:rsidP="00AF3EFB">
            <w:pPr>
              <w:rPr>
                <w:rFonts w:ascii="Times New Roman" w:eastAsia="Calibri" w:hAnsi="Times New Roman" w:cs="Times New Roman"/>
              </w:rPr>
            </w:pPr>
          </w:p>
        </w:tc>
        <w:tc>
          <w:tcPr>
            <w:tcW w:w="4080" w:type="dxa"/>
            <w:vMerge/>
          </w:tcPr>
          <w:p w14:paraId="3DE58291" w14:textId="77777777" w:rsidR="00AF3EFB" w:rsidRPr="00675F08" w:rsidRDefault="00AF3EFB" w:rsidP="00AF3EFB">
            <w:pPr>
              <w:rPr>
                <w:rFonts w:ascii="Times New Roman" w:eastAsia="Calibri" w:hAnsi="Times New Roman" w:cs="Times New Roman"/>
              </w:rPr>
            </w:pPr>
          </w:p>
        </w:tc>
        <w:tc>
          <w:tcPr>
            <w:tcW w:w="6800" w:type="dxa"/>
          </w:tcPr>
          <w:p w14:paraId="28CED9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4F04605" w14:textId="77777777" w:rsidTr="00AF3EFB">
        <w:tc>
          <w:tcPr>
            <w:tcW w:w="272" w:type="dxa"/>
            <w:vMerge/>
          </w:tcPr>
          <w:p w14:paraId="507D4CE1" w14:textId="77777777" w:rsidR="00AF3EFB" w:rsidRPr="00675F08" w:rsidRDefault="00AF3EFB" w:rsidP="00AF3EFB">
            <w:pPr>
              <w:rPr>
                <w:rFonts w:ascii="Times New Roman" w:eastAsia="Calibri" w:hAnsi="Times New Roman" w:cs="Times New Roman"/>
              </w:rPr>
            </w:pPr>
          </w:p>
        </w:tc>
        <w:tc>
          <w:tcPr>
            <w:tcW w:w="1903" w:type="dxa"/>
            <w:vMerge/>
          </w:tcPr>
          <w:p w14:paraId="71FB312C" w14:textId="77777777" w:rsidR="00AF3EFB" w:rsidRPr="00675F08" w:rsidRDefault="00AF3EFB" w:rsidP="00AF3EFB">
            <w:pPr>
              <w:rPr>
                <w:rFonts w:ascii="Times New Roman" w:eastAsia="Calibri" w:hAnsi="Times New Roman" w:cs="Times New Roman"/>
              </w:rPr>
            </w:pPr>
          </w:p>
        </w:tc>
        <w:tc>
          <w:tcPr>
            <w:tcW w:w="1224" w:type="dxa"/>
            <w:vMerge/>
          </w:tcPr>
          <w:p w14:paraId="4C9A523B" w14:textId="77777777" w:rsidR="00AF3EFB" w:rsidRPr="00675F08" w:rsidRDefault="00AF3EFB" w:rsidP="00AF3EFB">
            <w:pPr>
              <w:rPr>
                <w:rFonts w:ascii="Times New Roman" w:eastAsia="Calibri" w:hAnsi="Times New Roman" w:cs="Times New Roman"/>
              </w:rPr>
            </w:pPr>
          </w:p>
        </w:tc>
        <w:tc>
          <w:tcPr>
            <w:tcW w:w="4080" w:type="dxa"/>
            <w:vMerge/>
          </w:tcPr>
          <w:p w14:paraId="575174FA" w14:textId="77777777" w:rsidR="00AF3EFB" w:rsidRPr="00675F08" w:rsidRDefault="00AF3EFB" w:rsidP="00AF3EFB">
            <w:pPr>
              <w:rPr>
                <w:rFonts w:ascii="Times New Roman" w:eastAsia="Calibri" w:hAnsi="Times New Roman" w:cs="Times New Roman"/>
              </w:rPr>
            </w:pPr>
          </w:p>
        </w:tc>
        <w:tc>
          <w:tcPr>
            <w:tcW w:w="6800" w:type="dxa"/>
          </w:tcPr>
          <w:p w14:paraId="6B0188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6C4459E" w14:textId="77777777" w:rsidTr="00AF3EFB">
        <w:tc>
          <w:tcPr>
            <w:tcW w:w="272" w:type="dxa"/>
            <w:vMerge/>
          </w:tcPr>
          <w:p w14:paraId="00BB0304" w14:textId="77777777" w:rsidR="00AF3EFB" w:rsidRPr="00675F08" w:rsidRDefault="00AF3EFB" w:rsidP="00AF3EFB">
            <w:pPr>
              <w:rPr>
                <w:rFonts w:ascii="Times New Roman" w:eastAsia="Calibri" w:hAnsi="Times New Roman" w:cs="Times New Roman"/>
              </w:rPr>
            </w:pPr>
          </w:p>
        </w:tc>
        <w:tc>
          <w:tcPr>
            <w:tcW w:w="1903" w:type="dxa"/>
            <w:vMerge/>
          </w:tcPr>
          <w:p w14:paraId="216F51B9" w14:textId="77777777" w:rsidR="00AF3EFB" w:rsidRPr="00675F08" w:rsidRDefault="00AF3EFB" w:rsidP="00AF3EFB">
            <w:pPr>
              <w:rPr>
                <w:rFonts w:ascii="Times New Roman" w:eastAsia="Calibri" w:hAnsi="Times New Roman" w:cs="Times New Roman"/>
              </w:rPr>
            </w:pPr>
          </w:p>
        </w:tc>
        <w:tc>
          <w:tcPr>
            <w:tcW w:w="1224" w:type="dxa"/>
            <w:vMerge/>
          </w:tcPr>
          <w:p w14:paraId="469EF28F" w14:textId="77777777" w:rsidR="00AF3EFB" w:rsidRPr="00675F08" w:rsidRDefault="00AF3EFB" w:rsidP="00AF3EFB">
            <w:pPr>
              <w:rPr>
                <w:rFonts w:ascii="Times New Roman" w:eastAsia="Calibri" w:hAnsi="Times New Roman" w:cs="Times New Roman"/>
              </w:rPr>
            </w:pPr>
          </w:p>
        </w:tc>
        <w:tc>
          <w:tcPr>
            <w:tcW w:w="4080" w:type="dxa"/>
            <w:vMerge/>
          </w:tcPr>
          <w:p w14:paraId="5ACC40CF" w14:textId="77777777" w:rsidR="00AF3EFB" w:rsidRPr="00675F08" w:rsidRDefault="00AF3EFB" w:rsidP="00AF3EFB">
            <w:pPr>
              <w:rPr>
                <w:rFonts w:ascii="Times New Roman" w:eastAsia="Calibri" w:hAnsi="Times New Roman" w:cs="Times New Roman"/>
              </w:rPr>
            </w:pPr>
          </w:p>
        </w:tc>
        <w:tc>
          <w:tcPr>
            <w:tcW w:w="6800" w:type="dxa"/>
          </w:tcPr>
          <w:p w14:paraId="68DF3A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6ECA877" w14:textId="77777777" w:rsidTr="00AF3EFB">
        <w:tc>
          <w:tcPr>
            <w:tcW w:w="272" w:type="dxa"/>
            <w:vMerge/>
          </w:tcPr>
          <w:p w14:paraId="42AFA041" w14:textId="77777777" w:rsidR="00AF3EFB" w:rsidRPr="00675F08" w:rsidRDefault="00AF3EFB" w:rsidP="00AF3EFB">
            <w:pPr>
              <w:rPr>
                <w:rFonts w:ascii="Times New Roman" w:eastAsia="Calibri" w:hAnsi="Times New Roman" w:cs="Times New Roman"/>
              </w:rPr>
            </w:pPr>
          </w:p>
        </w:tc>
        <w:tc>
          <w:tcPr>
            <w:tcW w:w="1903" w:type="dxa"/>
            <w:vMerge/>
          </w:tcPr>
          <w:p w14:paraId="66A3BFFE" w14:textId="77777777" w:rsidR="00AF3EFB" w:rsidRPr="00675F08" w:rsidRDefault="00AF3EFB" w:rsidP="00AF3EFB">
            <w:pPr>
              <w:rPr>
                <w:rFonts w:ascii="Times New Roman" w:eastAsia="Calibri" w:hAnsi="Times New Roman" w:cs="Times New Roman"/>
              </w:rPr>
            </w:pPr>
          </w:p>
        </w:tc>
        <w:tc>
          <w:tcPr>
            <w:tcW w:w="1224" w:type="dxa"/>
            <w:vMerge/>
          </w:tcPr>
          <w:p w14:paraId="33096012" w14:textId="77777777" w:rsidR="00AF3EFB" w:rsidRPr="00675F08" w:rsidRDefault="00AF3EFB" w:rsidP="00AF3EFB">
            <w:pPr>
              <w:rPr>
                <w:rFonts w:ascii="Times New Roman" w:eastAsia="Calibri" w:hAnsi="Times New Roman" w:cs="Times New Roman"/>
              </w:rPr>
            </w:pPr>
          </w:p>
        </w:tc>
        <w:tc>
          <w:tcPr>
            <w:tcW w:w="4080" w:type="dxa"/>
            <w:vMerge/>
          </w:tcPr>
          <w:p w14:paraId="09B7627E" w14:textId="77777777" w:rsidR="00AF3EFB" w:rsidRPr="00675F08" w:rsidRDefault="00AF3EFB" w:rsidP="00AF3EFB">
            <w:pPr>
              <w:rPr>
                <w:rFonts w:ascii="Times New Roman" w:eastAsia="Calibri" w:hAnsi="Times New Roman" w:cs="Times New Roman"/>
              </w:rPr>
            </w:pPr>
          </w:p>
        </w:tc>
        <w:tc>
          <w:tcPr>
            <w:tcW w:w="6800" w:type="dxa"/>
          </w:tcPr>
          <w:p w14:paraId="5B4A27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0B99038" w14:textId="77777777" w:rsidTr="00AF3EFB">
        <w:tc>
          <w:tcPr>
            <w:tcW w:w="272" w:type="dxa"/>
            <w:vMerge/>
          </w:tcPr>
          <w:p w14:paraId="0007C6BC" w14:textId="77777777" w:rsidR="00AF3EFB" w:rsidRPr="00675F08" w:rsidRDefault="00AF3EFB" w:rsidP="00AF3EFB">
            <w:pPr>
              <w:rPr>
                <w:rFonts w:ascii="Times New Roman" w:eastAsia="Calibri" w:hAnsi="Times New Roman" w:cs="Times New Roman"/>
              </w:rPr>
            </w:pPr>
          </w:p>
        </w:tc>
        <w:tc>
          <w:tcPr>
            <w:tcW w:w="1903" w:type="dxa"/>
            <w:vMerge/>
          </w:tcPr>
          <w:p w14:paraId="455FC42F" w14:textId="77777777" w:rsidR="00AF3EFB" w:rsidRPr="00675F08" w:rsidRDefault="00AF3EFB" w:rsidP="00AF3EFB">
            <w:pPr>
              <w:rPr>
                <w:rFonts w:ascii="Times New Roman" w:eastAsia="Calibri" w:hAnsi="Times New Roman" w:cs="Times New Roman"/>
              </w:rPr>
            </w:pPr>
          </w:p>
        </w:tc>
        <w:tc>
          <w:tcPr>
            <w:tcW w:w="1224" w:type="dxa"/>
            <w:vMerge/>
          </w:tcPr>
          <w:p w14:paraId="05F60729" w14:textId="77777777" w:rsidR="00AF3EFB" w:rsidRPr="00675F08" w:rsidRDefault="00AF3EFB" w:rsidP="00AF3EFB">
            <w:pPr>
              <w:rPr>
                <w:rFonts w:ascii="Times New Roman" w:eastAsia="Calibri" w:hAnsi="Times New Roman" w:cs="Times New Roman"/>
              </w:rPr>
            </w:pPr>
          </w:p>
        </w:tc>
        <w:tc>
          <w:tcPr>
            <w:tcW w:w="4080" w:type="dxa"/>
            <w:vMerge/>
          </w:tcPr>
          <w:p w14:paraId="4A7D66F7" w14:textId="77777777" w:rsidR="00AF3EFB" w:rsidRPr="00675F08" w:rsidRDefault="00AF3EFB" w:rsidP="00AF3EFB">
            <w:pPr>
              <w:rPr>
                <w:rFonts w:ascii="Times New Roman" w:eastAsia="Calibri" w:hAnsi="Times New Roman" w:cs="Times New Roman"/>
              </w:rPr>
            </w:pPr>
          </w:p>
        </w:tc>
        <w:tc>
          <w:tcPr>
            <w:tcW w:w="6800" w:type="dxa"/>
          </w:tcPr>
          <w:p w14:paraId="47E3FE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1308178" w14:textId="77777777" w:rsidTr="00AF3EFB">
        <w:tc>
          <w:tcPr>
            <w:tcW w:w="272" w:type="dxa"/>
            <w:vMerge w:val="restart"/>
          </w:tcPr>
          <w:p w14:paraId="39DE6E3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53609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Дошкольное, начальное и </w:t>
            </w:r>
            <w:r w:rsidRPr="00675F08">
              <w:rPr>
                <w:rFonts w:ascii="Times New Roman" w:eastAsia="Tahoma" w:hAnsi="Times New Roman" w:cs="Times New Roman"/>
                <w:color w:val="000000"/>
                <w:sz w:val="20"/>
                <w:szCs w:val="20"/>
              </w:rPr>
              <w:lastRenderedPageBreak/>
              <w:t>среднее общее образование</w:t>
            </w:r>
          </w:p>
        </w:tc>
        <w:tc>
          <w:tcPr>
            <w:tcW w:w="1224" w:type="dxa"/>
            <w:vMerge w:val="restart"/>
          </w:tcPr>
          <w:p w14:paraId="252943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3.5.1</w:t>
            </w:r>
          </w:p>
        </w:tc>
        <w:tc>
          <w:tcPr>
            <w:tcW w:w="4080" w:type="dxa"/>
            <w:vMerge w:val="restart"/>
          </w:tcPr>
          <w:p w14:paraId="3B0DF3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215411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10000 кв.м.</w:t>
            </w:r>
          </w:p>
        </w:tc>
      </w:tr>
      <w:tr w:rsidR="00AF3EFB" w:rsidRPr="00675F08" w14:paraId="296C8AD2" w14:textId="77777777" w:rsidTr="00AF3EFB">
        <w:tc>
          <w:tcPr>
            <w:tcW w:w="272" w:type="dxa"/>
            <w:vMerge/>
          </w:tcPr>
          <w:p w14:paraId="2CE398E2" w14:textId="77777777" w:rsidR="00AF3EFB" w:rsidRPr="00675F08" w:rsidRDefault="00AF3EFB" w:rsidP="00AF3EFB">
            <w:pPr>
              <w:rPr>
                <w:rFonts w:ascii="Times New Roman" w:eastAsia="Calibri" w:hAnsi="Times New Roman" w:cs="Times New Roman"/>
              </w:rPr>
            </w:pPr>
          </w:p>
        </w:tc>
        <w:tc>
          <w:tcPr>
            <w:tcW w:w="1903" w:type="dxa"/>
            <w:vMerge/>
          </w:tcPr>
          <w:p w14:paraId="326CEA19" w14:textId="77777777" w:rsidR="00AF3EFB" w:rsidRPr="00675F08" w:rsidRDefault="00AF3EFB" w:rsidP="00AF3EFB">
            <w:pPr>
              <w:rPr>
                <w:rFonts w:ascii="Times New Roman" w:eastAsia="Calibri" w:hAnsi="Times New Roman" w:cs="Times New Roman"/>
              </w:rPr>
            </w:pPr>
          </w:p>
        </w:tc>
        <w:tc>
          <w:tcPr>
            <w:tcW w:w="1224" w:type="dxa"/>
            <w:vMerge/>
          </w:tcPr>
          <w:p w14:paraId="175D8C50" w14:textId="77777777" w:rsidR="00AF3EFB" w:rsidRPr="00675F08" w:rsidRDefault="00AF3EFB" w:rsidP="00AF3EFB">
            <w:pPr>
              <w:rPr>
                <w:rFonts w:ascii="Times New Roman" w:eastAsia="Calibri" w:hAnsi="Times New Roman" w:cs="Times New Roman"/>
              </w:rPr>
            </w:pPr>
          </w:p>
        </w:tc>
        <w:tc>
          <w:tcPr>
            <w:tcW w:w="4080" w:type="dxa"/>
            <w:vMerge/>
          </w:tcPr>
          <w:p w14:paraId="7ADC9A9F" w14:textId="77777777" w:rsidR="00AF3EFB" w:rsidRPr="00675F08" w:rsidRDefault="00AF3EFB" w:rsidP="00AF3EFB">
            <w:pPr>
              <w:rPr>
                <w:rFonts w:ascii="Times New Roman" w:eastAsia="Calibri" w:hAnsi="Times New Roman" w:cs="Times New Roman"/>
              </w:rPr>
            </w:pPr>
          </w:p>
        </w:tc>
        <w:tc>
          <w:tcPr>
            <w:tcW w:w="6800" w:type="dxa"/>
          </w:tcPr>
          <w:p w14:paraId="7C24C3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7E161C6B" w14:textId="77777777" w:rsidTr="00AF3EFB">
        <w:tc>
          <w:tcPr>
            <w:tcW w:w="272" w:type="dxa"/>
            <w:vMerge/>
          </w:tcPr>
          <w:p w14:paraId="4416703B" w14:textId="77777777" w:rsidR="00AF3EFB" w:rsidRPr="00675F08" w:rsidRDefault="00AF3EFB" w:rsidP="00AF3EFB">
            <w:pPr>
              <w:rPr>
                <w:rFonts w:ascii="Times New Roman" w:eastAsia="Calibri" w:hAnsi="Times New Roman" w:cs="Times New Roman"/>
              </w:rPr>
            </w:pPr>
          </w:p>
        </w:tc>
        <w:tc>
          <w:tcPr>
            <w:tcW w:w="1903" w:type="dxa"/>
            <w:vMerge/>
          </w:tcPr>
          <w:p w14:paraId="2BDC6E63" w14:textId="77777777" w:rsidR="00AF3EFB" w:rsidRPr="00675F08" w:rsidRDefault="00AF3EFB" w:rsidP="00AF3EFB">
            <w:pPr>
              <w:rPr>
                <w:rFonts w:ascii="Times New Roman" w:eastAsia="Calibri" w:hAnsi="Times New Roman" w:cs="Times New Roman"/>
              </w:rPr>
            </w:pPr>
          </w:p>
        </w:tc>
        <w:tc>
          <w:tcPr>
            <w:tcW w:w="1224" w:type="dxa"/>
            <w:vMerge/>
          </w:tcPr>
          <w:p w14:paraId="42839578" w14:textId="77777777" w:rsidR="00AF3EFB" w:rsidRPr="00675F08" w:rsidRDefault="00AF3EFB" w:rsidP="00AF3EFB">
            <w:pPr>
              <w:rPr>
                <w:rFonts w:ascii="Times New Roman" w:eastAsia="Calibri" w:hAnsi="Times New Roman" w:cs="Times New Roman"/>
              </w:rPr>
            </w:pPr>
          </w:p>
        </w:tc>
        <w:tc>
          <w:tcPr>
            <w:tcW w:w="4080" w:type="dxa"/>
            <w:vMerge/>
          </w:tcPr>
          <w:p w14:paraId="4D09FDB3" w14:textId="77777777" w:rsidR="00AF3EFB" w:rsidRPr="00675F08" w:rsidRDefault="00AF3EFB" w:rsidP="00AF3EFB">
            <w:pPr>
              <w:rPr>
                <w:rFonts w:ascii="Times New Roman" w:eastAsia="Calibri" w:hAnsi="Times New Roman" w:cs="Times New Roman"/>
              </w:rPr>
            </w:pPr>
          </w:p>
        </w:tc>
        <w:tc>
          <w:tcPr>
            <w:tcW w:w="6800" w:type="dxa"/>
          </w:tcPr>
          <w:p w14:paraId="1356A5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25 м.</w:t>
            </w:r>
          </w:p>
        </w:tc>
      </w:tr>
      <w:tr w:rsidR="00AF3EFB" w:rsidRPr="00675F08" w14:paraId="28A751FE" w14:textId="77777777" w:rsidTr="00AF3EFB">
        <w:tc>
          <w:tcPr>
            <w:tcW w:w="272" w:type="dxa"/>
            <w:vMerge/>
          </w:tcPr>
          <w:p w14:paraId="314D2770" w14:textId="77777777" w:rsidR="00AF3EFB" w:rsidRPr="00675F08" w:rsidRDefault="00AF3EFB" w:rsidP="00AF3EFB">
            <w:pPr>
              <w:rPr>
                <w:rFonts w:ascii="Times New Roman" w:eastAsia="Calibri" w:hAnsi="Times New Roman" w:cs="Times New Roman"/>
              </w:rPr>
            </w:pPr>
          </w:p>
        </w:tc>
        <w:tc>
          <w:tcPr>
            <w:tcW w:w="1903" w:type="dxa"/>
            <w:vMerge/>
          </w:tcPr>
          <w:p w14:paraId="77EEC32F" w14:textId="77777777" w:rsidR="00AF3EFB" w:rsidRPr="00675F08" w:rsidRDefault="00AF3EFB" w:rsidP="00AF3EFB">
            <w:pPr>
              <w:rPr>
                <w:rFonts w:ascii="Times New Roman" w:eastAsia="Calibri" w:hAnsi="Times New Roman" w:cs="Times New Roman"/>
              </w:rPr>
            </w:pPr>
          </w:p>
        </w:tc>
        <w:tc>
          <w:tcPr>
            <w:tcW w:w="1224" w:type="dxa"/>
            <w:vMerge/>
          </w:tcPr>
          <w:p w14:paraId="1DC2D790" w14:textId="77777777" w:rsidR="00AF3EFB" w:rsidRPr="00675F08" w:rsidRDefault="00AF3EFB" w:rsidP="00AF3EFB">
            <w:pPr>
              <w:rPr>
                <w:rFonts w:ascii="Times New Roman" w:eastAsia="Calibri" w:hAnsi="Times New Roman" w:cs="Times New Roman"/>
              </w:rPr>
            </w:pPr>
          </w:p>
        </w:tc>
        <w:tc>
          <w:tcPr>
            <w:tcW w:w="4080" w:type="dxa"/>
            <w:vMerge/>
          </w:tcPr>
          <w:p w14:paraId="56D481F5" w14:textId="77777777" w:rsidR="00AF3EFB" w:rsidRPr="00675F08" w:rsidRDefault="00AF3EFB" w:rsidP="00AF3EFB">
            <w:pPr>
              <w:rPr>
                <w:rFonts w:ascii="Times New Roman" w:eastAsia="Calibri" w:hAnsi="Times New Roman" w:cs="Times New Roman"/>
              </w:rPr>
            </w:pPr>
          </w:p>
        </w:tc>
        <w:tc>
          <w:tcPr>
            <w:tcW w:w="6800" w:type="dxa"/>
          </w:tcPr>
          <w:p w14:paraId="318A7B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AF3EFB" w:rsidRPr="00675F08" w14:paraId="7EB39523" w14:textId="77777777" w:rsidTr="00AF3EFB">
        <w:tc>
          <w:tcPr>
            <w:tcW w:w="272" w:type="dxa"/>
            <w:vMerge/>
          </w:tcPr>
          <w:p w14:paraId="36014DE6" w14:textId="77777777" w:rsidR="00AF3EFB" w:rsidRPr="00675F08" w:rsidRDefault="00AF3EFB" w:rsidP="00AF3EFB">
            <w:pPr>
              <w:rPr>
                <w:rFonts w:ascii="Times New Roman" w:eastAsia="Calibri" w:hAnsi="Times New Roman" w:cs="Times New Roman"/>
              </w:rPr>
            </w:pPr>
          </w:p>
        </w:tc>
        <w:tc>
          <w:tcPr>
            <w:tcW w:w="1903" w:type="dxa"/>
            <w:vMerge/>
          </w:tcPr>
          <w:p w14:paraId="6B16351D" w14:textId="77777777" w:rsidR="00AF3EFB" w:rsidRPr="00675F08" w:rsidRDefault="00AF3EFB" w:rsidP="00AF3EFB">
            <w:pPr>
              <w:rPr>
                <w:rFonts w:ascii="Times New Roman" w:eastAsia="Calibri" w:hAnsi="Times New Roman" w:cs="Times New Roman"/>
              </w:rPr>
            </w:pPr>
          </w:p>
        </w:tc>
        <w:tc>
          <w:tcPr>
            <w:tcW w:w="1224" w:type="dxa"/>
            <w:vMerge/>
          </w:tcPr>
          <w:p w14:paraId="4E007B17" w14:textId="77777777" w:rsidR="00AF3EFB" w:rsidRPr="00675F08" w:rsidRDefault="00AF3EFB" w:rsidP="00AF3EFB">
            <w:pPr>
              <w:rPr>
                <w:rFonts w:ascii="Times New Roman" w:eastAsia="Calibri" w:hAnsi="Times New Roman" w:cs="Times New Roman"/>
              </w:rPr>
            </w:pPr>
          </w:p>
        </w:tc>
        <w:tc>
          <w:tcPr>
            <w:tcW w:w="4080" w:type="dxa"/>
            <w:vMerge/>
          </w:tcPr>
          <w:p w14:paraId="037F0E61" w14:textId="77777777" w:rsidR="00AF3EFB" w:rsidRPr="00675F08" w:rsidRDefault="00AF3EFB" w:rsidP="00AF3EFB">
            <w:pPr>
              <w:rPr>
                <w:rFonts w:ascii="Times New Roman" w:eastAsia="Calibri" w:hAnsi="Times New Roman" w:cs="Times New Roman"/>
              </w:rPr>
            </w:pPr>
          </w:p>
        </w:tc>
        <w:tc>
          <w:tcPr>
            <w:tcW w:w="6800" w:type="dxa"/>
          </w:tcPr>
          <w:p w14:paraId="3C575D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420BB1E" w14:textId="77777777" w:rsidTr="00AF3EFB">
        <w:tc>
          <w:tcPr>
            <w:tcW w:w="272" w:type="dxa"/>
            <w:vMerge/>
          </w:tcPr>
          <w:p w14:paraId="4A6D677C" w14:textId="77777777" w:rsidR="00AF3EFB" w:rsidRPr="00675F08" w:rsidRDefault="00AF3EFB" w:rsidP="00AF3EFB">
            <w:pPr>
              <w:rPr>
                <w:rFonts w:ascii="Times New Roman" w:eastAsia="Calibri" w:hAnsi="Times New Roman" w:cs="Times New Roman"/>
              </w:rPr>
            </w:pPr>
          </w:p>
        </w:tc>
        <w:tc>
          <w:tcPr>
            <w:tcW w:w="1903" w:type="dxa"/>
            <w:vMerge/>
          </w:tcPr>
          <w:p w14:paraId="6227DEFB" w14:textId="77777777" w:rsidR="00AF3EFB" w:rsidRPr="00675F08" w:rsidRDefault="00AF3EFB" w:rsidP="00AF3EFB">
            <w:pPr>
              <w:rPr>
                <w:rFonts w:ascii="Times New Roman" w:eastAsia="Calibri" w:hAnsi="Times New Roman" w:cs="Times New Roman"/>
              </w:rPr>
            </w:pPr>
          </w:p>
        </w:tc>
        <w:tc>
          <w:tcPr>
            <w:tcW w:w="1224" w:type="dxa"/>
            <w:vMerge/>
          </w:tcPr>
          <w:p w14:paraId="2EA22258" w14:textId="77777777" w:rsidR="00AF3EFB" w:rsidRPr="00675F08" w:rsidRDefault="00AF3EFB" w:rsidP="00AF3EFB">
            <w:pPr>
              <w:rPr>
                <w:rFonts w:ascii="Times New Roman" w:eastAsia="Calibri" w:hAnsi="Times New Roman" w:cs="Times New Roman"/>
              </w:rPr>
            </w:pPr>
          </w:p>
        </w:tc>
        <w:tc>
          <w:tcPr>
            <w:tcW w:w="4080" w:type="dxa"/>
            <w:vMerge/>
          </w:tcPr>
          <w:p w14:paraId="1D0C57AC" w14:textId="77777777" w:rsidR="00AF3EFB" w:rsidRPr="00675F08" w:rsidRDefault="00AF3EFB" w:rsidP="00AF3EFB">
            <w:pPr>
              <w:rPr>
                <w:rFonts w:ascii="Times New Roman" w:eastAsia="Calibri" w:hAnsi="Times New Roman" w:cs="Times New Roman"/>
              </w:rPr>
            </w:pPr>
          </w:p>
        </w:tc>
        <w:tc>
          <w:tcPr>
            <w:tcW w:w="6800" w:type="dxa"/>
          </w:tcPr>
          <w:p w14:paraId="7D8C22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3D7F1391" w14:textId="77777777" w:rsidTr="00AF3EFB">
        <w:tc>
          <w:tcPr>
            <w:tcW w:w="272" w:type="dxa"/>
            <w:vMerge/>
          </w:tcPr>
          <w:p w14:paraId="76B725DE" w14:textId="77777777" w:rsidR="00AF3EFB" w:rsidRPr="00675F08" w:rsidRDefault="00AF3EFB" w:rsidP="00AF3EFB">
            <w:pPr>
              <w:rPr>
                <w:rFonts w:ascii="Times New Roman" w:eastAsia="Calibri" w:hAnsi="Times New Roman" w:cs="Times New Roman"/>
              </w:rPr>
            </w:pPr>
          </w:p>
        </w:tc>
        <w:tc>
          <w:tcPr>
            <w:tcW w:w="1903" w:type="dxa"/>
            <w:vMerge/>
          </w:tcPr>
          <w:p w14:paraId="6B34A9C9" w14:textId="77777777" w:rsidR="00AF3EFB" w:rsidRPr="00675F08" w:rsidRDefault="00AF3EFB" w:rsidP="00AF3EFB">
            <w:pPr>
              <w:rPr>
                <w:rFonts w:ascii="Times New Roman" w:eastAsia="Calibri" w:hAnsi="Times New Roman" w:cs="Times New Roman"/>
              </w:rPr>
            </w:pPr>
          </w:p>
        </w:tc>
        <w:tc>
          <w:tcPr>
            <w:tcW w:w="1224" w:type="dxa"/>
            <w:vMerge/>
          </w:tcPr>
          <w:p w14:paraId="5E6272D6" w14:textId="77777777" w:rsidR="00AF3EFB" w:rsidRPr="00675F08" w:rsidRDefault="00AF3EFB" w:rsidP="00AF3EFB">
            <w:pPr>
              <w:rPr>
                <w:rFonts w:ascii="Times New Roman" w:eastAsia="Calibri" w:hAnsi="Times New Roman" w:cs="Times New Roman"/>
              </w:rPr>
            </w:pPr>
          </w:p>
        </w:tc>
        <w:tc>
          <w:tcPr>
            <w:tcW w:w="4080" w:type="dxa"/>
            <w:vMerge/>
          </w:tcPr>
          <w:p w14:paraId="01DC6E76" w14:textId="77777777" w:rsidR="00AF3EFB" w:rsidRPr="00675F08" w:rsidRDefault="00AF3EFB" w:rsidP="00AF3EFB">
            <w:pPr>
              <w:rPr>
                <w:rFonts w:ascii="Times New Roman" w:eastAsia="Calibri" w:hAnsi="Times New Roman" w:cs="Times New Roman"/>
              </w:rPr>
            </w:pPr>
          </w:p>
        </w:tc>
        <w:tc>
          <w:tcPr>
            <w:tcW w:w="6800" w:type="dxa"/>
          </w:tcPr>
          <w:p w14:paraId="00865B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AF3EFB" w:rsidRPr="00675F08" w14:paraId="5CD92C23" w14:textId="77777777" w:rsidTr="00AF3EFB">
        <w:tc>
          <w:tcPr>
            <w:tcW w:w="272" w:type="dxa"/>
            <w:vMerge/>
          </w:tcPr>
          <w:p w14:paraId="4F1E69D3" w14:textId="77777777" w:rsidR="00AF3EFB" w:rsidRPr="00675F08" w:rsidRDefault="00AF3EFB" w:rsidP="00AF3EFB">
            <w:pPr>
              <w:rPr>
                <w:rFonts w:ascii="Times New Roman" w:eastAsia="Calibri" w:hAnsi="Times New Roman" w:cs="Times New Roman"/>
              </w:rPr>
            </w:pPr>
          </w:p>
        </w:tc>
        <w:tc>
          <w:tcPr>
            <w:tcW w:w="1903" w:type="dxa"/>
            <w:vMerge/>
          </w:tcPr>
          <w:p w14:paraId="5CCEADAD" w14:textId="77777777" w:rsidR="00AF3EFB" w:rsidRPr="00675F08" w:rsidRDefault="00AF3EFB" w:rsidP="00AF3EFB">
            <w:pPr>
              <w:rPr>
                <w:rFonts w:ascii="Times New Roman" w:eastAsia="Calibri" w:hAnsi="Times New Roman" w:cs="Times New Roman"/>
              </w:rPr>
            </w:pPr>
          </w:p>
        </w:tc>
        <w:tc>
          <w:tcPr>
            <w:tcW w:w="1224" w:type="dxa"/>
            <w:vMerge/>
          </w:tcPr>
          <w:p w14:paraId="7FE9A082" w14:textId="77777777" w:rsidR="00AF3EFB" w:rsidRPr="00675F08" w:rsidRDefault="00AF3EFB" w:rsidP="00AF3EFB">
            <w:pPr>
              <w:rPr>
                <w:rFonts w:ascii="Times New Roman" w:eastAsia="Calibri" w:hAnsi="Times New Roman" w:cs="Times New Roman"/>
              </w:rPr>
            </w:pPr>
          </w:p>
        </w:tc>
        <w:tc>
          <w:tcPr>
            <w:tcW w:w="4080" w:type="dxa"/>
            <w:vMerge/>
          </w:tcPr>
          <w:p w14:paraId="40BF9330" w14:textId="77777777" w:rsidR="00AF3EFB" w:rsidRPr="00675F08" w:rsidRDefault="00AF3EFB" w:rsidP="00AF3EFB">
            <w:pPr>
              <w:rPr>
                <w:rFonts w:ascii="Times New Roman" w:eastAsia="Calibri" w:hAnsi="Times New Roman" w:cs="Times New Roman"/>
              </w:rPr>
            </w:pPr>
          </w:p>
        </w:tc>
        <w:tc>
          <w:tcPr>
            <w:tcW w:w="6800" w:type="dxa"/>
          </w:tcPr>
          <w:p w14:paraId="107E6A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0135AC6" w14:textId="77777777" w:rsidTr="00AF3EFB">
        <w:tc>
          <w:tcPr>
            <w:tcW w:w="272" w:type="dxa"/>
            <w:vMerge/>
          </w:tcPr>
          <w:p w14:paraId="127F2857" w14:textId="77777777" w:rsidR="00AF3EFB" w:rsidRPr="00675F08" w:rsidRDefault="00AF3EFB" w:rsidP="00AF3EFB">
            <w:pPr>
              <w:rPr>
                <w:rFonts w:ascii="Times New Roman" w:eastAsia="Calibri" w:hAnsi="Times New Roman" w:cs="Times New Roman"/>
              </w:rPr>
            </w:pPr>
          </w:p>
        </w:tc>
        <w:tc>
          <w:tcPr>
            <w:tcW w:w="1903" w:type="dxa"/>
            <w:vMerge/>
          </w:tcPr>
          <w:p w14:paraId="333B3B1E" w14:textId="77777777" w:rsidR="00AF3EFB" w:rsidRPr="00675F08" w:rsidRDefault="00AF3EFB" w:rsidP="00AF3EFB">
            <w:pPr>
              <w:rPr>
                <w:rFonts w:ascii="Times New Roman" w:eastAsia="Calibri" w:hAnsi="Times New Roman" w:cs="Times New Roman"/>
              </w:rPr>
            </w:pPr>
          </w:p>
        </w:tc>
        <w:tc>
          <w:tcPr>
            <w:tcW w:w="1224" w:type="dxa"/>
            <w:vMerge/>
          </w:tcPr>
          <w:p w14:paraId="0257B981" w14:textId="77777777" w:rsidR="00AF3EFB" w:rsidRPr="00675F08" w:rsidRDefault="00AF3EFB" w:rsidP="00AF3EFB">
            <w:pPr>
              <w:rPr>
                <w:rFonts w:ascii="Times New Roman" w:eastAsia="Calibri" w:hAnsi="Times New Roman" w:cs="Times New Roman"/>
              </w:rPr>
            </w:pPr>
          </w:p>
        </w:tc>
        <w:tc>
          <w:tcPr>
            <w:tcW w:w="4080" w:type="dxa"/>
            <w:vMerge/>
          </w:tcPr>
          <w:p w14:paraId="7A7447E7" w14:textId="77777777" w:rsidR="00AF3EFB" w:rsidRPr="00675F08" w:rsidRDefault="00AF3EFB" w:rsidP="00AF3EFB">
            <w:pPr>
              <w:rPr>
                <w:rFonts w:ascii="Times New Roman" w:eastAsia="Calibri" w:hAnsi="Times New Roman" w:cs="Times New Roman"/>
              </w:rPr>
            </w:pPr>
          </w:p>
        </w:tc>
        <w:tc>
          <w:tcPr>
            <w:tcW w:w="6800" w:type="dxa"/>
          </w:tcPr>
          <w:p w14:paraId="59F752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B9FF643" w14:textId="77777777" w:rsidTr="00AF3EFB">
        <w:tc>
          <w:tcPr>
            <w:tcW w:w="272" w:type="dxa"/>
            <w:vMerge/>
          </w:tcPr>
          <w:p w14:paraId="018E0B31" w14:textId="77777777" w:rsidR="00AF3EFB" w:rsidRPr="00675F08" w:rsidRDefault="00AF3EFB" w:rsidP="00AF3EFB">
            <w:pPr>
              <w:rPr>
                <w:rFonts w:ascii="Times New Roman" w:eastAsia="Calibri" w:hAnsi="Times New Roman" w:cs="Times New Roman"/>
              </w:rPr>
            </w:pPr>
          </w:p>
        </w:tc>
        <w:tc>
          <w:tcPr>
            <w:tcW w:w="1903" w:type="dxa"/>
            <w:vMerge/>
          </w:tcPr>
          <w:p w14:paraId="414FFF30" w14:textId="77777777" w:rsidR="00AF3EFB" w:rsidRPr="00675F08" w:rsidRDefault="00AF3EFB" w:rsidP="00AF3EFB">
            <w:pPr>
              <w:rPr>
                <w:rFonts w:ascii="Times New Roman" w:eastAsia="Calibri" w:hAnsi="Times New Roman" w:cs="Times New Roman"/>
              </w:rPr>
            </w:pPr>
          </w:p>
        </w:tc>
        <w:tc>
          <w:tcPr>
            <w:tcW w:w="1224" w:type="dxa"/>
            <w:vMerge/>
          </w:tcPr>
          <w:p w14:paraId="34FDB843" w14:textId="77777777" w:rsidR="00AF3EFB" w:rsidRPr="00675F08" w:rsidRDefault="00AF3EFB" w:rsidP="00AF3EFB">
            <w:pPr>
              <w:rPr>
                <w:rFonts w:ascii="Times New Roman" w:eastAsia="Calibri" w:hAnsi="Times New Roman" w:cs="Times New Roman"/>
              </w:rPr>
            </w:pPr>
          </w:p>
        </w:tc>
        <w:tc>
          <w:tcPr>
            <w:tcW w:w="4080" w:type="dxa"/>
            <w:vMerge/>
          </w:tcPr>
          <w:p w14:paraId="0492A6C1" w14:textId="77777777" w:rsidR="00AF3EFB" w:rsidRPr="00675F08" w:rsidRDefault="00AF3EFB" w:rsidP="00AF3EFB">
            <w:pPr>
              <w:rPr>
                <w:rFonts w:ascii="Times New Roman" w:eastAsia="Calibri" w:hAnsi="Times New Roman" w:cs="Times New Roman"/>
              </w:rPr>
            </w:pPr>
          </w:p>
        </w:tc>
        <w:tc>
          <w:tcPr>
            <w:tcW w:w="6800" w:type="dxa"/>
          </w:tcPr>
          <w:p w14:paraId="0913E76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34F332C" w14:textId="77777777" w:rsidTr="00AF3EFB">
        <w:tc>
          <w:tcPr>
            <w:tcW w:w="272" w:type="dxa"/>
            <w:vMerge w:val="restart"/>
          </w:tcPr>
          <w:p w14:paraId="22B73E8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6AE5D6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Среднее и высшее профессиональное образование</w:t>
            </w:r>
          </w:p>
        </w:tc>
        <w:tc>
          <w:tcPr>
            <w:tcW w:w="1224" w:type="dxa"/>
            <w:vMerge w:val="restart"/>
          </w:tcPr>
          <w:p w14:paraId="0E6B34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3.5.2</w:t>
            </w:r>
          </w:p>
        </w:tc>
        <w:tc>
          <w:tcPr>
            <w:tcW w:w="4080" w:type="dxa"/>
            <w:vMerge w:val="restart"/>
          </w:tcPr>
          <w:p w14:paraId="41C41C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w:t>
            </w:r>
            <w:r w:rsidRPr="00675F08">
              <w:rPr>
                <w:rFonts w:ascii="Times New Roman" w:eastAsia="Tahoma" w:hAnsi="Times New Roman" w:cs="Times New Roman"/>
                <w:color w:val="000000"/>
                <w:sz w:val="20"/>
                <w:szCs w:val="20"/>
              </w:rPr>
              <w:lastRenderedPageBreak/>
              <w:t>для занятия обучающихся физической культурой и спортом</w:t>
            </w:r>
          </w:p>
        </w:tc>
        <w:tc>
          <w:tcPr>
            <w:tcW w:w="6800" w:type="dxa"/>
          </w:tcPr>
          <w:p w14:paraId="1B889F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10000 кв.м.</w:t>
            </w:r>
          </w:p>
        </w:tc>
      </w:tr>
      <w:tr w:rsidR="00AF3EFB" w:rsidRPr="00675F08" w14:paraId="3E9D6DA8" w14:textId="77777777" w:rsidTr="00AF3EFB">
        <w:tc>
          <w:tcPr>
            <w:tcW w:w="272" w:type="dxa"/>
            <w:vMerge/>
          </w:tcPr>
          <w:p w14:paraId="706B172B" w14:textId="77777777" w:rsidR="00AF3EFB" w:rsidRPr="00675F08" w:rsidRDefault="00AF3EFB" w:rsidP="00AF3EFB">
            <w:pPr>
              <w:rPr>
                <w:rFonts w:ascii="Times New Roman" w:eastAsia="Calibri" w:hAnsi="Times New Roman" w:cs="Times New Roman"/>
              </w:rPr>
            </w:pPr>
          </w:p>
        </w:tc>
        <w:tc>
          <w:tcPr>
            <w:tcW w:w="1903" w:type="dxa"/>
            <w:vMerge/>
          </w:tcPr>
          <w:p w14:paraId="5764B3F2" w14:textId="77777777" w:rsidR="00AF3EFB" w:rsidRPr="00675F08" w:rsidRDefault="00AF3EFB" w:rsidP="00AF3EFB">
            <w:pPr>
              <w:rPr>
                <w:rFonts w:ascii="Times New Roman" w:eastAsia="Calibri" w:hAnsi="Times New Roman" w:cs="Times New Roman"/>
              </w:rPr>
            </w:pPr>
          </w:p>
        </w:tc>
        <w:tc>
          <w:tcPr>
            <w:tcW w:w="1224" w:type="dxa"/>
            <w:vMerge/>
          </w:tcPr>
          <w:p w14:paraId="4D583756" w14:textId="77777777" w:rsidR="00AF3EFB" w:rsidRPr="00675F08" w:rsidRDefault="00AF3EFB" w:rsidP="00AF3EFB">
            <w:pPr>
              <w:rPr>
                <w:rFonts w:ascii="Times New Roman" w:eastAsia="Calibri" w:hAnsi="Times New Roman" w:cs="Times New Roman"/>
              </w:rPr>
            </w:pPr>
          </w:p>
        </w:tc>
        <w:tc>
          <w:tcPr>
            <w:tcW w:w="4080" w:type="dxa"/>
            <w:vMerge/>
          </w:tcPr>
          <w:p w14:paraId="4C4FB1B6" w14:textId="77777777" w:rsidR="00AF3EFB" w:rsidRPr="00675F08" w:rsidRDefault="00AF3EFB" w:rsidP="00AF3EFB">
            <w:pPr>
              <w:rPr>
                <w:rFonts w:ascii="Times New Roman" w:eastAsia="Calibri" w:hAnsi="Times New Roman" w:cs="Times New Roman"/>
              </w:rPr>
            </w:pPr>
          </w:p>
        </w:tc>
        <w:tc>
          <w:tcPr>
            <w:tcW w:w="6800" w:type="dxa"/>
          </w:tcPr>
          <w:p w14:paraId="28617A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22F3F4D1" w14:textId="77777777" w:rsidTr="00AF3EFB">
        <w:tc>
          <w:tcPr>
            <w:tcW w:w="272" w:type="dxa"/>
            <w:vMerge/>
          </w:tcPr>
          <w:p w14:paraId="38849AC7" w14:textId="77777777" w:rsidR="00AF3EFB" w:rsidRPr="00675F08" w:rsidRDefault="00AF3EFB" w:rsidP="00AF3EFB">
            <w:pPr>
              <w:rPr>
                <w:rFonts w:ascii="Times New Roman" w:eastAsia="Calibri" w:hAnsi="Times New Roman" w:cs="Times New Roman"/>
              </w:rPr>
            </w:pPr>
          </w:p>
        </w:tc>
        <w:tc>
          <w:tcPr>
            <w:tcW w:w="1903" w:type="dxa"/>
            <w:vMerge/>
          </w:tcPr>
          <w:p w14:paraId="5232887A" w14:textId="77777777" w:rsidR="00AF3EFB" w:rsidRPr="00675F08" w:rsidRDefault="00AF3EFB" w:rsidP="00AF3EFB">
            <w:pPr>
              <w:rPr>
                <w:rFonts w:ascii="Times New Roman" w:eastAsia="Calibri" w:hAnsi="Times New Roman" w:cs="Times New Roman"/>
              </w:rPr>
            </w:pPr>
          </w:p>
        </w:tc>
        <w:tc>
          <w:tcPr>
            <w:tcW w:w="1224" w:type="dxa"/>
            <w:vMerge/>
          </w:tcPr>
          <w:p w14:paraId="77AA9565" w14:textId="77777777" w:rsidR="00AF3EFB" w:rsidRPr="00675F08" w:rsidRDefault="00AF3EFB" w:rsidP="00AF3EFB">
            <w:pPr>
              <w:rPr>
                <w:rFonts w:ascii="Times New Roman" w:eastAsia="Calibri" w:hAnsi="Times New Roman" w:cs="Times New Roman"/>
              </w:rPr>
            </w:pPr>
          </w:p>
        </w:tc>
        <w:tc>
          <w:tcPr>
            <w:tcW w:w="4080" w:type="dxa"/>
            <w:vMerge/>
          </w:tcPr>
          <w:p w14:paraId="6632452A" w14:textId="77777777" w:rsidR="00AF3EFB" w:rsidRPr="00675F08" w:rsidRDefault="00AF3EFB" w:rsidP="00AF3EFB">
            <w:pPr>
              <w:rPr>
                <w:rFonts w:ascii="Times New Roman" w:eastAsia="Calibri" w:hAnsi="Times New Roman" w:cs="Times New Roman"/>
              </w:rPr>
            </w:pPr>
          </w:p>
        </w:tc>
        <w:tc>
          <w:tcPr>
            <w:tcW w:w="6800" w:type="dxa"/>
          </w:tcPr>
          <w:p w14:paraId="319457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25 м.</w:t>
            </w:r>
          </w:p>
        </w:tc>
      </w:tr>
      <w:tr w:rsidR="00AF3EFB" w:rsidRPr="00675F08" w14:paraId="10BEB1D4" w14:textId="77777777" w:rsidTr="00AF3EFB">
        <w:tc>
          <w:tcPr>
            <w:tcW w:w="272" w:type="dxa"/>
            <w:vMerge/>
          </w:tcPr>
          <w:p w14:paraId="0403CA86" w14:textId="77777777" w:rsidR="00AF3EFB" w:rsidRPr="00675F08" w:rsidRDefault="00AF3EFB" w:rsidP="00AF3EFB">
            <w:pPr>
              <w:rPr>
                <w:rFonts w:ascii="Times New Roman" w:eastAsia="Calibri" w:hAnsi="Times New Roman" w:cs="Times New Roman"/>
              </w:rPr>
            </w:pPr>
          </w:p>
        </w:tc>
        <w:tc>
          <w:tcPr>
            <w:tcW w:w="1903" w:type="dxa"/>
            <w:vMerge/>
          </w:tcPr>
          <w:p w14:paraId="207D2CEE" w14:textId="77777777" w:rsidR="00AF3EFB" w:rsidRPr="00675F08" w:rsidRDefault="00AF3EFB" w:rsidP="00AF3EFB">
            <w:pPr>
              <w:rPr>
                <w:rFonts w:ascii="Times New Roman" w:eastAsia="Calibri" w:hAnsi="Times New Roman" w:cs="Times New Roman"/>
              </w:rPr>
            </w:pPr>
          </w:p>
        </w:tc>
        <w:tc>
          <w:tcPr>
            <w:tcW w:w="1224" w:type="dxa"/>
            <w:vMerge/>
          </w:tcPr>
          <w:p w14:paraId="7D316D6A" w14:textId="77777777" w:rsidR="00AF3EFB" w:rsidRPr="00675F08" w:rsidRDefault="00AF3EFB" w:rsidP="00AF3EFB">
            <w:pPr>
              <w:rPr>
                <w:rFonts w:ascii="Times New Roman" w:eastAsia="Calibri" w:hAnsi="Times New Roman" w:cs="Times New Roman"/>
              </w:rPr>
            </w:pPr>
          </w:p>
        </w:tc>
        <w:tc>
          <w:tcPr>
            <w:tcW w:w="4080" w:type="dxa"/>
            <w:vMerge/>
          </w:tcPr>
          <w:p w14:paraId="6C3F7C3B" w14:textId="77777777" w:rsidR="00AF3EFB" w:rsidRPr="00675F08" w:rsidRDefault="00AF3EFB" w:rsidP="00AF3EFB">
            <w:pPr>
              <w:rPr>
                <w:rFonts w:ascii="Times New Roman" w:eastAsia="Calibri" w:hAnsi="Times New Roman" w:cs="Times New Roman"/>
              </w:rPr>
            </w:pPr>
          </w:p>
        </w:tc>
        <w:tc>
          <w:tcPr>
            <w:tcW w:w="6800" w:type="dxa"/>
          </w:tcPr>
          <w:p w14:paraId="5A8DE6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AF3EFB" w:rsidRPr="00675F08" w14:paraId="5DA9D4AC" w14:textId="77777777" w:rsidTr="00AF3EFB">
        <w:tc>
          <w:tcPr>
            <w:tcW w:w="272" w:type="dxa"/>
            <w:vMerge/>
          </w:tcPr>
          <w:p w14:paraId="7EB8BB39" w14:textId="77777777" w:rsidR="00AF3EFB" w:rsidRPr="00675F08" w:rsidRDefault="00AF3EFB" w:rsidP="00AF3EFB">
            <w:pPr>
              <w:rPr>
                <w:rFonts w:ascii="Times New Roman" w:eastAsia="Calibri" w:hAnsi="Times New Roman" w:cs="Times New Roman"/>
              </w:rPr>
            </w:pPr>
          </w:p>
        </w:tc>
        <w:tc>
          <w:tcPr>
            <w:tcW w:w="1903" w:type="dxa"/>
            <w:vMerge/>
          </w:tcPr>
          <w:p w14:paraId="0FF3762B" w14:textId="77777777" w:rsidR="00AF3EFB" w:rsidRPr="00675F08" w:rsidRDefault="00AF3EFB" w:rsidP="00AF3EFB">
            <w:pPr>
              <w:rPr>
                <w:rFonts w:ascii="Times New Roman" w:eastAsia="Calibri" w:hAnsi="Times New Roman" w:cs="Times New Roman"/>
              </w:rPr>
            </w:pPr>
          </w:p>
        </w:tc>
        <w:tc>
          <w:tcPr>
            <w:tcW w:w="1224" w:type="dxa"/>
            <w:vMerge/>
          </w:tcPr>
          <w:p w14:paraId="0A08F7DC" w14:textId="77777777" w:rsidR="00AF3EFB" w:rsidRPr="00675F08" w:rsidRDefault="00AF3EFB" w:rsidP="00AF3EFB">
            <w:pPr>
              <w:rPr>
                <w:rFonts w:ascii="Times New Roman" w:eastAsia="Calibri" w:hAnsi="Times New Roman" w:cs="Times New Roman"/>
              </w:rPr>
            </w:pPr>
          </w:p>
        </w:tc>
        <w:tc>
          <w:tcPr>
            <w:tcW w:w="4080" w:type="dxa"/>
            <w:vMerge/>
          </w:tcPr>
          <w:p w14:paraId="15197B28" w14:textId="77777777" w:rsidR="00AF3EFB" w:rsidRPr="00675F08" w:rsidRDefault="00AF3EFB" w:rsidP="00AF3EFB">
            <w:pPr>
              <w:rPr>
                <w:rFonts w:ascii="Times New Roman" w:eastAsia="Calibri" w:hAnsi="Times New Roman" w:cs="Times New Roman"/>
              </w:rPr>
            </w:pPr>
          </w:p>
        </w:tc>
        <w:tc>
          <w:tcPr>
            <w:tcW w:w="6800" w:type="dxa"/>
          </w:tcPr>
          <w:p w14:paraId="0D9664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164E092" w14:textId="77777777" w:rsidTr="00AF3EFB">
        <w:tc>
          <w:tcPr>
            <w:tcW w:w="272" w:type="dxa"/>
            <w:vMerge/>
          </w:tcPr>
          <w:p w14:paraId="5750B3C2" w14:textId="77777777" w:rsidR="00AF3EFB" w:rsidRPr="00675F08" w:rsidRDefault="00AF3EFB" w:rsidP="00AF3EFB">
            <w:pPr>
              <w:rPr>
                <w:rFonts w:ascii="Times New Roman" w:eastAsia="Calibri" w:hAnsi="Times New Roman" w:cs="Times New Roman"/>
              </w:rPr>
            </w:pPr>
          </w:p>
        </w:tc>
        <w:tc>
          <w:tcPr>
            <w:tcW w:w="1903" w:type="dxa"/>
            <w:vMerge/>
          </w:tcPr>
          <w:p w14:paraId="4E0CFB2F" w14:textId="77777777" w:rsidR="00AF3EFB" w:rsidRPr="00675F08" w:rsidRDefault="00AF3EFB" w:rsidP="00AF3EFB">
            <w:pPr>
              <w:rPr>
                <w:rFonts w:ascii="Times New Roman" w:eastAsia="Calibri" w:hAnsi="Times New Roman" w:cs="Times New Roman"/>
              </w:rPr>
            </w:pPr>
          </w:p>
        </w:tc>
        <w:tc>
          <w:tcPr>
            <w:tcW w:w="1224" w:type="dxa"/>
            <w:vMerge/>
          </w:tcPr>
          <w:p w14:paraId="630D0E84" w14:textId="77777777" w:rsidR="00AF3EFB" w:rsidRPr="00675F08" w:rsidRDefault="00AF3EFB" w:rsidP="00AF3EFB">
            <w:pPr>
              <w:rPr>
                <w:rFonts w:ascii="Times New Roman" w:eastAsia="Calibri" w:hAnsi="Times New Roman" w:cs="Times New Roman"/>
              </w:rPr>
            </w:pPr>
          </w:p>
        </w:tc>
        <w:tc>
          <w:tcPr>
            <w:tcW w:w="4080" w:type="dxa"/>
            <w:vMerge/>
          </w:tcPr>
          <w:p w14:paraId="06F2D2FF" w14:textId="77777777" w:rsidR="00AF3EFB" w:rsidRPr="00675F08" w:rsidRDefault="00AF3EFB" w:rsidP="00AF3EFB">
            <w:pPr>
              <w:rPr>
                <w:rFonts w:ascii="Times New Roman" w:eastAsia="Calibri" w:hAnsi="Times New Roman" w:cs="Times New Roman"/>
              </w:rPr>
            </w:pPr>
          </w:p>
        </w:tc>
        <w:tc>
          <w:tcPr>
            <w:tcW w:w="6800" w:type="dxa"/>
          </w:tcPr>
          <w:p w14:paraId="2C9529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24B15313" w14:textId="77777777" w:rsidTr="00AF3EFB">
        <w:tc>
          <w:tcPr>
            <w:tcW w:w="272" w:type="dxa"/>
            <w:vMerge/>
          </w:tcPr>
          <w:p w14:paraId="4608242B" w14:textId="77777777" w:rsidR="00AF3EFB" w:rsidRPr="00675F08" w:rsidRDefault="00AF3EFB" w:rsidP="00AF3EFB">
            <w:pPr>
              <w:rPr>
                <w:rFonts w:ascii="Times New Roman" w:eastAsia="Calibri" w:hAnsi="Times New Roman" w:cs="Times New Roman"/>
              </w:rPr>
            </w:pPr>
          </w:p>
        </w:tc>
        <w:tc>
          <w:tcPr>
            <w:tcW w:w="1903" w:type="dxa"/>
            <w:vMerge/>
          </w:tcPr>
          <w:p w14:paraId="41606B73" w14:textId="77777777" w:rsidR="00AF3EFB" w:rsidRPr="00675F08" w:rsidRDefault="00AF3EFB" w:rsidP="00AF3EFB">
            <w:pPr>
              <w:rPr>
                <w:rFonts w:ascii="Times New Roman" w:eastAsia="Calibri" w:hAnsi="Times New Roman" w:cs="Times New Roman"/>
              </w:rPr>
            </w:pPr>
          </w:p>
        </w:tc>
        <w:tc>
          <w:tcPr>
            <w:tcW w:w="1224" w:type="dxa"/>
            <w:vMerge/>
          </w:tcPr>
          <w:p w14:paraId="2B06EED9" w14:textId="77777777" w:rsidR="00AF3EFB" w:rsidRPr="00675F08" w:rsidRDefault="00AF3EFB" w:rsidP="00AF3EFB">
            <w:pPr>
              <w:rPr>
                <w:rFonts w:ascii="Times New Roman" w:eastAsia="Calibri" w:hAnsi="Times New Roman" w:cs="Times New Roman"/>
              </w:rPr>
            </w:pPr>
          </w:p>
        </w:tc>
        <w:tc>
          <w:tcPr>
            <w:tcW w:w="4080" w:type="dxa"/>
            <w:vMerge/>
          </w:tcPr>
          <w:p w14:paraId="4405CD07" w14:textId="77777777" w:rsidR="00AF3EFB" w:rsidRPr="00675F08" w:rsidRDefault="00AF3EFB" w:rsidP="00AF3EFB">
            <w:pPr>
              <w:rPr>
                <w:rFonts w:ascii="Times New Roman" w:eastAsia="Calibri" w:hAnsi="Times New Roman" w:cs="Times New Roman"/>
              </w:rPr>
            </w:pPr>
          </w:p>
        </w:tc>
        <w:tc>
          <w:tcPr>
            <w:tcW w:w="6800" w:type="dxa"/>
          </w:tcPr>
          <w:p w14:paraId="2D9769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AF3EFB" w:rsidRPr="00675F08" w14:paraId="2FF1F517" w14:textId="77777777" w:rsidTr="00AF3EFB">
        <w:tc>
          <w:tcPr>
            <w:tcW w:w="272" w:type="dxa"/>
            <w:vMerge/>
          </w:tcPr>
          <w:p w14:paraId="41CCCE47" w14:textId="77777777" w:rsidR="00AF3EFB" w:rsidRPr="00675F08" w:rsidRDefault="00AF3EFB" w:rsidP="00AF3EFB">
            <w:pPr>
              <w:rPr>
                <w:rFonts w:ascii="Times New Roman" w:eastAsia="Calibri" w:hAnsi="Times New Roman" w:cs="Times New Roman"/>
              </w:rPr>
            </w:pPr>
          </w:p>
        </w:tc>
        <w:tc>
          <w:tcPr>
            <w:tcW w:w="1903" w:type="dxa"/>
            <w:vMerge/>
          </w:tcPr>
          <w:p w14:paraId="6912537B" w14:textId="77777777" w:rsidR="00AF3EFB" w:rsidRPr="00675F08" w:rsidRDefault="00AF3EFB" w:rsidP="00AF3EFB">
            <w:pPr>
              <w:rPr>
                <w:rFonts w:ascii="Times New Roman" w:eastAsia="Calibri" w:hAnsi="Times New Roman" w:cs="Times New Roman"/>
              </w:rPr>
            </w:pPr>
          </w:p>
        </w:tc>
        <w:tc>
          <w:tcPr>
            <w:tcW w:w="1224" w:type="dxa"/>
            <w:vMerge/>
          </w:tcPr>
          <w:p w14:paraId="7F197FC7" w14:textId="77777777" w:rsidR="00AF3EFB" w:rsidRPr="00675F08" w:rsidRDefault="00AF3EFB" w:rsidP="00AF3EFB">
            <w:pPr>
              <w:rPr>
                <w:rFonts w:ascii="Times New Roman" w:eastAsia="Calibri" w:hAnsi="Times New Roman" w:cs="Times New Roman"/>
              </w:rPr>
            </w:pPr>
          </w:p>
        </w:tc>
        <w:tc>
          <w:tcPr>
            <w:tcW w:w="4080" w:type="dxa"/>
            <w:vMerge/>
          </w:tcPr>
          <w:p w14:paraId="1047FD4B" w14:textId="77777777" w:rsidR="00AF3EFB" w:rsidRPr="00675F08" w:rsidRDefault="00AF3EFB" w:rsidP="00AF3EFB">
            <w:pPr>
              <w:rPr>
                <w:rFonts w:ascii="Times New Roman" w:eastAsia="Calibri" w:hAnsi="Times New Roman" w:cs="Times New Roman"/>
              </w:rPr>
            </w:pPr>
          </w:p>
        </w:tc>
        <w:tc>
          <w:tcPr>
            <w:tcW w:w="6800" w:type="dxa"/>
          </w:tcPr>
          <w:p w14:paraId="34CCCD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3BA9C315" w14:textId="77777777" w:rsidTr="00AF3EFB">
        <w:tc>
          <w:tcPr>
            <w:tcW w:w="272" w:type="dxa"/>
            <w:vMerge/>
          </w:tcPr>
          <w:p w14:paraId="70543E0E" w14:textId="77777777" w:rsidR="00AF3EFB" w:rsidRPr="00675F08" w:rsidRDefault="00AF3EFB" w:rsidP="00AF3EFB">
            <w:pPr>
              <w:rPr>
                <w:rFonts w:ascii="Times New Roman" w:eastAsia="Calibri" w:hAnsi="Times New Roman" w:cs="Times New Roman"/>
              </w:rPr>
            </w:pPr>
          </w:p>
        </w:tc>
        <w:tc>
          <w:tcPr>
            <w:tcW w:w="1903" w:type="dxa"/>
            <w:vMerge/>
          </w:tcPr>
          <w:p w14:paraId="6ADDA2F5" w14:textId="77777777" w:rsidR="00AF3EFB" w:rsidRPr="00675F08" w:rsidRDefault="00AF3EFB" w:rsidP="00AF3EFB">
            <w:pPr>
              <w:rPr>
                <w:rFonts w:ascii="Times New Roman" w:eastAsia="Calibri" w:hAnsi="Times New Roman" w:cs="Times New Roman"/>
              </w:rPr>
            </w:pPr>
          </w:p>
        </w:tc>
        <w:tc>
          <w:tcPr>
            <w:tcW w:w="1224" w:type="dxa"/>
            <w:vMerge/>
          </w:tcPr>
          <w:p w14:paraId="53C18538" w14:textId="77777777" w:rsidR="00AF3EFB" w:rsidRPr="00675F08" w:rsidRDefault="00AF3EFB" w:rsidP="00AF3EFB">
            <w:pPr>
              <w:rPr>
                <w:rFonts w:ascii="Times New Roman" w:eastAsia="Calibri" w:hAnsi="Times New Roman" w:cs="Times New Roman"/>
              </w:rPr>
            </w:pPr>
          </w:p>
        </w:tc>
        <w:tc>
          <w:tcPr>
            <w:tcW w:w="4080" w:type="dxa"/>
            <w:vMerge/>
          </w:tcPr>
          <w:p w14:paraId="422084B1" w14:textId="77777777" w:rsidR="00AF3EFB" w:rsidRPr="00675F08" w:rsidRDefault="00AF3EFB" w:rsidP="00AF3EFB">
            <w:pPr>
              <w:rPr>
                <w:rFonts w:ascii="Times New Roman" w:eastAsia="Calibri" w:hAnsi="Times New Roman" w:cs="Times New Roman"/>
              </w:rPr>
            </w:pPr>
          </w:p>
        </w:tc>
        <w:tc>
          <w:tcPr>
            <w:tcW w:w="6800" w:type="dxa"/>
          </w:tcPr>
          <w:p w14:paraId="748F61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98A7A15" w14:textId="77777777" w:rsidTr="00AF3EFB">
        <w:tc>
          <w:tcPr>
            <w:tcW w:w="272" w:type="dxa"/>
            <w:vMerge/>
          </w:tcPr>
          <w:p w14:paraId="7AADE334" w14:textId="77777777" w:rsidR="00AF3EFB" w:rsidRPr="00675F08" w:rsidRDefault="00AF3EFB" w:rsidP="00AF3EFB">
            <w:pPr>
              <w:rPr>
                <w:rFonts w:ascii="Times New Roman" w:eastAsia="Calibri" w:hAnsi="Times New Roman" w:cs="Times New Roman"/>
              </w:rPr>
            </w:pPr>
          </w:p>
        </w:tc>
        <w:tc>
          <w:tcPr>
            <w:tcW w:w="1903" w:type="dxa"/>
            <w:vMerge/>
          </w:tcPr>
          <w:p w14:paraId="7BF23547" w14:textId="77777777" w:rsidR="00AF3EFB" w:rsidRPr="00675F08" w:rsidRDefault="00AF3EFB" w:rsidP="00AF3EFB">
            <w:pPr>
              <w:rPr>
                <w:rFonts w:ascii="Times New Roman" w:eastAsia="Calibri" w:hAnsi="Times New Roman" w:cs="Times New Roman"/>
              </w:rPr>
            </w:pPr>
          </w:p>
        </w:tc>
        <w:tc>
          <w:tcPr>
            <w:tcW w:w="1224" w:type="dxa"/>
            <w:vMerge/>
          </w:tcPr>
          <w:p w14:paraId="15F2DA82" w14:textId="77777777" w:rsidR="00AF3EFB" w:rsidRPr="00675F08" w:rsidRDefault="00AF3EFB" w:rsidP="00AF3EFB">
            <w:pPr>
              <w:rPr>
                <w:rFonts w:ascii="Times New Roman" w:eastAsia="Calibri" w:hAnsi="Times New Roman" w:cs="Times New Roman"/>
              </w:rPr>
            </w:pPr>
          </w:p>
        </w:tc>
        <w:tc>
          <w:tcPr>
            <w:tcW w:w="4080" w:type="dxa"/>
            <w:vMerge/>
          </w:tcPr>
          <w:p w14:paraId="20B56E7E" w14:textId="77777777" w:rsidR="00AF3EFB" w:rsidRPr="00675F08" w:rsidRDefault="00AF3EFB" w:rsidP="00AF3EFB">
            <w:pPr>
              <w:rPr>
                <w:rFonts w:ascii="Times New Roman" w:eastAsia="Calibri" w:hAnsi="Times New Roman" w:cs="Times New Roman"/>
              </w:rPr>
            </w:pPr>
          </w:p>
        </w:tc>
        <w:tc>
          <w:tcPr>
            <w:tcW w:w="6800" w:type="dxa"/>
          </w:tcPr>
          <w:p w14:paraId="6B5C93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F73E356" w14:textId="77777777" w:rsidTr="00AF3EFB">
        <w:tc>
          <w:tcPr>
            <w:tcW w:w="272" w:type="dxa"/>
            <w:vMerge w:val="restart"/>
          </w:tcPr>
          <w:p w14:paraId="307A648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626E59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3E692C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63D626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98DC9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B1C6C78" w14:textId="77777777" w:rsidTr="00AF3EFB">
        <w:tc>
          <w:tcPr>
            <w:tcW w:w="272" w:type="dxa"/>
            <w:vMerge/>
          </w:tcPr>
          <w:p w14:paraId="5BE52432" w14:textId="77777777" w:rsidR="00AF3EFB" w:rsidRPr="00675F08" w:rsidRDefault="00AF3EFB" w:rsidP="00AF3EFB">
            <w:pPr>
              <w:rPr>
                <w:rFonts w:ascii="Times New Roman" w:eastAsia="Calibri" w:hAnsi="Times New Roman" w:cs="Times New Roman"/>
              </w:rPr>
            </w:pPr>
          </w:p>
        </w:tc>
        <w:tc>
          <w:tcPr>
            <w:tcW w:w="1903" w:type="dxa"/>
            <w:vMerge/>
          </w:tcPr>
          <w:p w14:paraId="00AA76B9" w14:textId="77777777" w:rsidR="00AF3EFB" w:rsidRPr="00675F08" w:rsidRDefault="00AF3EFB" w:rsidP="00AF3EFB">
            <w:pPr>
              <w:rPr>
                <w:rFonts w:ascii="Times New Roman" w:eastAsia="Calibri" w:hAnsi="Times New Roman" w:cs="Times New Roman"/>
              </w:rPr>
            </w:pPr>
          </w:p>
        </w:tc>
        <w:tc>
          <w:tcPr>
            <w:tcW w:w="1224" w:type="dxa"/>
            <w:vMerge/>
          </w:tcPr>
          <w:p w14:paraId="2699418B" w14:textId="77777777" w:rsidR="00AF3EFB" w:rsidRPr="00675F08" w:rsidRDefault="00AF3EFB" w:rsidP="00AF3EFB">
            <w:pPr>
              <w:rPr>
                <w:rFonts w:ascii="Times New Roman" w:eastAsia="Calibri" w:hAnsi="Times New Roman" w:cs="Times New Roman"/>
              </w:rPr>
            </w:pPr>
          </w:p>
        </w:tc>
        <w:tc>
          <w:tcPr>
            <w:tcW w:w="4080" w:type="dxa"/>
            <w:vMerge/>
          </w:tcPr>
          <w:p w14:paraId="60743D06" w14:textId="77777777" w:rsidR="00AF3EFB" w:rsidRPr="00675F08" w:rsidRDefault="00AF3EFB" w:rsidP="00AF3EFB">
            <w:pPr>
              <w:rPr>
                <w:rFonts w:ascii="Times New Roman" w:eastAsia="Calibri" w:hAnsi="Times New Roman" w:cs="Times New Roman"/>
              </w:rPr>
            </w:pPr>
          </w:p>
        </w:tc>
        <w:tc>
          <w:tcPr>
            <w:tcW w:w="6800" w:type="dxa"/>
          </w:tcPr>
          <w:p w14:paraId="6655F8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3C5D1E7" w14:textId="77777777" w:rsidTr="00AF3EFB">
        <w:tc>
          <w:tcPr>
            <w:tcW w:w="272" w:type="dxa"/>
            <w:vMerge/>
          </w:tcPr>
          <w:p w14:paraId="5C79FBB4" w14:textId="77777777" w:rsidR="00AF3EFB" w:rsidRPr="00675F08" w:rsidRDefault="00AF3EFB" w:rsidP="00AF3EFB">
            <w:pPr>
              <w:rPr>
                <w:rFonts w:ascii="Times New Roman" w:eastAsia="Calibri" w:hAnsi="Times New Roman" w:cs="Times New Roman"/>
              </w:rPr>
            </w:pPr>
          </w:p>
        </w:tc>
        <w:tc>
          <w:tcPr>
            <w:tcW w:w="1903" w:type="dxa"/>
            <w:vMerge/>
          </w:tcPr>
          <w:p w14:paraId="4EBA0680" w14:textId="77777777" w:rsidR="00AF3EFB" w:rsidRPr="00675F08" w:rsidRDefault="00AF3EFB" w:rsidP="00AF3EFB">
            <w:pPr>
              <w:rPr>
                <w:rFonts w:ascii="Times New Roman" w:eastAsia="Calibri" w:hAnsi="Times New Roman" w:cs="Times New Roman"/>
              </w:rPr>
            </w:pPr>
          </w:p>
        </w:tc>
        <w:tc>
          <w:tcPr>
            <w:tcW w:w="1224" w:type="dxa"/>
            <w:vMerge/>
          </w:tcPr>
          <w:p w14:paraId="51983BBC" w14:textId="77777777" w:rsidR="00AF3EFB" w:rsidRPr="00675F08" w:rsidRDefault="00AF3EFB" w:rsidP="00AF3EFB">
            <w:pPr>
              <w:rPr>
                <w:rFonts w:ascii="Times New Roman" w:eastAsia="Calibri" w:hAnsi="Times New Roman" w:cs="Times New Roman"/>
              </w:rPr>
            </w:pPr>
          </w:p>
        </w:tc>
        <w:tc>
          <w:tcPr>
            <w:tcW w:w="4080" w:type="dxa"/>
            <w:vMerge/>
          </w:tcPr>
          <w:p w14:paraId="58386FF7" w14:textId="77777777" w:rsidR="00AF3EFB" w:rsidRPr="00675F08" w:rsidRDefault="00AF3EFB" w:rsidP="00AF3EFB">
            <w:pPr>
              <w:rPr>
                <w:rFonts w:ascii="Times New Roman" w:eastAsia="Calibri" w:hAnsi="Times New Roman" w:cs="Times New Roman"/>
              </w:rPr>
            </w:pPr>
          </w:p>
        </w:tc>
        <w:tc>
          <w:tcPr>
            <w:tcW w:w="6800" w:type="dxa"/>
          </w:tcPr>
          <w:p w14:paraId="082C3A5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78216788" w14:textId="77777777" w:rsidTr="00AF3EFB">
        <w:tc>
          <w:tcPr>
            <w:tcW w:w="272" w:type="dxa"/>
          </w:tcPr>
          <w:p w14:paraId="77123F4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1212F8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7CE012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B1FDD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675F08">
              <w:rPr>
                <w:rFonts w:ascii="Times New Roman" w:eastAsia="Tahoma" w:hAnsi="Times New Roman" w:cs="Times New Roman"/>
                <w:color w:val="000000"/>
                <w:sz w:val="20"/>
                <w:szCs w:val="20"/>
              </w:rPr>
              <w:lastRenderedPageBreak/>
              <w:t xml:space="preserve">сооружений, предназначенных для охраны транспортных средств </w:t>
            </w:r>
          </w:p>
        </w:tc>
        <w:tc>
          <w:tcPr>
            <w:tcW w:w="6800" w:type="dxa"/>
            <w:vMerge w:val="restart"/>
          </w:tcPr>
          <w:p w14:paraId="508ACE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4AEDA0EC" w14:textId="77777777" w:rsidTr="00AF3EFB">
        <w:tc>
          <w:tcPr>
            <w:tcW w:w="272" w:type="dxa"/>
          </w:tcPr>
          <w:p w14:paraId="348DB47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3B51B8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90F0E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61A9A3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3E88972" w14:textId="77777777" w:rsidR="00AF3EFB" w:rsidRPr="00675F08" w:rsidRDefault="00AF3EFB" w:rsidP="00AF3EFB">
            <w:pPr>
              <w:rPr>
                <w:rFonts w:ascii="Times New Roman" w:eastAsia="Calibri" w:hAnsi="Times New Roman" w:cs="Times New Roman"/>
              </w:rPr>
            </w:pPr>
          </w:p>
        </w:tc>
      </w:tr>
    </w:tbl>
    <w:p w14:paraId="194354A7" w14:textId="77777777" w:rsidR="00AF3EFB" w:rsidRPr="00675F08" w:rsidRDefault="00AF3EFB" w:rsidP="00AF3EFB">
      <w:pPr>
        <w:rPr>
          <w:rFonts w:eastAsia="Calibri" w:cs="Times New Roman"/>
          <w:lang w:val=""/>
        </w:rPr>
      </w:pPr>
    </w:p>
    <w:p w14:paraId="4713591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1" w:name="_Toc196475390"/>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81"/>
    </w:p>
    <w:p w14:paraId="4C4EB48E" w14:textId="77777777" w:rsidR="00AF3EFB" w:rsidRPr="00675F08" w:rsidRDefault="00AF3EFB" w:rsidP="00AF3EFB">
      <w:pPr>
        <w:rPr>
          <w:rFonts w:eastAsia="Calibri" w:cs="Times New Roman"/>
          <w:lang w:val=""/>
        </w:rPr>
      </w:pPr>
    </w:p>
    <w:p w14:paraId="0271919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2" w:name="_Toc196475391"/>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82"/>
    </w:p>
    <w:tbl>
      <w:tblPr>
        <w:tblStyle w:val="157"/>
        <w:tblW w:w="5000" w:type="auto"/>
        <w:tblLook w:val="04A0" w:firstRow="1" w:lastRow="0" w:firstColumn="1" w:lastColumn="0" w:noHBand="0" w:noVBand="1"/>
      </w:tblPr>
      <w:tblGrid>
        <w:gridCol w:w="486"/>
        <w:gridCol w:w="1877"/>
        <w:gridCol w:w="1479"/>
        <w:gridCol w:w="3929"/>
        <w:gridCol w:w="6506"/>
      </w:tblGrid>
      <w:tr w:rsidR="00AF3EFB" w:rsidRPr="00675F08" w14:paraId="2A98672A" w14:textId="77777777" w:rsidTr="00AF3EFB">
        <w:trPr>
          <w:tblHeader/>
        </w:trPr>
        <w:tc>
          <w:tcPr>
            <w:tcW w:w="272" w:type="dxa"/>
          </w:tcPr>
          <w:p w14:paraId="59EA235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659CAC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DC3D69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D0BD9C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AADDA31"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2AD4A86" w14:textId="77777777" w:rsidTr="00AF3EFB">
        <w:trPr>
          <w:tblHeader/>
        </w:trPr>
        <w:tc>
          <w:tcPr>
            <w:tcW w:w="272" w:type="dxa"/>
          </w:tcPr>
          <w:p w14:paraId="33BA762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3544D8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42E075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4DC2DE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DDAEC6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4D0D8A30" w14:textId="77777777" w:rsidTr="00AF3EFB">
        <w:tc>
          <w:tcPr>
            <w:tcW w:w="272" w:type="dxa"/>
            <w:vMerge w:val="restart"/>
          </w:tcPr>
          <w:p w14:paraId="3D10B53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505FF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Площадки для занятий спортом</w:t>
            </w:r>
          </w:p>
        </w:tc>
        <w:tc>
          <w:tcPr>
            <w:tcW w:w="1224" w:type="dxa"/>
            <w:vMerge w:val="restart"/>
          </w:tcPr>
          <w:p w14:paraId="1216E6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5.1.3</w:t>
            </w:r>
          </w:p>
        </w:tc>
        <w:tc>
          <w:tcPr>
            <w:tcW w:w="4080" w:type="dxa"/>
            <w:vMerge w:val="restart"/>
          </w:tcPr>
          <w:p w14:paraId="13862C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1D61D3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74CFA5E7" w14:textId="77777777" w:rsidTr="00AF3EFB">
        <w:tc>
          <w:tcPr>
            <w:tcW w:w="272" w:type="dxa"/>
            <w:vMerge/>
          </w:tcPr>
          <w:p w14:paraId="1B7B3D04" w14:textId="77777777" w:rsidR="00AF3EFB" w:rsidRPr="00675F08" w:rsidRDefault="00AF3EFB" w:rsidP="00AF3EFB">
            <w:pPr>
              <w:rPr>
                <w:rFonts w:ascii="Times New Roman" w:eastAsia="Calibri" w:hAnsi="Times New Roman" w:cs="Times New Roman"/>
              </w:rPr>
            </w:pPr>
          </w:p>
        </w:tc>
        <w:tc>
          <w:tcPr>
            <w:tcW w:w="1903" w:type="dxa"/>
            <w:vMerge/>
          </w:tcPr>
          <w:p w14:paraId="61E0734E" w14:textId="77777777" w:rsidR="00AF3EFB" w:rsidRPr="00675F08" w:rsidRDefault="00AF3EFB" w:rsidP="00AF3EFB">
            <w:pPr>
              <w:rPr>
                <w:rFonts w:ascii="Times New Roman" w:eastAsia="Calibri" w:hAnsi="Times New Roman" w:cs="Times New Roman"/>
              </w:rPr>
            </w:pPr>
          </w:p>
        </w:tc>
        <w:tc>
          <w:tcPr>
            <w:tcW w:w="1224" w:type="dxa"/>
            <w:vMerge/>
          </w:tcPr>
          <w:p w14:paraId="7AB461A8" w14:textId="77777777" w:rsidR="00AF3EFB" w:rsidRPr="00675F08" w:rsidRDefault="00AF3EFB" w:rsidP="00AF3EFB">
            <w:pPr>
              <w:rPr>
                <w:rFonts w:ascii="Times New Roman" w:eastAsia="Calibri" w:hAnsi="Times New Roman" w:cs="Times New Roman"/>
              </w:rPr>
            </w:pPr>
          </w:p>
        </w:tc>
        <w:tc>
          <w:tcPr>
            <w:tcW w:w="4080" w:type="dxa"/>
            <w:vMerge/>
          </w:tcPr>
          <w:p w14:paraId="75136091" w14:textId="77777777" w:rsidR="00AF3EFB" w:rsidRPr="00675F08" w:rsidRDefault="00AF3EFB" w:rsidP="00AF3EFB">
            <w:pPr>
              <w:rPr>
                <w:rFonts w:ascii="Times New Roman" w:eastAsia="Calibri" w:hAnsi="Times New Roman" w:cs="Times New Roman"/>
              </w:rPr>
            </w:pPr>
          </w:p>
        </w:tc>
        <w:tc>
          <w:tcPr>
            <w:tcW w:w="6800" w:type="dxa"/>
          </w:tcPr>
          <w:p w14:paraId="036C82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7B6530F9" w14:textId="77777777" w:rsidTr="00AF3EFB">
        <w:tc>
          <w:tcPr>
            <w:tcW w:w="272" w:type="dxa"/>
            <w:vMerge/>
          </w:tcPr>
          <w:p w14:paraId="5D1C7844" w14:textId="77777777" w:rsidR="00AF3EFB" w:rsidRPr="00675F08" w:rsidRDefault="00AF3EFB" w:rsidP="00AF3EFB">
            <w:pPr>
              <w:rPr>
                <w:rFonts w:ascii="Times New Roman" w:eastAsia="Calibri" w:hAnsi="Times New Roman" w:cs="Times New Roman"/>
              </w:rPr>
            </w:pPr>
          </w:p>
        </w:tc>
        <w:tc>
          <w:tcPr>
            <w:tcW w:w="1903" w:type="dxa"/>
            <w:vMerge/>
          </w:tcPr>
          <w:p w14:paraId="283EB188" w14:textId="77777777" w:rsidR="00AF3EFB" w:rsidRPr="00675F08" w:rsidRDefault="00AF3EFB" w:rsidP="00AF3EFB">
            <w:pPr>
              <w:rPr>
                <w:rFonts w:ascii="Times New Roman" w:eastAsia="Calibri" w:hAnsi="Times New Roman" w:cs="Times New Roman"/>
              </w:rPr>
            </w:pPr>
          </w:p>
        </w:tc>
        <w:tc>
          <w:tcPr>
            <w:tcW w:w="1224" w:type="dxa"/>
            <w:vMerge/>
          </w:tcPr>
          <w:p w14:paraId="082D664E" w14:textId="77777777" w:rsidR="00AF3EFB" w:rsidRPr="00675F08" w:rsidRDefault="00AF3EFB" w:rsidP="00AF3EFB">
            <w:pPr>
              <w:rPr>
                <w:rFonts w:ascii="Times New Roman" w:eastAsia="Calibri" w:hAnsi="Times New Roman" w:cs="Times New Roman"/>
              </w:rPr>
            </w:pPr>
          </w:p>
        </w:tc>
        <w:tc>
          <w:tcPr>
            <w:tcW w:w="4080" w:type="dxa"/>
            <w:vMerge/>
          </w:tcPr>
          <w:p w14:paraId="50BA8524" w14:textId="77777777" w:rsidR="00AF3EFB" w:rsidRPr="00675F08" w:rsidRDefault="00AF3EFB" w:rsidP="00AF3EFB">
            <w:pPr>
              <w:rPr>
                <w:rFonts w:ascii="Times New Roman" w:eastAsia="Calibri" w:hAnsi="Times New Roman" w:cs="Times New Roman"/>
              </w:rPr>
            </w:pPr>
          </w:p>
        </w:tc>
        <w:tc>
          <w:tcPr>
            <w:tcW w:w="6800" w:type="dxa"/>
          </w:tcPr>
          <w:p w14:paraId="1E92A8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2D16F04" w14:textId="77777777" w:rsidTr="00AF3EFB">
        <w:tc>
          <w:tcPr>
            <w:tcW w:w="272" w:type="dxa"/>
            <w:vMerge/>
          </w:tcPr>
          <w:p w14:paraId="7414C8F9" w14:textId="77777777" w:rsidR="00AF3EFB" w:rsidRPr="00675F08" w:rsidRDefault="00AF3EFB" w:rsidP="00AF3EFB">
            <w:pPr>
              <w:rPr>
                <w:rFonts w:ascii="Times New Roman" w:eastAsia="Calibri" w:hAnsi="Times New Roman" w:cs="Times New Roman"/>
              </w:rPr>
            </w:pPr>
          </w:p>
        </w:tc>
        <w:tc>
          <w:tcPr>
            <w:tcW w:w="1903" w:type="dxa"/>
            <w:vMerge/>
          </w:tcPr>
          <w:p w14:paraId="5C6EF6DC" w14:textId="77777777" w:rsidR="00AF3EFB" w:rsidRPr="00675F08" w:rsidRDefault="00AF3EFB" w:rsidP="00AF3EFB">
            <w:pPr>
              <w:rPr>
                <w:rFonts w:ascii="Times New Roman" w:eastAsia="Calibri" w:hAnsi="Times New Roman" w:cs="Times New Roman"/>
              </w:rPr>
            </w:pPr>
          </w:p>
        </w:tc>
        <w:tc>
          <w:tcPr>
            <w:tcW w:w="1224" w:type="dxa"/>
            <w:vMerge/>
          </w:tcPr>
          <w:p w14:paraId="2801403F" w14:textId="77777777" w:rsidR="00AF3EFB" w:rsidRPr="00675F08" w:rsidRDefault="00AF3EFB" w:rsidP="00AF3EFB">
            <w:pPr>
              <w:rPr>
                <w:rFonts w:ascii="Times New Roman" w:eastAsia="Calibri" w:hAnsi="Times New Roman" w:cs="Times New Roman"/>
              </w:rPr>
            </w:pPr>
          </w:p>
        </w:tc>
        <w:tc>
          <w:tcPr>
            <w:tcW w:w="4080" w:type="dxa"/>
            <w:vMerge/>
          </w:tcPr>
          <w:p w14:paraId="530A810F" w14:textId="77777777" w:rsidR="00AF3EFB" w:rsidRPr="00675F08" w:rsidRDefault="00AF3EFB" w:rsidP="00AF3EFB">
            <w:pPr>
              <w:rPr>
                <w:rFonts w:ascii="Times New Roman" w:eastAsia="Calibri" w:hAnsi="Times New Roman" w:cs="Times New Roman"/>
              </w:rPr>
            </w:pPr>
          </w:p>
        </w:tc>
        <w:tc>
          <w:tcPr>
            <w:tcW w:w="6800" w:type="dxa"/>
          </w:tcPr>
          <w:p w14:paraId="550603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bl>
    <w:p w14:paraId="179CD714" w14:textId="77777777" w:rsidR="00AF3EFB" w:rsidRPr="00675F08" w:rsidRDefault="00AF3EFB" w:rsidP="00AF3EFB">
      <w:pPr>
        <w:rPr>
          <w:rFonts w:eastAsia="Calibri" w:cs="Times New Roman"/>
          <w:lang w:val=""/>
        </w:rPr>
      </w:pPr>
    </w:p>
    <w:p w14:paraId="76F3DFF2" w14:textId="77777777" w:rsidR="00AF3EFB" w:rsidRPr="00675F08" w:rsidRDefault="00AF3EFB" w:rsidP="00AF3EFB">
      <w:pPr>
        <w:keepNext/>
        <w:keepLines/>
        <w:spacing w:before="200"/>
        <w:outlineLvl w:val="1"/>
        <w:rPr>
          <w:rFonts w:cs="Times New Roman"/>
          <w:b/>
          <w:bCs/>
          <w:color w:val="4472C4"/>
          <w:sz w:val="26"/>
          <w:szCs w:val="26"/>
          <w:lang w:val=""/>
        </w:rPr>
      </w:pPr>
      <w:bookmarkStart w:id="283" w:name="_Toc196475392"/>
      <w:r w:rsidRPr="00675F08">
        <w:rPr>
          <w:rFonts w:eastAsia="Tahoma" w:cs="Times New Roman"/>
          <w:b/>
          <w:bCs/>
          <w:color w:val="000000"/>
          <w:lang w:val=""/>
        </w:rPr>
        <w:lastRenderedPageBreak/>
        <w:t>Особенности применения градостроительного регламента</w:t>
      </w:r>
      <w:bookmarkEnd w:id="283"/>
    </w:p>
    <w:p w14:paraId="04E34446"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1DBEE090"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w:t>
      </w:r>
      <w:r w:rsidRPr="00675F08">
        <w:rPr>
          <w:rFonts w:eastAsia="Tahoma" w:cs="Times New Roman"/>
          <w:color w:val="000000"/>
          <w:sz w:val="20"/>
          <w:szCs w:val="20"/>
          <w:lang w:val=""/>
        </w:rPr>
        <w:lastRenderedPageBreak/>
        <w:t>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w:t>
      </w:r>
      <w:r w:rsidRPr="00675F08">
        <w:rPr>
          <w:rFonts w:eastAsia="Tahoma" w:cs="Times New Roman"/>
          <w:color w:val="000000"/>
          <w:sz w:val="20"/>
          <w:szCs w:val="20"/>
          <w:lang w:val=""/>
        </w:rPr>
        <w:lastRenderedPageBreak/>
        <w:t>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3EB9B174" w14:textId="77777777" w:rsidR="00AF3EFB" w:rsidRPr="00675F08" w:rsidRDefault="00AF3EFB" w:rsidP="00AF3EFB">
      <w:pPr>
        <w:rPr>
          <w:rFonts w:eastAsia="Calibri" w:cs="Times New Roman"/>
          <w:lang w:val=""/>
        </w:rPr>
      </w:pPr>
    </w:p>
    <w:p w14:paraId="74D9915E" w14:textId="77777777" w:rsidR="00AF3EFB" w:rsidRPr="00675F08" w:rsidRDefault="00AF3EFB" w:rsidP="00AF3EFB">
      <w:pPr>
        <w:keepNext/>
        <w:keepLines/>
        <w:spacing w:before="200"/>
        <w:outlineLvl w:val="1"/>
        <w:rPr>
          <w:rFonts w:cs="Times New Roman"/>
          <w:b/>
          <w:bCs/>
          <w:color w:val="4472C4"/>
          <w:sz w:val="26"/>
          <w:szCs w:val="26"/>
          <w:lang w:val=""/>
        </w:rPr>
      </w:pPr>
      <w:bookmarkStart w:id="284" w:name="_Toc196475393"/>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84"/>
    </w:p>
    <w:p w14:paraId="59AAC85F"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07D5BCDB" w14:textId="77777777" w:rsidR="00AF3EFB" w:rsidRPr="00675F08" w:rsidRDefault="00AF3EFB" w:rsidP="00AF3EFB">
      <w:pPr>
        <w:rPr>
          <w:rFonts w:eastAsia="Calibri" w:cs="Times New Roman"/>
          <w:lang w:val=""/>
        </w:rPr>
      </w:pPr>
    </w:p>
    <w:p w14:paraId="2DBAD6F5"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73D52DB9" w14:textId="32A0EB28" w:rsidR="00AF3EFB" w:rsidRPr="00675F08" w:rsidRDefault="00767341" w:rsidP="00AF3EFB">
      <w:pPr>
        <w:keepNext/>
        <w:keepLines/>
        <w:spacing w:before="480"/>
        <w:jc w:val="both"/>
        <w:outlineLvl w:val="0"/>
        <w:rPr>
          <w:rFonts w:cs="Times New Roman"/>
          <w:b/>
          <w:bCs/>
          <w:color w:val="2F5496"/>
          <w:sz w:val="28"/>
          <w:szCs w:val="28"/>
          <w:lang w:val=""/>
        </w:rPr>
      </w:pPr>
      <w:bookmarkStart w:id="285" w:name="_Toc196475394"/>
      <w:r>
        <w:rPr>
          <w:rFonts w:eastAsia="Tahoma" w:cs="Times New Roman"/>
          <w:b/>
          <w:bCs/>
          <w:color w:val="000000"/>
        </w:rPr>
        <w:lastRenderedPageBreak/>
        <w:t>6</w:t>
      </w:r>
      <w:r w:rsidR="00AF3EFB" w:rsidRPr="00675F08">
        <w:rPr>
          <w:rFonts w:eastAsia="Tahoma" w:cs="Times New Roman"/>
          <w:b/>
          <w:bCs/>
          <w:color w:val="000000"/>
          <w:lang w:val=""/>
        </w:rPr>
        <w:t>. Зона специализированной общественной застройки объектами здравоохранения (ОД3.2)</w:t>
      </w:r>
      <w:bookmarkEnd w:id="285"/>
    </w:p>
    <w:p w14:paraId="5447FF4D"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специализированной общественной застройки ОД3.2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здравоохранения.</w:t>
      </w:r>
    </w:p>
    <w:p w14:paraId="691A18CB" w14:textId="77777777" w:rsidR="00AF3EFB" w:rsidRPr="00675F08" w:rsidRDefault="00AF3EFB" w:rsidP="00AF3EFB">
      <w:pPr>
        <w:rPr>
          <w:rFonts w:eastAsia="Calibri" w:cs="Times New Roman"/>
          <w:lang w:val=""/>
        </w:rPr>
      </w:pPr>
    </w:p>
    <w:p w14:paraId="29360C3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6" w:name="_Toc196475395"/>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86"/>
    </w:p>
    <w:tbl>
      <w:tblPr>
        <w:tblStyle w:val="157"/>
        <w:tblW w:w="5000" w:type="auto"/>
        <w:tblLook w:val="04A0" w:firstRow="1" w:lastRow="0" w:firstColumn="1" w:lastColumn="0" w:noHBand="0" w:noVBand="1"/>
      </w:tblPr>
      <w:tblGrid>
        <w:gridCol w:w="486"/>
        <w:gridCol w:w="1890"/>
        <w:gridCol w:w="1479"/>
        <w:gridCol w:w="3950"/>
        <w:gridCol w:w="6472"/>
      </w:tblGrid>
      <w:tr w:rsidR="00AF3EFB" w:rsidRPr="00675F08" w14:paraId="17DF0A04" w14:textId="77777777" w:rsidTr="00AF3EFB">
        <w:trPr>
          <w:tblHeader/>
        </w:trPr>
        <w:tc>
          <w:tcPr>
            <w:tcW w:w="272" w:type="dxa"/>
          </w:tcPr>
          <w:p w14:paraId="197EBBF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DFD0E5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01B771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8B3BD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26AD7A1"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D570621" w14:textId="77777777" w:rsidTr="00AF3EFB">
        <w:trPr>
          <w:tblHeader/>
        </w:trPr>
        <w:tc>
          <w:tcPr>
            <w:tcW w:w="272" w:type="dxa"/>
          </w:tcPr>
          <w:p w14:paraId="628FFCB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8DEDA5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86AF7A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2AAA7B8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952ECE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2D19834" w14:textId="77777777" w:rsidTr="00AF3EFB">
        <w:tc>
          <w:tcPr>
            <w:tcW w:w="272" w:type="dxa"/>
            <w:vMerge w:val="restart"/>
          </w:tcPr>
          <w:p w14:paraId="7E92D9E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2BE82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1AC02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EF846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5B02D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FFC2DC4" w14:textId="77777777" w:rsidTr="00AF3EFB">
        <w:tc>
          <w:tcPr>
            <w:tcW w:w="272" w:type="dxa"/>
            <w:vMerge/>
          </w:tcPr>
          <w:p w14:paraId="5DC8CC05" w14:textId="77777777" w:rsidR="00AF3EFB" w:rsidRPr="00675F08" w:rsidRDefault="00AF3EFB" w:rsidP="00AF3EFB">
            <w:pPr>
              <w:rPr>
                <w:rFonts w:ascii="Times New Roman" w:eastAsia="Calibri" w:hAnsi="Times New Roman" w:cs="Times New Roman"/>
              </w:rPr>
            </w:pPr>
          </w:p>
        </w:tc>
        <w:tc>
          <w:tcPr>
            <w:tcW w:w="1903" w:type="dxa"/>
            <w:vMerge/>
          </w:tcPr>
          <w:p w14:paraId="7B47C071" w14:textId="77777777" w:rsidR="00AF3EFB" w:rsidRPr="00675F08" w:rsidRDefault="00AF3EFB" w:rsidP="00AF3EFB">
            <w:pPr>
              <w:rPr>
                <w:rFonts w:ascii="Times New Roman" w:eastAsia="Calibri" w:hAnsi="Times New Roman" w:cs="Times New Roman"/>
              </w:rPr>
            </w:pPr>
          </w:p>
        </w:tc>
        <w:tc>
          <w:tcPr>
            <w:tcW w:w="1224" w:type="dxa"/>
            <w:vMerge/>
          </w:tcPr>
          <w:p w14:paraId="0AAEAD15" w14:textId="77777777" w:rsidR="00AF3EFB" w:rsidRPr="00675F08" w:rsidRDefault="00AF3EFB" w:rsidP="00AF3EFB">
            <w:pPr>
              <w:rPr>
                <w:rFonts w:ascii="Times New Roman" w:eastAsia="Calibri" w:hAnsi="Times New Roman" w:cs="Times New Roman"/>
              </w:rPr>
            </w:pPr>
          </w:p>
        </w:tc>
        <w:tc>
          <w:tcPr>
            <w:tcW w:w="4080" w:type="dxa"/>
            <w:vMerge/>
          </w:tcPr>
          <w:p w14:paraId="6A32C62F" w14:textId="77777777" w:rsidR="00AF3EFB" w:rsidRPr="00675F08" w:rsidRDefault="00AF3EFB" w:rsidP="00AF3EFB">
            <w:pPr>
              <w:rPr>
                <w:rFonts w:ascii="Times New Roman" w:eastAsia="Calibri" w:hAnsi="Times New Roman" w:cs="Times New Roman"/>
              </w:rPr>
            </w:pPr>
          </w:p>
        </w:tc>
        <w:tc>
          <w:tcPr>
            <w:tcW w:w="6800" w:type="dxa"/>
          </w:tcPr>
          <w:p w14:paraId="38E9E4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33499985" w14:textId="77777777" w:rsidTr="00AF3EFB">
        <w:tc>
          <w:tcPr>
            <w:tcW w:w="272" w:type="dxa"/>
            <w:vMerge/>
          </w:tcPr>
          <w:p w14:paraId="0874C479" w14:textId="77777777" w:rsidR="00AF3EFB" w:rsidRPr="00675F08" w:rsidRDefault="00AF3EFB" w:rsidP="00AF3EFB">
            <w:pPr>
              <w:rPr>
                <w:rFonts w:ascii="Times New Roman" w:eastAsia="Calibri" w:hAnsi="Times New Roman" w:cs="Times New Roman"/>
              </w:rPr>
            </w:pPr>
          </w:p>
        </w:tc>
        <w:tc>
          <w:tcPr>
            <w:tcW w:w="1903" w:type="dxa"/>
            <w:vMerge/>
          </w:tcPr>
          <w:p w14:paraId="02A20AA3" w14:textId="77777777" w:rsidR="00AF3EFB" w:rsidRPr="00675F08" w:rsidRDefault="00AF3EFB" w:rsidP="00AF3EFB">
            <w:pPr>
              <w:rPr>
                <w:rFonts w:ascii="Times New Roman" w:eastAsia="Calibri" w:hAnsi="Times New Roman" w:cs="Times New Roman"/>
              </w:rPr>
            </w:pPr>
          </w:p>
        </w:tc>
        <w:tc>
          <w:tcPr>
            <w:tcW w:w="1224" w:type="dxa"/>
            <w:vMerge/>
          </w:tcPr>
          <w:p w14:paraId="1D7EB6EE" w14:textId="77777777" w:rsidR="00AF3EFB" w:rsidRPr="00675F08" w:rsidRDefault="00AF3EFB" w:rsidP="00AF3EFB">
            <w:pPr>
              <w:rPr>
                <w:rFonts w:ascii="Times New Roman" w:eastAsia="Calibri" w:hAnsi="Times New Roman" w:cs="Times New Roman"/>
              </w:rPr>
            </w:pPr>
          </w:p>
        </w:tc>
        <w:tc>
          <w:tcPr>
            <w:tcW w:w="4080" w:type="dxa"/>
            <w:vMerge/>
          </w:tcPr>
          <w:p w14:paraId="213C8648" w14:textId="77777777" w:rsidR="00AF3EFB" w:rsidRPr="00675F08" w:rsidRDefault="00AF3EFB" w:rsidP="00AF3EFB">
            <w:pPr>
              <w:rPr>
                <w:rFonts w:ascii="Times New Roman" w:eastAsia="Calibri" w:hAnsi="Times New Roman" w:cs="Times New Roman"/>
              </w:rPr>
            </w:pPr>
          </w:p>
        </w:tc>
        <w:tc>
          <w:tcPr>
            <w:tcW w:w="6800" w:type="dxa"/>
          </w:tcPr>
          <w:p w14:paraId="29F83D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29F775DB" w14:textId="77777777" w:rsidTr="00AF3EFB">
        <w:tc>
          <w:tcPr>
            <w:tcW w:w="272" w:type="dxa"/>
            <w:vMerge/>
          </w:tcPr>
          <w:p w14:paraId="29935FB4" w14:textId="77777777" w:rsidR="00AF3EFB" w:rsidRPr="00675F08" w:rsidRDefault="00AF3EFB" w:rsidP="00AF3EFB">
            <w:pPr>
              <w:rPr>
                <w:rFonts w:ascii="Times New Roman" w:eastAsia="Calibri" w:hAnsi="Times New Roman" w:cs="Times New Roman"/>
              </w:rPr>
            </w:pPr>
          </w:p>
        </w:tc>
        <w:tc>
          <w:tcPr>
            <w:tcW w:w="1903" w:type="dxa"/>
            <w:vMerge/>
          </w:tcPr>
          <w:p w14:paraId="15CB54CF" w14:textId="77777777" w:rsidR="00AF3EFB" w:rsidRPr="00675F08" w:rsidRDefault="00AF3EFB" w:rsidP="00AF3EFB">
            <w:pPr>
              <w:rPr>
                <w:rFonts w:ascii="Times New Roman" w:eastAsia="Calibri" w:hAnsi="Times New Roman" w:cs="Times New Roman"/>
              </w:rPr>
            </w:pPr>
          </w:p>
        </w:tc>
        <w:tc>
          <w:tcPr>
            <w:tcW w:w="1224" w:type="dxa"/>
            <w:vMerge/>
          </w:tcPr>
          <w:p w14:paraId="34814990" w14:textId="77777777" w:rsidR="00AF3EFB" w:rsidRPr="00675F08" w:rsidRDefault="00AF3EFB" w:rsidP="00AF3EFB">
            <w:pPr>
              <w:rPr>
                <w:rFonts w:ascii="Times New Roman" w:eastAsia="Calibri" w:hAnsi="Times New Roman" w:cs="Times New Roman"/>
              </w:rPr>
            </w:pPr>
          </w:p>
        </w:tc>
        <w:tc>
          <w:tcPr>
            <w:tcW w:w="4080" w:type="dxa"/>
            <w:vMerge/>
          </w:tcPr>
          <w:p w14:paraId="5EEFF446" w14:textId="77777777" w:rsidR="00AF3EFB" w:rsidRPr="00675F08" w:rsidRDefault="00AF3EFB" w:rsidP="00AF3EFB">
            <w:pPr>
              <w:rPr>
                <w:rFonts w:ascii="Times New Roman" w:eastAsia="Calibri" w:hAnsi="Times New Roman" w:cs="Times New Roman"/>
              </w:rPr>
            </w:pPr>
          </w:p>
        </w:tc>
        <w:tc>
          <w:tcPr>
            <w:tcW w:w="6800" w:type="dxa"/>
          </w:tcPr>
          <w:p w14:paraId="367B0E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71C0EEB" w14:textId="77777777" w:rsidTr="00AF3EFB">
        <w:tc>
          <w:tcPr>
            <w:tcW w:w="272" w:type="dxa"/>
            <w:vMerge/>
          </w:tcPr>
          <w:p w14:paraId="15712668" w14:textId="77777777" w:rsidR="00AF3EFB" w:rsidRPr="00675F08" w:rsidRDefault="00AF3EFB" w:rsidP="00AF3EFB">
            <w:pPr>
              <w:rPr>
                <w:rFonts w:ascii="Times New Roman" w:eastAsia="Calibri" w:hAnsi="Times New Roman" w:cs="Times New Roman"/>
              </w:rPr>
            </w:pPr>
          </w:p>
        </w:tc>
        <w:tc>
          <w:tcPr>
            <w:tcW w:w="1903" w:type="dxa"/>
            <w:vMerge/>
          </w:tcPr>
          <w:p w14:paraId="30DB2113" w14:textId="77777777" w:rsidR="00AF3EFB" w:rsidRPr="00675F08" w:rsidRDefault="00AF3EFB" w:rsidP="00AF3EFB">
            <w:pPr>
              <w:rPr>
                <w:rFonts w:ascii="Times New Roman" w:eastAsia="Calibri" w:hAnsi="Times New Roman" w:cs="Times New Roman"/>
              </w:rPr>
            </w:pPr>
          </w:p>
        </w:tc>
        <w:tc>
          <w:tcPr>
            <w:tcW w:w="1224" w:type="dxa"/>
            <w:vMerge/>
          </w:tcPr>
          <w:p w14:paraId="61909FB4" w14:textId="77777777" w:rsidR="00AF3EFB" w:rsidRPr="00675F08" w:rsidRDefault="00AF3EFB" w:rsidP="00AF3EFB">
            <w:pPr>
              <w:rPr>
                <w:rFonts w:ascii="Times New Roman" w:eastAsia="Calibri" w:hAnsi="Times New Roman" w:cs="Times New Roman"/>
              </w:rPr>
            </w:pPr>
          </w:p>
        </w:tc>
        <w:tc>
          <w:tcPr>
            <w:tcW w:w="4080" w:type="dxa"/>
            <w:vMerge/>
          </w:tcPr>
          <w:p w14:paraId="044BB960" w14:textId="77777777" w:rsidR="00AF3EFB" w:rsidRPr="00675F08" w:rsidRDefault="00AF3EFB" w:rsidP="00AF3EFB">
            <w:pPr>
              <w:rPr>
                <w:rFonts w:ascii="Times New Roman" w:eastAsia="Calibri" w:hAnsi="Times New Roman" w:cs="Times New Roman"/>
              </w:rPr>
            </w:pPr>
          </w:p>
        </w:tc>
        <w:tc>
          <w:tcPr>
            <w:tcW w:w="6800" w:type="dxa"/>
          </w:tcPr>
          <w:p w14:paraId="68134A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A0A06B6" w14:textId="77777777" w:rsidTr="00AF3EFB">
        <w:tc>
          <w:tcPr>
            <w:tcW w:w="272" w:type="dxa"/>
            <w:vMerge/>
          </w:tcPr>
          <w:p w14:paraId="1A7531DA" w14:textId="77777777" w:rsidR="00AF3EFB" w:rsidRPr="00675F08" w:rsidRDefault="00AF3EFB" w:rsidP="00AF3EFB">
            <w:pPr>
              <w:rPr>
                <w:rFonts w:ascii="Times New Roman" w:eastAsia="Calibri" w:hAnsi="Times New Roman" w:cs="Times New Roman"/>
              </w:rPr>
            </w:pPr>
          </w:p>
        </w:tc>
        <w:tc>
          <w:tcPr>
            <w:tcW w:w="1903" w:type="dxa"/>
            <w:vMerge/>
          </w:tcPr>
          <w:p w14:paraId="1D0641ED" w14:textId="77777777" w:rsidR="00AF3EFB" w:rsidRPr="00675F08" w:rsidRDefault="00AF3EFB" w:rsidP="00AF3EFB">
            <w:pPr>
              <w:rPr>
                <w:rFonts w:ascii="Times New Roman" w:eastAsia="Calibri" w:hAnsi="Times New Roman" w:cs="Times New Roman"/>
              </w:rPr>
            </w:pPr>
          </w:p>
        </w:tc>
        <w:tc>
          <w:tcPr>
            <w:tcW w:w="1224" w:type="dxa"/>
            <w:vMerge/>
          </w:tcPr>
          <w:p w14:paraId="141BF0C0" w14:textId="77777777" w:rsidR="00AF3EFB" w:rsidRPr="00675F08" w:rsidRDefault="00AF3EFB" w:rsidP="00AF3EFB">
            <w:pPr>
              <w:rPr>
                <w:rFonts w:ascii="Times New Roman" w:eastAsia="Calibri" w:hAnsi="Times New Roman" w:cs="Times New Roman"/>
              </w:rPr>
            </w:pPr>
          </w:p>
        </w:tc>
        <w:tc>
          <w:tcPr>
            <w:tcW w:w="4080" w:type="dxa"/>
            <w:vMerge/>
          </w:tcPr>
          <w:p w14:paraId="0EEFAC73" w14:textId="77777777" w:rsidR="00AF3EFB" w:rsidRPr="00675F08" w:rsidRDefault="00AF3EFB" w:rsidP="00AF3EFB">
            <w:pPr>
              <w:rPr>
                <w:rFonts w:ascii="Times New Roman" w:eastAsia="Calibri" w:hAnsi="Times New Roman" w:cs="Times New Roman"/>
              </w:rPr>
            </w:pPr>
          </w:p>
        </w:tc>
        <w:tc>
          <w:tcPr>
            <w:tcW w:w="6800" w:type="dxa"/>
          </w:tcPr>
          <w:p w14:paraId="1BB782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C51BB34" w14:textId="77777777" w:rsidTr="00AF3EFB">
        <w:tc>
          <w:tcPr>
            <w:tcW w:w="272" w:type="dxa"/>
            <w:vMerge/>
          </w:tcPr>
          <w:p w14:paraId="1DB05274" w14:textId="77777777" w:rsidR="00AF3EFB" w:rsidRPr="00675F08" w:rsidRDefault="00AF3EFB" w:rsidP="00AF3EFB">
            <w:pPr>
              <w:rPr>
                <w:rFonts w:ascii="Times New Roman" w:eastAsia="Calibri" w:hAnsi="Times New Roman" w:cs="Times New Roman"/>
              </w:rPr>
            </w:pPr>
          </w:p>
        </w:tc>
        <w:tc>
          <w:tcPr>
            <w:tcW w:w="1903" w:type="dxa"/>
            <w:vMerge/>
          </w:tcPr>
          <w:p w14:paraId="1057F9EB" w14:textId="77777777" w:rsidR="00AF3EFB" w:rsidRPr="00675F08" w:rsidRDefault="00AF3EFB" w:rsidP="00AF3EFB">
            <w:pPr>
              <w:rPr>
                <w:rFonts w:ascii="Times New Roman" w:eastAsia="Calibri" w:hAnsi="Times New Roman" w:cs="Times New Roman"/>
              </w:rPr>
            </w:pPr>
          </w:p>
        </w:tc>
        <w:tc>
          <w:tcPr>
            <w:tcW w:w="1224" w:type="dxa"/>
            <w:vMerge/>
          </w:tcPr>
          <w:p w14:paraId="1A1B74AE" w14:textId="77777777" w:rsidR="00AF3EFB" w:rsidRPr="00675F08" w:rsidRDefault="00AF3EFB" w:rsidP="00AF3EFB">
            <w:pPr>
              <w:rPr>
                <w:rFonts w:ascii="Times New Roman" w:eastAsia="Calibri" w:hAnsi="Times New Roman" w:cs="Times New Roman"/>
              </w:rPr>
            </w:pPr>
          </w:p>
        </w:tc>
        <w:tc>
          <w:tcPr>
            <w:tcW w:w="4080" w:type="dxa"/>
            <w:vMerge/>
          </w:tcPr>
          <w:p w14:paraId="2A57F58E" w14:textId="77777777" w:rsidR="00AF3EFB" w:rsidRPr="00675F08" w:rsidRDefault="00AF3EFB" w:rsidP="00AF3EFB">
            <w:pPr>
              <w:rPr>
                <w:rFonts w:ascii="Times New Roman" w:eastAsia="Calibri" w:hAnsi="Times New Roman" w:cs="Times New Roman"/>
              </w:rPr>
            </w:pPr>
          </w:p>
        </w:tc>
        <w:tc>
          <w:tcPr>
            <w:tcW w:w="6800" w:type="dxa"/>
          </w:tcPr>
          <w:p w14:paraId="0B7400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7980A960" w14:textId="77777777" w:rsidTr="00AF3EFB">
        <w:tc>
          <w:tcPr>
            <w:tcW w:w="272" w:type="dxa"/>
            <w:vMerge/>
          </w:tcPr>
          <w:p w14:paraId="6687BE70" w14:textId="77777777" w:rsidR="00AF3EFB" w:rsidRPr="00675F08" w:rsidRDefault="00AF3EFB" w:rsidP="00AF3EFB">
            <w:pPr>
              <w:rPr>
                <w:rFonts w:ascii="Times New Roman" w:eastAsia="Calibri" w:hAnsi="Times New Roman" w:cs="Times New Roman"/>
              </w:rPr>
            </w:pPr>
          </w:p>
        </w:tc>
        <w:tc>
          <w:tcPr>
            <w:tcW w:w="1903" w:type="dxa"/>
            <w:vMerge/>
          </w:tcPr>
          <w:p w14:paraId="00A1B4F8" w14:textId="77777777" w:rsidR="00AF3EFB" w:rsidRPr="00675F08" w:rsidRDefault="00AF3EFB" w:rsidP="00AF3EFB">
            <w:pPr>
              <w:rPr>
                <w:rFonts w:ascii="Times New Roman" w:eastAsia="Calibri" w:hAnsi="Times New Roman" w:cs="Times New Roman"/>
              </w:rPr>
            </w:pPr>
          </w:p>
        </w:tc>
        <w:tc>
          <w:tcPr>
            <w:tcW w:w="1224" w:type="dxa"/>
            <w:vMerge/>
          </w:tcPr>
          <w:p w14:paraId="56A83F3F" w14:textId="77777777" w:rsidR="00AF3EFB" w:rsidRPr="00675F08" w:rsidRDefault="00AF3EFB" w:rsidP="00AF3EFB">
            <w:pPr>
              <w:rPr>
                <w:rFonts w:ascii="Times New Roman" w:eastAsia="Calibri" w:hAnsi="Times New Roman" w:cs="Times New Roman"/>
              </w:rPr>
            </w:pPr>
          </w:p>
        </w:tc>
        <w:tc>
          <w:tcPr>
            <w:tcW w:w="4080" w:type="dxa"/>
            <w:vMerge/>
          </w:tcPr>
          <w:p w14:paraId="0F8F33B9" w14:textId="77777777" w:rsidR="00AF3EFB" w:rsidRPr="00675F08" w:rsidRDefault="00AF3EFB" w:rsidP="00AF3EFB">
            <w:pPr>
              <w:rPr>
                <w:rFonts w:ascii="Times New Roman" w:eastAsia="Calibri" w:hAnsi="Times New Roman" w:cs="Times New Roman"/>
              </w:rPr>
            </w:pPr>
          </w:p>
        </w:tc>
        <w:tc>
          <w:tcPr>
            <w:tcW w:w="6800" w:type="dxa"/>
          </w:tcPr>
          <w:p w14:paraId="03C00B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15C76D4" w14:textId="77777777" w:rsidTr="00AF3EFB">
        <w:tc>
          <w:tcPr>
            <w:tcW w:w="272" w:type="dxa"/>
            <w:vMerge/>
          </w:tcPr>
          <w:p w14:paraId="57EEC9B9" w14:textId="77777777" w:rsidR="00AF3EFB" w:rsidRPr="00675F08" w:rsidRDefault="00AF3EFB" w:rsidP="00AF3EFB">
            <w:pPr>
              <w:rPr>
                <w:rFonts w:ascii="Times New Roman" w:eastAsia="Calibri" w:hAnsi="Times New Roman" w:cs="Times New Roman"/>
              </w:rPr>
            </w:pPr>
          </w:p>
        </w:tc>
        <w:tc>
          <w:tcPr>
            <w:tcW w:w="1903" w:type="dxa"/>
            <w:vMerge/>
          </w:tcPr>
          <w:p w14:paraId="7EBDB62A" w14:textId="77777777" w:rsidR="00AF3EFB" w:rsidRPr="00675F08" w:rsidRDefault="00AF3EFB" w:rsidP="00AF3EFB">
            <w:pPr>
              <w:rPr>
                <w:rFonts w:ascii="Times New Roman" w:eastAsia="Calibri" w:hAnsi="Times New Roman" w:cs="Times New Roman"/>
              </w:rPr>
            </w:pPr>
          </w:p>
        </w:tc>
        <w:tc>
          <w:tcPr>
            <w:tcW w:w="1224" w:type="dxa"/>
            <w:vMerge/>
          </w:tcPr>
          <w:p w14:paraId="4F02620B" w14:textId="77777777" w:rsidR="00AF3EFB" w:rsidRPr="00675F08" w:rsidRDefault="00AF3EFB" w:rsidP="00AF3EFB">
            <w:pPr>
              <w:rPr>
                <w:rFonts w:ascii="Times New Roman" w:eastAsia="Calibri" w:hAnsi="Times New Roman" w:cs="Times New Roman"/>
              </w:rPr>
            </w:pPr>
          </w:p>
        </w:tc>
        <w:tc>
          <w:tcPr>
            <w:tcW w:w="4080" w:type="dxa"/>
            <w:vMerge/>
          </w:tcPr>
          <w:p w14:paraId="29781258" w14:textId="77777777" w:rsidR="00AF3EFB" w:rsidRPr="00675F08" w:rsidRDefault="00AF3EFB" w:rsidP="00AF3EFB">
            <w:pPr>
              <w:rPr>
                <w:rFonts w:ascii="Times New Roman" w:eastAsia="Calibri" w:hAnsi="Times New Roman" w:cs="Times New Roman"/>
              </w:rPr>
            </w:pPr>
          </w:p>
        </w:tc>
        <w:tc>
          <w:tcPr>
            <w:tcW w:w="6800" w:type="dxa"/>
          </w:tcPr>
          <w:p w14:paraId="7E6485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53A5F37" w14:textId="77777777" w:rsidTr="00AF3EFB">
        <w:tc>
          <w:tcPr>
            <w:tcW w:w="272" w:type="dxa"/>
            <w:vMerge/>
          </w:tcPr>
          <w:p w14:paraId="03479895" w14:textId="77777777" w:rsidR="00AF3EFB" w:rsidRPr="00675F08" w:rsidRDefault="00AF3EFB" w:rsidP="00AF3EFB">
            <w:pPr>
              <w:rPr>
                <w:rFonts w:ascii="Times New Roman" w:eastAsia="Calibri" w:hAnsi="Times New Roman" w:cs="Times New Roman"/>
              </w:rPr>
            </w:pPr>
          </w:p>
        </w:tc>
        <w:tc>
          <w:tcPr>
            <w:tcW w:w="1903" w:type="dxa"/>
            <w:vMerge/>
          </w:tcPr>
          <w:p w14:paraId="6CB53F74" w14:textId="77777777" w:rsidR="00AF3EFB" w:rsidRPr="00675F08" w:rsidRDefault="00AF3EFB" w:rsidP="00AF3EFB">
            <w:pPr>
              <w:rPr>
                <w:rFonts w:ascii="Times New Roman" w:eastAsia="Calibri" w:hAnsi="Times New Roman" w:cs="Times New Roman"/>
              </w:rPr>
            </w:pPr>
          </w:p>
        </w:tc>
        <w:tc>
          <w:tcPr>
            <w:tcW w:w="1224" w:type="dxa"/>
            <w:vMerge/>
          </w:tcPr>
          <w:p w14:paraId="00502F3F" w14:textId="77777777" w:rsidR="00AF3EFB" w:rsidRPr="00675F08" w:rsidRDefault="00AF3EFB" w:rsidP="00AF3EFB">
            <w:pPr>
              <w:rPr>
                <w:rFonts w:ascii="Times New Roman" w:eastAsia="Calibri" w:hAnsi="Times New Roman" w:cs="Times New Roman"/>
              </w:rPr>
            </w:pPr>
          </w:p>
        </w:tc>
        <w:tc>
          <w:tcPr>
            <w:tcW w:w="4080" w:type="dxa"/>
            <w:vMerge/>
          </w:tcPr>
          <w:p w14:paraId="1F312FDF" w14:textId="77777777" w:rsidR="00AF3EFB" w:rsidRPr="00675F08" w:rsidRDefault="00AF3EFB" w:rsidP="00AF3EFB">
            <w:pPr>
              <w:rPr>
                <w:rFonts w:ascii="Times New Roman" w:eastAsia="Calibri" w:hAnsi="Times New Roman" w:cs="Times New Roman"/>
              </w:rPr>
            </w:pPr>
          </w:p>
        </w:tc>
        <w:tc>
          <w:tcPr>
            <w:tcW w:w="6800" w:type="dxa"/>
          </w:tcPr>
          <w:p w14:paraId="3D0649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45E9DCB" w14:textId="77777777" w:rsidTr="00AF3EFB">
        <w:trPr>
          <w:trHeight w:val="276"/>
        </w:trPr>
        <w:tc>
          <w:tcPr>
            <w:tcW w:w="272" w:type="dxa"/>
            <w:vMerge w:val="restart"/>
          </w:tcPr>
          <w:p w14:paraId="1B638B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4E436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Амбулаторно-поликлиническое обслуживание</w:t>
            </w:r>
          </w:p>
        </w:tc>
        <w:tc>
          <w:tcPr>
            <w:tcW w:w="1224" w:type="dxa"/>
            <w:vMerge w:val="restart"/>
          </w:tcPr>
          <w:p w14:paraId="521486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3.4.1</w:t>
            </w:r>
          </w:p>
        </w:tc>
        <w:tc>
          <w:tcPr>
            <w:tcW w:w="4080" w:type="dxa"/>
            <w:vMerge w:val="restart"/>
          </w:tcPr>
          <w:p w14:paraId="787477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гражданам амбулаторно-</w:t>
            </w:r>
            <w:r w:rsidRPr="00675F08">
              <w:rPr>
                <w:rFonts w:ascii="Times New Roman" w:eastAsia="Tahoma" w:hAnsi="Times New Roman" w:cs="Times New Roman"/>
                <w:color w:val="000000"/>
                <w:sz w:val="20"/>
                <w:szCs w:val="20"/>
              </w:rPr>
              <w:lastRenderedPageBreak/>
              <w:t>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vMerge w:val="restart"/>
          </w:tcPr>
          <w:p w14:paraId="27220C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300 кв.м.</w:t>
            </w:r>
          </w:p>
          <w:p w14:paraId="605067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p w14:paraId="07AA66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2F35DB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03482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97946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7C9E28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p w14:paraId="5A8C29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4E0ECE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29217A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4B6A7C1" w14:textId="77777777" w:rsidTr="00AF3EFB">
        <w:trPr>
          <w:trHeight w:val="276"/>
        </w:trPr>
        <w:tc>
          <w:tcPr>
            <w:tcW w:w="272" w:type="dxa"/>
            <w:vMerge/>
          </w:tcPr>
          <w:p w14:paraId="3CD82DD8" w14:textId="77777777" w:rsidR="00AF3EFB" w:rsidRPr="00675F08" w:rsidRDefault="00AF3EFB" w:rsidP="00AF3EFB">
            <w:pPr>
              <w:rPr>
                <w:rFonts w:ascii="Times New Roman" w:eastAsia="Calibri" w:hAnsi="Times New Roman" w:cs="Times New Roman"/>
              </w:rPr>
            </w:pPr>
          </w:p>
        </w:tc>
        <w:tc>
          <w:tcPr>
            <w:tcW w:w="1903" w:type="dxa"/>
            <w:vMerge/>
          </w:tcPr>
          <w:p w14:paraId="4C637AAE" w14:textId="77777777" w:rsidR="00AF3EFB" w:rsidRPr="00675F08" w:rsidRDefault="00AF3EFB" w:rsidP="00AF3EFB">
            <w:pPr>
              <w:rPr>
                <w:rFonts w:ascii="Times New Roman" w:eastAsia="Calibri" w:hAnsi="Times New Roman" w:cs="Times New Roman"/>
              </w:rPr>
            </w:pPr>
          </w:p>
        </w:tc>
        <w:tc>
          <w:tcPr>
            <w:tcW w:w="1224" w:type="dxa"/>
            <w:vMerge/>
          </w:tcPr>
          <w:p w14:paraId="1F663C6E" w14:textId="77777777" w:rsidR="00AF3EFB" w:rsidRPr="00675F08" w:rsidRDefault="00AF3EFB" w:rsidP="00AF3EFB">
            <w:pPr>
              <w:rPr>
                <w:rFonts w:ascii="Times New Roman" w:eastAsia="Calibri" w:hAnsi="Times New Roman" w:cs="Times New Roman"/>
              </w:rPr>
            </w:pPr>
          </w:p>
        </w:tc>
        <w:tc>
          <w:tcPr>
            <w:tcW w:w="4080" w:type="dxa"/>
            <w:vMerge/>
          </w:tcPr>
          <w:p w14:paraId="30290BEC" w14:textId="77777777" w:rsidR="00AF3EFB" w:rsidRPr="00675F08" w:rsidRDefault="00AF3EFB" w:rsidP="00AF3EFB">
            <w:pPr>
              <w:rPr>
                <w:rFonts w:ascii="Times New Roman" w:eastAsia="Calibri" w:hAnsi="Times New Roman" w:cs="Times New Roman"/>
              </w:rPr>
            </w:pPr>
          </w:p>
        </w:tc>
        <w:tc>
          <w:tcPr>
            <w:tcW w:w="6800" w:type="dxa"/>
            <w:vMerge/>
          </w:tcPr>
          <w:p w14:paraId="31BB2C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35BCE163" w14:textId="77777777" w:rsidTr="00AF3EFB">
        <w:trPr>
          <w:trHeight w:val="276"/>
        </w:trPr>
        <w:tc>
          <w:tcPr>
            <w:tcW w:w="272" w:type="dxa"/>
            <w:vMerge/>
          </w:tcPr>
          <w:p w14:paraId="1E4E9166" w14:textId="77777777" w:rsidR="00AF3EFB" w:rsidRPr="00675F08" w:rsidRDefault="00AF3EFB" w:rsidP="00AF3EFB">
            <w:pPr>
              <w:rPr>
                <w:rFonts w:ascii="Times New Roman" w:eastAsia="Calibri" w:hAnsi="Times New Roman" w:cs="Times New Roman"/>
              </w:rPr>
            </w:pPr>
          </w:p>
        </w:tc>
        <w:tc>
          <w:tcPr>
            <w:tcW w:w="1903" w:type="dxa"/>
            <w:vMerge/>
          </w:tcPr>
          <w:p w14:paraId="472CBA50" w14:textId="77777777" w:rsidR="00AF3EFB" w:rsidRPr="00675F08" w:rsidRDefault="00AF3EFB" w:rsidP="00AF3EFB">
            <w:pPr>
              <w:rPr>
                <w:rFonts w:ascii="Times New Roman" w:eastAsia="Calibri" w:hAnsi="Times New Roman" w:cs="Times New Roman"/>
              </w:rPr>
            </w:pPr>
          </w:p>
        </w:tc>
        <w:tc>
          <w:tcPr>
            <w:tcW w:w="1224" w:type="dxa"/>
            <w:vMerge/>
          </w:tcPr>
          <w:p w14:paraId="19F47B1D" w14:textId="77777777" w:rsidR="00AF3EFB" w:rsidRPr="00675F08" w:rsidRDefault="00AF3EFB" w:rsidP="00AF3EFB">
            <w:pPr>
              <w:rPr>
                <w:rFonts w:ascii="Times New Roman" w:eastAsia="Calibri" w:hAnsi="Times New Roman" w:cs="Times New Roman"/>
              </w:rPr>
            </w:pPr>
          </w:p>
        </w:tc>
        <w:tc>
          <w:tcPr>
            <w:tcW w:w="4080" w:type="dxa"/>
            <w:vMerge/>
          </w:tcPr>
          <w:p w14:paraId="5323B82A" w14:textId="77777777" w:rsidR="00AF3EFB" w:rsidRPr="00675F08" w:rsidRDefault="00AF3EFB" w:rsidP="00AF3EFB">
            <w:pPr>
              <w:rPr>
                <w:rFonts w:ascii="Times New Roman" w:eastAsia="Calibri" w:hAnsi="Times New Roman" w:cs="Times New Roman"/>
              </w:rPr>
            </w:pPr>
          </w:p>
        </w:tc>
        <w:tc>
          <w:tcPr>
            <w:tcW w:w="6800" w:type="dxa"/>
            <w:vMerge/>
          </w:tcPr>
          <w:p w14:paraId="1C5CF8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08ECCFF" w14:textId="77777777" w:rsidTr="00AF3EFB">
        <w:trPr>
          <w:trHeight w:val="276"/>
        </w:trPr>
        <w:tc>
          <w:tcPr>
            <w:tcW w:w="272" w:type="dxa"/>
            <w:vMerge/>
          </w:tcPr>
          <w:p w14:paraId="2A1F52F5" w14:textId="77777777" w:rsidR="00AF3EFB" w:rsidRPr="00675F08" w:rsidRDefault="00AF3EFB" w:rsidP="00AF3EFB">
            <w:pPr>
              <w:rPr>
                <w:rFonts w:ascii="Times New Roman" w:eastAsia="Calibri" w:hAnsi="Times New Roman" w:cs="Times New Roman"/>
              </w:rPr>
            </w:pPr>
          </w:p>
        </w:tc>
        <w:tc>
          <w:tcPr>
            <w:tcW w:w="1903" w:type="dxa"/>
            <w:vMerge/>
          </w:tcPr>
          <w:p w14:paraId="0EBE3921" w14:textId="77777777" w:rsidR="00AF3EFB" w:rsidRPr="00675F08" w:rsidRDefault="00AF3EFB" w:rsidP="00AF3EFB">
            <w:pPr>
              <w:rPr>
                <w:rFonts w:ascii="Times New Roman" w:eastAsia="Calibri" w:hAnsi="Times New Roman" w:cs="Times New Roman"/>
              </w:rPr>
            </w:pPr>
          </w:p>
        </w:tc>
        <w:tc>
          <w:tcPr>
            <w:tcW w:w="1224" w:type="dxa"/>
            <w:vMerge/>
          </w:tcPr>
          <w:p w14:paraId="32A25C57" w14:textId="77777777" w:rsidR="00AF3EFB" w:rsidRPr="00675F08" w:rsidRDefault="00AF3EFB" w:rsidP="00AF3EFB">
            <w:pPr>
              <w:rPr>
                <w:rFonts w:ascii="Times New Roman" w:eastAsia="Calibri" w:hAnsi="Times New Roman" w:cs="Times New Roman"/>
              </w:rPr>
            </w:pPr>
          </w:p>
        </w:tc>
        <w:tc>
          <w:tcPr>
            <w:tcW w:w="4080" w:type="dxa"/>
            <w:vMerge/>
          </w:tcPr>
          <w:p w14:paraId="19BD35AC" w14:textId="77777777" w:rsidR="00AF3EFB" w:rsidRPr="00675F08" w:rsidRDefault="00AF3EFB" w:rsidP="00AF3EFB">
            <w:pPr>
              <w:rPr>
                <w:rFonts w:ascii="Times New Roman" w:eastAsia="Calibri" w:hAnsi="Times New Roman" w:cs="Times New Roman"/>
              </w:rPr>
            </w:pPr>
          </w:p>
        </w:tc>
        <w:tc>
          <w:tcPr>
            <w:tcW w:w="6800" w:type="dxa"/>
            <w:vMerge/>
          </w:tcPr>
          <w:p w14:paraId="0AC0C6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8EF20AC" w14:textId="77777777" w:rsidTr="00AF3EFB">
        <w:trPr>
          <w:trHeight w:val="276"/>
        </w:trPr>
        <w:tc>
          <w:tcPr>
            <w:tcW w:w="272" w:type="dxa"/>
            <w:vMerge/>
          </w:tcPr>
          <w:p w14:paraId="215B1314" w14:textId="77777777" w:rsidR="00AF3EFB" w:rsidRPr="00675F08" w:rsidRDefault="00AF3EFB" w:rsidP="00AF3EFB">
            <w:pPr>
              <w:rPr>
                <w:rFonts w:ascii="Times New Roman" w:eastAsia="Calibri" w:hAnsi="Times New Roman" w:cs="Times New Roman"/>
              </w:rPr>
            </w:pPr>
          </w:p>
        </w:tc>
        <w:tc>
          <w:tcPr>
            <w:tcW w:w="1903" w:type="dxa"/>
            <w:vMerge/>
          </w:tcPr>
          <w:p w14:paraId="3DF7A1D6" w14:textId="77777777" w:rsidR="00AF3EFB" w:rsidRPr="00675F08" w:rsidRDefault="00AF3EFB" w:rsidP="00AF3EFB">
            <w:pPr>
              <w:rPr>
                <w:rFonts w:ascii="Times New Roman" w:eastAsia="Calibri" w:hAnsi="Times New Roman" w:cs="Times New Roman"/>
              </w:rPr>
            </w:pPr>
          </w:p>
        </w:tc>
        <w:tc>
          <w:tcPr>
            <w:tcW w:w="1224" w:type="dxa"/>
            <w:vMerge/>
          </w:tcPr>
          <w:p w14:paraId="600851BA" w14:textId="77777777" w:rsidR="00AF3EFB" w:rsidRPr="00675F08" w:rsidRDefault="00AF3EFB" w:rsidP="00AF3EFB">
            <w:pPr>
              <w:rPr>
                <w:rFonts w:ascii="Times New Roman" w:eastAsia="Calibri" w:hAnsi="Times New Roman" w:cs="Times New Roman"/>
              </w:rPr>
            </w:pPr>
          </w:p>
        </w:tc>
        <w:tc>
          <w:tcPr>
            <w:tcW w:w="4080" w:type="dxa"/>
            <w:vMerge/>
          </w:tcPr>
          <w:p w14:paraId="3A34353F" w14:textId="77777777" w:rsidR="00AF3EFB" w:rsidRPr="00675F08" w:rsidRDefault="00AF3EFB" w:rsidP="00AF3EFB">
            <w:pPr>
              <w:rPr>
                <w:rFonts w:ascii="Times New Roman" w:eastAsia="Calibri" w:hAnsi="Times New Roman" w:cs="Times New Roman"/>
              </w:rPr>
            </w:pPr>
          </w:p>
        </w:tc>
        <w:tc>
          <w:tcPr>
            <w:tcW w:w="6800" w:type="dxa"/>
            <w:vMerge/>
          </w:tcPr>
          <w:p w14:paraId="7FEB82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B008356" w14:textId="77777777" w:rsidTr="00AF3EFB">
        <w:trPr>
          <w:trHeight w:val="276"/>
        </w:trPr>
        <w:tc>
          <w:tcPr>
            <w:tcW w:w="272" w:type="dxa"/>
            <w:vMerge/>
          </w:tcPr>
          <w:p w14:paraId="58C50BDF" w14:textId="77777777" w:rsidR="00AF3EFB" w:rsidRPr="00675F08" w:rsidRDefault="00AF3EFB" w:rsidP="00AF3EFB">
            <w:pPr>
              <w:rPr>
                <w:rFonts w:ascii="Times New Roman" w:eastAsia="Calibri" w:hAnsi="Times New Roman" w:cs="Times New Roman"/>
              </w:rPr>
            </w:pPr>
          </w:p>
        </w:tc>
        <w:tc>
          <w:tcPr>
            <w:tcW w:w="1903" w:type="dxa"/>
            <w:vMerge/>
          </w:tcPr>
          <w:p w14:paraId="1A655C5B" w14:textId="77777777" w:rsidR="00AF3EFB" w:rsidRPr="00675F08" w:rsidRDefault="00AF3EFB" w:rsidP="00AF3EFB">
            <w:pPr>
              <w:rPr>
                <w:rFonts w:ascii="Times New Roman" w:eastAsia="Calibri" w:hAnsi="Times New Roman" w:cs="Times New Roman"/>
              </w:rPr>
            </w:pPr>
          </w:p>
        </w:tc>
        <w:tc>
          <w:tcPr>
            <w:tcW w:w="1224" w:type="dxa"/>
            <w:vMerge/>
          </w:tcPr>
          <w:p w14:paraId="3D94C994" w14:textId="77777777" w:rsidR="00AF3EFB" w:rsidRPr="00675F08" w:rsidRDefault="00AF3EFB" w:rsidP="00AF3EFB">
            <w:pPr>
              <w:rPr>
                <w:rFonts w:ascii="Times New Roman" w:eastAsia="Calibri" w:hAnsi="Times New Roman" w:cs="Times New Roman"/>
              </w:rPr>
            </w:pPr>
          </w:p>
        </w:tc>
        <w:tc>
          <w:tcPr>
            <w:tcW w:w="4080" w:type="dxa"/>
            <w:vMerge/>
          </w:tcPr>
          <w:p w14:paraId="1006074A" w14:textId="77777777" w:rsidR="00AF3EFB" w:rsidRPr="00675F08" w:rsidRDefault="00AF3EFB" w:rsidP="00AF3EFB">
            <w:pPr>
              <w:rPr>
                <w:rFonts w:ascii="Times New Roman" w:eastAsia="Calibri" w:hAnsi="Times New Roman" w:cs="Times New Roman"/>
              </w:rPr>
            </w:pPr>
          </w:p>
        </w:tc>
        <w:tc>
          <w:tcPr>
            <w:tcW w:w="6800" w:type="dxa"/>
            <w:vMerge/>
          </w:tcPr>
          <w:p w14:paraId="525251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1A07E01" w14:textId="77777777" w:rsidTr="00AF3EFB">
        <w:trPr>
          <w:trHeight w:val="276"/>
        </w:trPr>
        <w:tc>
          <w:tcPr>
            <w:tcW w:w="272" w:type="dxa"/>
            <w:vMerge/>
          </w:tcPr>
          <w:p w14:paraId="1DBB543C" w14:textId="77777777" w:rsidR="00AF3EFB" w:rsidRPr="00675F08" w:rsidRDefault="00AF3EFB" w:rsidP="00AF3EFB">
            <w:pPr>
              <w:rPr>
                <w:rFonts w:ascii="Times New Roman" w:eastAsia="Calibri" w:hAnsi="Times New Roman" w:cs="Times New Roman"/>
              </w:rPr>
            </w:pPr>
          </w:p>
        </w:tc>
        <w:tc>
          <w:tcPr>
            <w:tcW w:w="1903" w:type="dxa"/>
            <w:vMerge/>
          </w:tcPr>
          <w:p w14:paraId="369B3B0B" w14:textId="77777777" w:rsidR="00AF3EFB" w:rsidRPr="00675F08" w:rsidRDefault="00AF3EFB" w:rsidP="00AF3EFB">
            <w:pPr>
              <w:rPr>
                <w:rFonts w:ascii="Times New Roman" w:eastAsia="Calibri" w:hAnsi="Times New Roman" w:cs="Times New Roman"/>
              </w:rPr>
            </w:pPr>
          </w:p>
        </w:tc>
        <w:tc>
          <w:tcPr>
            <w:tcW w:w="1224" w:type="dxa"/>
            <w:vMerge/>
          </w:tcPr>
          <w:p w14:paraId="7C34E624" w14:textId="77777777" w:rsidR="00AF3EFB" w:rsidRPr="00675F08" w:rsidRDefault="00AF3EFB" w:rsidP="00AF3EFB">
            <w:pPr>
              <w:rPr>
                <w:rFonts w:ascii="Times New Roman" w:eastAsia="Calibri" w:hAnsi="Times New Roman" w:cs="Times New Roman"/>
              </w:rPr>
            </w:pPr>
          </w:p>
        </w:tc>
        <w:tc>
          <w:tcPr>
            <w:tcW w:w="4080" w:type="dxa"/>
            <w:vMerge/>
          </w:tcPr>
          <w:p w14:paraId="146DE86B" w14:textId="77777777" w:rsidR="00AF3EFB" w:rsidRPr="00675F08" w:rsidRDefault="00AF3EFB" w:rsidP="00AF3EFB">
            <w:pPr>
              <w:rPr>
                <w:rFonts w:ascii="Times New Roman" w:eastAsia="Calibri" w:hAnsi="Times New Roman" w:cs="Times New Roman"/>
              </w:rPr>
            </w:pPr>
          </w:p>
        </w:tc>
        <w:tc>
          <w:tcPr>
            <w:tcW w:w="6800" w:type="dxa"/>
            <w:vMerge/>
          </w:tcPr>
          <w:p w14:paraId="577A15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5F5ED41F" w14:textId="77777777" w:rsidTr="00AF3EFB">
        <w:trPr>
          <w:trHeight w:val="276"/>
        </w:trPr>
        <w:tc>
          <w:tcPr>
            <w:tcW w:w="272" w:type="dxa"/>
            <w:vMerge/>
          </w:tcPr>
          <w:p w14:paraId="050EA264" w14:textId="77777777" w:rsidR="00AF3EFB" w:rsidRPr="00675F08" w:rsidRDefault="00AF3EFB" w:rsidP="00AF3EFB">
            <w:pPr>
              <w:rPr>
                <w:rFonts w:ascii="Times New Roman" w:eastAsia="Calibri" w:hAnsi="Times New Roman" w:cs="Times New Roman"/>
              </w:rPr>
            </w:pPr>
          </w:p>
        </w:tc>
        <w:tc>
          <w:tcPr>
            <w:tcW w:w="1903" w:type="dxa"/>
            <w:vMerge/>
          </w:tcPr>
          <w:p w14:paraId="1D788862" w14:textId="77777777" w:rsidR="00AF3EFB" w:rsidRPr="00675F08" w:rsidRDefault="00AF3EFB" w:rsidP="00AF3EFB">
            <w:pPr>
              <w:rPr>
                <w:rFonts w:ascii="Times New Roman" w:eastAsia="Calibri" w:hAnsi="Times New Roman" w:cs="Times New Roman"/>
              </w:rPr>
            </w:pPr>
          </w:p>
        </w:tc>
        <w:tc>
          <w:tcPr>
            <w:tcW w:w="1224" w:type="dxa"/>
            <w:vMerge/>
          </w:tcPr>
          <w:p w14:paraId="3414E376" w14:textId="77777777" w:rsidR="00AF3EFB" w:rsidRPr="00675F08" w:rsidRDefault="00AF3EFB" w:rsidP="00AF3EFB">
            <w:pPr>
              <w:rPr>
                <w:rFonts w:ascii="Times New Roman" w:eastAsia="Calibri" w:hAnsi="Times New Roman" w:cs="Times New Roman"/>
              </w:rPr>
            </w:pPr>
          </w:p>
        </w:tc>
        <w:tc>
          <w:tcPr>
            <w:tcW w:w="4080" w:type="dxa"/>
            <w:vMerge/>
          </w:tcPr>
          <w:p w14:paraId="206707D7" w14:textId="77777777" w:rsidR="00AF3EFB" w:rsidRPr="00675F08" w:rsidRDefault="00AF3EFB" w:rsidP="00AF3EFB">
            <w:pPr>
              <w:rPr>
                <w:rFonts w:ascii="Times New Roman" w:eastAsia="Calibri" w:hAnsi="Times New Roman" w:cs="Times New Roman"/>
              </w:rPr>
            </w:pPr>
          </w:p>
        </w:tc>
        <w:tc>
          <w:tcPr>
            <w:tcW w:w="6800" w:type="dxa"/>
            <w:vMerge/>
          </w:tcPr>
          <w:p w14:paraId="2BA476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E34DDD2" w14:textId="77777777" w:rsidTr="00AF3EFB">
        <w:trPr>
          <w:trHeight w:val="276"/>
        </w:trPr>
        <w:tc>
          <w:tcPr>
            <w:tcW w:w="272" w:type="dxa"/>
            <w:vMerge/>
          </w:tcPr>
          <w:p w14:paraId="53FCA022" w14:textId="77777777" w:rsidR="00AF3EFB" w:rsidRPr="00675F08" w:rsidRDefault="00AF3EFB" w:rsidP="00AF3EFB">
            <w:pPr>
              <w:rPr>
                <w:rFonts w:ascii="Times New Roman" w:eastAsia="Calibri" w:hAnsi="Times New Roman" w:cs="Times New Roman"/>
              </w:rPr>
            </w:pPr>
          </w:p>
        </w:tc>
        <w:tc>
          <w:tcPr>
            <w:tcW w:w="1903" w:type="dxa"/>
            <w:vMerge/>
          </w:tcPr>
          <w:p w14:paraId="1D982C0B" w14:textId="77777777" w:rsidR="00AF3EFB" w:rsidRPr="00675F08" w:rsidRDefault="00AF3EFB" w:rsidP="00AF3EFB">
            <w:pPr>
              <w:rPr>
                <w:rFonts w:ascii="Times New Roman" w:eastAsia="Calibri" w:hAnsi="Times New Roman" w:cs="Times New Roman"/>
              </w:rPr>
            </w:pPr>
          </w:p>
        </w:tc>
        <w:tc>
          <w:tcPr>
            <w:tcW w:w="1224" w:type="dxa"/>
            <w:vMerge/>
          </w:tcPr>
          <w:p w14:paraId="71DE66DA" w14:textId="77777777" w:rsidR="00AF3EFB" w:rsidRPr="00675F08" w:rsidRDefault="00AF3EFB" w:rsidP="00AF3EFB">
            <w:pPr>
              <w:rPr>
                <w:rFonts w:ascii="Times New Roman" w:eastAsia="Calibri" w:hAnsi="Times New Roman" w:cs="Times New Roman"/>
              </w:rPr>
            </w:pPr>
          </w:p>
        </w:tc>
        <w:tc>
          <w:tcPr>
            <w:tcW w:w="4080" w:type="dxa"/>
            <w:vMerge/>
          </w:tcPr>
          <w:p w14:paraId="7C1CB69F" w14:textId="77777777" w:rsidR="00AF3EFB" w:rsidRPr="00675F08" w:rsidRDefault="00AF3EFB" w:rsidP="00AF3EFB">
            <w:pPr>
              <w:rPr>
                <w:rFonts w:ascii="Times New Roman" w:eastAsia="Calibri" w:hAnsi="Times New Roman" w:cs="Times New Roman"/>
              </w:rPr>
            </w:pPr>
          </w:p>
        </w:tc>
        <w:tc>
          <w:tcPr>
            <w:tcW w:w="6800" w:type="dxa"/>
            <w:vMerge/>
          </w:tcPr>
          <w:p w14:paraId="7496F4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972FDDA" w14:textId="77777777" w:rsidTr="00AF3EFB">
        <w:trPr>
          <w:trHeight w:val="276"/>
        </w:trPr>
        <w:tc>
          <w:tcPr>
            <w:tcW w:w="272" w:type="dxa"/>
            <w:vMerge/>
          </w:tcPr>
          <w:p w14:paraId="2D2EA6D2" w14:textId="77777777" w:rsidR="00AF3EFB" w:rsidRPr="00675F08" w:rsidRDefault="00AF3EFB" w:rsidP="00AF3EFB">
            <w:pPr>
              <w:rPr>
                <w:rFonts w:ascii="Times New Roman" w:eastAsia="Calibri" w:hAnsi="Times New Roman" w:cs="Times New Roman"/>
              </w:rPr>
            </w:pPr>
          </w:p>
        </w:tc>
        <w:tc>
          <w:tcPr>
            <w:tcW w:w="1903" w:type="dxa"/>
            <w:vMerge/>
          </w:tcPr>
          <w:p w14:paraId="71C27E7C" w14:textId="77777777" w:rsidR="00AF3EFB" w:rsidRPr="00675F08" w:rsidRDefault="00AF3EFB" w:rsidP="00AF3EFB">
            <w:pPr>
              <w:rPr>
                <w:rFonts w:ascii="Times New Roman" w:eastAsia="Calibri" w:hAnsi="Times New Roman" w:cs="Times New Roman"/>
              </w:rPr>
            </w:pPr>
          </w:p>
        </w:tc>
        <w:tc>
          <w:tcPr>
            <w:tcW w:w="1224" w:type="dxa"/>
            <w:vMerge/>
          </w:tcPr>
          <w:p w14:paraId="4D7B3DBA" w14:textId="77777777" w:rsidR="00AF3EFB" w:rsidRPr="00675F08" w:rsidRDefault="00AF3EFB" w:rsidP="00AF3EFB">
            <w:pPr>
              <w:rPr>
                <w:rFonts w:ascii="Times New Roman" w:eastAsia="Calibri" w:hAnsi="Times New Roman" w:cs="Times New Roman"/>
              </w:rPr>
            </w:pPr>
          </w:p>
        </w:tc>
        <w:tc>
          <w:tcPr>
            <w:tcW w:w="4080" w:type="dxa"/>
            <w:vMerge/>
          </w:tcPr>
          <w:p w14:paraId="0BFBEAF4" w14:textId="77777777" w:rsidR="00AF3EFB" w:rsidRPr="00675F08" w:rsidRDefault="00AF3EFB" w:rsidP="00AF3EFB">
            <w:pPr>
              <w:rPr>
                <w:rFonts w:ascii="Times New Roman" w:eastAsia="Calibri" w:hAnsi="Times New Roman" w:cs="Times New Roman"/>
              </w:rPr>
            </w:pPr>
          </w:p>
        </w:tc>
        <w:tc>
          <w:tcPr>
            <w:tcW w:w="6800" w:type="dxa"/>
            <w:vMerge/>
          </w:tcPr>
          <w:p w14:paraId="5A7159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55C1569" w14:textId="77777777" w:rsidTr="00AF3EFB">
        <w:tc>
          <w:tcPr>
            <w:tcW w:w="272" w:type="dxa"/>
          </w:tcPr>
          <w:p w14:paraId="5B8166C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0E504D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Стационарное медицинское обслуживание</w:t>
            </w:r>
          </w:p>
        </w:tc>
        <w:tc>
          <w:tcPr>
            <w:tcW w:w="1224" w:type="dxa"/>
          </w:tcPr>
          <w:p w14:paraId="39B977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3.4.2</w:t>
            </w:r>
          </w:p>
        </w:tc>
        <w:tc>
          <w:tcPr>
            <w:tcW w:w="4080" w:type="dxa"/>
          </w:tcPr>
          <w:p w14:paraId="1B2C06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w:t>
            </w:r>
          </w:p>
        </w:tc>
        <w:tc>
          <w:tcPr>
            <w:tcW w:w="6800" w:type="dxa"/>
            <w:vMerge/>
          </w:tcPr>
          <w:p w14:paraId="02F32842" w14:textId="77777777" w:rsidR="00AF3EFB" w:rsidRPr="00675F08" w:rsidRDefault="00AF3EFB" w:rsidP="00AF3EFB">
            <w:pPr>
              <w:rPr>
                <w:rFonts w:ascii="Times New Roman" w:eastAsia="Calibri" w:hAnsi="Times New Roman" w:cs="Times New Roman"/>
              </w:rPr>
            </w:pPr>
          </w:p>
        </w:tc>
      </w:tr>
      <w:tr w:rsidR="00AF3EFB" w:rsidRPr="00675F08" w14:paraId="1F42AC91" w14:textId="77777777" w:rsidTr="00AF3EFB">
        <w:tc>
          <w:tcPr>
            <w:tcW w:w="272" w:type="dxa"/>
            <w:vMerge w:val="restart"/>
          </w:tcPr>
          <w:p w14:paraId="78AE482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51128C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Медицинские организации особого назначения</w:t>
            </w:r>
          </w:p>
        </w:tc>
        <w:tc>
          <w:tcPr>
            <w:tcW w:w="1224" w:type="dxa"/>
            <w:vMerge w:val="restart"/>
          </w:tcPr>
          <w:p w14:paraId="4FA8F6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3.4.3</w:t>
            </w:r>
          </w:p>
        </w:tc>
        <w:tc>
          <w:tcPr>
            <w:tcW w:w="4080" w:type="dxa"/>
            <w:vMerge w:val="restart"/>
          </w:tcPr>
          <w:p w14:paraId="1FF7A9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6800" w:type="dxa"/>
          </w:tcPr>
          <w:p w14:paraId="7B203F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tc>
      </w:tr>
      <w:tr w:rsidR="00AF3EFB" w:rsidRPr="00675F08" w14:paraId="7B040D43" w14:textId="77777777" w:rsidTr="00AF3EFB">
        <w:tc>
          <w:tcPr>
            <w:tcW w:w="272" w:type="dxa"/>
            <w:vMerge/>
          </w:tcPr>
          <w:p w14:paraId="5BE2F53D" w14:textId="77777777" w:rsidR="00AF3EFB" w:rsidRPr="00675F08" w:rsidRDefault="00AF3EFB" w:rsidP="00AF3EFB">
            <w:pPr>
              <w:rPr>
                <w:rFonts w:ascii="Times New Roman" w:eastAsia="Calibri" w:hAnsi="Times New Roman" w:cs="Times New Roman"/>
              </w:rPr>
            </w:pPr>
          </w:p>
        </w:tc>
        <w:tc>
          <w:tcPr>
            <w:tcW w:w="1903" w:type="dxa"/>
            <w:vMerge/>
          </w:tcPr>
          <w:p w14:paraId="2CE718B3" w14:textId="77777777" w:rsidR="00AF3EFB" w:rsidRPr="00675F08" w:rsidRDefault="00AF3EFB" w:rsidP="00AF3EFB">
            <w:pPr>
              <w:rPr>
                <w:rFonts w:ascii="Times New Roman" w:eastAsia="Calibri" w:hAnsi="Times New Roman" w:cs="Times New Roman"/>
              </w:rPr>
            </w:pPr>
          </w:p>
        </w:tc>
        <w:tc>
          <w:tcPr>
            <w:tcW w:w="1224" w:type="dxa"/>
            <w:vMerge/>
          </w:tcPr>
          <w:p w14:paraId="38AB6850" w14:textId="77777777" w:rsidR="00AF3EFB" w:rsidRPr="00675F08" w:rsidRDefault="00AF3EFB" w:rsidP="00AF3EFB">
            <w:pPr>
              <w:rPr>
                <w:rFonts w:ascii="Times New Roman" w:eastAsia="Calibri" w:hAnsi="Times New Roman" w:cs="Times New Roman"/>
              </w:rPr>
            </w:pPr>
          </w:p>
        </w:tc>
        <w:tc>
          <w:tcPr>
            <w:tcW w:w="4080" w:type="dxa"/>
            <w:vMerge/>
          </w:tcPr>
          <w:p w14:paraId="22CDA460" w14:textId="77777777" w:rsidR="00AF3EFB" w:rsidRPr="00675F08" w:rsidRDefault="00AF3EFB" w:rsidP="00AF3EFB">
            <w:pPr>
              <w:rPr>
                <w:rFonts w:ascii="Times New Roman" w:eastAsia="Calibri" w:hAnsi="Times New Roman" w:cs="Times New Roman"/>
              </w:rPr>
            </w:pPr>
          </w:p>
        </w:tc>
        <w:tc>
          <w:tcPr>
            <w:tcW w:w="6800" w:type="dxa"/>
          </w:tcPr>
          <w:p w14:paraId="4627AC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7FDBFA4F" w14:textId="77777777" w:rsidTr="00AF3EFB">
        <w:tc>
          <w:tcPr>
            <w:tcW w:w="272" w:type="dxa"/>
            <w:vMerge/>
          </w:tcPr>
          <w:p w14:paraId="657DACE9" w14:textId="77777777" w:rsidR="00AF3EFB" w:rsidRPr="00675F08" w:rsidRDefault="00AF3EFB" w:rsidP="00AF3EFB">
            <w:pPr>
              <w:rPr>
                <w:rFonts w:ascii="Times New Roman" w:eastAsia="Calibri" w:hAnsi="Times New Roman" w:cs="Times New Roman"/>
              </w:rPr>
            </w:pPr>
          </w:p>
        </w:tc>
        <w:tc>
          <w:tcPr>
            <w:tcW w:w="1903" w:type="dxa"/>
            <w:vMerge/>
          </w:tcPr>
          <w:p w14:paraId="215F644D" w14:textId="77777777" w:rsidR="00AF3EFB" w:rsidRPr="00675F08" w:rsidRDefault="00AF3EFB" w:rsidP="00AF3EFB">
            <w:pPr>
              <w:rPr>
                <w:rFonts w:ascii="Times New Roman" w:eastAsia="Calibri" w:hAnsi="Times New Roman" w:cs="Times New Roman"/>
              </w:rPr>
            </w:pPr>
          </w:p>
        </w:tc>
        <w:tc>
          <w:tcPr>
            <w:tcW w:w="1224" w:type="dxa"/>
            <w:vMerge/>
          </w:tcPr>
          <w:p w14:paraId="6397A8E6" w14:textId="77777777" w:rsidR="00AF3EFB" w:rsidRPr="00675F08" w:rsidRDefault="00AF3EFB" w:rsidP="00AF3EFB">
            <w:pPr>
              <w:rPr>
                <w:rFonts w:ascii="Times New Roman" w:eastAsia="Calibri" w:hAnsi="Times New Roman" w:cs="Times New Roman"/>
              </w:rPr>
            </w:pPr>
          </w:p>
        </w:tc>
        <w:tc>
          <w:tcPr>
            <w:tcW w:w="4080" w:type="dxa"/>
            <w:vMerge/>
          </w:tcPr>
          <w:p w14:paraId="4C3771F8" w14:textId="77777777" w:rsidR="00AF3EFB" w:rsidRPr="00675F08" w:rsidRDefault="00AF3EFB" w:rsidP="00AF3EFB">
            <w:pPr>
              <w:rPr>
                <w:rFonts w:ascii="Times New Roman" w:eastAsia="Calibri" w:hAnsi="Times New Roman" w:cs="Times New Roman"/>
              </w:rPr>
            </w:pPr>
          </w:p>
        </w:tc>
        <w:tc>
          <w:tcPr>
            <w:tcW w:w="6800" w:type="dxa"/>
          </w:tcPr>
          <w:p w14:paraId="061C1E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72F77669" w14:textId="77777777" w:rsidTr="00AF3EFB">
        <w:tc>
          <w:tcPr>
            <w:tcW w:w="272" w:type="dxa"/>
            <w:vMerge/>
          </w:tcPr>
          <w:p w14:paraId="351EA515" w14:textId="77777777" w:rsidR="00AF3EFB" w:rsidRPr="00675F08" w:rsidRDefault="00AF3EFB" w:rsidP="00AF3EFB">
            <w:pPr>
              <w:rPr>
                <w:rFonts w:ascii="Times New Roman" w:eastAsia="Calibri" w:hAnsi="Times New Roman" w:cs="Times New Roman"/>
              </w:rPr>
            </w:pPr>
          </w:p>
        </w:tc>
        <w:tc>
          <w:tcPr>
            <w:tcW w:w="1903" w:type="dxa"/>
            <w:vMerge/>
          </w:tcPr>
          <w:p w14:paraId="73AFDE2F" w14:textId="77777777" w:rsidR="00AF3EFB" w:rsidRPr="00675F08" w:rsidRDefault="00AF3EFB" w:rsidP="00AF3EFB">
            <w:pPr>
              <w:rPr>
                <w:rFonts w:ascii="Times New Roman" w:eastAsia="Calibri" w:hAnsi="Times New Roman" w:cs="Times New Roman"/>
              </w:rPr>
            </w:pPr>
          </w:p>
        </w:tc>
        <w:tc>
          <w:tcPr>
            <w:tcW w:w="1224" w:type="dxa"/>
            <w:vMerge/>
          </w:tcPr>
          <w:p w14:paraId="3CEB9CD2" w14:textId="77777777" w:rsidR="00AF3EFB" w:rsidRPr="00675F08" w:rsidRDefault="00AF3EFB" w:rsidP="00AF3EFB">
            <w:pPr>
              <w:rPr>
                <w:rFonts w:ascii="Times New Roman" w:eastAsia="Calibri" w:hAnsi="Times New Roman" w:cs="Times New Roman"/>
              </w:rPr>
            </w:pPr>
          </w:p>
        </w:tc>
        <w:tc>
          <w:tcPr>
            <w:tcW w:w="4080" w:type="dxa"/>
            <w:vMerge/>
          </w:tcPr>
          <w:p w14:paraId="35EC05EC" w14:textId="77777777" w:rsidR="00AF3EFB" w:rsidRPr="00675F08" w:rsidRDefault="00AF3EFB" w:rsidP="00AF3EFB">
            <w:pPr>
              <w:rPr>
                <w:rFonts w:ascii="Times New Roman" w:eastAsia="Calibri" w:hAnsi="Times New Roman" w:cs="Times New Roman"/>
              </w:rPr>
            </w:pPr>
          </w:p>
        </w:tc>
        <w:tc>
          <w:tcPr>
            <w:tcW w:w="6800" w:type="dxa"/>
          </w:tcPr>
          <w:p w14:paraId="3AABFC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417CA28" w14:textId="77777777" w:rsidTr="00AF3EFB">
        <w:tc>
          <w:tcPr>
            <w:tcW w:w="272" w:type="dxa"/>
            <w:vMerge/>
          </w:tcPr>
          <w:p w14:paraId="1A868F56" w14:textId="77777777" w:rsidR="00AF3EFB" w:rsidRPr="00675F08" w:rsidRDefault="00AF3EFB" w:rsidP="00AF3EFB">
            <w:pPr>
              <w:rPr>
                <w:rFonts w:ascii="Times New Roman" w:eastAsia="Calibri" w:hAnsi="Times New Roman" w:cs="Times New Roman"/>
              </w:rPr>
            </w:pPr>
          </w:p>
        </w:tc>
        <w:tc>
          <w:tcPr>
            <w:tcW w:w="1903" w:type="dxa"/>
            <w:vMerge/>
          </w:tcPr>
          <w:p w14:paraId="37358D04" w14:textId="77777777" w:rsidR="00AF3EFB" w:rsidRPr="00675F08" w:rsidRDefault="00AF3EFB" w:rsidP="00AF3EFB">
            <w:pPr>
              <w:rPr>
                <w:rFonts w:ascii="Times New Roman" w:eastAsia="Calibri" w:hAnsi="Times New Roman" w:cs="Times New Roman"/>
              </w:rPr>
            </w:pPr>
          </w:p>
        </w:tc>
        <w:tc>
          <w:tcPr>
            <w:tcW w:w="1224" w:type="dxa"/>
            <w:vMerge/>
          </w:tcPr>
          <w:p w14:paraId="1C6FA3D4" w14:textId="77777777" w:rsidR="00AF3EFB" w:rsidRPr="00675F08" w:rsidRDefault="00AF3EFB" w:rsidP="00AF3EFB">
            <w:pPr>
              <w:rPr>
                <w:rFonts w:ascii="Times New Roman" w:eastAsia="Calibri" w:hAnsi="Times New Roman" w:cs="Times New Roman"/>
              </w:rPr>
            </w:pPr>
          </w:p>
        </w:tc>
        <w:tc>
          <w:tcPr>
            <w:tcW w:w="4080" w:type="dxa"/>
            <w:vMerge/>
          </w:tcPr>
          <w:p w14:paraId="01ECB989" w14:textId="77777777" w:rsidR="00AF3EFB" w:rsidRPr="00675F08" w:rsidRDefault="00AF3EFB" w:rsidP="00AF3EFB">
            <w:pPr>
              <w:rPr>
                <w:rFonts w:ascii="Times New Roman" w:eastAsia="Calibri" w:hAnsi="Times New Roman" w:cs="Times New Roman"/>
              </w:rPr>
            </w:pPr>
          </w:p>
        </w:tc>
        <w:tc>
          <w:tcPr>
            <w:tcW w:w="6800" w:type="dxa"/>
          </w:tcPr>
          <w:p w14:paraId="719675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007F7DB" w14:textId="77777777" w:rsidTr="00AF3EFB">
        <w:tc>
          <w:tcPr>
            <w:tcW w:w="272" w:type="dxa"/>
            <w:vMerge/>
          </w:tcPr>
          <w:p w14:paraId="0FB32B3D" w14:textId="77777777" w:rsidR="00AF3EFB" w:rsidRPr="00675F08" w:rsidRDefault="00AF3EFB" w:rsidP="00AF3EFB">
            <w:pPr>
              <w:rPr>
                <w:rFonts w:ascii="Times New Roman" w:eastAsia="Calibri" w:hAnsi="Times New Roman" w:cs="Times New Roman"/>
              </w:rPr>
            </w:pPr>
          </w:p>
        </w:tc>
        <w:tc>
          <w:tcPr>
            <w:tcW w:w="1903" w:type="dxa"/>
            <w:vMerge/>
          </w:tcPr>
          <w:p w14:paraId="678E7A4E" w14:textId="77777777" w:rsidR="00AF3EFB" w:rsidRPr="00675F08" w:rsidRDefault="00AF3EFB" w:rsidP="00AF3EFB">
            <w:pPr>
              <w:rPr>
                <w:rFonts w:ascii="Times New Roman" w:eastAsia="Calibri" w:hAnsi="Times New Roman" w:cs="Times New Roman"/>
              </w:rPr>
            </w:pPr>
          </w:p>
        </w:tc>
        <w:tc>
          <w:tcPr>
            <w:tcW w:w="1224" w:type="dxa"/>
            <w:vMerge/>
          </w:tcPr>
          <w:p w14:paraId="5FF6F68C" w14:textId="77777777" w:rsidR="00AF3EFB" w:rsidRPr="00675F08" w:rsidRDefault="00AF3EFB" w:rsidP="00AF3EFB">
            <w:pPr>
              <w:rPr>
                <w:rFonts w:ascii="Times New Roman" w:eastAsia="Calibri" w:hAnsi="Times New Roman" w:cs="Times New Roman"/>
              </w:rPr>
            </w:pPr>
          </w:p>
        </w:tc>
        <w:tc>
          <w:tcPr>
            <w:tcW w:w="4080" w:type="dxa"/>
            <w:vMerge/>
          </w:tcPr>
          <w:p w14:paraId="205D4E80" w14:textId="77777777" w:rsidR="00AF3EFB" w:rsidRPr="00675F08" w:rsidRDefault="00AF3EFB" w:rsidP="00AF3EFB">
            <w:pPr>
              <w:rPr>
                <w:rFonts w:ascii="Times New Roman" w:eastAsia="Calibri" w:hAnsi="Times New Roman" w:cs="Times New Roman"/>
              </w:rPr>
            </w:pPr>
          </w:p>
        </w:tc>
        <w:tc>
          <w:tcPr>
            <w:tcW w:w="6800" w:type="dxa"/>
          </w:tcPr>
          <w:p w14:paraId="36993E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74AB5FF" w14:textId="77777777" w:rsidTr="00AF3EFB">
        <w:tc>
          <w:tcPr>
            <w:tcW w:w="272" w:type="dxa"/>
            <w:vMerge/>
          </w:tcPr>
          <w:p w14:paraId="3CBC4C53" w14:textId="77777777" w:rsidR="00AF3EFB" w:rsidRPr="00675F08" w:rsidRDefault="00AF3EFB" w:rsidP="00AF3EFB">
            <w:pPr>
              <w:rPr>
                <w:rFonts w:ascii="Times New Roman" w:eastAsia="Calibri" w:hAnsi="Times New Roman" w:cs="Times New Roman"/>
              </w:rPr>
            </w:pPr>
          </w:p>
        </w:tc>
        <w:tc>
          <w:tcPr>
            <w:tcW w:w="1903" w:type="dxa"/>
            <w:vMerge/>
          </w:tcPr>
          <w:p w14:paraId="1EC8D5BC" w14:textId="77777777" w:rsidR="00AF3EFB" w:rsidRPr="00675F08" w:rsidRDefault="00AF3EFB" w:rsidP="00AF3EFB">
            <w:pPr>
              <w:rPr>
                <w:rFonts w:ascii="Times New Roman" w:eastAsia="Calibri" w:hAnsi="Times New Roman" w:cs="Times New Roman"/>
              </w:rPr>
            </w:pPr>
          </w:p>
        </w:tc>
        <w:tc>
          <w:tcPr>
            <w:tcW w:w="1224" w:type="dxa"/>
            <w:vMerge/>
          </w:tcPr>
          <w:p w14:paraId="19BC4F03" w14:textId="77777777" w:rsidR="00AF3EFB" w:rsidRPr="00675F08" w:rsidRDefault="00AF3EFB" w:rsidP="00AF3EFB">
            <w:pPr>
              <w:rPr>
                <w:rFonts w:ascii="Times New Roman" w:eastAsia="Calibri" w:hAnsi="Times New Roman" w:cs="Times New Roman"/>
              </w:rPr>
            </w:pPr>
          </w:p>
        </w:tc>
        <w:tc>
          <w:tcPr>
            <w:tcW w:w="4080" w:type="dxa"/>
            <w:vMerge/>
          </w:tcPr>
          <w:p w14:paraId="682FE507" w14:textId="77777777" w:rsidR="00AF3EFB" w:rsidRPr="00675F08" w:rsidRDefault="00AF3EFB" w:rsidP="00AF3EFB">
            <w:pPr>
              <w:rPr>
                <w:rFonts w:ascii="Times New Roman" w:eastAsia="Calibri" w:hAnsi="Times New Roman" w:cs="Times New Roman"/>
              </w:rPr>
            </w:pPr>
          </w:p>
        </w:tc>
        <w:tc>
          <w:tcPr>
            <w:tcW w:w="6800" w:type="dxa"/>
          </w:tcPr>
          <w:p w14:paraId="10722D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03EC9173" w14:textId="77777777" w:rsidTr="00AF3EFB">
        <w:tc>
          <w:tcPr>
            <w:tcW w:w="272" w:type="dxa"/>
            <w:vMerge/>
          </w:tcPr>
          <w:p w14:paraId="5834B274" w14:textId="77777777" w:rsidR="00AF3EFB" w:rsidRPr="00675F08" w:rsidRDefault="00AF3EFB" w:rsidP="00AF3EFB">
            <w:pPr>
              <w:rPr>
                <w:rFonts w:ascii="Times New Roman" w:eastAsia="Calibri" w:hAnsi="Times New Roman" w:cs="Times New Roman"/>
              </w:rPr>
            </w:pPr>
          </w:p>
        </w:tc>
        <w:tc>
          <w:tcPr>
            <w:tcW w:w="1903" w:type="dxa"/>
            <w:vMerge/>
          </w:tcPr>
          <w:p w14:paraId="78AEFC88" w14:textId="77777777" w:rsidR="00AF3EFB" w:rsidRPr="00675F08" w:rsidRDefault="00AF3EFB" w:rsidP="00AF3EFB">
            <w:pPr>
              <w:rPr>
                <w:rFonts w:ascii="Times New Roman" w:eastAsia="Calibri" w:hAnsi="Times New Roman" w:cs="Times New Roman"/>
              </w:rPr>
            </w:pPr>
          </w:p>
        </w:tc>
        <w:tc>
          <w:tcPr>
            <w:tcW w:w="1224" w:type="dxa"/>
            <w:vMerge/>
          </w:tcPr>
          <w:p w14:paraId="6C1AD8ED" w14:textId="77777777" w:rsidR="00AF3EFB" w:rsidRPr="00675F08" w:rsidRDefault="00AF3EFB" w:rsidP="00AF3EFB">
            <w:pPr>
              <w:rPr>
                <w:rFonts w:ascii="Times New Roman" w:eastAsia="Calibri" w:hAnsi="Times New Roman" w:cs="Times New Roman"/>
              </w:rPr>
            </w:pPr>
          </w:p>
        </w:tc>
        <w:tc>
          <w:tcPr>
            <w:tcW w:w="4080" w:type="dxa"/>
            <w:vMerge/>
          </w:tcPr>
          <w:p w14:paraId="5D00EF1C" w14:textId="77777777" w:rsidR="00AF3EFB" w:rsidRPr="00675F08" w:rsidRDefault="00AF3EFB" w:rsidP="00AF3EFB">
            <w:pPr>
              <w:rPr>
                <w:rFonts w:ascii="Times New Roman" w:eastAsia="Calibri" w:hAnsi="Times New Roman" w:cs="Times New Roman"/>
              </w:rPr>
            </w:pPr>
          </w:p>
        </w:tc>
        <w:tc>
          <w:tcPr>
            <w:tcW w:w="6800" w:type="dxa"/>
          </w:tcPr>
          <w:p w14:paraId="07E1FE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586D918" w14:textId="77777777" w:rsidTr="00AF3EFB">
        <w:tc>
          <w:tcPr>
            <w:tcW w:w="272" w:type="dxa"/>
            <w:vMerge/>
          </w:tcPr>
          <w:p w14:paraId="2594974F" w14:textId="77777777" w:rsidR="00AF3EFB" w:rsidRPr="00675F08" w:rsidRDefault="00AF3EFB" w:rsidP="00AF3EFB">
            <w:pPr>
              <w:rPr>
                <w:rFonts w:ascii="Times New Roman" w:eastAsia="Calibri" w:hAnsi="Times New Roman" w:cs="Times New Roman"/>
              </w:rPr>
            </w:pPr>
          </w:p>
        </w:tc>
        <w:tc>
          <w:tcPr>
            <w:tcW w:w="1903" w:type="dxa"/>
            <w:vMerge/>
          </w:tcPr>
          <w:p w14:paraId="507D83D2" w14:textId="77777777" w:rsidR="00AF3EFB" w:rsidRPr="00675F08" w:rsidRDefault="00AF3EFB" w:rsidP="00AF3EFB">
            <w:pPr>
              <w:rPr>
                <w:rFonts w:ascii="Times New Roman" w:eastAsia="Calibri" w:hAnsi="Times New Roman" w:cs="Times New Roman"/>
              </w:rPr>
            </w:pPr>
          </w:p>
        </w:tc>
        <w:tc>
          <w:tcPr>
            <w:tcW w:w="1224" w:type="dxa"/>
            <w:vMerge/>
          </w:tcPr>
          <w:p w14:paraId="7A36EC1F" w14:textId="77777777" w:rsidR="00AF3EFB" w:rsidRPr="00675F08" w:rsidRDefault="00AF3EFB" w:rsidP="00AF3EFB">
            <w:pPr>
              <w:rPr>
                <w:rFonts w:ascii="Times New Roman" w:eastAsia="Calibri" w:hAnsi="Times New Roman" w:cs="Times New Roman"/>
              </w:rPr>
            </w:pPr>
          </w:p>
        </w:tc>
        <w:tc>
          <w:tcPr>
            <w:tcW w:w="4080" w:type="dxa"/>
            <w:vMerge/>
          </w:tcPr>
          <w:p w14:paraId="280D637D" w14:textId="77777777" w:rsidR="00AF3EFB" w:rsidRPr="00675F08" w:rsidRDefault="00AF3EFB" w:rsidP="00AF3EFB">
            <w:pPr>
              <w:rPr>
                <w:rFonts w:ascii="Times New Roman" w:eastAsia="Calibri" w:hAnsi="Times New Roman" w:cs="Times New Roman"/>
              </w:rPr>
            </w:pPr>
          </w:p>
        </w:tc>
        <w:tc>
          <w:tcPr>
            <w:tcW w:w="6800" w:type="dxa"/>
          </w:tcPr>
          <w:p w14:paraId="24AE80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DB6BACF" w14:textId="77777777" w:rsidTr="00AF3EFB">
        <w:tc>
          <w:tcPr>
            <w:tcW w:w="272" w:type="dxa"/>
            <w:vMerge/>
          </w:tcPr>
          <w:p w14:paraId="3143642E" w14:textId="77777777" w:rsidR="00AF3EFB" w:rsidRPr="00675F08" w:rsidRDefault="00AF3EFB" w:rsidP="00AF3EFB">
            <w:pPr>
              <w:rPr>
                <w:rFonts w:ascii="Times New Roman" w:eastAsia="Calibri" w:hAnsi="Times New Roman" w:cs="Times New Roman"/>
              </w:rPr>
            </w:pPr>
          </w:p>
        </w:tc>
        <w:tc>
          <w:tcPr>
            <w:tcW w:w="1903" w:type="dxa"/>
            <w:vMerge/>
          </w:tcPr>
          <w:p w14:paraId="01671939" w14:textId="77777777" w:rsidR="00AF3EFB" w:rsidRPr="00675F08" w:rsidRDefault="00AF3EFB" w:rsidP="00AF3EFB">
            <w:pPr>
              <w:rPr>
                <w:rFonts w:ascii="Times New Roman" w:eastAsia="Calibri" w:hAnsi="Times New Roman" w:cs="Times New Roman"/>
              </w:rPr>
            </w:pPr>
          </w:p>
        </w:tc>
        <w:tc>
          <w:tcPr>
            <w:tcW w:w="1224" w:type="dxa"/>
            <w:vMerge/>
          </w:tcPr>
          <w:p w14:paraId="6B3F5162" w14:textId="77777777" w:rsidR="00AF3EFB" w:rsidRPr="00675F08" w:rsidRDefault="00AF3EFB" w:rsidP="00AF3EFB">
            <w:pPr>
              <w:rPr>
                <w:rFonts w:ascii="Times New Roman" w:eastAsia="Calibri" w:hAnsi="Times New Roman" w:cs="Times New Roman"/>
              </w:rPr>
            </w:pPr>
          </w:p>
        </w:tc>
        <w:tc>
          <w:tcPr>
            <w:tcW w:w="4080" w:type="dxa"/>
            <w:vMerge/>
          </w:tcPr>
          <w:p w14:paraId="772206D9" w14:textId="77777777" w:rsidR="00AF3EFB" w:rsidRPr="00675F08" w:rsidRDefault="00AF3EFB" w:rsidP="00AF3EFB">
            <w:pPr>
              <w:rPr>
                <w:rFonts w:ascii="Times New Roman" w:eastAsia="Calibri" w:hAnsi="Times New Roman" w:cs="Times New Roman"/>
              </w:rPr>
            </w:pPr>
          </w:p>
        </w:tc>
        <w:tc>
          <w:tcPr>
            <w:tcW w:w="6800" w:type="dxa"/>
          </w:tcPr>
          <w:p w14:paraId="6F6DAD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100B870" w14:textId="77777777" w:rsidTr="00AF3EFB">
        <w:tc>
          <w:tcPr>
            <w:tcW w:w="272" w:type="dxa"/>
            <w:vMerge w:val="restart"/>
          </w:tcPr>
          <w:p w14:paraId="462983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419FBE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8659D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5D46B2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7C31E3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8BA4F06" w14:textId="77777777" w:rsidTr="00AF3EFB">
        <w:tc>
          <w:tcPr>
            <w:tcW w:w="272" w:type="dxa"/>
            <w:vMerge/>
          </w:tcPr>
          <w:p w14:paraId="33B05810" w14:textId="77777777" w:rsidR="00AF3EFB" w:rsidRPr="00675F08" w:rsidRDefault="00AF3EFB" w:rsidP="00AF3EFB">
            <w:pPr>
              <w:rPr>
                <w:rFonts w:ascii="Times New Roman" w:eastAsia="Calibri" w:hAnsi="Times New Roman" w:cs="Times New Roman"/>
              </w:rPr>
            </w:pPr>
          </w:p>
        </w:tc>
        <w:tc>
          <w:tcPr>
            <w:tcW w:w="1903" w:type="dxa"/>
            <w:vMerge/>
          </w:tcPr>
          <w:p w14:paraId="0F2F1A35" w14:textId="77777777" w:rsidR="00AF3EFB" w:rsidRPr="00675F08" w:rsidRDefault="00AF3EFB" w:rsidP="00AF3EFB">
            <w:pPr>
              <w:rPr>
                <w:rFonts w:ascii="Times New Roman" w:eastAsia="Calibri" w:hAnsi="Times New Roman" w:cs="Times New Roman"/>
              </w:rPr>
            </w:pPr>
          </w:p>
        </w:tc>
        <w:tc>
          <w:tcPr>
            <w:tcW w:w="1224" w:type="dxa"/>
            <w:vMerge/>
          </w:tcPr>
          <w:p w14:paraId="1D0D262B" w14:textId="77777777" w:rsidR="00AF3EFB" w:rsidRPr="00675F08" w:rsidRDefault="00AF3EFB" w:rsidP="00AF3EFB">
            <w:pPr>
              <w:rPr>
                <w:rFonts w:ascii="Times New Roman" w:eastAsia="Calibri" w:hAnsi="Times New Roman" w:cs="Times New Roman"/>
              </w:rPr>
            </w:pPr>
          </w:p>
        </w:tc>
        <w:tc>
          <w:tcPr>
            <w:tcW w:w="4080" w:type="dxa"/>
            <w:vMerge/>
          </w:tcPr>
          <w:p w14:paraId="1C7DFAF8" w14:textId="77777777" w:rsidR="00AF3EFB" w:rsidRPr="00675F08" w:rsidRDefault="00AF3EFB" w:rsidP="00AF3EFB">
            <w:pPr>
              <w:rPr>
                <w:rFonts w:ascii="Times New Roman" w:eastAsia="Calibri" w:hAnsi="Times New Roman" w:cs="Times New Roman"/>
              </w:rPr>
            </w:pPr>
          </w:p>
        </w:tc>
        <w:tc>
          <w:tcPr>
            <w:tcW w:w="6800" w:type="dxa"/>
          </w:tcPr>
          <w:p w14:paraId="2811AA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72916EC" w14:textId="77777777" w:rsidTr="00AF3EFB">
        <w:tc>
          <w:tcPr>
            <w:tcW w:w="272" w:type="dxa"/>
            <w:vMerge/>
          </w:tcPr>
          <w:p w14:paraId="2E766861" w14:textId="77777777" w:rsidR="00AF3EFB" w:rsidRPr="00675F08" w:rsidRDefault="00AF3EFB" w:rsidP="00AF3EFB">
            <w:pPr>
              <w:rPr>
                <w:rFonts w:ascii="Times New Roman" w:eastAsia="Calibri" w:hAnsi="Times New Roman" w:cs="Times New Roman"/>
              </w:rPr>
            </w:pPr>
          </w:p>
        </w:tc>
        <w:tc>
          <w:tcPr>
            <w:tcW w:w="1903" w:type="dxa"/>
            <w:vMerge/>
          </w:tcPr>
          <w:p w14:paraId="0F8F2ADB" w14:textId="77777777" w:rsidR="00AF3EFB" w:rsidRPr="00675F08" w:rsidRDefault="00AF3EFB" w:rsidP="00AF3EFB">
            <w:pPr>
              <w:rPr>
                <w:rFonts w:ascii="Times New Roman" w:eastAsia="Calibri" w:hAnsi="Times New Roman" w:cs="Times New Roman"/>
              </w:rPr>
            </w:pPr>
          </w:p>
        </w:tc>
        <w:tc>
          <w:tcPr>
            <w:tcW w:w="1224" w:type="dxa"/>
            <w:vMerge/>
          </w:tcPr>
          <w:p w14:paraId="026BD054" w14:textId="77777777" w:rsidR="00AF3EFB" w:rsidRPr="00675F08" w:rsidRDefault="00AF3EFB" w:rsidP="00AF3EFB">
            <w:pPr>
              <w:rPr>
                <w:rFonts w:ascii="Times New Roman" w:eastAsia="Calibri" w:hAnsi="Times New Roman" w:cs="Times New Roman"/>
              </w:rPr>
            </w:pPr>
          </w:p>
        </w:tc>
        <w:tc>
          <w:tcPr>
            <w:tcW w:w="4080" w:type="dxa"/>
            <w:vMerge/>
          </w:tcPr>
          <w:p w14:paraId="7D23E5E7" w14:textId="77777777" w:rsidR="00AF3EFB" w:rsidRPr="00675F08" w:rsidRDefault="00AF3EFB" w:rsidP="00AF3EFB">
            <w:pPr>
              <w:rPr>
                <w:rFonts w:ascii="Times New Roman" w:eastAsia="Calibri" w:hAnsi="Times New Roman" w:cs="Times New Roman"/>
              </w:rPr>
            </w:pPr>
          </w:p>
        </w:tc>
        <w:tc>
          <w:tcPr>
            <w:tcW w:w="6800" w:type="dxa"/>
          </w:tcPr>
          <w:p w14:paraId="6537C2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2BB4A6A5" w14:textId="77777777" w:rsidTr="00AF3EFB">
        <w:tc>
          <w:tcPr>
            <w:tcW w:w="272" w:type="dxa"/>
          </w:tcPr>
          <w:p w14:paraId="6E61361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226539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04F09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33030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ACB7E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174ED00A" w14:textId="77777777" w:rsidTr="00AF3EFB">
        <w:tc>
          <w:tcPr>
            <w:tcW w:w="272" w:type="dxa"/>
          </w:tcPr>
          <w:p w14:paraId="4C69CC0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7.</w:t>
            </w:r>
          </w:p>
        </w:tc>
        <w:tc>
          <w:tcPr>
            <w:tcW w:w="1903" w:type="dxa"/>
          </w:tcPr>
          <w:p w14:paraId="11C5EC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11B86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480809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769221E" w14:textId="77777777" w:rsidR="00AF3EFB" w:rsidRPr="00675F08" w:rsidRDefault="00AF3EFB" w:rsidP="00AF3EFB">
            <w:pPr>
              <w:rPr>
                <w:rFonts w:ascii="Times New Roman" w:eastAsia="Calibri" w:hAnsi="Times New Roman" w:cs="Times New Roman"/>
              </w:rPr>
            </w:pPr>
          </w:p>
        </w:tc>
      </w:tr>
    </w:tbl>
    <w:p w14:paraId="458FBBEA" w14:textId="77777777" w:rsidR="00AF3EFB" w:rsidRPr="00675F08" w:rsidRDefault="00AF3EFB" w:rsidP="00AF3EFB">
      <w:pPr>
        <w:rPr>
          <w:rFonts w:eastAsia="Calibri" w:cs="Times New Roman"/>
          <w:lang w:val=""/>
        </w:rPr>
      </w:pPr>
    </w:p>
    <w:p w14:paraId="3628E74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7" w:name="_Toc196475396"/>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87"/>
    </w:p>
    <w:p w14:paraId="5A3CB45A" w14:textId="77777777" w:rsidR="00AF3EFB" w:rsidRPr="00675F08" w:rsidRDefault="00AF3EFB" w:rsidP="00AF3EFB">
      <w:pPr>
        <w:rPr>
          <w:rFonts w:eastAsia="Calibri" w:cs="Times New Roman"/>
          <w:lang w:val=""/>
        </w:rPr>
      </w:pPr>
    </w:p>
    <w:p w14:paraId="65DFD7A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8" w:name="_Toc196475397"/>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88"/>
    </w:p>
    <w:tbl>
      <w:tblPr>
        <w:tblStyle w:val="157"/>
        <w:tblW w:w="5000" w:type="auto"/>
        <w:tblLook w:val="04A0" w:firstRow="1" w:lastRow="0" w:firstColumn="1" w:lastColumn="0" w:noHBand="0" w:noVBand="1"/>
      </w:tblPr>
      <w:tblGrid>
        <w:gridCol w:w="486"/>
        <w:gridCol w:w="1881"/>
        <w:gridCol w:w="1479"/>
        <w:gridCol w:w="3943"/>
        <w:gridCol w:w="6488"/>
      </w:tblGrid>
      <w:tr w:rsidR="00AF3EFB" w:rsidRPr="00675F08" w14:paraId="01F08BB6" w14:textId="77777777" w:rsidTr="00AF3EFB">
        <w:trPr>
          <w:tblHeader/>
        </w:trPr>
        <w:tc>
          <w:tcPr>
            <w:tcW w:w="272" w:type="dxa"/>
          </w:tcPr>
          <w:p w14:paraId="576219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96B0EE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B27C72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00FFA1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FF9EC72"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DDDCD15" w14:textId="77777777" w:rsidTr="00AF3EFB">
        <w:trPr>
          <w:tblHeader/>
        </w:trPr>
        <w:tc>
          <w:tcPr>
            <w:tcW w:w="272" w:type="dxa"/>
          </w:tcPr>
          <w:p w14:paraId="042C84B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AECDBF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BBE8D8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84733B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E974FD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7CEA618" w14:textId="77777777" w:rsidTr="00AF3EFB">
        <w:tc>
          <w:tcPr>
            <w:tcW w:w="272" w:type="dxa"/>
            <w:vMerge w:val="restart"/>
          </w:tcPr>
          <w:p w14:paraId="0111757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5D46A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11042F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3.2.1</w:t>
            </w:r>
          </w:p>
        </w:tc>
        <w:tc>
          <w:tcPr>
            <w:tcW w:w="4080" w:type="dxa"/>
            <w:vMerge w:val="restart"/>
          </w:tcPr>
          <w:p w14:paraId="689DD9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0AA786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457A1A0C" w14:textId="77777777" w:rsidTr="00AF3EFB">
        <w:tc>
          <w:tcPr>
            <w:tcW w:w="272" w:type="dxa"/>
            <w:vMerge/>
          </w:tcPr>
          <w:p w14:paraId="2DC6CCD9" w14:textId="77777777" w:rsidR="00AF3EFB" w:rsidRPr="00675F08" w:rsidRDefault="00AF3EFB" w:rsidP="00AF3EFB">
            <w:pPr>
              <w:rPr>
                <w:rFonts w:ascii="Times New Roman" w:eastAsia="Calibri" w:hAnsi="Times New Roman" w:cs="Times New Roman"/>
              </w:rPr>
            </w:pPr>
          </w:p>
        </w:tc>
        <w:tc>
          <w:tcPr>
            <w:tcW w:w="1903" w:type="dxa"/>
            <w:vMerge/>
          </w:tcPr>
          <w:p w14:paraId="3EAD6A69" w14:textId="77777777" w:rsidR="00AF3EFB" w:rsidRPr="00675F08" w:rsidRDefault="00AF3EFB" w:rsidP="00AF3EFB">
            <w:pPr>
              <w:rPr>
                <w:rFonts w:ascii="Times New Roman" w:eastAsia="Calibri" w:hAnsi="Times New Roman" w:cs="Times New Roman"/>
              </w:rPr>
            </w:pPr>
          </w:p>
        </w:tc>
        <w:tc>
          <w:tcPr>
            <w:tcW w:w="1224" w:type="dxa"/>
            <w:vMerge/>
          </w:tcPr>
          <w:p w14:paraId="1DD82639" w14:textId="77777777" w:rsidR="00AF3EFB" w:rsidRPr="00675F08" w:rsidRDefault="00AF3EFB" w:rsidP="00AF3EFB">
            <w:pPr>
              <w:rPr>
                <w:rFonts w:ascii="Times New Roman" w:eastAsia="Calibri" w:hAnsi="Times New Roman" w:cs="Times New Roman"/>
              </w:rPr>
            </w:pPr>
          </w:p>
        </w:tc>
        <w:tc>
          <w:tcPr>
            <w:tcW w:w="4080" w:type="dxa"/>
            <w:vMerge/>
          </w:tcPr>
          <w:p w14:paraId="083F17A7" w14:textId="77777777" w:rsidR="00AF3EFB" w:rsidRPr="00675F08" w:rsidRDefault="00AF3EFB" w:rsidP="00AF3EFB">
            <w:pPr>
              <w:rPr>
                <w:rFonts w:ascii="Times New Roman" w:eastAsia="Calibri" w:hAnsi="Times New Roman" w:cs="Times New Roman"/>
              </w:rPr>
            </w:pPr>
          </w:p>
        </w:tc>
        <w:tc>
          <w:tcPr>
            <w:tcW w:w="6800" w:type="dxa"/>
          </w:tcPr>
          <w:p w14:paraId="777B04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43A9344" w14:textId="77777777" w:rsidTr="00AF3EFB">
        <w:tc>
          <w:tcPr>
            <w:tcW w:w="272" w:type="dxa"/>
            <w:vMerge/>
          </w:tcPr>
          <w:p w14:paraId="78461FB0" w14:textId="77777777" w:rsidR="00AF3EFB" w:rsidRPr="00675F08" w:rsidRDefault="00AF3EFB" w:rsidP="00AF3EFB">
            <w:pPr>
              <w:rPr>
                <w:rFonts w:ascii="Times New Roman" w:eastAsia="Calibri" w:hAnsi="Times New Roman" w:cs="Times New Roman"/>
              </w:rPr>
            </w:pPr>
          </w:p>
        </w:tc>
        <w:tc>
          <w:tcPr>
            <w:tcW w:w="1903" w:type="dxa"/>
            <w:vMerge/>
          </w:tcPr>
          <w:p w14:paraId="353AA145" w14:textId="77777777" w:rsidR="00AF3EFB" w:rsidRPr="00675F08" w:rsidRDefault="00AF3EFB" w:rsidP="00AF3EFB">
            <w:pPr>
              <w:rPr>
                <w:rFonts w:ascii="Times New Roman" w:eastAsia="Calibri" w:hAnsi="Times New Roman" w:cs="Times New Roman"/>
              </w:rPr>
            </w:pPr>
          </w:p>
        </w:tc>
        <w:tc>
          <w:tcPr>
            <w:tcW w:w="1224" w:type="dxa"/>
            <w:vMerge/>
          </w:tcPr>
          <w:p w14:paraId="25499123" w14:textId="77777777" w:rsidR="00AF3EFB" w:rsidRPr="00675F08" w:rsidRDefault="00AF3EFB" w:rsidP="00AF3EFB">
            <w:pPr>
              <w:rPr>
                <w:rFonts w:ascii="Times New Roman" w:eastAsia="Calibri" w:hAnsi="Times New Roman" w:cs="Times New Roman"/>
              </w:rPr>
            </w:pPr>
          </w:p>
        </w:tc>
        <w:tc>
          <w:tcPr>
            <w:tcW w:w="4080" w:type="dxa"/>
            <w:vMerge/>
          </w:tcPr>
          <w:p w14:paraId="1251A09E" w14:textId="77777777" w:rsidR="00AF3EFB" w:rsidRPr="00675F08" w:rsidRDefault="00AF3EFB" w:rsidP="00AF3EFB">
            <w:pPr>
              <w:rPr>
                <w:rFonts w:ascii="Times New Roman" w:eastAsia="Calibri" w:hAnsi="Times New Roman" w:cs="Times New Roman"/>
              </w:rPr>
            </w:pPr>
          </w:p>
        </w:tc>
        <w:tc>
          <w:tcPr>
            <w:tcW w:w="6800" w:type="dxa"/>
          </w:tcPr>
          <w:p w14:paraId="608B8A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957149C" w14:textId="77777777" w:rsidTr="00AF3EFB">
        <w:tc>
          <w:tcPr>
            <w:tcW w:w="272" w:type="dxa"/>
            <w:vMerge/>
          </w:tcPr>
          <w:p w14:paraId="36309369" w14:textId="77777777" w:rsidR="00AF3EFB" w:rsidRPr="00675F08" w:rsidRDefault="00AF3EFB" w:rsidP="00AF3EFB">
            <w:pPr>
              <w:rPr>
                <w:rFonts w:ascii="Times New Roman" w:eastAsia="Calibri" w:hAnsi="Times New Roman" w:cs="Times New Roman"/>
              </w:rPr>
            </w:pPr>
          </w:p>
        </w:tc>
        <w:tc>
          <w:tcPr>
            <w:tcW w:w="1903" w:type="dxa"/>
            <w:vMerge/>
          </w:tcPr>
          <w:p w14:paraId="0093F8B8" w14:textId="77777777" w:rsidR="00AF3EFB" w:rsidRPr="00675F08" w:rsidRDefault="00AF3EFB" w:rsidP="00AF3EFB">
            <w:pPr>
              <w:rPr>
                <w:rFonts w:ascii="Times New Roman" w:eastAsia="Calibri" w:hAnsi="Times New Roman" w:cs="Times New Roman"/>
              </w:rPr>
            </w:pPr>
          </w:p>
        </w:tc>
        <w:tc>
          <w:tcPr>
            <w:tcW w:w="1224" w:type="dxa"/>
            <w:vMerge/>
          </w:tcPr>
          <w:p w14:paraId="47B94897" w14:textId="77777777" w:rsidR="00AF3EFB" w:rsidRPr="00675F08" w:rsidRDefault="00AF3EFB" w:rsidP="00AF3EFB">
            <w:pPr>
              <w:rPr>
                <w:rFonts w:ascii="Times New Roman" w:eastAsia="Calibri" w:hAnsi="Times New Roman" w:cs="Times New Roman"/>
              </w:rPr>
            </w:pPr>
          </w:p>
        </w:tc>
        <w:tc>
          <w:tcPr>
            <w:tcW w:w="4080" w:type="dxa"/>
            <w:vMerge/>
          </w:tcPr>
          <w:p w14:paraId="2A22A6F8" w14:textId="77777777" w:rsidR="00AF3EFB" w:rsidRPr="00675F08" w:rsidRDefault="00AF3EFB" w:rsidP="00AF3EFB">
            <w:pPr>
              <w:rPr>
                <w:rFonts w:ascii="Times New Roman" w:eastAsia="Calibri" w:hAnsi="Times New Roman" w:cs="Times New Roman"/>
              </w:rPr>
            </w:pPr>
          </w:p>
        </w:tc>
        <w:tc>
          <w:tcPr>
            <w:tcW w:w="6800" w:type="dxa"/>
          </w:tcPr>
          <w:p w14:paraId="0E6C3C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E08CA3C" w14:textId="77777777" w:rsidTr="00AF3EFB">
        <w:tc>
          <w:tcPr>
            <w:tcW w:w="272" w:type="dxa"/>
            <w:vMerge/>
          </w:tcPr>
          <w:p w14:paraId="4CBE9DE8" w14:textId="77777777" w:rsidR="00AF3EFB" w:rsidRPr="00675F08" w:rsidRDefault="00AF3EFB" w:rsidP="00AF3EFB">
            <w:pPr>
              <w:rPr>
                <w:rFonts w:ascii="Times New Roman" w:eastAsia="Calibri" w:hAnsi="Times New Roman" w:cs="Times New Roman"/>
              </w:rPr>
            </w:pPr>
          </w:p>
        </w:tc>
        <w:tc>
          <w:tcPr>
            <w:tcW w:w="1903" w:type="dxa"/>
            <w:vMerge/>
          </w:tcPr>
          <w:p w14:paraId="47BCA313" w14:textId="77777777" w:rsidR="00AF3EFB" w:rsidRPr="00675F08" w:rsidRDefault="00AF3EFB" w:rsidP="00AF3EFB">
            <w:pPr>
              <w:rPr>
                <w:rFonts w:ascii="Times New Roman" w:eastAsia="Calibri" w:hAnsi="Times New Roman" w:cs="Times New Roman"/>
              </w:rPr>
            </w:pPr>
          </w:p>
        </w:tc>
        <w:tc>
          <w:tcPr>
            <w:tcW w:w="1224" w:type="dxa"/>
            <w:vMerge/>
          </w:tcPr>
          <w:p w14:paraId="2AC8E8EB" w14:textId="77777777" w:rsidR="00AF3EFB" w:rsidRPr="00675F08" w:rsidRDefault="00AF3EFB" w:rsidP="00AF3EFB">
            <w:pPr>
              <w:rPr>
                <w:rFonts w:ascii="Times New Roman" w:eastAsia="Calibri" w:hAnsi="Times New Roman" w:cs="Times New Roman"/>
              </w:rPr>
            </w:pPr>
          </w:p>
        </w:tc>
        <w:tc>
          <w:tcPr>
            <w:tcW w:w="4080" w:type="dxa"/>
            <w:vMerge/>
          </w:tcPr>
          <w:p w14:paraId="789C511D" w14:textId="77777777" w:rsidR="00AF3EFB" w:rsidRPr="00675F08" w:rsidRDefault="00AF3EFB" w:rsidP="00AF3EFB">
            <w:pPr>
              <w:rPr>
                <w:rFonts w:ascii="Times New Roman" w:eastAsia="Calibri" w:hAnsi="Times New Roman" w:cs="Times New Roman"/>
              </w:rPr>
            </w:pPr>
          </w:p>
        </w:tc>
        <w:tc>
          <w:tcPr>
            <w:tcW w:w="6800" w:type="dxa"/>
          </w:tcPr>
          <w:p w14:paraId="1FE0CC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ED3FA0A" w14:textId="77777777" w:rsidTr="00AF3EFB">
        <w:tc>
          <w:tcPr>
            <w:tcW w:w="272" w:type="dxa"/>
            <w:vMerge/>
          </w:tcPr>
          <w:p w14:paraId="02431380" w14:textId="77777777" w:rsidR="00AF3EFB" w:rsidRPr="00675F08" w:rsidRDefault="00AF3EFB" w:rsidP="00AF3EFB">
            <w:pPr>
              <w:rPr>
                <w:rFonts w:ascii="Times New Roman" w:eastAsia="Calibri" w:hAnsi="Times New Roman" w:cs="Times New Roman"/>
              </w:rPr>
            </w:pPr>
          </w:p>
        </w:tc>
        <w:tc>
          <w:tcPr>
            <w:tcW w:w="1903" w:type="dxa"/>
            <w:vMerge/>
          </w:tcPr>
          <w:p w14:paraId="624FD5B6" w14:textId="77777777" w:rsidR="00AF3EFB" w:rsidRPr="00675F08" w:rsidRDefault="00AF3EFB" w:rsidP="00AF3EFB">
            <w:pPr>
              <w:rPr>
                <w:rFonts w:ascii="Times New Roman" w:eastAsia="Calibri" w:hAnsi="Times New Roman" w:cs="Times New Roman"/>
              </w:rPr>
            </w:pPr>
          </w:p>
        </w:tc>
        <w:tc>
          <w:tcPr>
            <w:tcW w:w="1224" w:type="dxa"/>
            <w:vMerge/>
          </w:tcPr>
          <w:p w14:paraId="2BC69A83" w14:textId="77777777" w:rsidR="00AF3EFB" w:rsidRPr="00675F08" w:rsidRDefault="00AF3EFB" w:rsidP="00AF3EFB">
            <w:pPr>
              <w:rPr>
                <w:rFonts w:ascii="Times New Roman" w:eastAsia="Calibri" w:hAnsi="Times New Roman" w:cs="Times New Roman"/>
              </w:rPr>
            </w:pPr>
          </w:p>
        </w:tc>
        <w:tc>
          <w:tcPr>
            <w:tcW w:w="4080" w:type="dxa"/>
            <w:vMerge/>
          </w:tcPr>
          <w:p w14:paraId="7D225393" w14:textId="77777777" w:rsidR="00AF3EFB" w:rsidRPr="00675F08" w:rsidRDefault="00AF3EFB" w:rsidP="00AF3EFB">
            <w:pPr>
              <w:rPr>
                <w:rFonts w:ascii="Times New Roman" w:eastAsia="Calibri" w:hAnsi="Times New Roman" w:cs="Times New Roman"/>
              </w:rPr>
            </w:pPr>
          </w:p>
        </w:tc>
        <w:tc>
          <w:tcPr>
            <w:tcW w:w="6800" w:type="dxa"/>
          </w:tcPr>
          <w:p w14:paraId="28ED33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30277682" w14:textId="77777777" w:rsidTr="00AF3EFB">
        <w:tc>
          <w:tcPr>
            <w:tcW w:w="272" w:type="dxa"/>
            <w:vMerge/>
          </w:tcPr>
          <w:p w14:paraId="152C18AB" w14:textId="77777777" w:rsidR="00AF3EFB" w:rsidRPr="00675F08" w:rsidRDefault="00AF3EFB" w:rsidP="00AF3EFB">
            <w:pPr>
              <w:rPr>
                <w:rFonts w:ascii="Times New Roman" w:eastAsia="Calibri" w:hAnsi="Times New Roman" w:cs="Times New Roman"/>
              </w:rPr>
            </w:pPr>
          </w:p>
        </w:tc>
        <w:tc>
          <w:tcPr>
            <w:tcW w:w="1903" w:type="dxa"/>
            <w:vMerge/>
          </w:tcPr>
          <w:p w14:paraId="57BB1317" w14:textId="77777777" w:rsidR="00AF3EFB" w:rsidRPr="00675F08" w:rsidRDefault="00AF3EFB" w:rsidP="00AF3EFB">
            <w:pPr>
              <w:rPr>
                <w:rFonts w:ascii="Times New Roman" w:eastAsia="Calibri" w:hAnsi="Times New Roman" w:cs="Times New Roman"/>
              </w:rPr>
            </w:pPr>
          </w:p>
        </w:tc>
        <w:tc>
          <w:tcPr>
            <w:tcW w:w="1224" w:type="dxa"/>
            <w:vMerge/>
          </w:tcPr>
          <w:p w14:paraId="3ED83152" w14:textId="77777777" w:rsidR="00AF3EFB" w:rsidRPr="00675F08" w:rsidRDefault="00AF3EFB" w:rsidP="00AF3EFB">
            <w:pPr>
              <w:rPr>
                <w:rFonts w:ascii="Times New Roman" w:eastAsia="Calibri" w:hAnsi="Times New Roman" w:cs="Times New Roman"/>
              </w:rPr>
            </w:pPr>
          </w:p>
        </w:tc>
        <w:tc>
          <w:tcPr>
            <w:tcW w:w="4080" w:type="dxa"/>
            <w:vMerge/>
          </w:tcPr>
          <w:p w14:paraId="06E8FA13" w14:textId="77777777" w:rsidR="00AF3EFB" w:rsidRPr="00675F08" w:rsidRDefault="00AF3EFB" w:rsidP="00AF3EFB">
            <w:pPr>
              <w:rPr>
                <w:rFonts w:ascii="Times New Roman" w:eastAsia="Calibri" w:hAnsi="Times New Roman" w:cs="Times New Roman"/>
              </w:rPr>
            </w:pPr>
          </w:p>
        </w:tc>
        <w:tc>
          <w:tcPr>
            <w:tcW w:w="6800" w:type="dxa"/>
          </w:tcPr>
          <w:p w14:paraId="32CE51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9905C7B" w14:textId="77777777" w:rsidTr="00AF3EFB">
        <w:tc>
          <w:tcPr>
            <w:tcW w:w="272" w:type="dxa"/>
            <w:vMerge/>
          </w:tcPr>
          <w:p w14:paraId="74FA304A" w14:textId="77777777" w:rsidR="00AF3EFB" w:rsidRPr="00675F08" w:rsidRDefault="00AF3EFB" w:rsidP="00AF3EFB">
            <w:pPr>
              <w:rPr>
                <w:rFonts w:ascii="Times New Roman" w:eastAsia="Calibri" w:hAnsi="Times New Roman" w:cs="Times New Roman"/>
              </w:rPr>
            </w:pPr>
          </w:p>
        </w:tc>
        <w:tc>
          <w:tcPr>
            <w:tcW w:w="1903" w:type="dxa"/>
            <w:vMerge/>
          </w:tcPr>
          <w:p w14:paraId="3D1B89A2" w14:textId="77777777" w:rsidR="00AF3EFB" w:rsidRPr="00675F08" w:rsidRDefault="00AF3EFB" w:rsidP="00AF3EFB">
            <w:pPr>
              <w:rPr>
                <w:rFonts w:ascii="Times New Roman" w:eastAsia="Calibri" w:hAnsi="Times New Roman" w:cs="Times New Roman"/>
              </w:rPr>
            </w:pPr>
          </w:p>
        </w:tc>
        <w:tc>
          <w:tcPr>
            <w:tcW w:w="1224" w:type="dxa"/>
            <w:vMerge/>
          </w:tcPr>
          <w:p w14:paraId="647BE457" w14:textId="77777777" w:rsidR="00AF3EFB" w:rsidRPr="00675F08" w:rsidRDefault="00AF3EFB" w:rsidP="00AF3EFB">
            <w:pPr>
              <w:rPr>
                <w:rFonts w:ascii="Times New Roman" w:eastAsia="Calibri" w:hAnsi="Times New Roman" w:cs="Times New Roman"/>
              </w:rPr>
            </w:pPr>
          </w:p>
        </w:tc>
        <w:tc>
          <w:tcPr>
            <w:tcW w:w="4080" w:type="dxa"/>
            <w:vMerge/>
          </w:tcPr>
          <w:p w14:paraId="7FF3CB4C" w14:textId="77777777" w:rsidR="00AF3EFB" w:rsidRPr="00675F08" w:rsidRDefault="00AF3EFB" w:rsidP="00AF3EFB">
            <w:pPr>
              <w:rPr>
                <w:rFonts w:ascii="Times New Roman" w:eastAsia="Calibri" w:hAnsi="Times New Roman" w:cs="Times New Roman"/>
              </w:rPr>
            </w:pPr>
          </w:p>
        </w:tc>
        <w:tc>
          <w:tcPr>
            <w:tcW w:w="6800" w:type="dxa"/>
          </w:tcPr>
          <w:p w14:paraId="46CB1F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E3BA26F" w14:textId="77777777" w:rsidTr="00AF3EFB">
        <w:tc>
          <w:tcPr>
            <w:tcW w:w="272" w:type="dxa"/>
            <w:vMerge/>
          </w:tcPr>
          <w:p w14:paraId="3238C66F" w14:textId="77777777" w:rsidR="00AF3EFB" w:rsidRPr="00675F08" w:rsidRDefault="00AF3EFB" w:rsidP="00AF3EFB">
            <w:pPr>
              <w:rPr>
                <w:rFonts w:ascii="Times New Roman" w:eastAsia="Calibri" w:hAnsi="Times New Roman" w:cs="Times New Roman"/>
              </w:rPr>
            </w:pPr>
          </w:p>
        </w:tc>
        <w:tc>
          <w:tcPr>
            <w:tcW w:w="1903" w:type="dxa"/>
            <w:vMerge/>
          </w:tcPr>
          <w:p w14:paraId="47214B98" w14:textId="77777777" w:rsidR="00AF3EFB" w:rsidRPr="00675F08" w:rsidRDefault="00AF3EFB" w:rsidP="00AF3EFB">
            <w:pPr>
              <w:rPr>
                <w:rFonts w:ascii="Times New Roman" w:eastAsia="Calibri" w:hAnsi="Times New Roman" w:cs="Times New Roman"/>
              </w:rPr>
            </w:pPr>
          </w:p>
        </w:tc>
        <w:tc>
          <w:tcPr>
            <w:tcW w:w="1224" w:type="dxa"/>
            <w:vMerge/>
          </w:tcPr>
          <w:p w14:paraId="635DD3B1" w14:textId="77777777" w:rsidR="00AF3EFB" w:rsidRPr="00675F08" w:rsidRDefault="00AF3EFB" w:rsidP="00AF3EFB">
            <w:pPr>
              <w:rPr>
                <w:rFonts w:ascii="Times New Roman" w:eastAsia="Calibri" w:hAnsi="Times New Roman" w:cs="Times New Roman"/>
              </w:rPr>
            </w:pPr>
          </w:p>
        </w:tc>
        <w:tc>
          <w:tcPr>
            <w:tcW w:w="4080" w:type="dxa"/>
            <w:vMerge/>
          </w:tcPr>
          <w:p w14:paraId="218F2676" w14:textId="77777777" w:rsidR="00AF3EFB" w:rsidRPr="00675F08" w:rsidRDefault="00AF3EFB" w:rsidP="00AF3EFB">
            <w:pPr>
              <w:rPr>
                <w:rFonts w:ascii="Times New Roman" w:eastAsia="Calibri" w:hAnsi="Times New Roman" w:cs="Times New Roman"/>
              </w:rPr>
            </w:pPr>
          </w:p>
        </w:tc>
        <w:tc>
          <w:tcPr>
            <w:tcW w:w="6800" w:type="dxa"/>
          </w:tcPr>
          <w:p w14:paraId="0BC34B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637D98E" w14:textId="77777777" w:rsidTr="00AF3EFB">
        <w:tc>
          <w:tcPr>
            <w:tcW w:w="272" w:type="dxa"/>
            <w:vMerge/>
          </w:tcPr>
          <w:p w14:paraId="30D37410" w14:textId="77777777" w:rsidR="00AF3EFB" w:rsidRPr="00675F08" w:rsidRDefault="00AF3EFB" w:rsidP="00AF3EFB">
            <w:pPr>
              <w:rPr>
                <w:rFonts w:ascii="Times New Roman" w:eastAsia="Calibri" w:hAnsi="Times New Roman" w:cs="Times New Roman"/>
              </w:rPr>
            </w:pPr>
          </w:p>
        </w:tc>
        <w:tc>
          <w:tcPr>
            <w:tcW w:w="1903" w:type="dxa"/>
            <w:vMerge/>
          </w:tcPr>
          <w:p w14:paraId="3B184754" w14:textId="77777777" w:rsidR="00AF3EFB" w:rsidRPr="00675F08" w:rsidRDefault="00AF3EFB" w:rsidP="00AF3EFB">
            <w:pPr>
              <w:rPr>
                <w:rFonts w:ascii="Times New Roman" w:eastAsia="Calibri" w:hAnsi="Times New Roman" w:cs="Times New Roman"/>
              </w:rPr>
            </w:pPr>
          </w:p>
        </w:tc>
        <w:tc>
          <w:tcPr>
            <w:tcW w:w="1224" w:type="dxa"/>
            <w:vMerge/>
          </w:tcPr>
          <w:p w14:paraId="2D75403A" w14:textId="77777777" w:rsidR="00AF3EFB" w:rsidRPr="00675F08" w:rsidRDefault="00AF3EFB" w:rsidP="00AF3EFB">
            <w:pPr>
              <w:rPr>
                <w:rFonts w:ascii="Times New Roman" w:eastAsia="Calibri" w:hAnsi="Times New Roman" w:cs="Times New Roman"/>
              </w:rPr>
            </w:pPr>
          </w:p>
        </w:tc>
        <w:tc>
          <w:tcPr>
            <w:tcW w:w="4080" w:type="dxa"/>
            <w:vMerge/>
          </w:tcPr>
          <w:p w14:paraId="062DBB54" w14:textId="77777777" w:rsidR="00AF3EFB" w:rsidRPr="00675F08" w:rsidRDefault="00AF3EFB" w:rsidP="00AF3EFB">
            <w:pPr>
              <w:rPr>
                <w:rFonts w:ascii="Times New Roman" w:eastAsia="Calibri" w:hAnsi="Times New Roman" w:cs="Times New Roman"/>
              </w:rPr>
            </w:pPr>
          </w:p>
        </w:tc>
        <w:tc>
          <w:tcPr>
            <w:tcW w:w="6800" w:type="dxa"/>
          </w:tcPr>
          <w:p w14:paraId="237839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A9522E1" w14:textId="77777777" w:rsidTr="00AF3EFB">
        <w:tc>
          <w:tcPr>
            <w:tcW w:w="272" w:type="dxa"/>
            <w:vMerge w:val="restart"/>
          </w:tcPr>
          <w:p w14:paraId="37A20FF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F4BB9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770B8E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vMerge w:val="restart"/>
          </w:tcPr>
          <w:p w14:paraId="115A08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461339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3A61565D" w14:textId="77777777" w:rsidTr="00AF3EFB">
        <w:tc>
          <w:tcPr>
            <w:tcW w:w="272" w:type="dxa"/>
            <w:vMerge/>
          </w:tcPr>
          <w:p w14:paraId="76680773" w14:textId="77777777" w:rsidR="00AF3EFB" w:rsidRPr="00675F08" w:rsidRDefault="00AF3EFB" w:rsidP="00AF3EFB">
            <w:pPr>
              <w:rPr>
                <w:rFonts w:ascii="Times New Roman" w:eastAsia="Calibri" w:hAnsi="Times New Roman" w:cs="Times New Roman"/>
              </w:rPr>
            </w:pPr>
          </w:p>
        </w:tc>
        <w:tc>
          <w:tcPr>
            <w:tcW w:w="1903" w:type="dxa"/>
            <w:vMerge/>
          </w:tcPr>
          <w:p w14:paraId="0FF2AE55" w14:textId="77777777" w:rsidR="00AF3EFB" w:rsidRPr="00675F08" w:rsidRDefault="00AF3EFB" w:rsidP="00AF3EFB">
            <w:pPr>
              <w:rPr>
                <w:rFonts w:ascii="Times New Roman" w:eastAsia="Calibri" w:hAnsi="Times New Roman" w:cs="Times New Roman"/>
              </w:rPr>
            </w:pPr>
          </w:p>
        </w:tc>
        <w:tc>
          <w:tcPr>
            <w:tcW w:w="1224" w:type="dxa"/>
            <w:vMerge/>
          </w:tcPr>
          <w:p w14:paraId="6C16A78D" w14:textId="77777777" w:rsidR="00AF3EFB" w:rsidRPr="00675F08" w:rsidRDefault="00AF3EFB" w:rsidP="00AF3EFB">
            <w:pPr>
              <w:rPr>
                <w:rFonts w:ascii="Times New Roman" w:eastAsia="Calibri" w:hAnsi="Times New Roman" w:cs="Times New Roman"/>
              </w:rPr>
            </w:pPr>
          </w:p>
        </w:tc>
        <w:tc>
          <w:tcPr>
            <w:tcW w:w="4080" w:type="dxa"/>
            <w:vMerge/>
          </w:tcPr>
          <w:p w14:paraId="3C26C0A9" w14:textId="77777777" w:rsidR="00AF3EFB" w:rsidRPr="00675F08" w:rsidRDefault="00AF3EFB" w:rsidP="00AF3EFB">
            <w:pPr>
              <w:rPr>
                <w:rFonts w:ascii="Times New Roman" w:eastAsia="Calibri" w:hAnsi="Times New Roman" w:cs="Times New Roman"/>
              </w:rPr>
            </w:pPr>
          </w:p>
        </w:tc>
        <w:tc>
          <w:tcPr>
            <w:tcW w:w="6800" w:type="dxa"/>
          </w:tcPr>
          <w:p w14:paraId="35B9F7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8F8B88F" w14:textId="77777777" w:rsidTr="00AF3EFB">
        <w:tc>
          <w:tcPr>
            <w:tcW w:w="272" w:type="dxa"/>
            <w:vMerge/>
          </w:tcPr>
          <w:p w14:paraId="433B05AD" w14:textId="77777777" w:rsidR="00AF3EFB" w:rsidRPr="00675F08" w:rsidRDefault="00AF3EFB" w:rsidP="00AF3EFB">
            <w:pPr>
              <w:rPr>
                <w:rFonts w:ascii="Times New Roman" w:eastAsia="Calibri" w:hAnsi="Times New Roman" w:cs="Times New Roman"/>
              </w:rPr>
            </w:pPr>
          </w:p>
        </w:tc>
        <w:tc>
          <w:tcPr>
            <w:tcW w:w="1903" w:type="dxa"/>
            <w:vMerge/>
          </w:tcPr>
          <w:p w14:paraId="4A559A29" w14:textId="77777777" w:rsidR="00AF3EFB" w:rsidRPr="00675F08" w:rsidRDefault="00AF3EFB" w:rsidP="00AF3EFB">
            <w:pPr>
              <w:rPr>
                <w:rFonts w:ascii="Times New Roman" w:eastAsia="Calibri" w:hAnsi="Times New Roman" w:cs="Times New Roman"/>
              </w:rPr>
            </w:pPr>
          </w:p>
        </w:tc>
        <w:tc>
          <w:tcPr>
            <w:tcW w:w="1224" w:type="dxa"/>
            <w:vMerge/>
          </w:tcPr>
          <w:p w14:paraId="5107E857" w14:textId="77777777" w:rsidR="00AF3EFB" w:rsidRPr="00675F08" w:rsidRDefault="00AF3EFB" w:rsidP="00AF3EFB">
            <w:pPr>
              <w:rPr>
                <w:rFonts w:ascii="Times New Roman" w:eastAsia="Calibri" w:hAnsi="Times New Roman" w:cs="Times New Roman"/>
              </w:rPr>
            </w:pPr>
          </w:p>
        </w:tc>
        <w:tc>
          <w:tcPr>
            <w:tcW w:w="4080" w:type="dxa"/>
            <w:vMerge/>
          </w:tcPr>
          <w:p w14:paraId="37693C74" w14:textId="77777777" w:rsidR="00AF3EFB" w:rsidRPr="00675F08" w:rsidRDefault="00AF3EFB" w:rsidP="00AF3EFB">
            <w:pPr>
              <w:rPr>
                <w:rFonts w:ascii="Times New Roman" w:eastAsia="Calibri" w:hAnsi="Times New Roman" w:cs="Times New Roman"/>
              </w:rPr>
            </w:pPr>
          </w:p>
        </w:tc>
        <w:tc>
          <w:tcPr>
            <w:tcW w:w="6800" w:type="dxa"/>
          </w:tcPr>
          <w:p w14:paraId="5B4108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6D90B3B" w14:textId="77777777" w:rsidTr="00AF3EFB">
        <w:tc>
          <w:tcPr>
            <w:tcW w:w="272" w:type="dxa"/>
            <w:vMerge/>
          </w:tcPr>
          <w:p w14:paraId="28CD42DB" w14:textId="77777777" w:rsidR="00AF3EFB" w:rsidRPr="00675F08" w:rsidRDefault="00AF3EFB" w:rsidP="00AF3EFB">
            <w:pPr>
              <w:rPr>
                <w:rFonts w:ascii="Times New Roman" w:eastAsia="Calibri" w:hAnsi="Times New Roman" w:cs="Times New Roman"/>
              </w:rPr>
            </w:pPr>
          </w:p>
        </w:tc>
        <w:tc>
          <w:tcPr>
            <w:tcW w:w="1903" w:type="dxa"/>
            <w:vMerge/>
          </w:tcPr>
          <w:p w14:paraId="658A9D87" w14:textId="77777777" w:rsidR="00AF3EFB" w:rsidRPr="00675F08" w:rsidRDefault="00AF3EFB" w:rsidP="00AF3EFB">
            <w:pPr>
              <w:rPr>
                <w:rFonts w:ascii="Times New Roman" w:eastAsia="Calibri" w:hAnsi="Times New Roman" w:cs="Times New Roman"/>
              </w:rPr>
            </w:pPr>
          </w:p>
        </w:tc>
        <w:tc>
          <w:tcPr>
            <w:tcW w:w="1224" w:type="dxa"/>
            <w:vMerge/>
          </w:tcPr>
          <w:p w14:paraId="11CA394F" w14:textId="77777777" w:rsidR="00AF3EFB" w:rsidRPr="00675F08" w:rsidRDefault="00AF3EFB" w:rsidP="00AF3EFB">
            <w:pPr>
              <w:rPr>
                <w:rFonts w:ascii="Times New Roman" w:eastAsia="Calibri" w:hAnsi="Times New Roman" w:cs="Times New Roman"/>
              </w:rPr>
            </w:pPr>
          </w:p>
        </w:tc>
        <w:tc>
          <w:tcPr>
            <w:tcW w:w="4080" w:type="dxa"/>
            <w:vMerge/>
          </w:tcPr>
          <w:p w14:paraId="16054971" w14:textId="77777777" w:rsidR="00AF3EFB" w:rsidRPr="00675F08" w:rsidRDefault="00AF3EFB" w:rsidP="00AF3EFB">
            <w:pPr>
              <w:rPr>
                <w:rFonts w:ascii="Times New Roman" w:eastAsia="Calibri" w:hAnsi="Times New Roman" w:cs="Times New Roman"/>
              </w:rPr>
            </w:pPr>
          </w:p>
        </w:tc>
        <w:tc>
          <w:tcPr>
            <w:tcW w:w="6800" w:type="dxa"/>
          </w:tcPr>
          <w:p w14:paraId="63DF41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647DBEC" w14:textId="77777777" w:rsidTr="00AF3EFB">
        <w:tc>
          <w:tcPr>
            <w:tcW w:w="272" w:type="dxa"/>
            <w:vMerge/>
          </w:tcPr>
          <w:p w14:paraId="4F908B42" w14:textId="77777777" w:rsidR="00AF3EFB" w:rsidRPr="00675F08" w:rsidRDefault="00AF3EFB" w:rsidP="00AF3EFB">
            <w:pPr>
              <w:rPr>
                <w:rFonts w:ascii="Times New Roman" w:eastAsia="Calibri" w:hAnsi="Times New Roman" w:cs="Times New Roman"/>
              </w:rPr>
            </w:pPr>
          </w:p>
        </w:tc>
        <w:tc>
          <w:tcPr>
            <w:tcW w:w="1903" w:type="dxa"/>
            <w:vMerge/>
          </w:tcPr>
          <w:p w14:paraId="773B3EFC" w14:textId="77777777" w:rsidR="00AF3EFB" w:rsidRPr="00675F08" w:rsidRDefault="00AF3EFB" w:rsidP="00AF3EFB">
            <w:pPr>
              <w:rPr>
                <w:rFonts w:ascii="Times New Roman" w:eastAsia="Calibri" w:hAnsi="Times New Roman" w:cs="Times New Roman"/>
              </w:rPr>
            </w:pPr>
          </w:p>
        </w:tc>
        <w:tc>
          <w:tcPr>
            <w:tcW w:w="1224" w:type="dxa"/>
            <w:vMerge/>
          </w:tcPr>
          <w:p w14:paraId="36EC4BD9" w14:textId="77777777" w:rsidR="00AF3EFB" w:rsidRPr="00675F08" w:rsidRDefault="00AF3EFB" w:rsidP="00AF3EFB">
            <w:pPr>
              <w:rPr>
                <w:rFonts w:ascii="Times New Roman" w:eastAsia="Calibri" w:hAnsi="Times New Roman" w:cs="Times New Roman"/>
              </w:rPr>
            </w:pPr>
          </w:p>
        </w:tc>
        <w:tc>
          <w:tcPr>
            <w:tcW w:w="4080" w:type="dxa"/>
            <w:vMerge/>
          </w:tcPr>
          <w:p w14:paraId="222698E1" w14:textId="77777777" w:rsidR="00AF3EFB" w:rsidRPr="00675F08" w:rsidRDefault="00AF3EFB" w:rsidP="00AF3EFB">
            <w:pPr>
              <w:rPr>
                <w:rFonts w:ascii="Times New Roman" w:eastAsia="Calibri" w:hAnsi="Times New Roman" w:cs="Times New Roman"/>
              </w:rPr>
            </w:pPr>
          </w:p>
        </w:tc>
        <w:tc>
          <w:tcPr>
            <w:tcW w:w="6800" w:type="dxa"/>
          </w:tcPr>
          <w:p w14:paraId="3DC3A9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AEF9A8A" w14:textId="77777777" w:rsidTr="00AF3EFB">
        <w:tc>
          <w:tcPr>
            <w:tcW w:w="272" w:type="dxa"/>
            <w:vMerge/>
          </w:tcPr>
          <w:p w14:paraId="5DCCA2FB" w14:textId="77777777" w:rsidR="00AF3EFB" w:rsidRPr="00675F08" w:rsidRDefault="00AF3EFB" w:rsidP="00AF3EFB">
            <w:pPr>
              <w:rPr>
                <w:rFonts w:ascii="Times New Roman" w:eastAsia="Calibri" w:hAnsi="Times New Roman" w:cs="Times New Roman"/>
              </w:rPr>
            </w:pPr>
          </w:p>
        </w:tc>
        <w:tc>
          <w:tcPr>
            <w:tcW w:w="1903" w:type="dxa"/>
            <w:vMerge/>
          </w:tcPr>
          <w:p w14:paraId="0E956482" w14:textId="77777777" w:rsidR="00AF3EFB" w:rsidRPr="00675F08" w:rsidRDefault="00AF3EFB" w:rsidP="00AF3EFB">
            <w:pPr>
              <w:rPr>
                <w:rFonts w:ascii="Times New Roman" w:eastAsia="Calibri" w:hAnsi="Times New Roman" w:cs="Times New Roman"/>
              </w:rPr>
            </w:pPr>
          </w:p>
        </w:tc>
        <w:tc>
          <w:tcPr>
            <w:tcW w:w="1224" w:type="dxa"/>
            <w:vMerge/>
          </w:tcPr>
          <w:p w14:paraId="143D833B" w14:textId="77777777" w:rsidR="00AF3EFB" w:rsidRPr="00675F08" w:rsidRDefault="00AF3EFB" w:rsidP="00AF3EFB">
            <w:pPr>
              <w:rPr>
                <w:rFonts w:ascii="Times New Roman" w:eastAsia="Calibri" w:hAnsi="Times New Roman" w:cs="Times New Roman"/>
              </w:rPr>
            </w:pPr>
          </w:p>
        </w:tc>
        <w:tc>
          <w:tcPr>
            <w:tcW w:w="4080" w:type="dxa"/>
            <w:vMerge/>
          </w:tcPr>
          <w:p w14:paraId="16E02429" w14:textId="77777777" w:rsidR="00AF3EFB" w:rsidRPr="00675F08" w:rsidRDefault="00AF3EFB" w:rsidP="00AF3EFB">
            <w:pPr>
              <w:rPr>
                <w:rFonts w:ascii="Times New Roman" w:eastAsia="Calibri" w:hAnsi="Times New Roman" w:cs="Times New Roman"/>
              </w:rPr>
            </w:pPr>
          </w:p>
        </w:tc>
        <w:tc>
          <w:tcPr>
            <w:tcW w:w="6800" w:type="dxa"/>
          </w:tcPr>
          <w:p w14:paraId="2FD7F5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49809DE5" w14:textId="77777777" w:rsidTr="00AF3EFB">
        <w:tc>
          <w:tcPr>
            <w:tcW w:w="272" w:type="dxa"/>
            <w:vMerge/>
          </w:tcPr>
          <w:p w14:paraId="2508533C" w14:textId="77777777" w:rsidR="00AF3EFB" w:rsidRPr="00675F08" w:rsidRDefault="00AF3EFB" w:rsidP="00AF3EFB">
            <w:pPr>
              <w:rPr>
                <w:rFonts w:ascii="Times New Roman" w:eastAsia="Calibri" w:hAnsi="Times New Roman" w:cs="Times New Roman"/>
              </w:rPr>
            </w:pPr>
          </w:p>
        </w:tc>
        <w:tc>
          <w:tcPr>
            <w:tcW w:w="1903" w:type="dxa"/>
            <w:vMerge/>
          </w:tcPr>
          <w:p w14:paraId="4B6DF9FD" w14:textId="77777777" w:rsidR="00AF3EFB" w:rsidRPr="00675F08" w:rsidRDefault="00AF3EFB" w:rsidP="00AF3EFB">
            <w:pPr>
              <w:rPr>
                <w:rFonts w:ascii="Times New Roman" w:eastAsia="Calibri" w:hAnsi="Times New Roman" w:cs="Times New Roman"/>
              </w:rPr>
            </w:pPr>
          </w:p>
        </w:tc>
        <w:tc>
          <w:tcPr>
            <w:tcW w:w="1224" w:type="dxa"/>
            <w:vMerge/>
          </w:tcPr>
          <w:p w14:paraId="551C4CE7" w14:textId="77777777" w:rsidR="00AF3EFB" w:rsidRPr="00675F08" w:rsidRDefault="00AF3EFB" w:rsidP="00AF3EFB">
            <w:pPr>
              <w:rPr>
                <w:rFonts w:ascii="Times New Roman" w:eastAsia="Calibri" w:hAnsi="Times New Roman" w:cs="Times New Roman"/>
              </w:rPr>
            </w:pPr>
          </w:p>
        </w:tc>
        <w:tc>
          <w:tcPr>
            <w:tcW w:w="4080" w:type="dxa"/>
            <w:vMerge/>
          </w:tcPr>
          <w:p w14:paraId="39BF2CA2" w14:textId="77777777" w:rsidR="00AF3EFB" w:rsidRPr="00675F08" w:rsidRDefault="00AF3EFB" w:rsidP="00AF3EFB">
            <w:pPr>
              <w:rPr>
                <w:rFonts w:ascii="Times New Roman" w:eastAsia="Calibri" w:hAnsi="Times New Roman" w:cs="Times New Roman"/>
              </w:rPr>
            </w:pPr>
          </w:p>
        </w:tc>
        <w:tc>
          <w:tcPr>
            <w:tcW w:w="6800" w:type="dxa"/>
          </w:tcPr>
          <w:p w14:paraId="762020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5342938" w14:textId="77777777" w:rsidTr="00AF3EFB">
        <w:tc>
          <w:tcPr>
            <w:tcW w:w="272" w:type="dxa"/>
            <w:vMerge/>
          </w:tcPr>
          <w:p w14:paraId="663631C8" w14:textId="77777777" w:rsidR="00AF3EFB" w:rsidRPr="00675F08" w:rsidRDefault="00AF3EFB" w:rsidP="00AF3EFB">
            <w:pPr>
              <w:rPr>
                <w:rFonts w:ascii="Times New Roman" w:eastAsia="Calibri" w:hAnsi="Times New Roman" w:cs="Times New Roman"/>
              </w:rPr>
            </w:pPr>
          </w:p>
        </w:tc>
        <w:tc>
          <w:tcPr>
            <w:tcW w:w="1903" w:type="dxa"/>
            <w:vMerge/>
          </w:tcPr>
          <w:p w14:paraId="4820AC75" w14:textId="77777777" w:rsidR="00AF3EFB" w:rsidRPr="00675F08" w:rsidRDefault="00AF3EFB" w:rsidP="00AF3EFB">
            <w:pPr>
              <w:rPr>
                <w:rFonts w:ascii="Times New Roman" w:eastAsia="Calibri" w:hAnsi="Times New Roman" w:cs="Times New Roman"/>
              </w:rPr>
            </w:pPr>
          </w:p>
        </w:tc>
        <w:tc>
          <w:tcPr>
            <w:tcW w:w="1224" w:type="dxa"/>
            <w:vMerge/>
          </w:tcPr>
          <w:p w14:paraId="2884E670" w14:textId="77777777" w:rsidR="00AF3EFB" w:rsidRPr="00675F08" w:rsidRDefault="00AF3EFB" w:rsidP="00AF3EFB">
            <w:pPr>
              <w:rPr>
                <w:rFonts w:ascii="Times New Roman" w:eastAsia="Calibri" w:hAnsi="Times New Roman" w:cs="Times New Roman"/>
              </w:rPr>
            </w:pPr>
          </w:p>
        </w:tc>
        <w:tc>
          <w:tcPr>
            <w:tcW w:w="4080" w:type="dxa"/>
            <w:vMerge/>
          </w:tcPr>
          <w:p w14:paraId="0D8919AD" w14:textId="77777777" w:rsidR="00AF3EFB" w:rsidRPr="00675F08" w:rsidRDefault="00AF3EFB" w:rsidP="00AF3EFB">
            <w:pPr>
              <w:rPr>
                <w:rFonts w:ascii="Times New Roman" w:eastAsia="Calibri" w:hAnsi="Times New Roman" w:cs="Times New Roman"/>
              </w:rPr>
            </w:pPr>
          </w:p>
        </w:tc>
        <w:tc>
          <w:tcPr>
            <w:tcW w:w="6800" w:type="dxa"/>
          </w:tcPr>
          <w:p w14:paraId="5FAAC4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1CBD2E1" w14:textId="77777777" w:rsidTr="00AF3EFB">
        <w:tc>
          <w:tcPr>
            <w:tcW w:w="272" w:type="dxa"/>
            <w:vMerge/>
          </w:tcPr>
          <w:p w14:paraId="2D1E1865" w14:textId="77777777" w:rsidR="00AF3EFB" w:rsidRPr="00675F08" w:rsidRDefault="00AF3EFB" w:rsidP="00AF3EFB">
            <w:pPr>
              <w:rPr>
                <w:rFonts w:ascii="Times New Roman" w:eastAsia="Calibri" w:hAnsi="Times New Roman" w:cs="Times New Roman"/>
              </w:rPr>
            </w:pPr>
          </w:p>
        </w:tc>
        <w:tc>
          <w:tcPr>
            <w:tcW w:w="1903" w:type="dxa"/>
            <w:vMerge/>
          </w:tcPr>
          <w:p w14:paraId="769AA65E" w14:textId="77777777" w:rsidR="00AF3EFB" w:rsidRPr="00675F08" w:rsidRDefault="00AF3EFB" w:rsidP="00AF3EFB">
            <w:pPr>
              <w:rPr>
                <w:rFonts w:ascii="Times New Roman" w:eastAsia="Calibri" w:hAnsi="Times New Roman" w:cs="Times New Roman"/>
              </w:rPr>
            </w:pPr>
          </w:p>
        </w:tc>
        <w:tc>
          <w:tcPr>
            <w:tcW w:w="1224" w:type="dxa"/>
            <w:vMerge/>
          </w:tcPr>
          <w:p w14:paraId="25ED4F86" w14:textId="77777777" w:rsidR="00AF3EFB" w:rsidRPr="00675F08" w:rsidRDefault="00AF3EFB" w:rsidP="00AF3EFB">
            <w:pPr>
              <w:rPr>
                <w:rFonts w:ascii="Times New Roman" w:eastAsia="Calibri" w:hAnsi="Times New Roman" w:cs="Times New Roman"/>
              </w:rPr>
            </w:pPr>
          </w:p>
        </w:tc>
        <w:tc>
          <w:tcPr>
            <w:tcW w:w="4080" w:type="dxa"/>
            <w:vMerge/>
          </w:tcPr>
          <w:p w14:paraId="1C108666" w14:textId="77777777" w:rsidR="00AF3EFB" w:rsidRPr="00675F08" w:rsidRDefault="00AF3EFB" w:rsidP="00AF3EFB">
            <w:pPr>
              <w:rPr>
                <w:rFonts w:ascii="Times New Roman" w:eastAsia="Calibri" w:hAnsi="Times New Roman" w:cs="Times New Roman"/>
              </w:rPr>
            </w:pPr>
          </w:p>
        </w:tc>
        <w:tc>
          <w:tcPr>
            <w:tcW w:w="6800" w:type="dxa"/>
          </w:tcPr>
          <w:p w14:paraId="4100AB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BA89E41" w14:textId="77777777" w:rsidTr="00AF3EFB">
        <w:tc>
          <w:tcPr>
            <w:tcW w:w="272" w:type="dxa"/>
            <w:vMerge/>
          </w:tcPr>
          <w:p w14:paraId="1365E1CD" w14:textId="77777777" w:rsidR="00AF3EFB" w:rsidRPr="00675F08" w:rsidRDefault="00AF3EFB" w:rsidP="00AF3EFB">
            <w:pPr>
              <w:rPr>
                <w:rFonts w:ascii="Times New Roman" w:eastAsia="Calibri" w:hAnsi="Times New Roman" w:cs="Times New Roman"/>
              </w:rPr>
            </w:pPr>
          </w:p>
        </w:tc>
        <w:tc>
          <w:tcPr>
            <w:tcW w:w="1903" w:type="dxa"/>
            <w:vMerge/>
          </w:tcPr>
          <w:p w14:paraId="469423B4" w14:textId="77777777" w:rsidR="00AF3EFB" w:rsidRPr="00675F08" w:rsidRDefault="00AF3EFB" w:rsidP="00AF3EFB">
            <w:pPr>
              <w:rPr>
                <w:rFonts w:ascii="Times New Roman" w:eastAsia="Calibri" w:hAnsi="Times New Roman" w:cs="Times New Roman"/>
              </w:rPr>
            </w:pPr>
          </w:p>
        </w:tc>
        <w:tc>
          <w:tcPr>
            <w:tcW w:w="1224" w:type="dxa"/>
            <w:vMerge/>
          </w:tcPr>
          <w:p w14:paraId="3C2A8D01" w14:textId="77777777" w:rsidR="00AF3EFB" w:rsidRPr="00675F08" w:rsidRDefault="00AF3EFB" w:rsidP="00AF3EFB">
            <w:pPr>
              <w:rPr>
                <w:rFonts w:ascii="Times New Roman" w:eastAsia="Calibri" w:hAnsi="Times New Roman" w:cs="Times New Roman"/>
              </w:rPr>
            </w:pPr>
          </w:p>
        </w:tc>
        <w:tc>
          <w:tcPr>
            <w:tcW w:w="4080" w:type="dxa"/>
            <w:vMerge/>
          </w:tcPr>
          <w:p w14:paraId="47702652" w14:textId="77777777" w:rsidR="00AF3EFB" w:rsidRPr="00675F08" w:rsidRDefault="00AF3EFB" w:rsidP="00AF3EFB">
            <w:pPr>
              <w:rPr>
                <w:rFonts w:ascii="Times New Roman" w:eastAsia="Calibri" w:hAnsi="Times New Roman" w:cs="Times New Roman"/>
              </w:rPr>
            </w:pPr>
          </w:p>
        </w:tc>
        <w:tc>
          <w:tcPr>
            <w:tcW w:w="6800" w:type="dxa"/>
          </w:tcPr>
          <w:p w14:paraId="347AF2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F846913" w14:textId="77777777" w:rsidTr="00AF3EFB">
        <w:tc>
          <w:tcPr>
            <w:tcW w:w="272" w:type="dxa"/>
            <w:vMerge w:val="restart"/>
          </w:tcPr>
          <w:p w14:paraId="3ECC068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3422ED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3AF13D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53D9B7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625DB2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4E508081" w14:textId="77777777" w:rsidTr="00AF3EFB">
        <w:tc>
          <w:tcPr>
            <w:tcW w:w="272" w:type="dxa"/>
            <w:vMerge/>
          </w:tcPr>
          <w:p w14:paraId="55BFDB43" w14:textId="77777777" w:rsidR="00AF3EFB" w:rsidRPr="00675F08" w:rsidRDefault="00AF3EFB" w:rsidP="00AF3EFB">
            <w:pPr>
              <w:rPr>
                <w:rFonts w:ascii="Times New Roman" w:eastAsia="Calibri" w:hAnsi="Times New Roman" w:cs="Times New Roman"/>
              </w:rPr>
            </w:pPr>
          </w:p>
        </w:tc>
        <w:tc>
          <w:tcPr>
            <w:tcW w:w="1903" w:type="dxa"/>
            <w:vMerge/>
          </w:tcPr>
          <w:p w14:paraId="3C4B7F9E" w14:textId="77777777" w:rsidR="00AF3EFB" w:rsidRPr="00675F08" w:rsidRDefault="00AF3EFB" w:rsidP="00AF3EFB">
            <w:pPr>
              <w:rPr>
                <w:rFonts w:ascii="Times New Roman" w:eastAsia="Calibri" w:hAnsi="Times New Roman" w:cs="Times New Roman"/>
              </w:rPr>
            </w:pPr>
          </w:p>
        </w:tc>
        <w:tc>
          <w:tcPr>
            <w:tcW w:w="1224" w:type="dxa"/>
            <w:vMerge/>
          </w:tcPr>
          <w:p w14:paraId="376BA7EA" w14:textId="77777777" w:rsidR="00AF3EFB" w:rsidRPr="00675F08" w:rsidRDefault="00AF3EFB" w:rsidP="00AF3EFB">
            <w:pPr>
              <w:rPr>
                <w:rFonts w:ascii="Times New Roman" w:eastAsia="Calibri" w:hAnsi="Times New Roman" w:cs="Times New Roman"/>
              </w:rPr>
            </w:pPr>
          </w:p>
        </w:tc>
        <w:tc>
          <w:tcPr>
            <w:tcW w:w="4080" w:type="dxa"/>
            <w:vMerge/>
          </w:tcPr>
          <w:p w14:paraId="38159BD8" w14:textId="77777777" w:rsidR="00AF3EFB" w:rsidRPr="00675F08" w:rsidRDefault="00AF3EFB" w:rsidP="00AF3EFB">
            <w:pPr>
              <w:rPr>
                <w:rFonts w:ascii="Times New Roman" w:eastAsia="Calibri" w:hAnsi="Times New Roman" w:cs="Times New Roman"/>
              </w:rPr>
            </w:pPr>
          </w:p>
        </w:tc>
        <w:tc>
          <w:tcPr>
            <w:tcW w:w="6800" w:type="dxa"/>
          </w:tcPr>
          <w:p w14:paraId="30086D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05BFD7E1" w14:textId="77777777" w:rsidTr="00AF3EFB">
        <w:tc>
          <w:tcPr>
            <w:tcW w:w="272" w:type="dxa"/>
            <w:vMerge/>
          </w:tcPr>
          <w:p w14:paraId="015EC110" w14:textId="77777777" w:rsidR="00AF3EFB" w:rsidRPr="00675F08" w:rsidRDefault="00AF3EFB" w:rsidP="00AF3EFB">
            <w:pPr>
              <w:rPr>
                <w:rFonts w:ascii="Times New Roman" w:eastAsia="Calibri" w:hAnsi="Times New Roman" w:cs="Times New Roman"/>
              </w:rPr>
            </w:pPr>
          </w:p>
        </w:tc>
        <w:tc>
          <w:tcPr>
            <w:tcW w:w="1903" w:type="dxa"/>
            <w:vMerge/>
          </w:tcPr>
          <w:p w14:paraId="2B214161" w14:textId="77777777" w:rsidR="00AF3EFB" w:rsidRPr="00675F08" w:rsidRDefault="00AF3EFB" w:rsidP="00AF3EFB">
            <w:pPr>
              <w:rPr>
                <w:rFonts w:ascii="Times New Roman" w:eastAsia="Calibri" w:hAnsi="Times New Roman" w:cs="Times New Roman"/>
              </w:rPr>
            </w:pPr>
          </w:p>
        </w:tc>
        <w:tc>
          <w:tcPr>
            <w:tcW w:w="1224" w:type="dxa"/>
            <w:vMerge/>
          </w:tcPr>
          <w:p w14:paraId="35D5F36B" w14:textId="77777777" w:rsidR="00AF3EFB" w:rsidRPr="00675F08" w:rsidRDefault="00AF3EFB" w:rsidP="00AF3EFB">
            <w:pPr>
              <w:rPr>
                <w:rFonts w:ascii="Times New Roman" w:eastAsia="Calibri" w:hAnsi="Times New Roman" w:cs="Times New Roman"/>
              </w:rPr>
            </w:pPr>
          </w:p>
        </w:tc>
        <w:tc>
          <w:tcPr>
            <w:tcW w:w="4080" w:type="dxa"/>
            <w:vMerge/>
          </w:tcPr>
          <w:p w14:paraId="6BE8124B" w14:textId="77777777" w:rsidR="00AF3EFB" w:rsidRPr="00675F08" w:rsidRDefault="00AF3EFB" w:rsidP="00AF3EFB">
            <w:pPr>
              <w:rPr>
                <w:rFonts w:ascii="Times New Roman" w:eastAsia="Calibri" w:hAnsi="Times New Roman" w:cs="Times New Roman"/>
              </w:rPr>
            </w:pPr>
          </w:p>
        </w:tc>
        <w:tc>
          <w:tcPr>
            <w:tcW w:w="6800" w:type="dxa"/>
          </w:tcPr>
          <w:p w14:paraId="4112B5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60A8C278" w14:textId="77777777" w:rsidTr="00AF3EFB">
        <w:tc>
          <w:tcPr>
            <w:tcW w:w="272" w:type="dxa"/>
            <w:vMerge/>
          </w:tcPr>
          <w:p w14:paraId="2BC989BD" w14:textId="77777777" w:rsidR="00AF3EFB" w:rsidRPr="00675F08" w:rsidRDefault="00AF3EFB" w:rsidP="00AF3EFB">
            <w:pPr>
              <w:rPr>
                <w:rFonts w:ascii="Times New Roman" w:eastAsia="Calibri" w:hAnsi="Times New Roman" w:cs="Times New Roman"/>
              </w:rPr>
            </w:pPr>
          </w:p>
        </w:tc>
        <w:tc>
          <w:tcPr>
            <w:tcW w:w="1903" w:type="dxa"/>
            <w:vMerge/>
          </w:tcPr>
          <w:p w14:paraId="6DB5D792" w14:textId="77777777" w:rsidR="00AF3EFB" w:rsidRPr="00675F08" w:rsidRDefault="00AF3EFB" w:rsidP="00AF3EFB">
            <w:pPr>
              <w:rPr>
                <w:rFonts w:ascii="Times New Roman" w:eastAsia="Calibri" w:hAnsi="Times New Roman" w:cs="Times New Roman"/>
              </w:rPr>
            </w:pPr>
          </w:p>
        </w:tc>
        <w:tc>
          <w:tcPr>
            <w:tcW w:w="1224" w:type="dxa"/>
            <w:vMerge/>
          </w:tcPr>
          <w:p w14:paraId="741BF9EA" w14:textId="77777777" w:rsidR="00AF3EFB" w:rsidRPr="00675F08" w:rsidRDefault="00AF3EFB" w:rsidP="00AF3EFB">
            <w:pPr>
              <w:rPr>
                <w:rFonts w:ascii="Times New Roman" w:eastAsia="Calibri" w:hAnsi="Times New Roman" w:cs="Times New Roman"/>
              </w:rPr>
            </w:pPr>
          </w:p>
        </w:tc>
        <w:tc>
          <w:tcPr>
            <w:tcW w:w="4080" w:type="dxa"/>
            <w:vMerge/>
          </w:tcPr>
          <w:p w14:paraId="704F8C34" w14:textId="77777777" w:rsidR="00AF3EFB" w:rsidRPr="00675F08" w:rsidRDefault="00AF3EFB" w:rsidP="00AF3EFB">
            <w:pPr>
              <w:rPr>
                <w:rFonts w:ascii="Times New Roman" w:eastAsia="Calibri" w:hAnsi="Times New Roman" w:cs="Times New Roman"/>
              </w:rPr>
            </w:pPr>
          </w:p>
        </w:tc>
        <w:tc>
          <w:tcPr>
            <w:tcW w:w="6800" w:type="dxa"/>
          </w:tcPr>
          <w:p w14:paraId="36C28D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F3DF94A" w14:textId="77777777" w:rsidTr="00AF3EFB">
        <w:tc>
          <w:tcPr>
            <w:tcW w:w="272" w:type="dxa"/>
            <w:vMerge/>
          </w:tcPr>
          <w:p w14:paraId="453964A3" w14:textId="77777777" w:rsidR="00AF3EFB" w:rsidRPr="00675F08" w:rsidRDefault="00AF3EFB" w:rsidP="00AF3EFB">
            <w:pPr>
              <w:rPr>
                <w:rFonts w:ascii="Times New Roman" w:eastAsia="Calibri" w:hAnsi="Times New Roman" w:cs="Times New Roman"/>
              </w:rPr>
            </w:pPr>
          </w:p>
        </w:tc>
        <w:tc>
          <w:tcPr>
            <w:tcW w:w="1903" w:type="dxa"/>
            <w:vMerge/>
          </w:tcPr>
          <w:p w14:paraId="45D6A266" w14:textId="77777777" w:rsidR="00AF3EFB" w:rsidRPr="00675F08" w:rsidRDefault="00AF3EFB" w:rsidP="00AF3EFB">
            <w:pPr>
              <w:rPr>
                <w:rFonts w:ascii="Times New Roman" w:eastAsia="Calibri" w:hAnsi="Times New Roman" w:cs="Times New Roman"/>
              </w:rPr>
            </w:pPr>
          </w:p>
        </w:tc>
        <w:tc>
          <w:tcPr>
            <w:tcW w:w="1224" w:type="dxa"/>
            <w:vMerge/>
          </w:tcPr>
          <w:p w14:paraId="5620ED15" w14:textId="77777777" w:rsidR="00AF3EFB" w:rsidRPr="00675F08" w:rsidRDefault="00AF3EFB" w:rsidP="00AF3EFB">
            <w:pPr>
              <w:rPr>
                <w:rFonts w:ascii="Times New Roman" w:eastAsia="Calibri" w:hAnsi="Times New Roman" w:cs="Times New Roman"/>
              </w:rPr>
            </w:pPr>
          </w:p>
        </w:tc>
        <w:tc>
          <w:tcPr>
            <w:tcW w:w="4080" w:type="dxa"/>
            <w:vMerge/>
          </w:tcPr>
          <w:p w14:paraId="48342A27" w14:textId="77777777" w:rsidR="00AF3EFB" w:rsidRPr="00675F08" w:rsidRDefault="00AF3EFB" w:rsidP="00AF3EFB">
            <w:pPr>
              <w:rPr>
                <w:rFonts w:ascii="Times New Roman" w:eastAsia="Calibri" w:hAnsi="Times New Roman" w:cs="Times New Roman"/>
              </w:rPr>
            </w:pPr>
          </w:p>
        </w:tc>
        <w:tc>
          <w:tcPr>
            <w:tcW w:w="6800" w:type="dxa"/>
          </w:tcPr>
          <w:p w14:paraId="1441E6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ACF402E" w14:textId="77777777" w:rsidTr="00AF3EFB">
        <w:tc>
          <w:tcPr>
            <w:tcW w:w="272" w:type="dxa"/>
            <w:vMerge/>
          </w:tcPr>
          <w:p w14:paraId="479165CC" w14:textId="77777777" w:rsidR="00AF3EFB" w:rsidRPr="00675F08" w:rsidRDefault="00AF3EFB" w:rsidP="00AF3EFB">
            <w:pPr>
              <w:rPr>
                <w:rFonts w:ascii="Times New Roman" w:eastAsia="Calibri" w:hAnsi="Times New Roman" w:cs="Times New Roman"/>
              </w:rPr>
            </w:pPr>
          </w:p>
        </w:tc>
        <w:tc>
          <w:tcPr>
            <w:tcW w:w="1903" w:type="dxa"/>
            <w:vMerge/>
          </w:tcPr>
          <w:p w14:paraId="2FFB1BC0" w14:textId="77777777" w:rsidR="00AF3EFB" w:rsidRPr="00675F08" w:rsidRDefault="00AF3EFB" w:rsidP="00AF3EFB">
            <w:pPr>
              <w:rPr>
                <w:rFonts w:ascii="Times New Roman" w:eastAsia="Calibri" w:hAnsi="Times New Roman" w:cs="Times New Roman"/>
              </w:rPr>
            </w:pPr>
          </w:p>
        </w:tc>
        <w:tc>
          <w:tcPr>
            <w:tcW w:w="1224" w:type="dxa"/>
            <w:vMerge/>
          </w:tcPr>
          <w:p w14:paraId="4F646A05" w14:textId="77777777" w:rsidR="00AF3EFB" w:rsidRPr="00675F08" w:rsidRDefault="00AF3EFB" w:rsidP="00AF3EFB">
            <w:pPr>
              <w:rPr>
                <w:rFonts w:ascii="Times New Roman" w:eastAsia="Calibri" w:hAnsi="Times New Roman" w:cs="Times New Roman"/>
              </w:rPr>
            </w:pPr>
          </w:p>
        </w:tc>
        <w:tc>
          <w:tcPr>
            <w:tcW w:w="4080" w:type="dxa"/>
            <w:vMerge/>
          </w:tcPr>
          <w:p w14:paraId="5A44106A" w14:textId="77777777" w:rsidR="00AF3EFB" w:rsidRPr="00675F08" w:rsidRDefault="00AF3EFB" w:rsidP="00AF3EFB">
            <w:pPr>
              <w:rPr>
                <w:rFonts w:ascii="Times New Roman" w:eastAsia="Calibri" w:hAnsi="Times New Roman" w:cs="Times New Roman"/>
              </w:rPr>
            </w:pPr>
          </w:p>
        </w:tc>
        <w:tc>
          <w:tcPr>
            <w:tcW w:w="6800" w:type="dxa"/>
          </w:tcPr>
          <w:p w14:paraId="0036A1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51D3AA20" w14:textId="77777777" w:rsidTr="00AF3EFB">
        <w:tc>
          <w:tcPr>
            <w:tcW w:w="272" w:type="dxa"/>
            <w:vMerge/>
          </w:tcPr>
          <w:p w14:paraId="0BDE0779" w14:textId="77777777" w:rsidR="00AF3EFB" w:rsidRPr="00675F08" w:rsidRDefault="00AF3EFB" w:rsidP="00AF3EFB">
            <w:pPr>
              <w:rPr>
                <w:rFonts w:ascii="Times New Roman" w:eastAsia="Calibri" w:hAnsi="Times New Roman" w:cs="Times New Roman"/>
              </w:rPr>
            </w:pPr>
          </w:p>
        </w:tc>
        <w:tc>
          <w:tcPr>
            <w:tcW w:w="1903" w:type="dxa"/>
            <w:vMerge/>
          </w:tcPr>
          <w:p w14:paraId="5FD157E4" w14:textId="77777777" w:rsidR="00AF3EFB" w:rsidRPr="00675F08" w:rsidRDefault="00AF3EFB" w:rsidP="00AF3EFB">
            <w:pPr>
              <w:rPr>
                <w:rFonts w:ascii="Times New Roman" w:eastAsia="Calibri" w:hAnsi="Times New Roman" w:cs="Times New Roman"/>
              </w:rPr>
            </w:pPr>
          </w:p>
        </w:tc>
        <w:tc>
          <w:tcPr>
            <w:tcW w:w="1224" w:type="dxa"/>
            <w:vMerge/>
          </w:tcPr>
          <w:p w14:paraId="7D25A2BC" w14:textId="77777777" w:rsidR="00AF3EFB" w:rsidRPr="00675F08" w:rsidRDefault="00AF3EFB" w:rsidP="00AF3EFB">
            <w:pPr>
              <w:rPr>
                <w:rFonts w:ascii="Times New Roman" w:eastAsia="Calibri" w:hAnsi="Times New Roman" w:cs="Times New Roman"/>
              </w:rPr>
            </w:pPr>
          </w:p>
        </w:tc>
        <w:tc>
          <w:tcPr>
            <w:tcW w:w="4080" w:type="dxa"/>
            <w:vMerge/>
          </w:tcPr>
          <w:p w14:paraId="27E10F7E" w14:textId="77777777" w:rsidR="00AF3EFB" w:rsidRPr="00675F08" w:rsidRDefault="00AF3EFB" w:rsidP="00AF3EFB">
            <w:pPr>
              <w:rPr>
                <w:rFonts w:ascii="Times New Roman" w:eastAsia="Calibri" w:hAnsi="Times New Roman" w:cs="Times New Roman"/>
              </w:rPr>
            </w:pPr>
          </w:p>
        </w:tc>
        <w:tc>
          <w:tcPr>
            <w:tcW w:w="6800" w:type="dxa"/>
          </w:tcPr>
          <w:p w14:paraId="001C1E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51CE8640" w14:textId="77777777" w:rsidTr="00AF3EFB">
        <w:tc>
          <w:tcPr>
            <w:tcW w:w="272" w:type="dxa"/>
            <w:vMerge/>
          </w:tcPr>
          <w:p w14:paraId="40325E53" w14:textId="77777777" w:rsidR="00AF3EFB" w:rsidRPr="00675F08" w:rsidRDefault="00AF3EFB" w:rsidP="00AF3EFB">
            <w:pPr>
              <w:rPr>
                <w:rFonts w:ascii="Times New Roman" w:eastAsia="Calibri" w:hAnsi="Times New Roman" w:cs="Times New Roman"/>
              </w:rPr>
            </w:pPr>
          </w:p>
        </w:tc>
        <w:tc>
          <w:tcPr>
            <w:tcW w:w="1903" w:type="dxa"/>
            <w:vMerge/>
          </w:tcPr>
          <w:p w14:paraId="67597010" w14:textId="77777777" w:rsidR="00AF3EFB" w:rsidRPr="00675F08" w:rsidRDefault="00AF3EFB" w:rsidP="00AF3EFB">
            <w:pPr>
              <w:rPr>
                <w:rFonts w:ascii="Times New Roman" w:eastAsia="Calibri" w:hAnsi="Times New Roman" w:cs="Times New Roman"/>
              </w:rPr>
            </w:pPr>
          </w:p>
        </w:tc>
        <w:tc>
          <w:tcPr>
            <w:tcW w:w="1224" w:type="dxa"/>
            <w:vMerge/>
          </w:tcPr>
          <w:p w14:paraId="6D2D14D0" w14:textId="77777777" w:rsidR="00AF3EFB" w:rsidRPr="00675F08" w:rsidRDefault="00AF3EFB" w:rsidP="00AF3EFB">
            <w:pPr>
              <w:rPr>
                <w:rFonts w:ascii="Times New Roman" w:eastAsia="Calibri" w:hAnsi="Times New Roman" w:cs="Times New Roman"/>
              </w:rPr>
            </w:pPr>
          </w:p>
        </w:tc>
        <w:tc>
          <w:tcPr>
            <w:tcW w:w="4080" w:type="dxa"/>
            <w:vMerge/>
          </w:tcPr>
          <w:p w14:paraId="75846B31" w14:textId="77777777" w:rsidR="00AF3EFB" w:rsidRPr="00675F08" w:rsidRDefault="00AF3EFB" w:rsidP="00AF3EFB">
            <w:pPr>
              <w:rPr>
                <w:rFonts w:ascii="Times New Roman" w:eastAsia="Calibri" w:hAnsi="Times New Roman" w:cs="Times New Roman"/>
              </w:rPr>
            </w:pPr>
          </w:p>
        </w:tc>
        <w:tc>
          <w:tcPr>
            <w:tcW w:w="6800" w:type="dxa"/>
          </w:tcPr>
          <w:p w14:paraId="74112B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C1D143A" w14:textId="77777777" w:rsidTr="00AF3EFB">
        <w:tc>
          <w:tcPr>
            <w:tcW w:w="272" w:type="dxa"/>
            <w:vMerge/>
          </w:tcPr>
          <w:p w14:paraId="7B0121C8" w14:textId="77777777" w:rsidR="00AF3EFB" w:rsidRPr="00675F08" w:rsidRDefault="00AF3EFB" w:rsidP="00AF3EFB">
            <w:pPr>
              <w:rPr>
                <w:rFonts w:ascii="Times New Roman" w:eastAsia="Calibri" w:hAnsi="Times New Roman" w:cs="Times New Roman"/>
              </w:rPr>
            </w:pPr>
          </w:p>
        </w:tc>
        <w:tc>
          <w:tcPr>
            <w:tcW w:w="1903" w:type="dxa"/>
            <w:vMerge/>
          </w:tcPr>
          <w:p w14:paraId="757A025E" w14:textId="77777777" w:rsidR="00AF3EFB" w:rsidRPr="00675F08" w:rsidRDefault="00AF3EFB" w:rsidP="00AF3EFB">
            <w:pPr>
              <w:rPr>
                <w:rFonts w:ascii="Times New Roman" w:eastAsia="Calibri" w:hAnsi="Times New Roman" w:cs="Times New Roman"/>
              </w:rPr>
            </w:pPr>
          </w:p>
        </w:tc>
        <w:tc>
          <w:tcPr>
            <w:tcW w:w="1224" w:type="dxa"/>
            <w:vMerge/>
          </w:tcPr>
          <w:p w14:paraId="64B9D525" w14:textId="77777777" w:rsidR="00AF3EFB" w:rsidRPr="00675F08" w:rsidRDefault="00AF3EFB" w:rsidP="00AF3EFB">
            <w:pPr>
              <w:rPr>
                <w:rFonts w:ascii="Times New Roman" w:eastAsia="Calibri" w:hAnsi="Times New Roman" w:cs="Times New Roman"/>
              </w:rPr>
            </w:pPr>
          </w:p>
        </w:tc>
        <w:tc>
          <w:tcPr>
            <w:tcW w:w="4080" w:type="dxa"/>
            <w:vMerge/>
          </w:tcPr>
          <w:p w14:paraId="4832D62A" w14:textId="77777777" w:rsidR="00AF3EFB" w:rsidRPr="00675F08" w:rsidRDefault="00AF3EFB" w:rsidP="00AF3EFB">
            <w:pPr>
              <w:rPr>
                <w:rFonts w:ascii="Times New Roman" w:eastAsia="Calibri" w:hAnsi="Times New Roman" w:cs="Times New Roman"/>
              </w:rPr>
            </w:pPr>
          </w:p>
        </w:tc>
        <w:tc>
          <w:tcPr>
            <w:tcW w:w="6800" w:type="dxa"/>
          </w:tcPr>
          <w:p w14:paraId="614EEE6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48E94CB" w14:textId="77777777" w:rsidTr="00AF3EFB">
        <w:tc>
          <w:tcPr>
            <w:tcW w:w="272" w:type="dxa"/>
            <w:vMerge/>
          </w:tcPr>
          <w:p w14:paraId="729DC5FD" w14:textId="77777777" w:rsidR="00AF3EFB" w:rsidRPr="00675F08" w:rsidRDefault="00AF3EFB" w:rsidP="00AF3EFB">
            <w:pPr>
              <w:rPr>
                <w:rFonts w:ascii="Times New Roman" w:eastAsia="Calibri" w:hAnsi="Times New Roman" w:cs="Times New Roman"/>
              </w:rPr>
            </w:pPr>
          </w:p>
        </w:tc>
        <w:tc>
          <w:tcPr>
            <w:tcW w:w="1903" w:type="dxa"/>
            <w:vMerge/>
          </w:tcPr>
          <w:p w14:paraId="29C181B5" w14:textId="77777777" w:rsidR="00AF3EFB" w:rsidRPr="00675F08" w:rsidRDefault="00AF3EFB" w:rsidP="00AF3EFB">
            <w:pPr>
              <w:rPr>
                <w:rFonts w:ascii="Times New Roman" w:eastAsia="Calibri" w:hAnsi="Times New Roman" w:cs="Times New Roman"/>
              </w:rPr>
            </w:pPr>
          </w:p>
        </w:tc>
        <w:tc>
          <w:tcPr>
            <w:tcW w:w="1224" w:type="dxa"/>
            <w:vMerge/>
          </w:tcPr>
          <w:p w14:paraId="7F99CDE6" w14:textId="77777777" w:rsidR="00AF3EFB" w:rsidRPr="00675F08" w:rsidRDefault="00AF3EFB" w:rsidP="00AF3EFB">
            <w:pPr>
              <w:rPr>
                <w:rFonts w:ascii="Times New Roman" w:eastAsia="Calibri" w:hAnsi="Times New Roman" w:cs="Times New Roman"/>
              </w:rPr>
            </w:pPr>
          </w:p>
        </w:tc>
        <w:tc>
          <w:tcPr>
            <w:tcW w:w="4080" w:type="dxa"/>
            <w:vMerge/>
          </w:tcPr>
          <w:p w14:paraId="4A7CE5E4" w14:textId="77777777" w:rsidR="00AF3EFB" w:rsidRPr="00675F08" w:rsidRDefault="00AF3EFB" w:rsidP="00AF3EFB">
            <w:pPr>
              <w:rPr>
                <w:rFonts w:ascii="Times New Roman" w:eastAsia="Calibri" w:hAnsi="Times New Roman" w:cs="Times New Roman"/>
              </w:rPr>
            </w:pPr>
          </w:p>
        </w:tc>
        <w:tc>
          <w:tcPr>
            <w:tcW w:w="6800" w:type="dxa"/>
          </w:tcPr>
          <w:p w14:paraId="348C47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CEEE5C4" w14:textId="77777777" w:rsidR="00AF3EFB" w:rsidRPr="00675F08" w:rsidRDefault="00AF3EFB" w:rsidP="00AF3EFB">
      <w:pPr>
        <w:rPr>
          <w:rFonts w:eastAsia="Calibri" w:cs="Times New Roman"/>
          <w:lang w:val=""/>
        </w:rPr>
      </w:pPr>
    </w:p>
    <w:p w14:paraId="23F18EFC" w14:textId="77777777" w:rsidR="00AF3EFB" w:rsidRPr="00675F08" w:rsidRDefault="00AF3EFB" w:rsidP="00AF3EFB">
      <w:pPr>
        <w:keepNext/>
        <w:keepLines/>
        <w:spacing w:before="200"/>
        <w:outlineLvl w:val="1"/>
        <w:rPr>
          <w:rFonts w:cs="Times New Roman"/>
          <w:b/>
          <w:bCs/>
          <w:color w:val="4472C4"/>
          <w:sz w:val="26"/>
          <w:szCs w:val="26"/>
          <w:lang w:val=""/>
        </w:rPr>
      </w:pPr>
      <w:bookmarkStart w:id="289" w:name="_Toc196475398"/>
      <w:r w:rsidRPr="00675F08">
        <w:rPr>
          <w:rFonts w:eastAsia="Tahoma" w:cs="Times New Roman"/>
          <w:b/>
          <w:bCs/>
          <w:color w:val="000000"/>
          <w:lang w:val=""/>
        </w:rPr>
        <w:t>Особенности применения градостроительного регламента</w:t>
      </w:r>
      <w:bookmarkEnd w:id="289"/>
    </w:p>
    <w:p w14:paraId="050719EA"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7C79DA9B"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lastRenderedPageBreak/>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w:t>
      </w:r>
      <w:r w:rsidRPr="00675F08">
        <w:rPr>
          <w:rFonts w:eastAsia="Tahoma" w:cs="Times New Roman"/>
          <w:color w:val="000000"/>
          <w:sz w:val="20"/>
          <w:szCs w:val="20"/>
          <w:lang w:val=""/>
        </w:rPr>
        <w:lastRenderedPageBreak/>
        <w:t>(главные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69C459C7" w14:textId="77777777" w:rsidR="00AF3EFB" w:rsidRPr="00675F08" w:rsidRDefault="00AF3EFB" w:rsidP="00AF3EFB">
      <w:pPr>
        <w:rPr>
          <w:rFonts w:eastAsia="Calibri" w:cs="Times New Roman"/>
          <w:lang w:val=""/>
        </w:rPr>
      </w:pPr>
    </w:p>
    <w:p w14:paraId="2CB50FAB" w14:textId="77777777" w:rsidR="00AF3EFB" w:rsidRPr="00675F08" w:rsidRDefault="00AF3EFB" w:rsidP="00AF3EFB">
      <w:pPr>
        <w:keepNext/>
        <w:keepLines/>
        <w:spacing w:before="200"/>
        <w:outlineLvl w:val="1"/>
        <w:rPr>
          <w:rFonts w:cs="Times New Roman"/>
          <w:b/>
          <w:bCs/>
          <w:color w:val="4472C4"/>
          <w:sz w:val="26"/>
          <w:szCs w:val="26"/>
          <w:lang w:val=""/>
        </w:rPr>
      </w:pPr>
      <w:bookmarkStart w:id="290" w:name="_Toc196475399"/>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90"/>
    </w:p>
    <w:p w14:paraId="3926EDEF"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582C95C" w14:textId="77777777" w:rsidR="00AF3EFB" w:rsidRPr="00675F08" w:rsidRDefault="00AF3EFB" w:rsidP="00AF3EFB">
      <w:pPr>
        <w:rPr>
          <w:rFonts w:eastAsia="Calibri" w:cs="Times New Roman"/>
          <w:lang w:val=""/>
        </w:rPr>
      </w:pPr>
    </w:p>
    <w:p w14:paraId="2573989A"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5EB21F0A" w14:textId="1B715C03" w:rsidR="00AF3EFB" w:rsidRPr="00675F08" w:rsidRDefault="00767341" w:rsidP="00AF3EFB">
      <w:pPr>
        <w:keepNext/>
        <w:keepLines/>
        <w:spacing w:before="480"/>
        <w:jc w:val="both"/>
        <w:outlineLvl w:val="0"/>
        <w:rPr>
          <w:rFonts w:cs="Times New Roman"/>
          <w:b/>
          <w:bCs/>
          <w:color w:val="2F5496"/>
          <w:sz w:val="28"/>
          <w:szCs w:val="28"/>
          <w:lang w:val=""/>
        </w:rPr>
      </w:pPr>
      <w:bookmarkStart w:id="291" w:name="_Toc196475400"/>
      <w:r>
        <w:rPr>
          <w:rFonts w:eastAsia="Tahoma" w:cs="Times New Roman"/>
          <w:b/>
          <w:bCs/>
          <w:color w:val="000000"/>
        </w:rPr>
        <w:lastRenderedPageBreak/>
        <w:t>7</w:t>
      </w:r>
      <w:r w:rsidR="00AF3EFB" w:rsidRPr="00675F08">
        <w:rPr>
          <w:rFonts w:eastAsia="Tahoma" w:cs="Times New Roman"/>
          <w:b/>
          <w:bCs/>
          <w:color w:val="000000"/>
          <w:lang w:val=""/>
        </w:rPr>
        <w:t>. Зона специализированной общественной застройки объектами культуры и искусства (ОД3.3)</w:t>
      </w:r>
      <w:bookmarkEnd w:id="291"/>
    </w:p>
    <w:p w14:paraId="725DAD54"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ОД3.3 выделена для обеспечения правовых условий формирования объектов культуры и искусства, требующих значительные территориальные ресурсы для своего нормального функционирования.</w:t>
      </w:r>
    </w:p>
    <w:p w14:paraId="0ECF6289" w14:textId="77777777" w:rsidR="00AF3EFB" w:rsidRPr="00675F08" w:rsidRDefault="00AF3EFB" w:rsidP="00AF3EFB">
      <w:pPr>
        <w:rPr>
          <w:rFonts w:eastAsia="Calibri" w:cs="Times New Roman"/>
          <w:lang w:val=""/>
        </w:rPr>
      </w:pPr>
    </w:p>
    <w:p w14:paraId="4503CE5A"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2" w:name="_Toc196475401"/>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92"/>
    </w:p>
    <w:tbl>
      <w:tblPr>
        <w:tblStyle w:val="157"/>
        <w:tblW w:w="5000" w:type="auto"/>
        <w:tblLook w:val="04A0" w:firstRow="1" w:lastRow="0" w:firstColumn="1" w:lastColumn="0" w:noHBand="0" w:noVBand="1"/>
      </w:tblPr>
      <w:tblGrid>
        <w:gridCol w:w="487"/>
        <w:gridCol w:w="1886"/>
        <w:gridCol w:w="1479"/>
        <w:gridCol w:w="3949"/>
        <w:gridCol w:w="6476"/>
      </w:tblGrid>
      <w:tr w:rsidR="00AF3EFB" w:rsidRPr="00675F08" w14:paraId="48BBFD30" w14:textId="77777777" w:rsidTr="00AF3EFB">
        <w:trPr>
          <w:tblHeader/>
        </w:trPr>
        <w:tc>
          <w:tcPr>
            <w:tcW w:w="272" w:type="dxa"/>
          </w:tcPr>
          <w:p w14:paraId="3E102F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DF970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559CB2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0D45A2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D9498EF"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3C0446F" w14:textId="77777777" w:rsidTr="00AF3EFB">
        <w:trPr>
          <w:tblHeader/>
        </w:trPr>
        <w:tc>
          <w:tcPr>
            <w:tcW w:w="272" w:type="dxa"/>
          </w:tcPr>
          <w:p w14:paraId="6EECF7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3E8538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2D8CA9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1E0E2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0B5700A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1C51349" w14:textId="77777777" w:rsidTr="00AF3EFB">
        <w:tc>
          <w:tcPr>
            <w:tcW w:w="272" w:type="dxa"/>
            <w:vMerge w:val="restart"/>
          </w:tcPr>
          <w:p w14:paraId="220E1A4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21332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58C97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DA781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E14DF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DA746EE" w14:textId="77777777" w:rsidTr="00AF3EFB">
        <w:tc>
          <w:tcPr>
            <w:tcW w:w="272" w:type="dxa"/>
            <w:vMerge/>
          </w:tcPr>
          <w:p w14:paraId="20818F1E" w14:textId="77777777" w:rsidR="00AF3EFB" w:rsidRPr="00675F08" w:rsidRDefault="00AF3EFB" w:rsidP="00AF3EFB">
            <w:pPr>
              <w:rPr>
                <w:rFonts w:ascii="Times New Roman" w:eastAsia="Calibri" w:hAnsi="Times New Roman" w:cs="Times New Roman"/>
              </w:rPr>
            </w:pPr>
          </w:p>
        </w:tc>
        <w:tc>
          <w:tcPr>
            <w:tcW w:w="1903" w:type="dxa"/>
            <w:vMerge/>
          </w:tcPr>
          <w:p w14:paraId="255C4333" w14:textId="77777777" w:rsidR="00AF3EFB" w:rsidRPr="00675F08" w:rsidRDefault="00AF3EFB" w:rsidP="00AF3EFB">
            <w:pPr>
              <w:rPr>
                <w:rFonts w:ascii="Times New Roman" w:eastAsia="Calibri" w:hAnsi="Times New Roman" w:cs="Times New Roman"/>
              </w:rPr>
            </w:pPr>
          </w:p>
        </w:tc>
        <w:tc>
          <w:tcPr>
            <w:tcW w:w="1224" w:type="dxa"/>
            <w:vMerge/>
          </w:tcPr>
          <w:p w14:paraId="5F8AB213" w14:textId="77777777" w:rsidR="00AF3EFB" w:rsidRPr="00675F08" w:rsidRDefault="00AF3EFB" w:rsidP="00AF3EFB">
            <w:pPr>
              <w:rPr>
                <w:rFonts w:ascii="Times New Roman" w:eastAsia="Calibri" w:hAnsi="Times New Roman" w:cs="Times New Roman"/>
              </w:rPr>
            </w:pPr>
          </w:p>
        </w:tc>
        <w:tc>
          <w:tcPr>
            <w:tcW w:w="4080" w:type="dxa"/>
            <w:vMerge/>
          </w:tcPr>
          <w:p w14:paraId="66DE65BB" w14:textId="77777777" w:rsidR="00AF3EFB" w:rsidRPr="00675F08" w:rsidRDefault="00AF3EFB" w:rsidP="00AF3EFB">
            <w:pPr>
              <w:rPr>
                <w:rFonts w:ascii="Times New Roman" w:eastAsia="Calibri" w:hAnsi="Times New Roman" w:cs="Times New Roman"/>
              </w:rPr>
            </w:pPr>
          </w:p>
        </w:tc>
        <w:tc>
          <w:tcPr>
            <w:tcW w:w="6800" w:type="dxa"/>
          </w:tcPr>
          <w:p w14:paraId="7CF1A7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2069CC75" w14:textId="77777777" w:rsidTr="00AF3EFB">
        <w:tc>
          <w:tcPr>
            <w:tcW w:w="272" w:type="dxa"/>
            <w:vMerge/>
          </w:tcPr>
          <w:p w14:paraId="755913B7" w14:textId="77777777" w:rsidR="00AF3EFB" w:rsidRPr="00675F08" w:rsidRDefault="00AF3EFB" w:rsidP="00AF3EFB">
            <w:pPr>
              <w:rPr>
                <w:rFonts w:ascii="Times New Roman" w:eastAsia="Calibri" w:hAnsi="Times New Roman" w:cs="Times New Roman"/>
              </w:rPr>
            </w:pPr>
          </w:p>
        </w:tc>
        <w:tc>
          <w:tcPr>
            <w:tcW w:w="1903" w:type="dxa"/>
            <w:vMerge/>
          </w:tcPr>
          <w:p w14:paraId="75564BF6" w14:textId="77777777" w:rsidR="00AF3EFB" w:rsidRPr="00675F08" w:rsidRDefault="00AF3EFB" w:rsidP="00AF3EFB">
            <w:pPr>
              <w:rPr>
                <w:rFonts w:ascii="Times New Roman" w:eastAsia="Calibri" w:hAnsi="Times New Roman" w:cs="Times New Roman"/>
              </w:rPr>
            </w:pPr>
          </w:p>
        </w:tc>
        <w:tc>
          <w:tcPr>
            <w:tcW w:w="1224" w:type="dxa"/>
            <w:vMerge/>
          </w:tcPr>
          <w:p w14:paraId="0AAD1F92" w14:textId="77777777" w:rsidR="00AF3EFB" w:rsidRPr="00675F08" w:rsidRDefault="00AF3EFB" w:rsidP="00AF3EFB">
            <w:pPr>
              <w:rPr>
                <w:rFonts w:ascii="Times New Roman" w:eastAsia="Calibri" w:hAnsi="Times New Roman" w:cs="Times New Roman"/>
              </w:rPr>
            </w:pPr>
          </w:p>
        </w:tc>
        <w:tc>
          <w:tcPr>
            <w:tcW w:w="4080" w:type="dxa"/>
            <w:vMerge/>
          </w:tcPr>
          <w:p w14:paraId="2EA0D99D" w14:textId="77777777" w:rsidR="00AF3EFB" w:rsidRPr="00675F08" w:rsidRDefault="00AF3EFB" w:rsidP="00AF3EFB">
            <w:pPr>
              <w:rPr>
                <w:rFonts w:ascii="Times New Roman" w:eastAsia="Calibri" w:hAnsi="Times New Roman" w:cs="Times New Roman"/>
              </w:rPr>
            </w:pPr>
          </w:p>
        </w:tc>
        <w:tc>
          <w:tcPr>
            <w:tcW w:w="6800" w:type="dxa"/>
          </w:tcPr>
          <w:p w14:paraId="6BC9310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5282D36D" w14:textId="77777777" w:rsidTr="00AF3EFB">
        <w:tc>
          <w:tcPr>
            <w:tcW w:w="272" w:type="dxa"/>
            <w:vMerge/>
          </w:tcPr>
          <w:p w14:paraId="15D556EF" w14:textId="77777777" w:rsidR="00AF3EFB" w:rsidRPr="00675F08" w:rsidRDefault="00AF3EFB" w:rsidP="00AF3EFB">
            <w:pPr>
              <w:rPr>
                <w:rFonts w:ascii="Times New Roman" w:eastAsia="Calibri" w:hAnsi="Times New Roman" w:cs="Times New Roman"/>
              </w:rPr>
            </w:pPr>
          </w:p>
        </w:tc>
        <w:tc>
          <w:tcPr>
            <w:tcW w:w="1903" w:type="dxa"/>
            <w:vMerge/>
          </w:tcPr>
          <w:p w14:paraId="3474CBAB" w14:textId="77777777" w:rsidR="00AF3EFB" w:rsidRPr="00675F08" w:rsidRDefault="00AF3EFB" w:rsidP="00AF3EFB">
            <w:pPr>
              <w:rPr>
                <w:rFonts w:ascii="Times New Roman" w:eastAsia="Calibri" w:hAnsi="Times New Roman" w:cs="Times New Roman"/>
              </w:rPr>
            </w:pPr>
          </w:p>
        </w:tc>
        <w:tc>
          <w:tcPr>
            <w:tcW w:w="1224" w:type="dxa"/>
            <w:vMerge/>
          </w:tcPr>
          <w:p w14:paraId="7FB6257A" w14:textId="77777777" w:rsidR="00AF3EFB" w:rsidRPr="00675F08" w:rsidRDefault="00AF3EFB" w:rsidP="00AF3EFB">
            <w:pPr>
              <w:rPr>
                <w:rFonts w:ascii="Times New Roman" w:eastAsia="Calibri" w:hAnsi="Times New Roman" w:cs="Times New Roman"/>
              </w:rPr>
            </w:pPr>
          </w:p>
        </w:tc>
        <w:tc>
          <w:tcPr>
            <w:tcW w:w="4080" w:type="dxa"/>
            <w:vMerge/>
          </w:tcPr>
          <w:p w14:paraId="09C8A8AB" w14:textId="77777777" w:rsidR="00AF3EFB" w:rsidRPr="00675F08" w:rsidRDefault="00AF3EFB" w:rsidP="00AF3EFB">
            <w:pPr>
              <w:rPr>
                <w:rFonts w:ascii="Times New Roman" w:eastAsia="Calibri" w:hAnsi="Times New Roman" w:cs="Times New Roman"/>
              </w:rPr>
            </w:pPr>
          </w:p>
        </w:tc>
        <w:tc>
          <w:tcPr>
            <w:tcW w:w="6800" w:type="dxa"/>
          </w:tcPr>
          <w:p w14:paraId="71FB58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F450940" w14:textId="77777777" w:rsidTr="00AF3EFB">
        <w:tc>
          <w:tcPr>
            <w:tcW w:w="272" w:type="dxa"/>
            <w:vMerge/>
          </w:tcPr>
          <w:p w14:paraId="7FF5E186" w14:textId="77777777" w:rsidR="00AF3EFB" w:rsidRPr="00675F08" w:rsidRDefault="00AF3EFB" w:rsidP="00AF3EFB">
            <w:pPr>
              <w:rPr>
                <w:rFonts w:ascii="Times New Roman" w:eastAsia="Calibri" w:hAnsi="Times New Roman" w:cs="Times New Roman"/>
              </w:rPr>
            </w:pPr>
          </w:p>
        </w:tc>
        <w:tc>
          <w:tcPr>
            <w:tcW w:w="1903" w:type="dxa"/>
            <w:vMerge/>
          </w:tcPr>
          <w:p w14:paraId="16D9C539" w14:textId="77777777" w:rsidR="00AF3EFB" w:rsidRPr="00675F08" w:rsidRDefault="00AF3EFB" w:rsidP="00AF3EFB">
            <w:pPr>
              <w:rPr>
                <w:rFonts w:ascii="Times New Roman" w:eastAsia="Calibri" w:hAnsi="Times New Roman" w:cs="Times New Roman"/>
              </w:rPr>
            </w:pPr>
          </w:p>
        </w:tc>
        <w:tc>
          <w:tcPr>
            <w:tcW w:w="1224" w:type="dxa"/>
            <w:vMerge/>
          </w:tcPr>
          <w:p w14:paraId="3B6FD2C8" w14:textId="77777777" w:rsidR="00AF3EFB" w:rsidRPr="00675F08" w:rsidRDefault="00AF3EFB" w:rsidP="00AF3EFB">
            <w:pPr>
              <w:rPr>
                <w:rFonts w:ascii="Times New Roman" w:eastAsia="Calibri" w:hAnsi="Times New Roman" w:cs="Times New Roman"/>
              </w:rPr>
            </w:pPr>
          </w:p>
        </w:tc>
        <w:tc>
          <w:tcPr>
            <w:tcW w:w="4080" w:type="dxa"/>
            <w:vMerge/>
          </w:tcPr>
          <w:p w14:paraId="4BF6098A" w14:textId="77777777" w:rsidR="00AF3EFB" w:rsidRPr="00675F08" w:rsidRDefault="00AF3EFB" w:rsidP="00AF3EFB">
            <w:pPr>
              <w:rPr>
                <w:rFonts w:ascii="Times New Roman" w:eastAsia="Calibri" w:hAnsi="Times New Roman" w:cs="Times New Roman"/>
              </w:rPr>
            </w:pPr>
          </w:p>
        </w:tc>
        <w:tc>
          <w:tcPr>
            <w:tcW w:w="6800" w:type="dxa"/>
          </w:tcPr>
          <w:p w14:paraId="38D8C68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7D974B0" w14:textId="77777777" w:rsidTr="00AF3EFB">
        <w:tc>
          <w:tcPr>
            <w:tcW w:w="272" w:type="dxa"/>
            <w:vMerge/>
          </w:tcPr>
          <w:p w14:paraId="4680BEC8" w14:textId="77777777" w:rsidR="00AF3EFB" w:rsidRPr="00675F08" w:rsidRDefault="00AF3EFB" w:rsidP="00AF3EFB">
            <w:pPr>
              <w:rPr>
                <w:rFonts w:ascii="Times New Roman" w:eastAsia="Calibri" w:hAnsi="Times New Roman" w:cs="Times New Roman"/>
              </w:rPr>
            </w:pPr>
          </w:p>
        </w:tc>
        <w:tc>
          <w:tcPr>
            <w:tcW w:w="1903" w:type="dxa"/>
            <w:vMerge/>
          </w:tcPr>
          <w:p w14:paraId="5423D319" w14:textId="77777777" w:rsidR="00AF3EFB" w:rsidRPr="00675F08" w:rsidRDefault="00AF3EFB" w:rsidP="00AF3EFB">
            <w:pPr>
              <w:rPr>
                <w:rFonts w:ascii="Times New Roman" w:eastAsia="Calibri" w:hAnsi="Times New Roman" w:cs="Times New Roman"/>
              </w:rPr>
            </w:pPr>
          </w:p>
        </w:tc>
        <w:tc>
          <w:tcPr>
            <w:tcW w:w="1224" w:type="dxa"/>
            <w:vMerge/>
          </w:tcPr>
          <w:p w14:paraId="7D665B1E" w14:textId="77777777" w:rsidR="00AF3EFB" w:rsidRPr="00675F08" w:rsidRDefault="00AF3EFB" w:rsidP="00AF3EFB">
            <w:pPr>
              <w:rPr>
                <w:rFonts w:ascii="Times New Roman" w:eastAsia="Calibri" w:hAnsi="Times New Roman" w:cs="Times New Roman"/>
              </w:rPr>
            </w:pPr>
          </w:p>
        </w:tc>
        <w:tc>
          <w:tcPr>
            <w:tcW w:w="4080" w:type="dxa"/>
            <w:vMerge/>
          </w:tcPr>
          <w:p w14:paraId="5AC28376" w14:textId="77777777" w:rsidR="00AF3EFB" w:rsidRPr="00675F08" w:rsidRDefault="00AF3EFB" w:rsidP="00AF3EFB">
            <w:pPr>
              <w:rPr>
                <w:rFonts w:ascii="Times New Roman" w:eastAsia="Calibri" w:hAnsi="Times New Roman" w:cs="Times New Roman"/>
              </w:rPr>
            </w:pPr>
          </w:p>
        </w:tc>
        <w:tc>
          <w:tcPr>
            <w:tcW w:w="6800" w:type="dxa"/>
          </w:tcPr>
          <w:p w14:paraId="733A1F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EDE4867" w14:textId="77777777" w:rsidTr="00AF3EFB">
        <w:tc>
          <w:tcPr>
            <w:tcW w:w="272" w:type="dxa"/>
            <w:vMerge/>
          </w:tcPr>
          <w:p w14:paraId="0C5E3F36" w14:textId="77777777" w:rsidR="00AF3EFB" w:rsidRPr="00675F08" w:rsidRDefault="00AF3EFB" w:rsidP="00AF3EFB">
            <w:pPr>
              <w:rPr>
                <w:rFonts w:ascii="Times New Roman" w:eastAsia="Calibri" w:hAnsi="Times New Roman" w:cs="Times New Roman"/>
              </w:rPr>
            </w:pPr>
          </w:p>
        </w:tc>
        <w:tc>
          <w:tcPr>
            <w:tcW w:w="1903" w:type="dxa"/>
            <w:vMerge/>
          </w:tcPr>
          <w:p w14:paraId="16ABA1BC" w14:textId="77777777" w:rsidR="00AF3EFB" w:rsidRPr="00675F08" w:rsidRDefault="00AF3EFB" w:rsidP="00AF3EFB">
            <w:pPr>
              <w:rPr>
                <w:rFonts w:ascii="Times New Roman" w:eastAsia="Calibri" w:hAnsi="Times New Roman" w:cs="Times New Roman"/>
              </w:rPr>
            </w:pPr>
          </w:p>
        </w:tc>
        <w:tc>
          <w:tcPr>
            <w:tcW w:w="1224" w:type="dxa"/>
            <w:vMerge/>
          </w:tcPr>
          <w:p w14:paraId="516855BB" w14:textId="77777777" w:rsidR="00AF3EFB" w:rsidRPr="00675F08" w:rsidRDefault="00AF3EFB" w:rsidP="00AF3EFB">
            <w:pPr>
              <w:rPr>
                <w:rFonts w:ascii="Times New Roman" w:eastAsia="Calibri" w:hAnsi="Times New Roman" w:cs="Times New Roman"/>
              </w:rPr>
            </w:pPr>
          </w:p>
        </w:tc>
        <w:tc>
          <w:tcPr>
            <w:tcW w:w="4080" w:type="dxa"/>
            <w:vMerge/>
          </w:tcPr>
          <w:p w14:paraId="2AADB5C3" w14:textId="77777777" w:rsidR="00AF3EFB" w:rsidRPr="00675F08" w:rsidRDefault="00AF3EFB" w:rsidP="00AF3EFB">
            <w:pPr>
              <w:rPr>
                <w:rFonts w:ascii="Times New Roman" w:eastAsia="Calibri" w:hAnsi="Times New Roman" w:cs="Times New Roman"/>
              </w:rPr>
            </w:pPr>
          </w:p>
        </w:tc>
        <w:tc>
          <w:tcPr>
            <w:tcW w:w="6800" w:type="dxa"/>
          </w:tcPr>
          <w:p w14:paraId="6522B0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6816F409" w14:textId="77777777" w:rsidTr="00AF3EFB">
        <w:tc>
          <w:tcPr>
            <w:tcW w:w="272" w:type="dxa"/>
            <w:vMerge/>
          </w:tcPr>
          <w:p w14:paraId="308CA1A9" w14:textId="77777777" w:rsidR="00AF3EFB" w:rsidRPr="00675F08" w:rsidRDefault="00AF3EFB" w:rsidP="00AF3EFB">
            <w:pPr>
              <w:rPr>
                <w:rFonts w:ascii="Times New Roman" w:eastAsia="Calibri" w:hAnsi="Times New Roman" w:cs="Times New Roman"/>
              </w:rPr>
            </w:pPr>
          </w:p>
        </w:tc>
        <w:tc>
          <w:tcPr>
            <w:tcW w:w="1903" w:type="dxa"/>
            <w:vMerge/>
          </w:tcPr>
          <w:p w14:paraId="1E22AF2E" w14:textId="77777777" w:rsidR="00AF3EFB" w:rsidRPr="00675F08" w:rsidRDefault="00AF3EFB" w:rsidP="00AF3EFB">
            <w:pPr>
              <w:rPr>
                <w:rFonts w:ascii="Times New Roman" w:eastAsia="Calibri" w:hAnsi="Times New Roman" w:cs="Times New Roman"/>
              </w:rPr>
            </w:pPr>
          </w:p>
        </w:tc>
        <w:tc>
          <w:tcPr>
            <w:tcW w:w="1224" w:type="dxa"/>
            <w:vMerge/>
          </w:tcPr>
          <w:p w14:paraId="33A748EF" w14:textId="77777777" w:rsidR="00AF3EFB" w:rsidRPr="00675F08" w:rsidRDefault="00AF3EFB" w:rsidP="00AF3EFB">
            <w:pPr>
              <w:rPr>
                <w:rFonts w:ascii="Times New Roman" w:eastAsia="Calibri" w:hAnsi="Times New Roman" w:cs="Times New Roman"/>
              </w:rPr>
            </w:pPr>
          </w:p>
        </w:tc>
        <w:tc>
          <w:tcPr>
            <w:tcW w:w="4080" w:type="dxa"/>
            <w:vMerge/>
          </w:tcPr>
          <w:p w14:paraId="33A5CEC5" w14:textId="77777777" w:rsidR="00AF3EFB" w:rsidRPr="00675F08" w:rsidRDefault="00AF3EFB" w:rsidP="00AF3EFB">
            <w:pPr>
              <w:rPr>
                <w:rFonts w:ascii="Times New Roman" w:eastAsia="Calibri" w:hAnsi="Times New Roman" w:cs="Times New Roman"/>
              </w:rPr>
            </w:pPr>
          </w:p>
        </w:tc>
        <w:tc>
          <w:tcPr>
            <w:tcW w:w="6800" w:type="dxa"/>
          </w:tcPr>
          <w:p w14:paraId="7AFA1C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BB546C1" w14:textId="77777777" w:rsidTr="00AF3EFB">
        <w:tc>
          <w:tcPr>
            <w:tcW w:w="272" w:type="dxa"/>
            <w:vMerge/>
          </w:tcPr>
          <w:p w14:paraId="539CDE73" w14:textId="77777777" w:rsidR="00AF3EFB" w:rsidRPr="00675F08" w:rsidRDefault="00AF3EFB" w:rsidP="00AF3EFB">
            <w:pPr>
              <w:rPr>
                <w:rFonts w:ascii="Times New Roman" w:eastAsia="Calibri" w:hAnsi="Times New Roman" w:cs="Times New Roman"/>
              </w:rPr>
            </w:pPr>
          </w:p>
        </w:tc>
        <w:tc>
          <w:tcPr>
            <w:tcW w:w="1903" w:type="dxa"/>
            <w:vMerge/>
          </w:tcPr>
          <w:p w14:paraId="440ED22B" w14:textId="77777777" w:rsidR="00AF3EFB" w:rsidRPr="00675F08" w:rsidRDefault="00AF3EFB" w:rsidP="00AF3EFB">
            <w:pPr>
              <w:rPr>
                <w:rFonts w:ascii="Times New Roman" w:eastAsia="Calibri" w:hAnsi="Times New Roman" w:cs="Times New Roman"/>
              </w:rPr>
            </w:pPr>
          </w:p>
        </w:tc>
        <w:tc>
          <w:tcPr>
            <w:tcW w:w="1224" w:type="dxa"/>
            <w:vMerge/>
          </w:tcPr>
          <w:p w14:paraId="07A1A726" w14:textId="77777777" w:rsidR="00AF3EFB" w:rsidRPr="00675F08" w:rsidRDefault="00AF3EFB" w:rsidP="00AF3EFB">
            <w:pPr>
              <w:rPr>
                <w:rFonts w:ascii="Times New Roman" w:eastAsia="Calibri" w:hAnsi="Times New Roman" w:cs="Times New Roman"/>
              </w:rPr>
            </w:pPr>
          </w:p>
        </w:tc>
        <w:tc>
          <w:tcPr>
            <w:tcW w:w="4080" w:type="dxa"/>
            <w:vMerge/>
          </w:tcPr>
          <w:p w14:paraId="5F960304" w14:textId="77777777" w:rsidR="00AF3EFB" w:rsidRPr="00675F08" w:rsidRDefault="00AF3EFB" w:rsidP="00AF3EFB">
            <w:pPr>
              <w:rPr>
                <w:rFonts w:ascii="Times New Roman" w:eastAsia="Calibri" w:hAnsi="Times New Roman" w:cs="Times New Roman"/>
              </w:rPr>
            </w:pPr>
          </w:p>
        </w:tc>
        <w:tc>
          <w:tcPr>
            <w:tcW w:w="6800" w:type="dxa"/>
          </w:tcPr>
          <w:p w14:paraId="18FEA2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BE20710" w14:textId="77777777" w:rsidTr="00AF3EFB">
        <w:tc>
          <w:tcPr>
            <w:tcW w:w="272" w:type="dxa"/>
            <w:vMerge/>
          </w:tcPr>
          <w:p w14:paraId="7468591D" w14:textId="77777777" w:rsidR="00AF3EFB" w:rsidRPr="00675F08" w:rsidRDefault="00AF3EFB" w:rsidP="00AF3EFB">
            <w:pPr>
              <w:rPr>
                <w:rFonts w:ascii="Times New Roman" w:eastAsia="Calibri" w:hAnsi="Times New Roman" w:cs="Times New Roman"/>
              </w:rPr>
            </w:pPr>
          </w:p>
        </w:tc>
        <w:tc>
          <w:tcPr>
            <w:tcW w:w="1903" w:type="dxa"/>
            <w:vMerge/>
          </w:tcPr>
          <w:p w14:paraId="622FA93D" w14:textId="77777777" w:rsidR="00AF3EFB" w:rsidRPr="00675F08" w:rsidRDefault="00AF3EFB" w:rsidP="00AF3EFB">
            <w:pPr>
              <w:rPr>
                <w:rFonts w:ascii="Times New Roman" w:eastAsia="Calibri" w:hAnsi="Times New Roman" w:cs="Times New Roman"/>
              </w:rPr>
            </w:pPr>
          </w:p>
        </w:tc>
        <w:tc>
          <w:tcPr>
            <w:tcW w:w="1224" w:type="dxa"/>
            <w:vMerge/>
          </w:tcPr>
          <w:p w14:paraId="597C852A" w14:textId="77777777" w:rsidR="00AF3EFB" w:rsidRPr="00675F08" w:rsidRDefault="00AF3EFB" w:rsidP="00AF3EFB">
            <w:pPr>
              <w:rPr>
                <w:rFonts w:ascii="Times New Roman" w:eastAsia="Calibri" w:hAnsi="Times New Roman" w:cs="Times New Roman"/>
              </w:rPr>
            </w:pPr>
          </w:p>
        </w:tc>
        <w:tc>
          <w:tcPr>
            <w:tcW w:w="4080" w:type="dxa"/>
            <w:vMerge/>
          </w:tcPr>
          <w:p w14:paraId="190D8DB4" w14:textId="77777777" w:rsidR="00AF3EFB" w:rsidRPr="00675F08" w:rsidRDefault="00AF3EFB" w:rsidP="00AF3EFB">
            <w:pPr>
              <w:rPr>
                <w:rFonts w:ascii="Times New Roman" w:eastAsia="Calibri" w:hAnsi="Times New Roman" w:cs="Times New Roman"/>
              </w:rPr>
            </w:pPr>
          </w:p>
        </w:tc>
        <w:tc>
          <w:tcPr>
            <w:tcW w:w="6800" w:type="dxa"/>
          </w:tcPr>
          <w:p w14:paraId="3801E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B26E477" w14:textId="77777777" w:rsidTr="00AF3EFB">
        <w:tc>
          <w:tcPr>
            <w:tcW w:w="272" w:type="dxa"/>
            <w:vMerge w:val="restart"/>
          </w:tcPr>
          <w:p w14:paraId="6935C1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E5EC9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культурно-</w:t>
            </w:r>
            <w:r w:rsidRPr="00675F08">
              <w:rPr>
                <w:rFonts w:ascii="Times New Roman" w:eastAsia="Tahoma" w:hAnsi="Times New Roman" w:cs="Times New Roman"/>
                <w:color w:val="000000"/>
                <w:sz w:val="20"/>
                <w:szCs w:val="20"/>
              </w:rPr>
              <w:lastRenderedPageBreak/>
              <w:t>досуговой деятельности</w:t>
            </w:r>
          </w:p>
        </w:tc>
        <w:tc>
          <w:tcPr>
            <w:tcW w:w="1224" w:type="dxa"/>
            <w:vMerge w:val="restart"/>
          </w:tcPr>
          <w:p w14:paraId="255EF9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3.6.1</w:t>
            </w:r>
          </w:p>
        </w:tc>
        <w:tc>
          <w:tcPr>
            <w:tcW w:w="4080" w:type="dxa"/>
            <w:vMerge w:val="restart"/>
          </w:tcPr>
          <w:p w14:paraId="479D51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музеев, выставочных залов, </w:t>
            </w:r>
            <w:r w:rsidRPr="00675F08">
              <w:rPr>
                <w:rFonts w:ascii="Times New Roman" w:eastAsia="Tahoma" w:hAnsi="Times New Roman" w:cs="Times New Roman"/>
                <w:color w:val="000000"/>
                <w:sz w:val="20"/>
                <w:szCs w:val="20"/>
              </w:rPr>
              <w:lastRenderedPageBreak/>
              <w:t>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79465B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4425BF7F" w14:textId="77777777" w:rsidTr="00AF3EFB">
        <w:tc>
          <w:tcPr>
            <w:tcW w:w="272" w:type="dxa"/>
            <w:vMerge/>
          </w:tcPr>
          <w:p w14:paraId="3E1770CA" w14:textId="77777777" w:rsidR="00AF3EFB" w:rsidRPr="00675F08" w:rsidRDefault="00AF3EFB" w:rsidP="00AF3EFB">
            <w:pPr>
              <w:rPr>
                <w:rFonts w:ascii="Times New Roman" w:eastAsia="Calibri" w:hAnsi="Times New Roman" w:cs="Times New Roman"/>
              </w:rPr>
            </w:pPr>
          </w:p>
        </w:tc>
        <w:tc>
          <w:tcPr>
            <w:tcW w:w="1903" w:type="dxa"/>
            <w:vMerge/>
          </w:tcPr>
          <w:p w14:paraId="244EBAC5" w14:textId="77777777" w:rsidR="00AF3EFB" w:rsidRPr="00675F08" w:rsidRDefault="00AF3EFB" w:rsidP="00AF3EFB">
            <w:pPr>
              <w:rPr>
                <w:rFonts w:ascii="Times New Roman" w:eastAsia="Calibri" w:hAnsi="Times New Roman" w:cs="Times New Roman"/>
              </w:rPr>
            </w:pPr>
          </w:p>
        </w:tc>
        <w:tc>
          <w:tcPr>
            <w:tcW w:w="1224" w:type="dxa"/>
            <w:vMerge/>
          </w:tcPr>
          <w:p w14:paraId="7B5FD2AE" w14:textId="77777777" w:rsidR="00AF3EFB" w:rsidRPr="00675F08" w:rsidRDefault="00AF3EFB" w:rsidP="00AF3EFB">
            <w:pPr>
              <w:rPr>
                <w:rFonts w:ascii="Times New Roman" w:eastAsia="Calibri" w:hAnsi="Times New Roman" w:cs="Times New Roman"/>
              </w:rPr>
            </w:pPr>
          </w:p>
        </w:tc>
        <w:tc>
          <w:tcPr>
            <w:tcW w:w="4080" w:type="dxa"/>
            <w:vMerge/>
          </w:tcPr>
          <w:p w14:paraId="2622697B" w14:textId="77777777" w:rsidR="00AF3EFB" w:rsidRPr="00675F08" w:rsidRDefault="00AF3EFB" w:rsidP="00AF3EFB">
            <w:pPr>
              <w:rPr>
                <w:rFonts w:ascii="Times New Roman" w:eastAsia="Calibri" w:hAnsi="Times New Roman" w:cs="Times New Roman"/>
              </w:rPr>
            </w:pPr>
          </w:p>
        </w:tc>
        <w:tc>
          <w:tcPr>
            <w:tcW w:w="6800" w:type="dxa"/>
          </w:tcPr>
          <w:p w14:paraId="113548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0ABF798B" w14:textId="77777777" w:rsidTr="00AF3EFB">
        <w:tc>
          <w:tcPr>
            <w:tcW w:w="272" w:type="dxa"/>
            <w:vMerge/>
          </w:tcPr>
          <w:p w14:paraId="77304F50" w14:textId="77777777" w:rsidR="00AF3EFB" w:rsidRPr="00675F08" w:rsidRDefault="00AF3EFB" w:rsidP="00AF3EFB">
            <w:pPr>
              <w:rPr>
                <w:rFonts w:ascii="Times New Roman" w:eastAsia="Calibri" w:hAnsi="Times New Roman" w:cs="Times New Roman"/>
              </w:rPr>
            </w:pPr>
          </w:p>
        </w:tc>
        <w:tc>
          <w:tcPr>
            <w:tcW w:w="1903" w:type="dxa"/>
            <w:vMerge/>
          </w:tcPr>
          <w:p w14:paraId="135FAAA6" w14:textId="77777777" w:rsidR="00AF3EFB" w:rsidRPr="00675F08" w:rsidRDefault="00AF3EFB" w:rsidP="00AF3EFB">
            <w:pPr>
              <w:rPr>
                <w:rFonts w:ascii="Times New Roman" w:eastAsia="Calibri" w:hAnsi="Times New Roman" w:cs="Times New Roman"/>
              </w:rPr>
            </w:pPr>
          </w:p>
        </w:tc>
        <w:tc>
          <w:tcPr>
            <w:tcW w:w="1224" w:type="dxa"/>
            <w:vMerge/>
          </w:tcPr>
          <w:p w14:paraId="58225C13" w14:textId="77777777" w:rsidR="00AF3EFB" w:rsidRPr="00675F08" w:rsidRDefault="00AF3EFB" w:rsidP="00AF3EFB">
            <w:pPr>
              <w:rPr>
                <w:rFonts w:ascii="Times New Roman" w:eastAsia="Calibri" w:hAnsi="Times New Roman" w:cs="Times New Roman"/>
              </w:rPr>
            </w:pPr>
          </w:p>
        </w:tc>
        <w:tc>
          <w:tcPr>
            <w:tcW w:w="4080" w:type="dxa"/>
            <w:vMerge/>
          </w:tcPr>
          <w:p w14:paraId="39332077" w14:textId="77777777" w:rsidR="00AF3EFB" w:rsidRPr="00675F08" w:rsidRDefault="00AF3EFB" w:rsidP="00AF3EFB">
            <w:pPr>
              <w:rPr>
                <w:rFonts w:ascii="Times New Roman" w:eastAsia="Calibri" w:hAnsi="Times New Roman" w:cs="Times New Roman"/>
              </w:rPr>
            </w:pPr>
          </w:p>
        </w:tc>
        <w:tc>
          <w:tcPr>
            <w:tcW w:w="6800" w:type="dxa"/>
          </w:tcPr>
          <w:p w14:paraId="79714D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220BB22" w14:textId="77777777" w:rsidTr="00AF3EFB">
        <w:tc>
          <w:tcPr>
            <w:tcW w:w="272" w:type="dxa"/>
            <w:vMerge/>
          </w:tcPr>
          <w:p w14:paraId="6EA679F9" w14:textId="77777777" w:rsidR="00AF3EFB" w:rsidRPr="00675F08" w:rsidRDefault="00AF3EFB" w:rsidP="00AF3EFB">
            <w:pPr>
              <w:rPr>
                <w:rFonts w:ascii="Times New Roman" w:eastAsia="Calibri" w:hAnsi="Times New Roman" w:cs="Times New Roman"/>
              </w:rPr>
            </w:pPr>
          </w:p>
        </w:tc>
        <w:tc>
          <w:tcPr>
            <w:tcW w:w="1903" w:type="dxa"/>
            <w:vMerge/>
          </w:tcPr>
          <w:p w14:paraId="03A2334E" w14:textId="77777777" w:rsidR="00AF3EFB" w:rsidRPr="00675F08" w:rsidRDefault="00AF3EFB" w:rsidP="00AF3EFB">
            <w:pPr>
              <w:rPr>
                <w:rFonts w:ascii="Times New Roman" w:eastAsia="Calibri" w:hAnsi="Times New Roman" w:cs="Times New Roman"/>
              </w:rPr>
            </w:pPr>
          </w:p>
        </w:tc>
        <w:tc>
          <w:tcPr>
            <w:tcW w:w="1224" w:type="dxa"/>
            <w:vMerge/>
          </w:tcPr>
          <w:p w14:paraId="0096F5E8" w14:textId="77777777" w:rsidR="00AF3EFB" w:rsidRPr="00675F08" w:rsidRDefault="00AF3EFB" w:rsidP="00AF3EFB">
            <w:pPr>
              <w:rPr>
                <w:rFonts w:ascii="Times New Roman" w:eastAsia="Calibri" w:hAnsi="Times New Roman" w:cs="Times New Roman"/>
              </w:rPr>
            </w:pPr>
          </w:p>
        </w:tc>
        <w:tc>
          <w:tcPr>
            <w:tcW w:w="4080" w:type="dxa"/>
            <w:vMerge/>
          </w:tcPr>
          <w:p w14:paraId="3A646C18" w14:textId="77777777" w:rsidR="00AF3EFB" w:rsidRPr="00675F08" w:rsidRDefault="00AF3EFB" w:rsidP="00AF3EFB">
            <w:pPr>
              <w:rPr>
                <w:rFonts w:ascii="Times New Roman" w:eastAsia="Calibri" w:hAnsi="Times New Roman" w:cs="Times New Roman"/>
              </w:rPr>
            </w:pPr>
          </w:p>
        </w:tc>
        <w:tc>
          <w:tcPr>
            <w:tcW w:w="6800" w:type="dxa"/>
          </w:tcPr>
          <w:p w14:paraId="3993B2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3EFDA6F" w14:textId="77777777" w:rsidTr="00AF3EFB">
        <w:tc>
          <w:tcPr>
            <w:tcW w:w="272" w:type="dxa"/>
            <w:vMerge/>
          </w:tcPr>
          <w:p w14:paraId="6CB80155" w14:textId="77777777" w:rsidR="00AF3EFB" w:rsidRPr="00675F08" w:rsidRDefault="00AF3EFB" w:rsidP="00AF3EFB">
            <w:pPr>
              <w:rPr>
                <w:rFonts w:ascii="Times New Roman" w:eastAsia="Calibri" w:hAnsi="Times New Roman" w:cs="Times New Roman"/>
              </w:rPr>
            </w:pPr>
          </w:p>
        </w:tc>
        <w:tc>
          <w:tcPr>
            <w:tcW w:w="1903" w:type="dxa"/>
            <w:vMerge/>
          </w:tcPr>
          <w:p w14:paraId="6A180EFD" w14:textId="77777777" w:rsidR="00AF3EFB" w:rsidRPr="00675F08" w:rsidRDefault="00AF3EFB" w:rsidP="00AF3EFB">
            <w:pPr>
              <w:rPr>
                <w:rFonts w:ascii="Times New Roman" w:eastAsia="Calibri" w:hAnsi="Times New Roman" w:cs="Times New Roman"/>
              </w:rPr>
            </w:pPr>
          </w:p>
        </w:tc>
        <w:tc>
          <w:tcPr>
            <w:tcW w:w="1224" w:type="dxa"/>
            <w:vMerge/>
          </w:tcPr>
          <w:p w14:paraId="3803FC84" w14:textId="77777777" w:rsidR="00AF3EFB" w:rsidRPr="00675F08" w:rsidRDefault="00AF3EFB" w:rsidP="00AF3EFB">
            <w:pPr>
              <w:rPr>
                <w:rFonts w:ascii="Times New Roman" w:eastAsia="Calibri" w:hAnsi="Times New Roman" w:cs="Times New Roman"/>
              </w:rPr>
            </w:pPr>
          </w:p>
        </w:tc>
        <w:tc>
          <w:tcPr>
            <w:tcW w:w="4080" w:type="dxa"/>
            <w:vMerge/>
          </w:tcPr>
          <w:p w14:paraId="0BFB306B" w14:textId="77777777" w:rsidR="00AF3EFB" w:rsidRPr="00675F08" w:rsidRDefault="00AF3EFB" w:rsidP="00AF3EFB">
            <w:pPr>
              <w:rPr>
                <w:rFonts w:ascii="Times New Roman" w:eastAsia="Calibri" w:hAnsi="Times New Roman" w:cs="Times New Roman"/>
              </w:rPr>
            </w:pPr>
          </w:p>
        </w:tc>
        <w:tc>
          <w:tcPr>
            <w:tcW w:w="6800" w:type="dxa"/>
          </w:tcPr>
          <w:p w14:paraId="3E7D31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AEC4404" w14:textId="77777777" w:rsidTr="00AF3EFB">
        <w:tc>
          <w:tcPr>
            <w:tcW w:w="272" w:type="dxa"/>
            <w:vMerge/>
          </w:tcPr>
          <w:p w14:paraId="039BAFAA" w14:textId="77777777" w:rsidR="00AF3EFB" w:rsidRPr="00675F08" w:rsidRDefault="00AF3EFB" w:rsidP="00AF3EFB">
            <w:pPr>
              <w:rPr>
                <w:rFonts w:ascii="Times New Roman" w:eastAsia="Calibri" w:hAnsi="Times New Roman" w:cs="Times New Roman"/>
              </w:rPr>
            </w:pPr>
          </w:p>
        </w:tc>
        <w:tc>
          <w:tcPr>
            <w:tcW w:w="1903" w:type="dxa"/>
            <w:vMerge/>
          </w:tcPr>
          <w:p w14:paraId="06AED059" w14:textId="77777777" w:rsidR="00AF3EFB" w:rsidRPr="00675F08" w:rsidRDefault="00AF3EFB" w:rsidP="00AF3EFB">
            <w:pPr>
              <w:rPr>
                <w:rFonts w:ascii="Times New Roman" w:eastAsia="Calibri" w:hAnsi="Times New Roman" w:cs="Times New Roman"/>
              </w:rPr>
            </w:pPr>
          </w:p>
        </w:tc>
        <w:tc>
          <w:tcPr>
            <w:tcW w:w="1224" w:type="dxa"/>
            <w:vMerge/>
          </w:tcPr>
          <w:p w14:paraId="7B7B93A9" w14:textId="77777777" w:rsidR="00AF3EFB" w:rsidRPr="00675F08" w:rsidRDefault="00AF3EFB" w:rsidP="00AF3EFB">
            <w:pPr>
              <w:rPr>
                <w:rFonts w:ascii="Times New Roman" w:eastAsia="Calibri" w:hAnsi="Times New Roman" w:cs="Times New Roman"/>
              </w:rPr>
            </w:pPr>
          </w:p>
        </w:tc>
        <w:tc>
          <w:tcPr>
            <w:tcW w:w="4080" w:type="dxa"/>
            <w:vMerge/>
          </w:tcPr>
          <w:p w14:paraId="4EDCB67A" w14:textId="77777777" w:rsidR="00AF3EFB" w:rsidRPr="00675F08" w:rsidRDefault="00AF3EFB" w:rsidP="00AF3EFB">
            <w:pPr>
              <w:rPr>
                <w:rFonts w:ascii="Times New Roman" w:eastAsia="Calibri" w:hAnsi="Times New Roman" w:cs="Times New Roman"/>
              </w:rPr>
            </w:pPr>
          </w:p>
        </w:tc>
        <w:tc>
          <w:tcPr>
            <w:tcW w:w="6800" w:type="dxa"/>
          </w:tcPr>
          <w:p w14:paraId="045138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6E88D7C4" w14:textId="77777777" w:rsidTr="00AF3EFB">
        <w:tc>
          <w:tcPr>
            <w:tcW w:w="272" w:type="dxa"/>
            <w:vMerge/>
          </w:tcPr>
          <w:p w14:paraId="14FA2D70" w14:textId="77777777" w:rsidR="00AF3EFB" w:rsidRPr="00675F08" w:rsidRDefault="00AF3EFB" w:rsidP="00AF3EFB">
            <w:pPr>
              <w:rPr>
                <w:rFonts w:ascii="Times New Roman" w:eastAsia="Calibri" w:hAnsi="Times New Roman" w:cs="Times New Roman"/>
              </w:rPr>
            </w:pPr>
          </w:p>
        </w:tc>
        <w:tc>
          <w:tcPr>
            <w:tcW w:w="1903" w:type="dxa"/>
            <w:vMerge/>
          </w:tcPr>
          <w:p w14:paraId="5CADEF50" w14:textId="77777777" w:rsidR="00AF3EFB" w:rsidRPr="00675F08" w:rsidRDefault="00AF3EFB" w:rsidP="00AF3EFB">
            <w:pPr>
              <w:rPr>
                <w:rFonts w:ascii="Times New Roman" w:eastAsia="Calibri" w:hAnsi="Times New Roman" w:cs="Times New Roman"/>
              </w:rPr>
            </w:pPr>
          </w:p>
        </w:tc>
        <w:tc>
          <w:tcPr>
            <w:tcW w:w="1224" w:type="dxa"/>
            <w:vMerge/>
          </w:tcPr>
          <w:p w14:paraId="17C2B0CC" w14:textId="77777777" w:rsidR="00AF3EFB" w:rsidRPr="00675F08" w:rsidRDefault="00AF3EFB" w:rsidP="00AF3EFB">
            <w:pPr>
              <w:rPr>
                <w:rFonts w:ascii="Times New Roman" w:eastAsia="Calibri" w:hAnsi="Times New Roman" w:cs="Times New Roman"/>
              </w:rPr>
            </w:pPr>
          </w:p>
        </w:tc>
        <w:tc>
          <w:tcPr>
            <w:tcW w:w="4080" w:type="dxa"/>
            <w:vMerge/>
          </w:tcPr>
          <w:p w14:paraId="230548B2" w14:textId="77777777" w:rsidR="00AF3EFB" w:rsidRPr="00675F08" w:rsidRDefault="00AF3EFB" w:rsidP="00AF3EFB">
            <w:pPr>
              <w:rPr>
                <w:rFonts w:ascii="Times New Roman" w:eastAsia="Calibri" w:hAnsi="Times New Roman" w:cs="Times New Roman"/>
              </w:rPr>
            </w:pPr>
          </w:p>
        </w:tc>
        <w:tc>
          <w:tcPr>
            <w:tcW w:w="6800" w:type="dxa"/>
          </w:tcPr>
          <w:p w14:paraId="1CC28C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C64995B" w14:textId="77777777" w:rsidTr="00AF3EFB">
        <w:tc>
          <w:tcPr>
            <w:tcW w:w="272" w:type="dxa"/>
            <w:vMerge/>
          </w:tcPr>
          <w:p w14:paraId="12CA5B3D" w14:textId="77777777" w:rsidR="00AF3EFB" w:rsidRPr="00675F08" w:rsidRDefault="00AF3EFB" w:rsidP="00AF3EFB">
            <w:pPr>
              <w:rPr>
                <w:rFonts w:ascii="Times New Roman" w:eastAsia="Calibri" w:hAnsi="Times New Roman" w:cs="Times New Roman"/>
              </w:rPr>
            </w:pPr>
          </w:p>
        </w:tc>
        <w:tc>
          <w:tcPr>
            <w:tcW w:w="1903" w:type="dxa"/>
            <w:vMerge/>
          </w:tcPr>
          <w:p w14:paraId="781AEF53" w14:textId="77777777" w:rsidR="00AF3EFB" w:rsidRPr="00675F08" w:rsidRDefault="00AF3EFB" w:rsidP="00AF3EFB">
            <w:pPr>
              <w:rPr>
                <w:rFonts w:ascii="Times New Roman" w:eastAsia="Calibri" w:hAnsi="Times New Roman" w:cs="Times New Roman"/>
              </w:rPr>
            </w:pPr>
          </w:p>
        </w:tc>
        <w:tc>
          <w:tcPr>
            <w:tcW w:w="1224" w:type="dxa"/>
            <w:vMerge/>
          </w:tcPr>
          <w:p w14:paraId="3C5C3DE3" w14:textId="77777777" w:rsidR="00AF3EFB" w:rsidRPr="00675F08" w:rsidRDefault="00AF3EFB" w:rsidP="00AF3EFB">
            <w:pPr>
              <w:rPr>
                <w:rFonts w:ascii="Times New Roman" w:eastAsia="Calibri" w:hAnsi="Times New Roman" w:cs="Times New Roman"/>
              </w:rPr>
            </w:pPr>
          </w:p>
        </w:tc>
        <w:tc>
          <w:tcPr>
            <w:tcW w:w="4080" w:type="dxa"/>
            <w:vMerge/>
          </w:tcPr>
          <w:p w14:paraId="39BEF552" w14:textId="77777777" w:rsidR="00AF3EFB" w:rsidRPr="00675F08" w:rsidRDefault="00AF3EFB" w:rsidP="00AF3EFB">
            <w:pPr>
              <w:rPr>
                <w:rFonts w:ascii="Times New Roman" w:eastAsia="Calibri" w:hAnsi="Times New Roman" w:cs="Times New Roman"/>
              </w:rPr>
            </w:pPr>
          </w:p>
        </w:tc>
        <w:tc>
          <w:tcPr>
            <w:tcW w:w="6800" w:type="dxa"/>
          </w:tcPr>
          <w:p w14:paraId="6DD62C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ACABFA6" w14:textId="77777777" w:rsidTr="00AF3EFB">
        <w:tc>
          <w:tcPr>
            <w:tcW w:w="272" w:type="dxa"/>
            <w:vMerge/>
          </w:tcPr>
          <w:p w14:paraId="4A5C1F89" w14:textId="77777777" w:rsidR="00AF3EFB" w:rsidRPr="00675F08" w:rsidRDefault="00AF3EFB" w:rsidP="00AF3EFB">
            <w:pPr>
              <w:rPr>
                <w:rFonts w:ascii="Times New Roman" w:eastAsia="Calibri" w:hAnsi="Times New Roman" w:cs="Times New Roman"/>
              </w:rPr>
            </w:pPr>
          </w:p>
        </w:tc>
        <w:tc>
          <w:tcPr>
            <w:tcW w:w="1903" w:type="dxa"/>
            <w:vMerge/>
          </w:tcPr>
          <w:p w14:paraId="4B329EB0" w14:textId="77777777" w:rsidR="00AF3EFB" w:rsidRPr="00675F08" w:rsidRDefault="00AF3EFB" w:rsidP="00AF3EFB">
            <w:pPr>
              <w:rPr>
                <w:rFonts w:ascii="Times New Roman" w:eastAsia="Calibri" w:hAnsi="Times New Roman" w:cs="Times New Roman"/>
              </w:rPr>
            </w:pPr>
          </w:p>
        </w:tc>
        <w:tc>
          <w:tcPr>
            <w:tcW w:w="1224" w:type="dxa"/>
            <w:vMerge/>
          </w:tcPr>
          <w:p w14:paraId="6FFEB08F" w14:textId="77777777" w:rsidR="00AF3EFB" w:rsidRPr="00675F08" w:rsidRDefault="00AF3EFB" w:rsidP="00AF3EFB">
            <w:pPr>
              <w:rPr>
                <w:rFonts w:ascii="Times New Roman" w:eastAsia="Calibri" w:hAnsi="Times New Roman" w:cs="Times New Roman"/>
              </w:rPr>
            </w:pPr>
          </w:p>
        </w:tc>
        <w:tc>
          <w:tcPr>
            <w:tcW w:w="4080" w:type="dxa"/>
            <w:vMerge/>
          </w:tcPr>
          <w:p w14:paraId="18C84A00" w14:textId="77777777" w:rsidR="00AF3EFB" w:rsidRPr="00675F08" w:rsidRDefault="00AF3EFB" w:rsidP="00AF3EFB">
            <w:pPr>
              <w:rPr>
                <w:rFonts w:ascii="Times New Roman" w:eastAsia="Calibri" w:hAnsi="Times New Roman" w:cs="Times New Roman"/>
              </w:rPr>
            </w:pPr>
          </w:p>
        </w:tc>
        <w:tc>
          <w:tcPr>
            <w:tcW w:w="6800" w:type="dxa"/>
          </w:tcPr>
          <w:p w14:paraId="56CB92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48FC530" w14:textId="77777777" w:rsidTr="00AF3EFB">
        <w:tc>
          <w:tcPr>
            <w:tcW w:w="272" w:type="dxa"/>
            <w:vMerge/>
          </w:tcPr>
          <w:p w14:paraId="2F27179A" w14:textId="77777777" w:rsidR="00AF3EFB" w:rsidRPr="00675F08" w:rsidRDefault="00AF3EFB" w:rsidP="00AF3EFB">
            <w:pPr>
              <w:rPr>
                <w:rFonts w:ascii="Times New Roman" w:eastAsia="Calibri" w:hAnsi="Times New Roman" w:cs="Times New Roman"/>
              </w:rPr>
            </w:pPr>
          </w:p>
        </w:tc>
        <w:tc>
          <w:tcPr>
            <w:tcW w:w="1903" w:type="dxa"/>
            <w:vMerge/>
          </w:tcPr>
          <w:p w14:paraId="09C12FB0" w14:textId="77777777" w:rsidR="00AF3EFB" w:rsidRPr="00675F08" w:rsidRDefault="00AF3EFB" w:rsidP="00AF3EFB">
            <w:pPr>
              <w:rPr>
                <w:rFonts w:ascii="Times New Roman" w:eastAsia="Calibri" w:hAnsi="Times New Roman" w:cs="Times New Roman"/>
              </w:rPr>
            </w:pPr>
          </w:p>
        </w:tc>
        <w:tc>
          <w:tcPr>
            <w:tcW w:w="1224" w:type="dxa"/>
            <w:vMerge/>
          </w:tcPr>
          <w:p w14:paraId="534F2404" w14:textId="77777777" w:rsidR="00AF3EFB" w:rsidRPr="00675F08" w:rsidRDefault="00AF3EFB" w:rsidP="00AF3EFB">
            <w:pPr>
              <w:rPr>
                <w:rFonts w:ascii="Times New Roman" w:eastAsia="Calibri" w:hAnsi="Times New Roman" w:cs="Times New Roman"/>
              </w:rPr>
            </w:pPr>
          </w:p>
        </w:tc>
        <w:tc>
          <w:tcPr>
            <w:tcW w:w="4080" w:type="dxa"/>
            <w:vMerge/>
          </w:tcPr>
          <w:p w14:paraId="1E258652" w14:textId="77777777" w:rsidR="00AF3EFB" w:rsidRPr="00675F08" w:rsidRDefault="00AF3EFB" w:rsidP="00AF3EFB">
            <w:pPr>
              <w:rPr>
                <w:rFonts w:ascii="Times New Roman" w:eastAsia="Calibri" w:hAnsi="Times New Roman" w:cs="Times New Roman"/>
              </w:rPr>
            </w:pPr>
          </w:p>
        </w:tc>
        <w:tc>
          <w:tcPr>
            <w:tcW w:w="6800" w:type="dxa"/>
          </w:tcPr>
          <w:p w14:paraId="209EBB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F277738" w14:textId="77777777" w:rsidTr="00AF3EFB">
        <w:tc>
          <w:tcPr>
            <w:tcW w:w="272" w:type="dxa"/>
            <w:vMerge w:val="restart"/>
          </w:tcPr>
          <w:p w14:paraId="1A8C656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71C00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Парки культуры и отдыха</w:t>
            </w:r>
          </w:p>
        </w:tc>
        <w:tc>
          <w:tcPr>
            <w:tcW w:w="1224" w:type="dxa"/>
            <w:vMerge w:val="restart"/>
          </w:tcPr>
          <w:p w14:paraId="283DE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3.6.2</w:t>
            </w:r>
          </w:p>
        </w:tc>
        <w:tc>
          <w:tcPr>
            <w:tcW w:w="4080" w:type="dxa"/>
            <w:vMerge w:val="restart"/>
          </w:tcPr>
          <w:p w14:paraId="69536C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парков культуры и отдыха</w:t>
            </w:r>
          </w:p>
        </w:tc>
        <w:tc>
          <w:tcPr>
            <w:tcW w:w="6800" w:type="dxa"/>
          </w:tcPr>
          <w:p w14:paraId="4078A3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C1591BD" w14:textId="77777777" w:rsidTr="00AF3EFB">
        <w:tc>
          <w:tcPr>
            <w:tcW w:w="272" w:type="dxa"/>
            <w:vMerge/>
          </w:tcPr>
          <w:p w14:paraId="58158A1E" w14:textId="77777777" w:rsidR="00AF3EFB" w:rsidRPr="00675F08" w:rsidRDefault="00AF3EFB" w:rsidP="00AF3EFB">
            <w:pPr>
              <w:rPr>
                <w:rFonts w:ascii="Times New Roman" w:eastAsia="Calibri" w:hAnsi="Times New Roman" w:cs="Times New Roman"/>
              </w:rPr>
            </w:pPr>
          </w:p>
        </w:tc>
        <w:tc>
          <w:tcPr>
            <w:tcW w:w="1903" w:type="dxa"/>
            <w:vMerge/>
          </w:tcPr>
          <w:p w14:paraId="4D607498" w14:textId="77777777" w:rsidR="00AF3EFB" w:rsidRPr="00675F08" w:rsidRDefault="00AF3EFB" w:rsidP="00AF3EFB">
            <w:pPr>
              <w:rPr>
                <w:rFonts w:ascii="Times New Roman" w:eastAsia="Calibri" w:hAnsi="Times New Roman" w:cs="Times New Roman"/>
              </w:rPr>
            </w:pPr>
          </w:p>
        </w:tc>
        <w:tc>
          <w:tcPr>
            <w:tcW w:w="1224" w:type="dxa"/>
            <w:vMerge/>
          </w:tcPr>
          <w:p w14:paraId="0865C0F1" w14:textId="77777777" w:rsidR="00AF3EFB" w:rsidRPr="00675F08" w:rsidRDefault="00AF3EFB" w:rsidP="00AF3EFB">
            <w:pPr>
              <w:rPr>
                <w:rFonts w:ascii="Times New Roman" w:eastAsia="Calibri" w:hAnsi="Times New Roman" w:cs="Times New Roman"/>
              </w:rPr>
            </w:pPr>
          </w:p>
        </w:tc>
        <w:tc>
          <w:tcPr>
            <w:tcW w:w="4080" w:type="dxa"/>
            <w:vMerge/>
          </w:tcPr>
          <w:p w14:paraId="42A7893C" w14:textId="77777777" w:rsidR="00AF3EFB" w:rsidRPr="00675F08" w:rsidRDefault="00AF3EFB" w:rsidP="00AF3EFB">
            <w:pPr>
              <w:rPr>
                <w:rFonts w:ascii="Times New Roman" w:eastAsia="Calibri" w:hAnsi="Times New Roman" w:cs="Times New Roman"/>
              </w:rPr>
            </w:pPr>
          </w:p>
        </w:tc>
        <w:tc>
          <w:tcPr>
            <w:tcW w:w="6800" w:type="dxa"/>
          </w:tcPr>
          <w:p w14:paraId="304898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 кв.м.</w:t>
            </w:r>
          </w:p>
        </w:tc>
      </w:tr>
      <w:tr w:rsidR="00AF3EFB" w:rsidRPr="00675F08" w14:paraId="1A7C86DB" w14:textId="77777777" w:rsidTr="00AF3EFB">
        <w:tc>
          <w:tcPr>
            <w:tcW w:w="272" w:type="dxa"/>
            <w:vMerge/>
          </w:tcPr>
          <w:p w14:paraId="1284F3A7" w14:textId="77777777" w:rsidR="00AF3EFB" w:rsidRPr="00675F08" w:rsidRDefault="00AF3EFB" w:rsidP="00AF3EFB">
            <w:pPr>
              <w:rPr>
                <w:rFonts w:ascii="Times New Roman" w:eastAsia="Calibri" w:hAnsi="Times New Roman" w:cs="Times New Roman"/>
              </w:rPr>
            </w:pPr>
          </w:p>
        </w:tc>
        <w:tc>
          <w:tcPr>
            <w:tcW w:w="1903" w:type="dxa"/>
            <w:vMerge/>
          </w:tcPr>
          <w:p w14:paraId="1184080A" w14:textId="77777777" w:rsidR="00AF3EFB" w:rsidRPr="00675F08" w:rsidRDefault="00AF3EFB" w:rsidP="00AF3EFB">
            <w:pPr>
              <w:rPr>
                <w:rFonts w:ascii="Times New Roman" w:eastAsia="Calibri" w:hAnsi="Times New Roman" w:cs="Times New Roman"/>
              </w:rPr>
            </w:pPr>
          </w:p>
        </w:tc>
        <w:tc>
          <w:tcPr>
            <w:tcW w:w="1224" w:type="dxa"/>
            <w:vMerge/>
          </w:tcPr>
          <w:p w14:paraId="11352E38" w14:textId="77777777" w:rsidR="00AF3EFB" w:rsidRPr="00675F08" w:rsidRDefault="00AF3EFB" w:rsidP="00AF3EFB">
            <w:pPr>
              <w:rPr>
                <w:rFonts w:ascii="Times New Roman" w:eastAsia="Calibri" w:hAnsi="Times New Roman" w:cs="Times New Roman"/>
              </w:rPr>
            </w:pPr>
          </w:p>
        </w:tc>
        <w:tc>
          <w:tcPr>
            <w:tcW w:w="4080" w:type="dxa"/>
            <w:vMerge/>
          </w:tcPr>
          <w:p w14:paraId="403AD1DE" w14:textId="77777777" w:rsidR="00AF3EFB" w:rsidRPr="00675F08" w:rsidRDefault="00AF3EFB" w:rsidP="00AF3EFB">
            <w:pPr>
              <w:rPr>
                <w:rFonts w:ascii="Times New Roman" w:eastAsia="Calibri" w:hAnsi="Times New Roman" w:cs="Times New Roman"/>
              </w:rPr>
            </w:pPr>
          </w:p>
        </w:tc>
        <w:tc>
          <w:tcPr>
            <w:tcW w:w="6800" w:type="dxa"/>
          </w:tcPr>
          <w:p w14:paraId="2B91FB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04CBE87" w14:textId="77777777" w:rsidTr="00AF3EFB">
        <w:tc>
          <w:tcPr>
            <w:tcW w:w="272" w:type="dxa"/>
            <w:vMerge/>
          </w:tcPr>
          <w:p w14:paraId="364E3BA7" w14:textId="77777777" w:rsidR="00AF3EFB" w:rsidRPr="00675F08" w:rsidRDefault="00AF3EFB" w:rsidP="00AF3EFB">
            <w:pPr>
              <w:rPr>
                <w:rFonts w:ascii="Times New Roman" w:eastAsia="Calibri" w:hAnsi="Times New Roman" w:cs="Times New Roman"/>
              </w:rPr>
            </w:pPr>
          </w:p>
        </w:tc>
        <w:tc>
          <w:tcPr>
            <w:tcW w:w="1903" w:type="dxa"/>
            <w:vMerge/>
          </w:tcPr>
          <w:p w14:paraId="72534311" w14:textId="77777777" w:rsidR="00AF3EFB" w:rsidRPr="00675F08" w:rsidRDefault="00AF3EFB" w:rsidP="00AF3EFB">
            <w:pPr>
              <w:rPr>
                <w:rFonts w:ascii="Times New Roman" w:eastAsia="Calibri" w:hAnsi="Times New Roman" w:cs="Times New Roman"/>
              </w:rPr>
            </w:pPr>
          </w:p>
        </w:tc>
        <w:tc>
          <w:tcPr>
            <w:tcW w:w="1224" w:type="dxa"/>
            <w:vMerge/>
          </w:tcPr>
          <w:p w14:paraId="7F40D55D" w14:textId="77777777" w:rsidR="00AF3EFB" w:rsidRPr="00675F08" w:rsidRDefault="00AF3EFB" w:rsidP="00AF3EFB">
            <w:pPr>
              <w:rPr>
                <w:rFonts w:ascii="Times New Roman" w:eastAsia="Calibri" w:hAnsi="Times New Roman" w:cs="Times New Roman"/>
              </w:rPr>
            </w:pPr>
          </w:p>
        </w:tc>
        <w:tc>
          <w:tcPr>
            <w:tcW w:w="4080" w:type="dxa"/>
            <w:vMerge/>
          </w:tcPr>
          <w:p w14:paraId="75464A17" w14:textId="77777777" w:rsidR="00AF3EFB" w:rsidRPr="00675F08" w:rsidRDefault="00AF3EFB" w:rsidP="00AF3EFB">
            <w:pPr>
              <w:rPr>
                <w:rFonts w:ascii="Times New Roman" w:eastAsia="Calibri" w:hAnsi="Times New Roman" w:cs="Times New Roman"/>
              </w:rPr>
            </w:pPr>
          </w:p>
        </w:tc>
        <w:tc>
          <w:tcPr>
            <w:tcW w:w="6800" w:type="dxa"/>
          </w:tcPr>
          <w:p w14:paraId="249557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F3EFB" w:rsidRPr="00675F08" w14:paraId="569C536B" w14:textId="77777777" w:rsidTr="00AF3EFB">
        <w:tc>
          <w:tcPr>
            <w:tcW w:w="272" w:type="dxa"/>
            <w:vMerge w:val="restart"/>
          </w:tcPr>
          <w:p w14:paraId="6B35EFA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0F378C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111D7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4846C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w:t>
            </w:r>
            <w:r w:rsidRPr="00675F08">
              <w:rPr>
                <w:rFonts w:ascii="Times New Roman" w:eastAsia="Tahoma" w:hAnsi="Times New Roman" w:cs="Times New Roman"/>
                <w:color w:val="000000"/>
                <w:sz w:val="20"/>
                <w:szCs w:val="20"/>
              </w:rPr>
              <w:lastRenderedPageBreak/>
              <w:t xml:space="preserve">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7522D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AF3EFB" w:rsidRPr="00675F08" w14:paraId="3238A06D" w14:textId="77777777" w:rsidTr="00AF3EFB">
        <w:tc>
          <w:tcPr>
            <w:tcW w:w="272" w:type="dxa"/>
            <w:vMerge/>
          </w:tcPr>
          <w:p w14:paraId="46390690" w14:textId="77777777" w:rsidR="00AF3EFB" w:rsidRPr="00675F08" w:rsidRDefault="00AF3EFB" w:rsidP="00AF3EFB">
            <w:pPr>
              <w:rPr>
                <w:rFonts w:ascii="Times New Roman" w:eastAsia="Calibri" w:hAnsi="Times New Roman" w:cs="Times New Roman"/>
              </w:rPr>
            </w:pPr>
          </w:p>
        </w:tc>
        <w:tc>
          <w:tcPr>
            <w:tcW w:w="1903" w:type="dxa"/>
            <w:vMerge/>
          </w:tcPr>
          <w:p w14:paraId="14BDA239" w14:textId="77777777" w:rsidR="00AF3EFB" w:rsidRPr="00675F08" w:rsidRDefault="00AF3EFB" w:rsidP="00AF3EFB">
            <w:pPr>
              <w:rPr>
                <w:rFonts w:ascii="Times New Roman" w:eastAsia="Calibri" w:hAnsi="Times New Roman" w:cs="Times New Roman"/>
              </w:rPr>
            </w:pPr>
          </w:p>
        </w:tc>
        <w:tc>
          <w:tcPr>
            <w:tcW w:w="1224" w:type="dxa"/>
            <w:vMerge/>
          </w:tcPr>
          <w:p w14:paraId="4A052B5D" w14:textId="77777777" w:rsidR="00AF3EFB" w:rsidRPr="00675F08" w:rsidRDefault="00AF3EFB" w:rsidP="00AF3EFB">
            <w:pPr>
              <w:rPr>
                <w:rFonts w:ascii="Times New Roman" w:eastAsia="Calibri" w:hAnsi="Times New Roman" w:cs="Times New Roman"/>
              </w:rPr>
            </w:pPr>
          </w:p>
        </w:tc>
        <w:tc>
          <w:tcPr>
            <w:tcW w:w="4080" w:type="dxa"/>
            <w:vMerge/>
          </w:tcPr>
          <w:p w14:paraId="435D73A4" w14:textId="77777777" w:rsidR="00AF3EFB" w:rsidRPr="00675F08" w:rsidRDefault="00AF3EFB" w:rsidP="00AF3EFB">
            <w:pPr>
              <w:rPr>
                <w:rFonts w:ascii="Times New Roman" w:eastAsia="Calibri" w:hAnsi="Times New Roman" w:cs="Times New Roman"/>
              </w:rPr>
            </w:pPr>
          </w:p>
        </w:tc>
        <w:tc>
          <w:tcPr>
            <w:tcW w:w="6800" w:type="dxa"/>
          </w:tcPr>
          <w:p w14:paraId="732A20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59088554" w14:textId="77777777" w:rsidTr="00AF3EFB">
        <w:tc>
          <w:tcPr>
            <w:tcW w:w="272" w:type="dxa"/>
            <w:vMerge/>
          </w:tcPr>
          <w:p w14:paraId="416F5488" w14:textId="77777777" w:rsidR="00AF3EFB" w:rsidRPr="00675F08" w:rsidRDefault="00AF3EFB" w:rsidP="00AF3EFB">
            <w:pPr>
              <w:rPr>
                <w:rFonts w:ascii="Times New Roman" w:eastAsia="Calibri" w:hAnsi="Times New Roman" w:cs="Times New Roman"/>
              </w:rPr>
            </w:pPr>
          </w:p>
        </w:tc>
        <w:tc>
          <w:tcPr>
            <w:tcW w:w="1903" w:type="dxa"/>
            <w:vMerge/>
          </w:tcPr>
          <w:p w14:paraId="670AC490" w14:textId="77777777" w:rsidR="00AF3EFB" w:rsidRPr="00675F08" w:rsidRDefault="00AF3EFB" w:rsidP="00AF3EFB">
            <w:pPr>
              <w:rPr>
                <w:rFonts w:ascii="Times New Roman" w:eastAsia="Calibri" w:hAnsi="Times New Roman" w:cs="Times New Roman"/>
              </w:rPr>
            </w:pPr>
          </w:p>
        </w:tc>
        <w:tc>
          <w:tcPr>
            <w:tcW w:w="1224" w:type="dxa"/>
            <w:vMerge/>
          </w:tcPr>
          <w:p w14:paraId="2323BC61" w14:textId="77777777" w:rsidR="00AF3EFB" w:rsidRPr="00675F08" w:rsidRDefault="00AF3EFB" w:rsidP="00AF3EFB">
            <w:pPr>
              <w:rPr>
                <w:rFonts w:ascii="Times New Roman" w:eastAsia="Calibri" w:hAnsi="Times New Roman" w:cs="Times New Roman"/>
              </w:rPr>
            </w:pPr>
          </w:p>
        </w:tc>
        <w:tc>
          <w:tcPr>
            <w:tcW w:w="4080" w:type="dxa"/>
            <w:vMerge/>
          </w:tcPr>
          <w:p w14:paraId="2CFE9694" w14:textId="77777777" w:rsidR="00AF3EFB" w:rsidRPr="00675F08" w:rsidRDefault="00AF3EFB" w:rsidP="00AF3EFB">
            <w:pPr>
              <w:rPr>
                <w:rFonts w:ascii="Times New Roman" w:eastAsia="Calibri" w:hAnsi="Times New Roman" w:cs="Times New Roman"/>
              </w:rPr>
            </w:pPr>
          </w:p>
        </w:tc>
        <w:tc>
          <w:tcPr>
            <w:tcW w:w="6800" w:type="dxa"/>
          </w:tcPr>
          <w:p w14:paraId="3DE36E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w:t>
            </w:r>
            <w:r w:rsidRPr="00675F08">
              <w:rPr>
                <w:rFonts w:ascii="Times New Roman" w:eastAsia="Tahoma" w:hAnsi="Times New Roman" w:cs="Times New Roman"/>
                <w:color w:val="000000"/>
                <w:sz w:val="20"/>
                <w:szCs w:val="20"/>
              </w:rPr>
              <w:lastRenderedPageBreak/>
              <w:t>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93A381D" w14:textId="77777777" w:rsidTr="00AF3EFB">
        <w:tc>
          <w:tcPr>
            <w:tcW w:w="272" w:type="dxa"/>
          </w:tcPr>
          <w:p w14:paraId="36EFD4B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5.</w:t>
            </w:r>
          </w:p>
        </w:tc>
        <w:tc>
          <w:tcPr>
            <w:tcW w:w="1903" w:type="dxa"/>
          </w:tcPr>
          <w:p w14:paraId="29BF30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6AF44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2CD4EE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FD5D4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09F84A5D" w14:textId="77777777" w:rsidTr="00AF3EFB">
        <w:tc>
          <w:tcPr>
            <w:tcW w:w="272" w:type="dxa"/>
          </w:tcPr>
          <w:p w14:paraId="598781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3E9265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13ABE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15AAD8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64AADBF" w14:textId="77777777" w:rsidR="00AF3EFB" w:rsidRPr="00675F08" w:rsidRDefault="00AF3EFB" w:rsidP="00AF3EFB">
            <w:pPr>
              <w:rPr>
                <w:rFonts w:ascii="Times New Roman" w:eastAsia="Calibri" w:hAnsi="Times New Roman" w:cs="Times New Roman"/>
              </w:rPr>
            </w:pPr>
          </w:p>
        </w:tc>
      </w:tr>
    </w:tbl>
    <w:p w14:paraId="15497A53" w14:textId="77777777" w:rsidR="00AF3EFB" w:rsidRPr="00675F08" w:rsidRDefault="00AF3EFB" w:rsidP="00AF3EFB">
      <w:pPr>
        <w:rPr>
          <w:rFonts w:eastAsia="Calibri" w:cs="Times New Roman"/>
          <w:lang w:val=""/>
        </w:rPr>
      </w:pPr>
    </w:p>
    <w:p w14:paraId="3EE67FE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3" w:name="_Toc196475402"/>
      <w:r w:rsidRPr="00675F08">
        <w:rPr>
          <w:rFonts w:eastAsia="Tahoma"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293"/>
    </w:p>
    <w:p w14:paraId="2BC54172" w14:textId="77777777" w:rsidR="00AF3EFB" w:rsidRPr="00675F08" w:rsidRDefault="00AF3EFB" w:rsidP="00AF3EFB">
      <w:pPr>
        <w:rPr>
          <w:rFonts w:eastAsia="Calibri" w:cs="Times New Roman"/>
          <w:lang w:val=""/>
        </w:rPr>
      </w:pPr>
    </w:p>
    <w:p w14:paraId="496C704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4" w:name="_Toc196475403"/>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94"/>
    </w:p>
    <w:tbl>
      <w:tblPr>
        <w:tblStyle w:val="157"/>
        <w:tblW w:w="5000" w:type="auto"/>
        <w:tblLook w:val="04A0" w:firstRow="1" w:lastRow="0" w:firstColumn="1" w:lastColumn="0" w:noHBand="0" w:noVBand="1"/>
      </w:tblPr>
      <w:tblGrid>
        <w:gridCol w:w="487"/>
        <w:gridCol w:w="1877"/>
        <w:gridCol w:w="1479"/>
        <w:gridCol w:w="3937"/>
        <w:gridCol w:w="6497"/>
      </w:tblGrid>
      <w:tr w:rsidR="00AF3EFB" w:rsidRPr="00675F08" w14:paraId="5DEA90FB" w14:textId="77777777" w:rsidTr="00AF3EFB">
        <w:trPr>
          <w:tblHeader/>
        </w:trPr>
        <w:tc>
          <w:tcPr>
            <w:tcW w:w="272" w:type="dxa"/>
          </w:tcPr>
          <w:p w14:paraId="601D3B8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C815FB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A40E5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6A72A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6080D13"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440FA91" w14:textId="77777777" w:rsidTr="00AF3EFB">
        <w:trPr>
          <w:tblHeader/>
        </w:trPr>
        <w:tc>
          <w:tcPr>
            <w:tcW w:w="272" w:type="dxa"/>
          </w:tcPr>
          <w:p w14:paraId="0AC8C96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3E3FEB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CAF7B1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2311D5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7E2D20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621DB954" w14:textId="77777777" w:rsidTr="00AF3EFB">
        <w:tc>
          <w:tcPr>
            <w:tcW w:w="272" w:type="dxa"/>
            <w:vMerge w:val="restart"/>
          </w:tcPr>
          <w:p w14:paraId="6BD95CE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CCEB8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Выставочно-ярмарочная деятельность</w:t>
            </w:r>
          </w:p>
        </w:tc>
        <w:tc>
          <w:tcPr>
            <w:tcW w:w="1224" w:type="dxa"/>
            <w:vMerge w:val="restart"/>
          </w:tcPr>
          <w:p w14:paraId="717C8C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4.10</w:t>
            </w:r>
          </w:p>
        </w:tc>
        <w:tc>
          <w:tcPr>
            <w:tcW w:w="4080" w:type="dxa"/>
            <w:vMerge w:val="restart"/>
          </w:tcPr>
          <w:p w14:paraId="522D01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800" w:type="dxa"/>
          </w:tcPr>
          <w:p w14:paraId="23B141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70F07A9D" w14:textId="77777777" w:rsidTr="00AF3EFB">
        <w:tc>
          <w:tcPr>
            <w:tcW w:w="272" w:type="dxa"/>
            <w:vMerge/>
          </w:tcPr>
          <w:p w14:paraId="295BB9E3" w14:textId="77777777" w:rsidR="00AF3EFB" w:rsidRPr="00675F08" w:rsidRDefault="00AF3EFB" w:rsidP="00AF3EFB">
            <w:pPr>
              <w:rPr>
                <w:rFonts w:ascii="Times New Roman" w:eastAsia="Calibri" w:hAnsi="Times New Roman" w:cs="Times New Roman"/>
              </w:rPr>
            </w:pPr>
          </w:p>
        </w:tc>
        <w:tc>
          <w:tcPr>
            <w:tcW w:w="1903" w:type="dxa"/>
            <w:vMerge/>
          </w:tcPr>
          <w:p w14:paraId="3EF7024C" w14:textId="77777777" w:rsidR="00AF3EFB" w:rsidRPr="00675F08" w:rsidRDefault="00AF3EFB" w:rsidP="00AF3EFB">
            <w:pPr>
              <w:rPr>
                <w:rFonts w:ascii="Times New Roman" w:eastAsia="Calibri" w:hAnsi="Times New Roman" w:cs="Times New Roman"/>
              </w:rPr>
            </w:pPr>
          </w:p>
        </w:tc>
        <w:tc>
          <w:tcPr>
            <w:tcW w:w="1224" w:type="dxa"/>
            <w:vMerge/>
          </w:tcPr>
          <w:p w14:paraId="251FE65E" w14:textId="77777777" w:rsidR="00AF3EFB" w:rsidRPr="00675F08" w:rsidRDefault="00AF3EFB" w:rsidP="00AF3EFB">
            <w:pPr>
              <w:rPr>
                <w:rFonts w:ascii="Times New Roman" w:eastAsia="Calibri" w:hAnsi="Times New Roman" w:cs="Times New Roman"/>
              </w:rPr>
            </w:pPr>
          </w:p>
        </w:tc>
        <w:tc>
          <w:tcPr>
            <w:tcW w:w="4080" w:type="dxa"/>
            <w:vMerge/>
          </w:tcPr>
          <w:p w14:paraId="53D565EF" w14:textId="77777777" w:rsidR="00AF3EFB" w:rsidRPr="00675F08" w:rsidRDefault="00AF3EFB" w:rsidP="00AF3EFB">
            <w:pPr>
              <w:rPr>
                <w:rFonts w:ascii="Times New Roman" w:eastAsia="Calibri" w:hAnsi="Times New Roman" w:cs="Times New Roman"/>
              </w:rPr>
            </w:pPr>
          </w:p>
        </w:tc>
        <w:tc>
          <w:tcPr>
            <w:tcW w:w="6800" w:type="dxa"/>
          </w:tcPr>
          <w:p w14:paraId="3CB46E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33B62ACE" w14:textId="77777777" w:rsidTr="00AF3EFB">
        <w:tc>
          <w:tcPr>
            <w:tcW w:w="272" w:type="dxa"/>
            <w:vMerge/>
          </w:tcPr>
          <w:p w14:paraId="549CC874" w14:textId="77777777" w:rsidR="00AF3EFB" w:rsidRPr="00675F08" w:rsidRDefault="00AF3EFB" w:rsidP="00AF3EFB">
            <w:pPr>
              <w:rPr>
                <w:rFonts w:ascii="Times New Roman" w:eastAsia="Calibri" w:hAnsi="Times New Roman" w:cs="Times New Roman"/>
              </w:rPr>
            </w:pPr>
          </w:p>
        </w:tc>
        <w:tc>
          <w:tcPr>
            <w:tcW w:w="1903" w:type="dxa"/>
            <w:vMerge/>
          </w:tcPr>
          <w:p w14:paraId="1DC2E7E1" w14:textId="77777777" w:rsidR="00AF3EFB" w:rsidRPr="00675F08" w:rsidRDefault="00AF3EFB" w:rsidP="00AF3EFB">
            <w:pPr>
              <w:rPr>
                <w:rFonts w:ascii="Times New Roman" w:eastAsia="Calibri" w:hAnsi="Times New Roman" w:cs="Times New Roman"/>
              </w:rPr>
            </w:pPr>
          </w:p>
        </w:tc>
        <w:tc>
          <w:tcPr>
            <w:tcW w:w="1224" w:type="dxa"/>
            <w:vMerge/>
          </w:tcPr>
          <w:p w14:paraId="59465F21" w14:textId="77777777" w:rsidR="00AF3EFB" w:rsidRPr="00675F08" w:rsidRDefault="00AF3EFB" w:rsidP="00AF3EFB">
            <w:pPr>
              <w:rPr>
                <w:rFonts w:ascii="Times New Roman" w:eastAsia="Calibri" w:hAnsi="Times New Roman" w:cs="Times New Roman"/>
              </w:rPr>
            </w:pPr>
          </w:p>
        </w:tc>
        <w:tc>
          <w:tcPr>
            <w:tcW w:w="4080" w:type="dxa"/>
            <w:vMerge/>
          </w:tcPr>
          <w:p w14:paraId="7BBC5E42" w14:textId="77777777" w:rsidR="00AF3EFB" w:rsidRPr="00675F08" w:rsidRDefault="00AF3EFB" w:rsidP="00AF3EFB">
            <w:pPr>
              <w:rPr>
                <w:rFonts w:ascii="Times New Roman" w:eastAsia="Calibri" w:hAnsi="Times New Roman" w:cs="Times New Roman"/>
              </w:rPr>
            </w:pPr>
          </w:p>
        </w:tc>
        <w:tc>
          <w:tcPr>
            <w:tcW w:w="6800" w:type="dxa"/>
          </w:tcPr>
          <w:p w14:paraId="047912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AF3EFB" w:rsidRPr="00675F08" w14:paraId="53BC724F" w14:textId="77777777" w:rsidTr="00AF3EFB">
        <w:tc>
          <w:tcPr>
            <w:tcW w:w="272" w:type="dxa"/>
            <w:vMerge/>
          </w:tcPr>
          <w:p w14:paraId="6E94EF82" w14:textId="77777777" w:rsidR="00AF3EFB" w:rsidRPr="00675F08" w:rsidRDefault="00AF3EFB" w:rsidP="00AF3EFB">
            <w:pPr>
              <w:rPr>
                <w:rFonts w:ascii="Times New Roman" w:eastAsia="Calibri" w:hAnsi="Times New Roman" w:cs="Times New Roman"/>
              </w:rPr>
            </w:pPr>
          </w:p>
        </w:tc>
        <w:tc>
          <w:tcPr>
            <w:tcW w:w="1903" w:type="dxa"/>
            <w:vMerge/>
          </w:tcPr>
          <w:p w14:paraId="62B543CA" w14:textId="77777777" w:rsidR="00AF3EFB" w:rsidRPr="00675F08" w:rsidRDefault="00AF3EFB" w:rsidP="00AF3EFB">
            <w:pPr>
              <w:rPr>
                <w:rFonts w:ascii="Times New Roman" w:eastAsia="Calibri" w:hAnsi="Times New Roman" w:cs="Times New Roman"/>
              </w:rPr>
            </w:pPr>
          </w:p>
        </w:tc>
        <w:tc>
          <w:tcPr>
            <w:tcW w:w="1224" w:type="dxa"/>
            <w:vMerge/>
          </w:tcPr>
          <w:p w14:paraId="5EF67612" w14:textId="77777777" w:rsidR="00AF3EFB" w:rsidRPr="00675F08" w:rsidRDefault="00AF3EFB" w:rsidP="00AF3EFB">
            <w:pPr>
              <w:rPr>
                <w:rFonts w:ascii="Times New Roman" w:eastAsia="Calibri" w:hAnsi="Times New Roman" w:cs="Times New Roman"/>
              </w:rPr>
            </w:pPr>
          </w:p>
        </w:tc>
        <w:tc>
          <w:tcPr>
            <w:tcW w:w="4080" w:type="dxa"/>
            <w:vMerge/>
          </w:tcPr>
          <w:p w14:paraId="301C7AA4" w14:textId="77777777" w:rsidR="00AF3EFB" w:rsidRPr="00675F08" w:rsidRDefault="00AF3EFB" w:rsidP="00AF3EFB">
            <w:pPr>
              <w:rPr>
                <w:rFonts w:ascii="Times New Roman" w:eastAsia="Calibri" w:hAnsi="Times New Roman" w:cs="Times New Roman"/>
              </w:rPr>
            </w:pPr>
          </w:p>
        </w:tc>
        <w:tc>
          <w:tcPr>
            <w:tcW w:w="6800" w:type="dxa"/>
          </w:tcPr>
          <w:p w14:paraId="4F99A0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B234D90" w14:textId="77777777" w:rsidTr="00AF3EFB">
        <w:tc>
          <w:tcPr>
            <w:tcW w:w="272" w:type="dxa"/>
            <w:vMerge/>
          </w:tcPr>
          <w:p w14:paraId="7F7A137E" w14:textId="77777777" w:rsidR="00AF3EFB" w:rsidRPr="00675F08" w:rsidRDefault="00AF3EFB" w:rsidP="00AF3EFB">
            <w:pPr>
              <w:rPr>
                <w:rFonts w:ascii="Times New Roman" w:eastAsia="Calibri" w:hAnsi="Times New Roman" w:cs="Times New Roman"/>
              </w:rPr>
            </w:pPr>
          </w:p>
        </w:tc>
        <w:tc>
          <w:tcPr>
            <w:tcW w:w="1903" w:type="dxa"/>
            <w:vMerge/>
          </w:tcPr>
          <w:p w14:paraId="094ABDF7" w14:textId="77777777" w:rsidR="00AF3EFB" w:rsidRPr="00675F08" w:rsidRDefault="00AF3EFB" w:rsidP="00AF3EFB">
            <w:pPr>
              <w:rPr>
                <w:rFonts w:ascii="Times New Roman" w:eastAsia="Calibri" w:hAnsi="Times New Roman" w:cs="Times New Roman"/>
              </w:rPr>
            </w:pPr>
          </w:p>
        </w:tc>
        <w:tc>
          <w:tcPr>
            <w:tcW w:w="1224" w:type="dxa"/>
            <w:vMerge/>
          </w:tcPr>
          <w:p w14:paraId="13666382" w14:textId="77777777" w:rsidR="00AF3EFB" w:rsidRPr="00675F08" w:rsidRDefault="00AF3EFB" w:rsidP="00AF3EFB">
            <w:pPr>
              <w:rPr>
                <w:rFonts w:ascii="Times New Roman" w:eastAsia="Calibri" w:hAnsi="Times New Roman" w:cs="Times New Roman"/>
              </w:rPr>
            </w:pPr>
          </w:p>
        </w:tc>
        <w:tc>
          <w:tcPr>
            <w:tcW w:w="4080" w:type="dxa"/>
            <w:vMerge/>
          </w:tcPr>
          <w:p w14:paraId="5A041D3C" w14:textId="77777777" w:rsidR="00AF3EFB" w:rsidRPr="00675F08" w:rsidRDefault="00AF3EFB" w:rsidP="00AF3EFB">
            <w:pPr>
              <w:rPr>
                <w:rFonts w:ascii="Times New Roman" w:eastAsia="Calibri" w:hAnsi="Times New Roman" w:cs="Times New Roman"/>
              </w:rPr>
            </w:pPr>
          </w:p>
        </w:tc>
        <w:tc>
          <w:tcPr>
            <w:tcW w:w="6800" w:type="dxa"/>
          </w:tcPr>
          <w:p w14:paraId="6AE26A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108EB79" w14:textId="77777777" w:rsidTr="00AF3EFB">
        <w:tc>
          <w:tcPr>
            <w:tcW w:w="272" w:type="dxa"/>
            <w:vMerge/>
          </w:tcPr>
          <w:p w14:paraId="64633134" w14:textId="77777777" w:rsidR="00AF3EFB" w:rsidRPr="00675F08" w:rsidRDefault="00AF3EFB" w:rsidP="00AF3EFB">
            <w:pPr>
              <w:rPr>
                <w:rFonts w:ascii="Times New Roman" w:eastAsia="Calibri" w:hAnsi="Times New Roman" w:cs="Times New Roman"/>
              </w:rPr>
            </w:pPr>
          </w:p>
        </w:tc>
        <w:tc>
          <w:tcPr>
            <w:tcW w:w="1903" w:type="dxa"/>
            <w:vMerge/>
          </w:tcPr>
          <w:p w14:paraId="4C6371F4" w14:textId="77777777" w:rsidR="00AF3EFB" w:rsidRPr="00675F08" w:rsidRDefault="00AF3EFB" w:rsidP="00AF3EFB">
            <w:pPr>
              <w:rPr>
                <w:rFonts w:ascii="Times New Roman" w:eastAsia="Calibri" w:hAnsi="Times New Roman" w:cs="Times New Roman"/>
              </w:rPr>
            </w:pPr>
          </w:p>
        </w:tc>
        <w:tc>
          <w:tcPr>
            <w:tcW w:w="1224" w:type="dxa"/>
            <w:vMerge/>
          </w:tcPr>
          <w:p w14:paraId="1E178438" w14:textId="77777777" w:rsidR="00AF3EFB" w:rsidRPr="00675F08" w:rsidRDefault="00AF3EFB" w:rsidP="00AF3EFB">
            <w:pPr>
              <w:rPr>
                <w:rFonts w:ascii="Times New Roman" w:eastAsia="Calibri" w:hAnsi="Times New Roman" w:cs="Times New Roman"/>
              </w:rPr>
            </w:pPr>
          </w:p>
        </w:tc>
        <w:tc>
          <w:tcPr>
            <w:tcW w:w="4080" w:type="dxa"/>
            <w:vMerge/>
          </w:tcPr>
          <w:p w14:paraId="07382560" w14:textId="77777777" w:rsidR="00AF3EFB" w:rsidRPr="00675F08" w:rsidRDefault="00AF3EFB" w:rsidP="00AF3EFB">
            <w:pPr>
              <w:rPr>
                <w:rFonts w:ascii="Times New Roman" w:eastAsia="Calibri" w:hAnsi="Times New Roman" w:cs="Times New Roman"/>
              </w:rPr>
            </w:pPr>
          </w:p>
        </w:tc>
        <w:tc>
          <w:tcPr>
            <w:tcW w:w="6800" w:type="dxa"/>
          </w:tcPr>
          <w:p w14:paraId="0FFE7C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AF3EFB" w:rsidRPr="00675F08" w14:paraId="2E4CC651" w14:textId="77777777" w:rsidTr="00AF3EFB">
        <w:tc>
          <w:tcPr>
            <w:tcW w:w="272" w:type="dxa"/>
            <w:vMerge/>
          </w:tcPr>
          <w:p w14:paraId="3E3E5BD8" w14:textId="77777777" w:rsidR="00AF3EFB" w:rsidRPr="00675F08" w:rsidRDefault="00AF3EFB" w:rsidP="00AF3EFB">
            <w:pPr>
              <w:rPr>
                <w:rFonts w:ascii="Times New Roman" w:eastAsia="Calibri" w:hAnsi="Times New Roman" w:cs="Times New Roman"/>
              </w:rPr>
            </w:pPr>
          </w:p>
        </w:tc>
        <w:tc>
          <w:tcPr>
            <w:tcW w:w="1903" w:type="dxa"/>
            <w:vMerge/>
          </w:tcPr>
          <w:p w14:paraId="795653F8" w14:textId="77777777" w:rsidR="00AF3EFB" w:rsidRPr="00675F08" w:rsidRDefault="00AF3EFB" w:rsidP="00AF3EFB">
            <w:pPr>
              <w:rPr>
                <w:rFonts w:ascii="Times New Roman" w:eastAsia="Calibri" w:hAnsi="Times New Roman" w:cs="Times New Roman"/>
              </w:rPr>
            </w:pPr>
          </w:p>
        </w:tc>
        <w:tc>
          <w:tcPr>
            <w:tcW w:w="1224" w:type="dxa"/>
            <w:vMerge/>
          </w:tcPr>
          <w:p w14:paraId="7FE03D83" w14:textId="77777777" w:rsidR="00AF3EFB" w:rsidRPr="00675F08" w:rsidRDefault="00AF3EFB" w:rsidP="00AF3EFB">
            <w:pPr>
              <w:rPr>
                <w:rFonts w:ascii="Times New Roman" w:eastAsia="Calibri" w:hAnsi="Times New Roman" w:cs="Times New Roman"/>
              </w:rPr>
            </w:pPr>
          </w:p>
        </w:tc>
        <w:tc>
          <w:tcPr>
            <w:tcW w:w="4080" w:type="dxa"/>
            <w:vMerge/>
          </w:tcPr>
          <w:p w14:paraId="58A4C47F" w14:textId="77777777" w:rsidR="00AF3EFB" w:rsidRPr="00675F08" w:rsidRDefault="00AF3EFB" w:rsidP="00AF3EFB">
            <w:pPr>
              <w:rPr>
                <w:rFonts w:ascii="Times New Roman" w:eastAsia="Calibri" w:hAnsi="Times New Roman" w:cs="Times New Roman"/>
              </w:rPr>
            </w:pPr>
          </w:p>
        </w:tc>
        <w:tc>
          <w:tcPr>
            <w:tcW w:w="6800" w:type="dxa"/>
          </w:tcPr>
          <w:p w14:paraId="44132A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1AF0DC00" w14:textId="77777777" w:rsidTr="00AF3EFB">
        <w:tc>
          <w:tcPr>
            <w:tcW w:w="272" w:type="dxa"/>
            <w:vMerge/>
          </w:tcPr>
          <w:p w14:paraId="5260E26C" w14:textId="77777777" w:rsidR="00AF3EFB" w:rsidRPr="00675F08" w:rsidRDefault="00AF3EFB" w:rsidP="00AF3EFB">
            <w:pPr>
              <w:rPr>
                <w:rFonts w:ascii="Times New Roman" w:eastAsia="Calibri" w:hAnsi="Times New Roman" w:cs="Times New Roman"/>
              </w:rPr>
            </w:pPr>
          </w:p>
        </w:tc>
        <w:tc>
          <w:tcPr>
            <w:tcW w:w="1903" w:type="dxa"/>
            <w:vMerge/>
          </w:tcPr>
          <w:p w14:paraId="69DB30A2" w14:textId="77777777" w:rsidR="00AF3EFB" w:rsidRPr="00675F08" w:rsidRDefault="00AF3EFB" w:rsidP="00AF3EFB">
            <w:pPr>
              <w:rPr>
                <w:rFonts w:ascii="Times New Roman" w:eastAsia="Calibri" w:hAnsi="Times New Roman" w:cs="Times New Roman"/>
              </w:rPr>
            </w:pPr>
          </w:p>
        </w:tc>
        <w:tc>
          <w:tcPr>
            <w:tcW w:w="1224" w:type="dxa"/>
            <w:vMerge/>
          </w:tcPr>
          <w:p w14:paraId="18E5AA2B" w14:textId="77777777" w:rsidR="00AF3EFB" w:rsidRPr="00675F08" w:rsidRDefault="00AF3EFB" w:rsidP="00AF3EFB">
            <w:pPr>
              <w:rPr>
                <w:rFonts w:ascii="Times New Roman" w:eastAsia="Calibri" w:hAnsi="Times New Roman" w:cs="Times New Roman"/>
              </w:rPr>
            </w:pPr>
          </w:p>
        </w:tc>
        <w:tc>
          <w:tcPr>
            <w:tcW w:w="4080" w:type="dxa"/>
            <w:vMerge/>
          </w:tcPr>
          <w:p w14:paraId="3DBDFC01" w14:textId="77777777" w:rsidR="00AF3EFB" w:rsidRPr="00675F08" w:rsidRDefault="00AF3EFB" w:rsidP="00AF3EFB">
            <w:pPr>
              <w:rPr>
                <w:rFonts w:ascii="Times New Roman" w:eastAsia="Calibri" w:hAnsi="Times New Roman" w:cs="Times New Roman"/>
              </w:rPr>
            </w:pPr>
          </w:p>
        </w:tc>
        <w:tc>
          <w:tcPr>
            <w:tcW w:w="6800" w:type="dxa"/>
          </w:tcPr>
          <w:p w14:paraId="3C7977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7AC0EA1" w14:textId="77777777" w:rsidTr="00AF3EFB">
        <w:tc>
          <w:tcPr>
            <w:tcW w:w="272" w:type="dxa"/>
            <w:vMerge/>
          </w:tcPr>
          <w:p w14:paraId="2534AFAA" w14:textId="77777777" w:rsidR="00AF3EFB" w:rsidRPr="00675F08" w:rsidRDefault="00AF3EFB" w:rsidP="00AF3EFB">
            <w:pPr>
              <w:rPr>
                <w:rFonts w:ascii="Times New Roman" w:eastAsia="Calibri" w:hAnsi="Times New Roman" w:cs="Times New Roman"/>
              </w:rPr>
            </w:pPr>
          </w:p>
        </w:tc>
        <w:tc>
          <w:tcPr>
            <w:tcW w:w="1903" w:type="dxa"/>
            <w:vMerge/>
          </w:tcPr>
          <w:p w14:paraId="7143C10E" w14:textId="77777777" w:rsidR="00AF3EFB" w:rsidRPr="00675F08" w:rsidRDefault="00AF3EFB" w:rsidP="00AF3EFB">
            <w:pPr>
              <w:rPr>
                <w:rFonts w:ascii="Times New Roman" w:eastAsia="Calibri" w:hAnsi="Times New Roman" w:cs="Times New Roman"/>
              </w:rPr>
            </w:pPr>
          </w:p>
        </w:tc>
        <w:tc>
          <w:tcPr>
            <w:tcW w:w="1224" w:type="dxa"/>
            <w:vMerge/>
          </w:tcPr>
          <w:p w14:paraId="4F522E0C" w14:textId="77777777" w:rsidR="00AF3EFB" w:rsidRPr="00675F08" w:rsidRDefault="00AF3EFB" w:rsidP="00AF3EFB">
            <w:pPr>
              <w:rPr>
                <w:rFonts w:ascii="Times New Roman" w:eastAsia="Calibri" w:hAnsi="Times New Roman" w:cs="Times New Roman"/>
              </w:rPr>
            </w:pPr>
          </w:p>
        </w:tc>
        <w:tc>
          <w:tcPr>
            <w:tcW w:w="4080" w:type="dxa"/>
            <w:vMerge/>
          </w:tcPr>
          <w:p w14:paraId="1EBD54DC" w14:textId="77777777" w:rsidR="00AF3EFB" w:rsidRPr="00675F08" w:rsidRDefault="00AF3EFB" w:rsidP="00AF3EFB">
            <w:pPr>
              <w:rPr>
                <w:rFonts w:ascii="Times New Roman" w:eastAsia="Calibri" w:hAnsi="Times New Roman" w:cs="Times New Roman"/>
              </w:rPr>
            </w:pPr>
          </w:p>
        </w:tc>
        <w:tc>
          <w:tcPr>
            <w:tcW w:w="6800" w:type="dxa"/>
          </w:tcPr>
          <w:p w14:paraId="606D2E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3642096" w14:textId="77777777" w:rsidTr="00AF3EFB">
        <w:tc>
          <w:tcPr>
            <w:tcW w:w="272" w:type="dxa"/>
            <w:vMerge/>
          </w:tcPr>
          <w:p w14:paraId="7EBA2CB9" w14:textId="77777777" w:rsidR="00AF3EFB" w:rsidRPr="00675F08" w:rsidRDefault="00AF3EFB" w:rsidP="00AF3EFB">
            <w:pPr>
              <w:rPr>
                <w:rFonts w:ascii="Times New Roman" w:eastAsia="Calibri" w:hAnsi="Times New Roman" w:cs="Times New Roman"/>
              </w:rPr>
            </w:pPr>
          </w:p>
        </w:tc>
        <w:tc>
          <w:tcPr>
            <w:tcW w:w="1903" w:type="dxa"/>
            <w:vMerge/>
          </w:tcPr>
          <w:p w14:paraId="4752A72C" w14:textId="77777777" w:rsidR="00AF3EFB" w:rsidRPr="00675F08" w:rsidRDefault="00AF3EFB" w:rsidP="00AF3EFB">
            <w:pPr>
              <w:rPr>
                <w:rFonts w:ascii="Times New Roman" w:eastAsia="Calibri" w:hAnsi="Times New Roman" w:cs="Times New Roman"/>
              </w:rPr>
            </w:pPr>
          </w:p>
        </w:tc>
        <w:tc>
          <w:tcPr>
            <w:tcW w:w="1224" w:type="dxa"/>
            <w:vMerge/>
          </w:tcPr>
          <w:p w14:paraId="48E42777" w14:textId="77777777" w:rsidR="00AF3EFB" w:rsidRPr="00675F08" w:rsidRDefault="00AF3EFB" w:rsidP="00AF3EFB">
            <w:pPr>
              <w:rPr>
                <w:rFonts w:ascii="Times New Roman" w:eastAsia="Calibri" w:hAnsi="Times New Roman" w:cs="Times New Roman"/>
              </w:rPr>
            </w:pPr>
          </w:p>
        </w:tc>
        <w:tc>
          <w:tcPr>
            <w:tcW w:w="4080" w:type="dxa"/>
            <w:vMerge/>
          </w:tcPr>
          <w:p w14:paraId="73CAC9F5" w14:textId="77777777" w:rsidR="00AF3EFB" w:rsidRPr="00675F08" w:rsidRDefault="00AF3EFB" w:rsidP="00AF3EFB">
            <w:pPr>
              <w:rPr>
                <w:rFonts w:ascii="Times New Roman" w:eastAsia="Calibri" w:hAnsi="Times New Roman" w:cs="Times New Roman"/>
              </w:rPr>
            </w:pPr>
          </w:p>
        </w:tc>
        <w:tc>
          <w:tcPr>
            <w:tcW w:w="6800" w:type="dxa"/>
          </w:tcPr>
          <w:p w14:paraId="45B2B2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343123A" w14:textId="77777777" w:rsidR="00AF3EFB" w:rsidRPr="00675F08" w:rsidRDefault="00AF3EFB" w:rsidP="00AF3EFB">
      <w:pPr>
        <w:rPr>
          <w:rFonts w:eastAsia="Calibri" w:cs="Times New Roman"/>
          <w:lang w:val=""/>
        </w:rPr>
      </w:pPr>
    </w:p>
    <w:p w14:paraId="1F1F1F1A" w14:textId="77777777" w:rsidR="00AF3EFB" w:rsidRPr="00675F08" w:rsidRDefault="00AF3EFB" w:rsidP="00AF3EFB">
      <w:pPr>
        <w:keepNext/>
        <w:keepLines/>
        <w:spacing w:before="200"/>
        <w:outlineLvl w:val="1"/>
        <w:rPr>
          <w:rFonts w:cs="Times New Roman"/>
          <w:b/>
          <w:bCs/>
          <w:color w:val="4472C4"/>
          <w:sz w:val="26"/>
          <w:szCs w:val="26"/>
          <w:lang w:val=""/>
        </w:rPr>
      </w:pPr>
      <w:bookmarkStart w:id="295" w:name="_Toc196475404"/>
      <w:r w:rsidRPr="00675F08">
        <w:rPr>
          <w:rFonts w:eastAsia="Tahoma" w:cs="Times New Roman"/>
          <w:b/>
          <w:bCs/>
          <w:color w:val="000000"/>
          <w:lang w:val=""/>
        </w:rPr>
        <w:t>Особенности применения градостроительного регламента</w:t>
      </w:r>
      <w:bookmarkEnd w:id="295"/>
    </w:p>
    <w:p w14:paraId="07F8EEBB"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73EB3DF1"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w:t>
      </w:r>
      <w:r w:rsidRPr="00675F08">
        <w:rPr>
          <w:rFonts w:eastAsia="Tahoma" w:cs="Times New Roman"/>
          <w:color w:val="000000"/>
          <w:sz w:val="20"/>
          <w:szCs w:val="20"/>
          <w:lang w:val=""/>
        </w:rPr>
        <w:lastRenderedPageBreak/>
        <w:t>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xml:space="preserve">- размещение кладбищ, скотомогильников, мест захоронения отходов производства и потребления, химических, взрывчатых, токсичных, отравляющих и ядовитых </w:t>
      </w:r>
      <w:r w:rsidRPr="00675F08">
        <w:rPr>
          <w:rFonts w:eastAsia="Tahoma" w:cs="Times New Roman"/>
          <w:color w:val="000000"/>
          <w:sz w:val="20"/>
          <w:szCs w:val="20"/>
          <w:lang w:val=""/>
        </w:rPr>
        <w:lastRenderedPageBreak/>
        <w:t>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22B447BB" w14:textId="77777777" w:rsidR="00AF3EFB" w:rsidRPr="00675F08" w:rsidRDefault="00AF3EFB" w:rsidP="00AF3EFB">
      <w:pPr>
        <w:rPr>
          <w:rFonts w:eastAsia="Calibri" w:cs="Times New Roman"/>
          <w:lang w:val=""/>
        </w:rPr>
      </w:pPr>
    </w:p>
    <w:p w14:paraId="79308A1A" w14:textId="77777777" w:rsidR="00AF3EFB" w:rsidRPr="00675F08" w:rsidRDefault="00AF3EFB" w:rsidP="00AF3EFB">
      <w:pPr>
        <w:keepNext/>
        <w:keepLines/>
        <w:spacing w:before="200"/>
        <w:outlineLvl w:val="1"/>
        <w:rPr>
          <w:rFonts w:cs="Times New Roman"/>
          <w:b/>
          <w:bCs/>
          <w:color w:val="4472C4"/>
          <w:sz w:val="26"/>
          <w:szCs w:val="26"/>
          <w:lang w:val=""/>
        </w:rPr>
      </w:pPr>
      <w:bookmarkStart w:id="296" w:name="_Toc196475405"/>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96"/>
    </w:p>
    <w:p w14:paraId="562EF7FD"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2EC7827" w14:textId="77777777" w:rsidR="00AF3EFB" w:rsidRPr="00675F08" w:rsidRDefault="00AF3EFB" w:rsidP="00AF3EFB">
      <w:pPr>
        <w:rPr>
          <w:rFonts w:eastAsia="Calibri" w:cs="Times New Roman"/>
          <w:lang w:val=""/>
        </w:rPr>
      </w:pPr>
    </w:p>
    <w:p w14:paraId="24CA68CE"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04236B40" w14:textId="44A868C5" w:rsidR="00AF3EFB" w:rsidRPr="00675F08" w:rsidRDefault="00767341" w:rsidP="00AF3EFB">
      <w:pPr>
        <w:keepNext/>
        <w:keepLines/>
        <w:spacing w:before="480"/>
        <w:jc w:val="both"/>
        <w:outlineLvl w:val="0"/>
        <w:rPr>
          <w:rFonts w:cs="Times New Roman"/>
          <w:b/>
          <w:bCs/>
          <w:color w:val="2F5496"/>
          <w:sz w:val="28"/>
          <w:szCs w:val="28"/>
          <w:lang w:val=""/>
        </w:rPr>
      </w:pPr>
      <w:bookmarkStart w:id="297" w:name="_Toc196475406"/>
      <w:r>
        <w:rPr>
          <w:rFonts w:eastAsia="Tahoma" w:cs="Times New Roman"/>
          <w:b/>
          <w:bCs/>
          <w:color w:val="000000"/>
        </w:rPr>
        <w:lastRenderedPageBreak/>
        <w:t>8</w:t>
      </w:r>
      <w:r w:rsidR="00AF3EFB" w:rsidRPr="00675F08">
        <w:rPr>
          <w:rFonts w:eastAsia="Tahoma" w:cs="Times New Roman"/>
          <w:b/>
          <w:bCs/>
          <w:color w:val="000000"/>
          <w:lang w:val=""/>
        </w:rPr>
        <w:t>. Зона религиозного использования (ОД4)</w:t>
      </w:r>
      <w:bookmarkEnd w:id="297"/>
    </w:p>
    <w:p w14:paraId="5DD62381"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специализированной общественной застройки ОД4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капитального строительства религиозного использования</w:t>
      </w:r>
    </w:p>
    <w:p w14:paraId="7B1D00F9" w14:textId="77777777" w:rsidR="00AF3EFB" w:rsidRPr="00675F08" w:rsidRDefault="00AF3EFB" w:rsidP="00AF3EFB">
      <w:pPr>
        <w:rPr>
          <w:rFonts w:eastAsia="Calibri" w:cs="Times New Roman"/>
          <w:lang w:val=""/>
        </w:rPr>
      </w:pPr>
    </w:p>
    <w:p w14:paraId="22BB4CFD"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8" w:name="_Toc196475407"/>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98"/>
    </w:p>
    <w:tbl>
      <w:tblPr>
        <w:tblStyle w:val="157"/>
        <w:tblW w:w="5000" w:type="auto"/>
        <w:tblLook w:val="04A0" w:firstRow="1" w:lastRow="0" w:firstColumn="1" w:lastColumn="0" w:noHBand="0" w:noVBand="1"/>
      </w:tblPr>
      <w:tblGrid>
        <w:gridCol w:w="486"/>
        <w:gridCol w:w="1886"/>
        <w:gridCol w:w="1479"/>
        <w:gridCol w:w="3951"/>
        <w:gridCol w:w="6475"/>
      </w:tblGrid>
      <w:tr w:rsidR="00AF3EFB" w:rsidRPr="00675F08" w14:paraId="5747F6FE" w14:textId="77777777" w:rsidTr="00AF3EFB">
        <w:trPr>
          <w:tblHeader/>
        </w:trPr>
        <w:tc>
          <w:tcPr>
            <w:tcW w:w="272" w:type="dxa"/>
          </w:tcPr>
          <w:p w14:paraId="06855B8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51621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D1650B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C248EF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18E9DCA"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D5627FE" w14:textId="77777777" w:rsidTr="00AF3EFB">
        <w:trPr>
          <w:tblHeader/>
        </w:trPr>
        <w:tc>
          <w:tcPr>
            <w:tcW w:w="272" w:type="dxa"/>
          </w:tcPr>
          <w:p w14:paraId="7EDB595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FFF7FE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47DB83C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B5B83F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0E1B12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19CB23EE" w14:textId="77777777" w:rsidTr="00AF3EFB">
        <w:tc>
          <w:tcPr>
            <w:tcW w:w="272" w:type="dxa"/>
            <w:vMerge w:val="restart"/>
          </w:tcPr>
          <w:p w14:paraId="2D491AA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89081A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ACA25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080F7C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551B77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A803904" w14:textId="77777777" w:rsidTr="00AF3EFB">
        <w:tc>
          <w:tcPr>
            <w:tcW w:w="272" w:type="dxa"/>
            <w:vMerge/>
          </w:tcPr>
          <w:p w14:paraId="212E3382" w14:textId="77777777" w:rsidR="00AF3EFB" w:rsidRPr="00675F08" w:rsidRDefault="00AF3EFB" w:rsidP="00AF3EFB">
            <w:pPr>
              <w:rPr>
                <w:rFonts w:ascii="Times New Roman" w:eastAsia="Calibri" w:hAnsi="Times New Roman" w:cs="Times New Roman"/>
              </w:rPr>
            </w:pPr>
          </w:p>
        </w:tc>
        <w:tc>
          <w:tcPr>
            <w:tcW w:w="1903" w:type="dxa"/>
            <w:vMerge/>
          </w:tcPr>
          <w:p w14:paraId="047AD819" w14:textId="77777777" w:rsidR="00AF3EFB" w:rsidRPr="00675F08" w:rsidRDefault="00AF3EFB" w:rsidP="00AF3EFB">
            <w:pPr>
              <w:rPr>
                <w:rFonts w:ascii="Times New Roman" w:eastAsia="Calibri" w:hAnsi="Times New Roman" w:cs="Times New Roman"/>
              </w:rPr>
            </w:pPr>
          </w:p>
        </w:tc>
        <w:tc>
          <w:tcPr>
            <w:tcW w:w="1224" w:type="dxa"/>
            <w:vMerge/>
          </w:tcPr>
          <w:p w14:paraId="77C0F0B3" w14:textId="77777777" w:rsidR="00AF3EFB" w:rsidRPr="00675F08" w:rsidRDefault="00AF3EFB" w:rsidP="00AF3EFB">
            <w:pPr>
              <w:rPr>
                <w:rFonts w:ascii="Times New Roman" w:eastAsia="Calibri" w:hAnsi="Times New Roman" w:cs="Times New Roman"/>
              </w:rPr>
            </w:pPr>
          </w:p>
        </w:tc>
        <w:tc>
          <w:tcPr>
            <w:tcW w:w="4080" w:type="dxa"/>
            <w:vMerge/>
          </w:tcPr>
          <w:p w14:paraId="3FDEF704" w14:textId="77777777" w:rsidR="00AF3EFB" w:rsidRPr="00675F08" w:rsidRDefault="00AF3EFB" w:rsidP="00AF3EFB">
            <w:pPr>
              <w:rPr>
                <w:rFonts w:ascii="Times New Roman" w:eastAsia="Calibri" w:hAnsi="Times New Roman" w:cs="Times New Roman"/>
              </w:rPr>
            </w:pPr>
          </w:p>
        </w:tc>
        <w:tc>
          <w:tcPr>
            <w:tcW w:w="6800" w:type="dxa"/>
          </w:tcPr>
          <w:p w14:paraId="67B735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0C031ADB" w14:textId="77777777" w:rsidTr="00AF3EFB">
        <w:tc>
          <w:tcPr>
            <w:tcW w:w="272" w:type="dxa"/>
            <w:vMerge/>
          </w:tcPr>
          <w:p w14:paraId="241852B4" w14:textId="77777777" w:rsidR="00AF3EFB" w:rsidRPr="00675F08" w:rsidRDefault="00AF3EFB" w:rsidP="00AF3EFB">
            <w:pPr>
              <w:rPr>
                <w:rFonts w:ascii="Times New Roman" w:eastAsia="Calibri" w:hAnsi="Times New Roman" w:cs="Times New Roman"/>
              </w:rPr>
            </w:pPr>
          </w:p>
        </w:tc>
        <w:tc>
          <w:tcPr>
            <w:tcW w:w="1903" w:type="dxa"/>
            <w:vMerge/>
          </w:tcPr>
          <w:p w14:paraId="54298DCB" w14:textId="77777777" w:rsidR="00AF3EFB" w:rsidRPr="00675F08" w:rsidRDefault="00AF3EFB" w:rsidP="00AF3EFB">
            <w:pPr>
              <w:rPr>
                <w:rFonts w:ascii="Times New Roman" w:eastAsia="Calibri" w:hAnsi="Times New Roman" w:cs="Times New Roman"/>
              </w:rPr>
            </w:pPr>
          </w:p>
        </w:tc>
        <w:tc>
          <w:tcPr>
            <w:tcW w:w="1224" w:type="dxa"/>
            <w:vMerge/>
          </w:tcPr>
          <w:p w14:paraId="59318CBF" w14:textId="77777777" w:rsidR="00AF3EFB" w:rsidRPr="00675F08" w:rsidRDefault="00AF3EFB" w:rsidP="00AF3EFB">
            <w:pPr>
              <w:rPr>
                <w:rFonts w:ascii="Times New Roman" w:eastAsia="Calibri" w:hAnsi="Times New Roman" w:cs="Times New Roman"/>
              </w:rPr>
            </w:pPr>
          </w:p>
        </w:tc>
        <w:tc>
          <w:tcPr>
            <w:tcW w:w="4080" w:type="dxa"/>
            <w:vMerge/>
          </w:tcPr>
          <w:p w14:paraId="5CF159B8" w14:textId="77777777" w:rsidR="00AF3EFB" w:rsidRPr="00675F08" w:rsidRDefault="00AF3EFB" w:rsidP="00AF3EFB">
            <w:pPr>
              <w:rPr>
                <w:rFonts w:ascii="Times New Roman" w:eastAsia="Calibri" w:hAnsi="Times New Roman" w:cs="Times New Roman"/>
              </w:rPr>
            </w:pPr>
          </w:p>
        </w:tc>
        <w:tc>
          <w:tcPr>
            <w:tcW w:w="6800" w:type="dxa"/>
          </w:tcPr>
          <w:p w14:paraId="320BDB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61F679F9" w14:textId="77777777" w:rsidTr="00AF3EFB">
        <w:tc>
          <w:tcPr>
            <w:tcW w:w="272" w:type="dxa"/>
            <w:vMerge/>
          </w:tcPr>
          <w:p w14:paraId="6E2A01E5" w14:textId="77777777" w:rsidR="00AF3EFB" w:rsidRPr="00675F08" w:rsidRDefault="00AF3EFB" w:rsidP="00AF3EFB">
            <w:pPr>
              <w:rPr>
                <w:rFonts w:ascii="Times New Roman" w:eastAsia="Calibri" w:hAnsi="Times New Roman" w:cs="Times New Roman"/>
              </w:rPr>
            </w:pPr>
          </w:p>
        </w:tc>
        <w:tc>
          <w:tcPr>
            <w:tcW w:w="1903" w:type="dxa"/>
            <w:vMerge/>
          </w:tcPr>
          <w:p w14:paraId="5C97B330" w14:textId="77777777" w:rsidR="00AF3EFB" w:rsidRPr="00675F08" w:rsidRDefault="00AF3EFB" w:rsidP="00AF3EFB">
            <w:pPr>
              <w:rPr>
                <w:rFonts w:ascii="Times New Roman" w:eastAsia="Calibri" w:hAnsi="Times New Roman" w:cs="Times New Roman"/>
              </w:rPr>
            </w:pPr>
          </w:p>
        </w:tc>
        <w:tc>
          <w:tcPr>
            <w:tcW w:w="1224" w:type="dxa"/>
            <w:vMerge/>
          </w:tcPr>
          <w:p w14:paraId="42C22229" w14:textId="77777777" w:rsidR="00AF3EFB" w:rsidRPr="00675F08" w:rsidRDefault="00AF3EFB" w:rsidP="00AF3EFB">
            <w:pPr>
              <w:rPr>
                <w:rFonts w:ascii="Times New Roman" w:eastAsia="Calibri" w:hAnsi="Times New Roman" w:cs="Times New Roman"/>
              </w:rPr>
            </w:pPr>
          </w:p>
        </w:tc>
        <w:tc>
          <w:tcPr>
            <w:tcW w:w="4080" w:type="dxa"/>
            <w:vMerge/>
          </w:tcPr>
          <w:p w14:paraId="2CA5640D" w14:textId="77777777" w:rsidR="00AF3EFB" w:rsidRPr="00675F08" w:rsidRDefault="00AF3EFB" w:rsidP="00AF3EFB">
            <w:pPr>
              <w:rPr>
                <w:rFonts w:ascii="Times New Roman" w:eastAsia="Calibri" w:hAnsi="Times New Roman" w:cs="Times New Roman"/>
              </w:rPr>
            </w:pPr>
          </w:p>
        </w:tc>
        <w:tc>
          <w:tcPr>
            <w:tcW w:w="6800" w:type="dxa"/>
          </w:tcPr>
          <w:p w14:paraId="5FFC02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10DBE23" w14:textId="77777777" w:rsidTr="00AF3EFB">
        <w:tc>
          <w:tcPr>
            <w:tcW w:w="272" w:type="dxa"/>
            <w:vMerge/>
          </w:tcPr>
          <w:p w14:paraId="47B225E4" w14:textId="77777777" w:rsidR="00AF3EFB" w:rsidRPr="00675F08" w:rsidRDefault="00AF3EFB" w:rsidP="00AF3EFB">
            <w:pPr>
              <w:rPr>
                <w:rFonts w:ascii="Times New Roman" w:eastAsia="Calibri" w:hAnsi="Times New Roman" w:cs="Times New Roman"/>
              </w:rPr>
            </w:pPr>
          </w:p>
        </w:tc>
        <w:tc>
          <w:tcPr>
            <w:tcW w:w="1903" w:type="dxa"/>
            <w:vMerge/>
          </w:tcPr>
          <w:p w14:paraId="18646CE7" w14:textId="77777777" w:rsidR="00AF3EFB" w:rsidRPr="00675F08" w:rsidRDefault="00AF3EFB" w:rsidP="00AF3EFB">
            <w:pPr>
              <w:rPr>
                <w:rFonts w:ascii="Times New Roman" w:eastAsia="Calibri" w:hAnsi="Times New Roman" w:cs="Times New Roman"/>
              </w:rPr>
            </w:pPr>
          </w:p>
        </w:tc>
        <w:tc>
          <w:tcPr>
            <w:tcW w:w="1224" w:type="dxa"/>
            <w:vMerge/>
          </w:tcPr>
          <w:p w14:paraId="5FB2A1EC" w14:textId="77777777" w:rsidR="00AF3EFB" w:rsidRPr="00675F08" w:rsidRDefault="00AF3EFB" w:rsidP="00AF3EFB">
            <w:pPr>
              <w:rPr>
                <w:rFonts w:ascii="Times New Roman" w:eastAsia="Calibri" w:hAnsi="Times New Roman" w:cs="Times New Roman"/>
              </w:rPr>
            </w:pPr>
          </w:p>
        </w:tc>
        <w:tc>
          <w:tcPr>
            <w:tcW w:w="4080" w:type="dxa"/>
            <w:vMerge/>
          </w:tcPr>
          <w:p w14:paraId="62FAC9ED" w14:textId="77777777" w:rsidR="00AF3EFB" w:rsidRPr="00675F08" w:rsidRDefault="00AF3EFB" w:rsidP="00AF3EFB">
            <w:pPr>
              <w:rPr>
                <w:rFonts w:ascii="Times New Roman" w:eastAsia="Calibri" w:hAnsi="Times New Roman" w:cs="Times New Roman"/>
              </w:rPr>
            </w:pPr>
          </w:p>
        </w:tc>
        <w:tc>
          <w:tcPr>
            <w:tcW w:w="6800" w:type="dxa"/>
          </w:tcPr>
          <w:p w14:paraId="4A2178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AFE7D53" w14:textId="77777777" w:rsidTr="00AF3EFB">
        <w:tc>
          <w:tcPr>
            <w:tcW w:w="272" w:type="dxa"/>
            <w:vMerge/>
          </w:tcPr>
          <w:p w14:paraId="0743E443" w14:textId="77777777" w:rsidR="00AF3EFB" w:rsidRPr="00675F08" w:rsidRDefault="00AF3EFB" w:rsidP="00AF3EFB">
            <w:pPr>
              <w:rPr>
                <w:rFonts w:ascii="Times New Roman" w:eastAsia="Calibri" w:hAnsi="Times New Roman" w:cs="Times New Roman"/>
              </w:rPr>
            </w:pPr>
          </w:p>
        </w:tc>
        <w:tc>
          <w:tcPr>
            <w:tcW w:w="1903" w:type="dxa"/>
            <w:vMerge/>
          </w:tcPr>
          <w:p w14:paraId="5298A3E0" w14:textId="77777777" w:rsidR="00AF3EFB" w:rsidRPr="00675F08" w:rsidRDefault="00AF3EFB" w:rsidP="00AF3EFB">
            <w:pPr>
              <w:rPr>
                <w:rFonts w:ascii="Times New Roman" w:eastAsia="Calibri" w:hAnsi="Times New Roman" w:cs="Times New Roman"/>
              </w:rPr>
            </w:pPr>
          </w:p>
        </w:tc>
        <w:tc>
          <w:tcPr>
            <w:tcW w:w="1224" w:type="dxa"/>
            <w:vMerge/>
          </w:tcPr>
          <w:p w14:paraId="44D39CEE" w14:textId="77777777" w:rsidR="00AF3EFB" w:rsidRPr="00675F08" w:rsidRDefault="00AF3EFB" w:rsidP="00AF3EFB">
            <w:pPr>
              <w:rPr>
                <w:rFonts w:ascii="Times New Roman" w:eastAsia="Calibri" w:hAnsi="Times New Roman" w:cs="Times New Roman"/>
              </w:rPr>
            </w:pPr>
          </w:p>
        </w:tc>
        <w:tc>
          <w:tcPr>
            <w:tcW w:w="4080" w:type="dxa"/>
            <w:vMerge/>
          </w:tcPr>
          <w:p w14:paraId="053842D0" w14:textId="77777777" w:rsidR="00AF3EFB" w:rsidRPr="00675F08" w:rsidRDefault="00AF3EFB" w:rsidP="00AF3EFB">
            <w:pPr>
              <w:rPr>
                <w:rFonts w:ascii="Times New Roman" w:eastAsia="Calibri" w:hAnsi="Times New Roman" w:cs="Times New Roman"/>
              </w:rPr>
            </w:pPr>
          </w:p>
        </w:tc>
        <w:tc>
          <w:tcPr>
            <w:tcW w:w="6800" w:type="dxa"/>
          </w:tcPr>
          <w:p w14:paraId="5A67CB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5217552" w14:textId="77777777" w:rsidTr="00AF3EFB">
        <w:tc>
          <w:tcPr>
            <w:tcW w:w="272" w:type="dxa"/>
            <w:vMerge/>
          </w:tcPr>
          <w:p w14:paraId="701AB72F" w14:textId="77777777" w:rsidR="00AF3EFB" w:rsidRPr="00675F08" w:rsidRDefault="00AF3EFB" w:rsidP="00AF3EFB">
            <w:pPr>
              <w:rPr>
                <w:rFonts w:ascii="Times New Roman" w:eastAsia="Calibri" w:hAnsi="Times New Roman" w:cs="Times New Roman"/>
              </w:rPr>
            </w:pPr>
          </w:p>
        </w:tc>
        <w:tc>
          <w:tcPr>
            <w:tcW w:w="1903" w:type="dxa"/>
            <w:vMerge/>
          </w:tcPr>
          <w:p w14:paraId="4BF284B4" w14:textId="77777777" w:rsidR="00AF3EFB" w:rsidRPr="00675F08" w:rsidRDefault="00AF3EFB" w:rsidP="00AF3EFB">
            <w:pPr>
              <w:rPr>
                <w:rFonts w:ascii="Times New Roman" w:eastAsia="Calibri" w:hAnsi="Times New Roman" w:cs="Times New Roman"/>
              </w:rPr>
            </w:pPr>
          </w:p>
        </w:tc>
        <w:tc>
          <w:tcPr>
            <w:tcW w:w="1224" w:type="dxa"/>
            <w:vMerge/>
          </w:tcPr>
          <w:p w14:paraId="31D9C655" w14:textId="77777777" w:rsidR="00AF3EFB" w:rsidRPr="00675F08" w:rsidRDefault="00AF3EFB" w:rsidP="00AF3EFB">
            <w:pPr>
              <w:rPr>
                <w:rFonts w:ascii="Times New Roman" w:eastAsia="Calibri" w:hAnsi="Times New Roman" w:cs="Times New Roman"/>
              </w:rPr>
            </w:pPr>
          </w:p>
        </w:tc>
        <w:tc>
          <w:tcPr>
            <w:tcW w:w="4080" w:type="dxa"/>
            <w:vMerge/>
          </w:tcPr>
          <w:p w14:paraId="0A9A75A9" w14:textId="77777777" w:rsidR="00AF3EFB" w:rsidRPr="00675F08" w:rsidRDefault="00AF3EFB" w:rsidP="00AF3EFB">
            <w:pPr>
              <w:rPr>
                <w:rFonts w:ascii="Times New Roman" w:eastAsia="Calibri" w:hAnsi="Times New Roman" w:cs="Times New Roman"/>
              </w:rPr>
            </w:pPr>
          </w:p>
        </w:tc>
        <w:tc>
          <w:tcPr>
            <w:tcW w:w="6800" w:type="dxa"/>
          </w:tcPr>
          <w:p w14:paraId="62A092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328178AC" w14:textId="77777777" w:rsidTr="00AF3EFB">
        <w:tc>
          <w:tcPr>
            <w:tcW w:w="272" w:type="dxa"/>
            <w:vMerge/>
          </w:tcPr>
          <w:p w14:paraId="2F9E9A70" w14:textId="77777777" w:rsidR="00AF3EFB" w:rsidRPr="00675F08" w:rsidRDefault="00AF3EFB" w:rsidP="00AF3EFB">
            <w:pPr>
              <w:rPr>
                <w:rFonts w:ascii="Times New Roman" w:eastAsia="Calibri" w:hAnsi="Times New Roman" w:cs="Times New Roman"/>
              </w:rPr>
            </w:pPr>
          </w:p>
        </w:tc>
        <w:tc>
          <w:tcPr>
            <w:tcW w:w="1903" w:type="dxa"/>
            <w:vMerge/>
          </w:tcPr>
          <w:p w14:paraId="729797BF" w14:textId="77777777" w:rsidR="00AF3EFB" w:rsidRPr="00675F08" w:rsidRDefault="00AF3EFB" w:rsidP="00AF3EFB">
            <w:pPr>
              <w:rPr>
                <w:rFonts w:ascii="Times New Roman" w:eastAsia="Calibri" w:hAnsi="Times New Roman" w:cs="Times New Roman"/>
              </w:rPr>
            </w:pPr>
          </w:p>
        </w:tc>
        <w:tc>
          <w:tcPr>
            <w:tcW w:w="1224" w:type="dxa"/>
            <w:vMerge/>
          </w:tcPr>
          <w:p w14:paraId="3CA56B28" w14:textId="77777777" w:rsidR="00AF3EFB" w:rsidRPr="00675F08" w:rsidRDefault="00AF3EFB" w:rsidP="00AF3EFB">
            <w:pPr>
              <w:rPr>
                <w:rFonts w:ascii="Times New Roman" w:eastAsia="Calibri" w:hAnsi="Times New Roman" w:cs="Times New Roman"/>
              </w:rPr>
            </w:pPr>
          </w:p>
        </w:tc>
        <w:tc>
          <w:tcPr>
            <w:tcW w:w="4080" w:type="dxa"/>
            <w:vMerge/>
          </w:tcPr>
          <w:p w14:paraId="310C9F3F" w14:textId="77777777" w:rsidR="00AF3EFB" w:rsidRPr="00675F08" w:rsidRDefault="00AF3EFB" w:rsidP="00AF3EFB">
            <w:pPr>
              <w:rPr>
                <w:rFonts w:ascii="Times New Roman" w:eastAsia="Calibri" w:hAnsi="Times New Roman" w:cs="Times New Roman"/>
              </w:rPr>
            </w:pPr>
          </w:p>
        </w:tc>
        <w:tc>
          <w:tcPr>
            <w:tcW w:w="6800" w:type="dxa"/>
          </w:tcPr>
          <w:p w14:paraId="4C45F2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DF0346C" w14:textId="77777777" w:rsidTr="00AF3EFB">
        <w:tc>
          <w:tcPr>
            <w:tcW w:w="272" w:type="dxa"/>
            <w:vMerge/>
          </w:tcPr>
          <w:p w14:paraId="2BFF272B" w14:textId="77777777" w:rsidR="00AF3EFB" w:rsidRPr="00675F08" w:rsidRDefault="00AF3EFB" w:rsidP="00AF3EFB">
            <w:pPr>
              <w:rPr>
                <w:rFonts w:ascii="Times New Roman" w:eastAsia="Calibri" w:hAnsi="Times New Roman" w:cs="Times New Roman"/>
              </w:rPr>
            </w:pPr>
          </w:p>
        </w:tc>
        <w:tc>
          <w:tcPr>
            <w:tcW w:w="1903" w:type="dxa"/>
            <w:vMerge/>
          </w:tcPr>
          <w:p w14:paraId="768E5770" w14:textId="77777777" w:rsidR="00AF3EFB" w:rsidRPr="00675F08" w:rsidRDefault="00AF3EFB" w:rsidP="00AF3EFB">
            <w:pPr>
              <w:rPr>
                <w:rFonts w:ascii="Times New Roman" w:eastAsia="Calibri" w:hAnsi="Times New Roman" w:cs="Times New Roman"/>
              </w:rPr>
            </w:pPr>
          </w:p>
        </w:tc>
        <w:tc>
          <w:tcPr>
            <w:tcW w:w="1224" w:type="dxa"/>
            <w:vMerge/>
          </w:tcPr>
          <w:p w14:paraId="4DBD5414" w14:textId="77777777" w:rsidR="00AF3EFB" w:rsidRPr="00675F08" w:rsidRDefault="00AF3EFB" w:rsidP="00AF3EFB">
            <w:pPr>
              <w:rPr>
                <w:rFonts w:ascii="Times New Roman" w:eastAsia="Calibri" w:hAnsi="Times New Roman" w:cs="Times New Roman"/>
              </w:rPr>
            </w:pPr>
          </w:p>
        </w:tc>
        <w:tc>
          <w:tcPr>
            <w:tcW w:w="4080" w:type="dxa"/>
            <w:vMerge/>
          </w:tcPr>
          <w:p w14:paraId="734F6EC9" w14:textId="77777777" w:rsidR="00AF3EFB" w:rsidRPr="00675F08" w:rsidRDefault="00AF3EFB" w:rsidP="00AF3EFB">
            <w:pPr>
              <w:rPr>
                <w:rFonts w:ascii="Times New Roman" w:eastAsia="Calibri" w:hAnsi="Times New Roman" w:cs="Times New Roman"/>
              </w:rPr>
            </w:pPr>
          </w:p>
        </w:tc>
        <w:tc>
          <w:tcPr>
            <w:tcW w:w="6800" w:type="dxa"/>
          </w:tcPr>
          <w:p w14:paraId="495A07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8B37300" w14:textId="77777777" w:rsidTr="00AF3EFB">
        <w:tc>
          <w:tcPr>
            <w:tcW w:w="272" w:type="dxa"/>
            <w:vMerge/>
          </w:tcPr>
          <w:p w14:paraId="2317D4B9" w14:textId="77777777" w:rsidR="00AF3EFB" w:rsidRPr="00675F08" w:rsidRDefault="00AF3EFB" w:rsidP="00AF3EFB">
            <w:pPr>
              <w:rPr>
                <w:rFonts w:ascii="Times New Roman" w:eastAsia="Calibri" w:hAnsi="Times New Roman" w:cs="Times New Roman"/>
              </w:rPr>
            </w:pPr>
          </w:p>
        </w:tc>
        <w:tc>
          <w:tcPr>
            <w:tcW w:w="1903" w:type="dxa"/>
            <w:vMerge/>
          </w:tcPr>
          <w:p w14:paraId="64488D9A" w14:textId="77777777" w:rsidR="00AF3EFB" w:rsidRPr="00675F08" w:rsidRDefault="00AF3EFB" w:rsidP="00AF3EFB">
            <w:pPr>
              <w:rPr>
                <w:rFonts w:ascii="Times New Roman" w:eastAsia="Calibri" w:hAnsi="Times New Roman" w:cs="Times New Roman"/>
              </w:rPr>
            </w:pPr>
          </w:p>
        </w:tc>
        <w:tc>
          <w:tcPr>
            <w:tcW w:w="1224" w:type="dxa"/>
            <w:vMerge/>
          </w:tcPr>
          <w:p w14:paraId="4E6D4953" w14:textId="77777777" w:rsidR="00AF3EFB" w:rsidRPr="00675F08" w:rsidRDefault="00AF3EFB" w:rsidP="00AF3EFB">
            <w:pPr>
              <w:rPr>
                <w:rFonts w:ascii="Times New Roman" w:eastAsia="Calibri" w:hAnsi="Times New Roman" w:cs="Times New Roman"/>
              </w:rPr>
            </w:pPr>
          </w:p>
        </w:tc>
        <w:tc>
          <w:tcPr>
            <w:tcW w:w="4080" w:type="dxa"/>
            <w:vMerge/>
          </w:tcPr>
          <w:p w14:paraId="51A2E312" w14:textId="77777777" w:rsidR="00AF3EFB" w:rsidRPr="00675F08" w:rsidRDefault="00AF3EFB" w:rsidP="00AF3EFB">
            <w:pPr>
              <w:rPr>
                <w:rFonts w:ascii="Times New Roman" w:eastAsia="Calibri" w:hAnsi="Times New Roman" w:cs="Times New Roman"/>
              </w:rPr>
            </w:pPr>
          </w:p>
        </w:tc>
        <w:tc>
          <w:tcPr>
            <w:tcW w:w="6800" w:type="dxa"/>
          </w:tcPr>
          <w:p w14:paraId="70EE15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0FC5E9E" w14:textId="77777777" w:rsidTr="00AF3EFB">
        <w:trPr>
          <w:trHeight w:val="276"/>
        </w:trPr>
        <w:tc>
          <w:tcPr>
            <w:tcW w:w="272" w:type="dxa"/>
            <w:vMerge w:val="restart"/>
          </w:tcPr>
          <w:p w14:paraId="174FAC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66ABD4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691372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2A2982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и сооружений, предназначенных для совершения </w:t>
            </w:r>
            <w:r w:rsidRPr="00675F08">
              <w:rPr>
                <w:rFonts w:ascii="Times New Roman" w:eastAsia="Tahoma" w:hAnsi="Times New Roman" w:cs="Times New Roman"/>
                <w:color w:val="000000"/>
                <w:sz w:val="20"/>
                <w:szCs w:val="20"/>
              </w:rPr>
              <w:lastRenderedPageBreak/>
              <w:t>религиозных обрядов и церемоний (в том числе церкви, соборы, храмы, часовни, мечети, молельные дома, синагоги)</w:t>
            </w:r>
          </w:p>
        </w:tc>
        <w:tc>
          <w:tcPr>
            <w:tcW w:w="6800" w:type="dxa"/>
            <w:vMerge w:val="restart"/>
          </w:tcPr>
          <w:p w14:paraId="1581B9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p w14:paraId="2CAAEE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p w14:paraId="348349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2B9AE5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06C6B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0A70D0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p w14:paraId="24FA77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p w14:paraId="37C9C5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52B23D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1AF0BF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71165D9" w14:textId="77777777" w:rsidTr="00AF3EFB">
        <w:trPr>
          <w:trHeight w:val="276"/>
        </w:trPr>
        <w:tc>
          <w:tcPr>
            <w:tcW w:w="272" w:type="dxa"/>
            <w:vMerge/>
          </w:tcPr>
          <w:p w14:paraId="0CC6A021" w14:textId="77777777" w:rsidR="00AF3EFB" w:rsidRPr="00675F08" w:rsidRDefault="00AF3EFB" w:rsidP="00AF3EFB">
            <w:pPr>
              <w:rPr>
                <w:rFonts w:ascii="Times New Roman" w:eastAsia="Calibri" w:hAnsi="Times New Roman" w:cs="Times New Roman"/>
              </w:rPr>
            </w:pPr>
          </w:p>
        </w:tc>
        <w:tc>
          <w:tcPr>
            <w:tcW w:w="1903" w:type="dxa"/>
            <w:vMerge/>
          </w:tcPr>
          <w:p w14:paraId="3AF9C577" w14:textId="77777777" w:rsidR="00AF3EFB" w:rsidRPr="00675F08" w:rsidRDefault="00AF3EFB" w:rsidP="00AF3EFB">
            <w:pPr>
              <w:rPr>
                <w:rFonts w:ascii="Times New Roman" w:eastAsia="Calibri" w:hAnsi="Times New Roman" w:cs="Times New Roman"/>
              </w:rPr>
            </w:pPr>
          </w:p>
        </w:tc>
        <w:tc>
          <w:tcPr>
            <w:tcW w:w="1224" w:type="dxa"/>
            <w:vMerge/>
          </w:tcPr>
          <w:p w14:paraId="1B1937E8" w14:textId="77777777" w:rsidR="00AF3EFB" w:rsidRPr="00675F08" w:rsidRDefault="00AF3EFB" w:rsidP="00AF3EFB">
            <w:pPr>
              <w:rPr>
                <w:rFonts w:ascii="Times New Roman" w:eastAsia="Calibri" w:hAnsi="Times New Roman" w:cs="Times New Roman"/>
              </w:rPr>
            </w:pPr>
          </w:p>
        </w:tc>
        <w:tc>
          <w:tcPr>
            <w:tcW w:w="4080" w:type="dxa"/>
            <w:vMerge/>
          </w:tcPr>
          <w:p w14:paraId="3182724F" w14:textId="77777777" w:rsidR="00AF3EFB" w:rsidRPr="00675F08" w:rsidRDefault="00AF3EFB" w:rsidP="00AF3EFB">
            <w:pPr>
              <w:rPr>
                <w:rFonts w:ascii="Times New Roman" w:eastAsia="Calibri" w:hAnsi="Times New Roman" w:cs="Times New Roman"/>
              </w:rPr>
            </w:pPr>
          </w:p>
        </w:tc>
        <w:tc>
          <w:tcPr>
            <w:tcW w:w="6800" w:type="dxa"/>
            <w:vMerge/>
          </w:tcPr>
          <w:p w14:paraId="74680E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B93808D" w14:textId="77777777" w:rsidTr="00AF3EFB">
        <w:trPr>
          <w:trHeight w:val="276"/>
        </w:trPr>
        <w:tc>
          <w:tcPr>
            <w:tcW w:w="272" w:type="dxa"/>
            <w:vMerge/>
          </w:tcPr>
          <w:p w14:paraId="517D283F" w14:textId="77777777" w:rsidR="00AF3EFB" w:rsidRPr="00675F08" w:rsidRDefault="00AF3EFB" w:rsidP="00AF3EFB">
            <w:pPr>
              <w:rPr>
                <w:rFonts w:ascii="Times New Roman" w:eastAsia="Calibri" w:hAnsi="Times New Roman" w:cs="Times New Roman"/>
              </w:rPr>
            </w:pPr>
          </w:p>
        </w:tc>
        <w:tc>
          <w:tcPr>
            <w:tcW w:w="1903" w:type="dxa"/>
            <w:vMerge/>
          </w:tcPr>
          <w:p w14:paraId="497DE0BD" w14:textId="77777777" w:rsidR="00AF3EFB" w:rsidRPr="00675F08" w:rsidRDefault="00AF3EFB" w:rsidP="00AF3EFB">
            <w:pPr>
              <w:rPr>
                <w:rFonts w:ascii="Times New Roman" w:eastAsia="Calibri" w:hAnsi="Times New Roman" w:cs="Times New Roman"/>
              </w:rPr>
            </w:pPr>
          </w:p>
        </w:tc>
        <w:tc>
          <w:tcPr>
            <w:tcW w:w="1224" w:type="dxa"/>
            <w:vMerge/>
          </w:tcPr>
          <w:p w14:paraId="7D23830E" w14:textId="77777777" w:rsidR="00AF3EFB" w:rsidRPr="00675F08" w:rsidRDefault="00AF3EFB" w:rsidP="00AF3EFB">
            <w:pPr>
              <w:rPr>
                <w:rFonts w:ascii="Times New Roman" w:eastAsia="Calibri" w:hAnsi="Times New Roman" w:cs="Times New Roman"/>
              </w:rPr>
            </w:pPr>
          </w:p>
        </w:tc>
        <w:tc>
          <w:tcPr>
            <w:tcW w:w="4080" w:type="dxa"/>
            <w:vMerge/>
          </w:tcPr>
          <w:p w14:paraId="5667AC77" w14:textId="77777777" w:rsidR="00AF3EFB" w:rsidRPr="00675F08" w:rsidRDefault="00AF3EFB" w:rsidP="00AF3EFB">
            <w:pPr>
              <w:rPr>
                <w:rFonts w:ascii="Times New Roman" w:eastAsia="Calibri" w:hAnsi="Times New Roman" w:cs="Times New Roman"/>
              </w:rPr>
            </w:pPr>
          </w:p>
        </w:tc>
        <w:tc>
          <w:tcPr>
            <w:tcW w:w="6800" w:type="dxa"/>
            <w:vMerge/>
          </w:tcPr>
          <w:p w14:paraId="62503F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7374B47" w14:textId="77777777" w:rsidTr="00AF3EFB">
        <w:trPr>
          <w:trHeight w:val="276"/>
        </w:trPr>
        <w:tc>
          <w:tcPr>
            <w:tcW w:w="272" w:type="dxa"/>
            <w:vMerge/>
          </w:tcPr>
          <w:p w14:paraId="24B782B5" w14:textId="77777777" w:rsidR="00AF3EFB" w:rsidRPr="00675F08" w:rsidRDefault="00AF3EFB" w:rsidP="00AF3EFB">
            <w:pPr>
              <w:rPr>
                <w:rFonts w:ascii="Times New Roman" w:eastAsia="Calibri" w:hAnsi="Times New Roman" w:cs="Times New Roman"/>
              </w:rPr>
            </w:pPr>
          </w:p>
        </w:tc>
        <w:tc>
          <w:tcPr>
            <w:tcW w:w="1903" w:type="dxa"/>
            <w:vMerge/>
          </w:tcPr>
          <w:p w14:paraId="2F1E194B" w14:textId="77777777" w:rsidR="00AF3EFB" w:rsidRPr="00675F08" w:rsidRDefault="00AF3EFB" w:rsidP="00AF3EFB">
            <w:pPr>
              <w:rPr>
                <w:rFonts w:ascii="Times New Roman" w:eastAsia="Calibri" w:hAnsi="Times New Roman" w:cs="Times New Roman"/>
              </w:rPr>
            </w:pPr>
          </w:p>
        </w:tc>
        <w:tc>
          <w:tcPr>
            <w:tcW w:w="1224" w:type="dxa"/>
            <w:vMerge/>
          </w:tcPr>
          <w:p w14:paraId="30BD2D49" w14:textId="77777777" w:rsidR="00AF3EFB" w:rsidRPr="00675F08" w:rsidRDefault="00AF3EFB" w:rsidP="00AF3EFB">
            <w:pPr>
              <w:rPr>
                <w:rFonts w:ascii="Times New Roman" w:eastAsia="Calibri" w:hAnsi="Times New Roman" w:cs="Times New Roman"/>
              </w:rPr>
            </w:pPr>
          </w:p>
        </w:tc>
        <w:tc>
          <w:tcPr>
            <w:tcW w:w="4080" w:type="dxa"/>
            <w:vMerge/>
          </w:tcPr>
          <w:p w14:paraId="647F1798" w14:textId="77777777" w:rsidR="00AF3EFB" w:rsidRPr="00675F08" w:rsidRDefault="00AF3EFB" w:rsidP="00AF3EFB">
            <w:pPr>
              <w:rPr>
                <w:rFonts w:ascii="Times New Roman" w:eastAsia="Calibri" w:hAnsi="Times New Roman" w:cs="Times New Roman"/>
              </w:rPr>
            </w:pPr>
          </w:p>
        </w:tc>
        <w:tc>
          <w:tcPr>
            <w:tcW w:w="6800" w:type="dxa"/>
            <w:vMerge/>
          </w:tcPr>
          <w:p w14:paraId="7AB906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41F1CEA" w14:textId="77777777" w:rsidTr="00AF3EFB">
        <w:trPr>
          <w:trHeight w:val="276"/>
        </w:trPr>
        <w:tc>
          <w:tcPr>
            <w:tcW w:w="272" w:type="dxa"/>
            <w:vMerge/>
          </w:tcPr>
          <w:p w14:paraId="0F4F9C91" w14:textId="77777777" w:rsidR="00AF3EFB" w:rsidRPr="00675F08" w:rsidRDefault="00AF3EFB" w:rsidP="00AF3EFB">
            <w:pPr>
              <w:rPr>
                <w:rFonts w:ascii="Times New Roman" w:eastAsia="Calibri" w:hAnsi="Times New Roman" w:cs="Times New Roman"/>
              </w:rPr>
            </w:pPr>
          </w:p>
        </w:tc>
        <w:tc>
          <w:tcPr>
            <w:tcW w:w="1903" w:type="dxa"/>
            <w:vMerge/>
          </w:tcPr>
          <w:p w14:paraId="7C361BDF" w14:textId="77777777" w:rsidR="00AF3EFB" w:rsidRPr="00675F08" w:rsidRDefault="00AF3EFB" w:rsidP="00AF3EFB">
            <w:pPr>
              <w:rPr>
                <w:rFonts w:ascii="Times New Roman" w:eastAsia="Calibri" w:hAnsi="Times New Roman" w:cs="Times New Roman"/>
              </w:rPr>
            </w:pPr>
          </w:p>
        </w:tc>
        <w:tc>
          <w:tcPr>
            <w:tcW w:w="1224" w:type="dxa"/>
            <w:vMerge/>
          </w:tcPr>
          <w:p w14:paraId="42D838DE" w14:textId="77777777" w:rsidR="00AF3EFB" w:rsidRPr="00675F08" w:rsidRDefault="00AF3EFB" w:rsidP="00AF3EFB">
            <w:pPr>
              <w:rPr>
                <w:rFonts w:ascii="Times New Roman" w:eastAsia="Calibri" w:hAnsi="Times New Roman" w:cs="Times New Roman"/>
              </w:rPr>
            </w:pPr>
          </w:p>
        </w:tc>
        <w:tc>
          <w:tcPr>
            <w:tcW w:w="4080" w:type="dxa"/>
            <w:vMerge/>
          </w:tcPr>
          <w:p w14:paraId="7C0A640D" w14:textId="77777777" w:rsidR="00AF3EFB" w:rsidRPr="00675F08" w:rsidRDefault="00AF3EFB" w:rsidP="00AF3EFB">
            <w:pPr>
              <w:rPr>
                <w:rFonts w:ascii="Times New Roman" w:eastAsia="Calibri" w:hAnsi="Times New Roman" w:cs="Times New Roman"/>
              </w:rPr>
            </w:pPr>
          </w:p>
        </w:tc>
        <w:tc>
          <w:tcPr>
            <w:tcW w:w="6800" w:type="dxa"/>
            <w:vMerge/>
          </w:tcPr>
          <w:p w14:paraId="35AD4A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33B6712" w14:textId="77777777" w:rsidTr="00AF3EFB">
        <w:trPr>
          <w:trHeight w:val="276"/>
        </w:trPr>
        <w:tc>
          <w:tcPr>
            <w:tcW w:w="272" w:type="dxa"/>
            <w:vMerge/>
          </w:tcPr>
          <w:p w14:paraId="48A52229" w14:textId="77777777" w:rsidR="00AF3EFB" w:rsidRPr="00675F08" w:rsidRDefault="00AF3EFB" w:rsidP="00AF3EFB">
            <w:pPr>
              <w:rPr>
                <w:rFonts w:ascii="Times New Roman" w:eastAsia="Calibri" w:hAnsi="Times New Roman" w:cs="Times New Roman"/>
              </w:rPr>
            </w:pPr>
          </w:p>
        </w:tc>
        <w:tc>
          <w:tcPr>
            <w:tcW w:w="1903" w:type="dxa"/>
            <w:vMerge/>
          </w:tcPr>
          <w:p w14:paraId="021C60FB" w14:textId="77777777" w:rsidR="00AF3EFB" w:rsidRPr="00675F08" w:rsidRDefault="00AF3EFB" w:rsidP="00AF3EFB">
            <w:pPr>
              <w:rPr>
                <w:rFonts w:ascii="Times New Roman" w:eastAsia="Calibri" w:hAnsi="Times New Roman" w:cs="Times New Roman"/>
              </w:rPr>
            </w:pPr>
          </w:p>
        </w:tc>
        <w:tc>
          <w:tcPr>
            <w:tcW w:w="1224" w:type="dxa"/>
            <w:vMerge/>
          </w:tcPr>
          <w:p w14:paraId="15C127BF" w14:textId="77777777" w:rsidR="00AF3EFB" w:rsidRPr="00675F08" w:rsidRDefault="00AF3EFB" w:rsidP="00AF3EFB">
            <w:pPr>
              <w:rPr>
                <w:rFonts w:ascii="Times New Roman" w:eastAsia="Calibri" w:hAnsi="Times New Roman" w:cs="Times New Roman"/>
              </w:rPr>
            </w:pPr>
          </w:p>
        </w:tc>
        <w:tc>
          <w:tcPr>
            <w:tcW w:w="4080" w:type="dxa"/>
            <w:vMerge/>
          </w:tcPr>
          <w:p w14:paraId="2E1E8476" w14:textId="77777777" w:rsidR="00AF3EFB" w:rsidRPr="00675F08" w:rsidRDefault="00AF3EFB" w:rsidP="00AF3EFB">
            <w:pPr>
              <w:rPr>
                <w:rFonts w:ascii="Times New Roman" w:eastAsia="Calibri" w:hAnsi="Times New Roman" w:cs="Times New Roman"/>
              </w:rPr>
            </w:pPr>
          </w:p>
        </w:tc>
        <w:tc>
          <w:tcPr>
            <w:tcW w:w="6800" w:type="dxa"/>
            <w:vMerge/>
          </w:tcPr>
          <w:p w14:paraId="63CC64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11FAC204" w14:textId="77777777" w:rsidTr="00AF3EFB">
        <w:trPr>
          <w:trHeight w:val="276"/>
        </w:trPr>
        <w:tc>
          <w:tcPr>
            <w:tcW w:w="272" w:type="dxa"/>
            <w:vMerge/>
          </w:tcPr>
          <w:p w14:paraId="08EDE732" w14:textId="77777777" w:rsidR="00AF3EFB" w:rsidRPr="00675F08" w:rsidRDefault="00AF3EFB" w:rsidP="00AF3EFB">
            <w:pPr>
              <w:rPr>
                <w:rFonts w:ascii="Times New Roman" w:eastAsia="Calibri" w:hAnsi="Times New Roman" w:cs="Times New Roman"/>
              </w:rPr>
            </w:pPr>
          </w:p>
        </w:tc>
        <w:tc>
          <w:tcPr>
            <w:tcW w:w="1903" w:type="dxa"/>
            <w:vMerge/>
          </w:tcPr>
          <w:p w14:paraId="29CB31D9" w14:textId="77777777" w:rsidR="00AF3EFB" w:rsidRPr="00675F08" w:rsidRDefault="00AF3EFB" w:rsidP="00AF3EFB">
            <w:pPr>
              <w:rPr>
                <w:rFonts w:ascii="Times New Roman" w:eastAsia="Calibri" w:hAnsi="Times New Roman" w:cs="Times New Roman"/>
              </w:rPr>
            </w:pPr>
          </w:p>
        </w:tc>
        <w:tc>
          <w:tcPr>
            <w:tcW w:w="1224" w:type="dxa"/>
            <w:vMerge/>
          </w:tcPr>
          <w:p w14:paraId="73440CA6" w14:textId="77777777" w:rsidR="00AF3EFB" w:rsidRPr="00675F08" w:rsidRDefault="00AF3EFB" w:rsidP="00AF3EFB">
            <w:pPr>
              <w:rPr>
                <w:rFonts w:ascii="Times New Roman" w:eastAsia="Calibri" w:hAnsi="Times New Roman" w:cs="Times New Roman"/>
              </w:rPr>
            </w:pPr>
          </w:p>
        </w:tc>
        <w:tc>
          <w:tcPr>
            <w:tcW w:w="4080" w:type="dxa"/>
            <w:vMerge/>
          </w:tcPr>
          <w:p w14:paraId="14A62CB3" w14:textId="77777777" w:rsidR="00AF3EFB" w:rsidRPr="00675F08" w:rsidRDefault="00AF3EFB" w:rsidP="00AF3EFB">
            <w:pPr>
              <w:rPr>
                <w:rFonts w:ascii="Times New Roman" w:eastAsia="Calibri" w:hAnsi="Times New Roman" w:cs="Times New Roman"/>
              </w:rPr>
            </w:pPr>
          </w:p>
        </w:tc>
        <w:tc>
          <w:tcPr>
            <w:tcW w:w="6800" w:type="dxa"/>
            <w:vMerge/>
          </w:tcPr>
          <w:p w14:paraId="460D94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60451AD7" w14:textId="77777777" w:rsidTr="00AF3EFB">
        <w:trPr>
          <w:trHeight w:val="276"/>
        </w:trPr>
        <w:tc>
          <w:tcPr>
            <w:tcW w:w="272" w:type="dxa"/>
            <w:vMerge/>
          </w:tcPr>
          <w:p w14:paraId="5BF1DF5B" w14:textId="77777777" w:rsidR="00AF3EFB" w:rsidRPr="00675F08" w:rsidRDefault="00AF3EFB" w:rsidP="00AF3EFB">
            <w:pPr>
              <w:rPr>
                <w:rFonts w:ascii="Times New Roman" w:eastAsia="Calibri" w:hAnsi="Times New Roman" w:cs="Times New Roman"/>
              </w:rPr>
            </w:pPr>
          </w:p>
        </w:tc>
        <w:tc>
          <w:tcPr>
            <w:tcW w:w="1903" w:type="dxa"/>
            <w:vMerge/>
          </w:tcPr>
          <w:p w14:paraId="69127FF8" w14:textId="77777777" w:rsidR="00AF3EFB" w:rsidRPr="00675F08" w:rsidRDefault="00AF3EFB" w:rsidP="00AF3EFB">
            <w:pPr>
              <w:rPr>
                <w:rFonts w:ascii="Times New Roman" w:eastAsia="Calibri" w:hAnsi="Times New Roman" w:cs="Times New Roman"/>
              </w:rPr>
            </w:pPr>
          </w:p>
        </w:tc>
        <w:tc>
          <w:tcPr>
            <w:tcW w:w="1224" w:type="dxa"/>
            <w:vMerge/>
          </w:tcPr>
          <w:p w14:paraId="05C44C1A" w14:textId="77777777" w:rsidR="00AF3EFB" w:rsidRPr="00675F08" w:rsidRDefault="00AF3EFB" w:rsidP="00AF3EFB">
            <w:pPr>
              <w:rPr>
                <w:rFonts w:ascii="Times New Roman" w:eastAsia="Calibri" w:hAnsi="Times New Roman" w:cs="Times New Roman"/>
              </w:rPr>
            </w:pPr>
          </w:p>
        </w:tc>
        <w:tc>
          <w:tcPr>
            <w:tcW w:w="4080" w:type="dxa"/>
            <w:vMerge/>
          </w:tcPr>
          <w:p w14:paraId="56A83059" w14:textId="77777777" w:rsidR="00AF3EFB" w:rsidRPr="00675F08" w:rsidRDefault="00AF3EFB" w:rsidP="00AF3EFB">
            <w:pPr>
              <w:rPr>
                <w:rFonts w:ascii="Times New Roman" w:eastAsia="Calibri" w:hAnsi="Times New Roman" w:cs="Times New Roman"/>
              </w:rPr>
            </w:pPr>
          </w:p>
        </w:tc>
        <w:tc>
          <w:tcPr>
            <w:tcW w:w="6800" w:type="dxa"/>
            <w:vMerge/>
          </w:tcPr>
          <w:p w14:paraId="0D53BB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6646B2F" w14:textId="77777777" w:rsidTr="00AF3EFB">
        <w:trPr>
          <w:trHeight w:val="276"/>
        </w:trPr>
        <w:tc>
          <w:tcPr>
            <w:tcW w:w="272" w:type="dxa"/>
            <w:vMerge/>
          </w:tcPr>
          <w:p w14:paraId="562387D7" w14:textId="77777777" w:rsidR="00AF3EFB" w:rsidRPr="00675F08" w:rsidRDefault="00AF3EFB" w:rsidP="00AF3EFB">
            <w:pPr>
              <w:rPr>
                <w:rFonts w:ascii="Times New Roman" w:eastAsia="Calibri" w:hAnsi="Times New Roman" w:cs="Times New Roman"/>
              </w:rPr>
            </w:pPr>
          </w:p>
        </w:tc>
        <w:tc>
          <w:tcPr>
            <w:tcW w:w="1903" w:type="dxa"/>
            <w:vMerge/>
          </w:tcPr>
          <w:p w14:paraId="2C1F25DD" w14:textId="77777777" w:rsidR="00AF3EFB" w:rsidRPr="00675F08" w:rsidRDefault="00AF3EFB" w:rsidP="00AF3EFB">
            <w:pPr>
              <w:rPr>
                <w:rFonts w:ascii="Times New Roman" w:eastAsia="Calibri" w:hAnsi="Times New Roman" w:cs="Times New Roman"/>
              </w:rPr>
            </w:pPr>
          </w:p>
        </w:tc>
        <w:tc>
          <w:tcPr>
            <w:tcW w:w="1224" w:type="dxa"/>
            <w:vMerge/>
          </w:tcPr>
          <w:p w14:paraId="41FC5232" w14:textId="77777777" w:rsidR="00AF3EFB" w:rsidRPr="00675F08" w:rsidRDefault="00AF3EFB" w:rsidP="00AF3EFB">
            <w:pPr>
              <w:rPr>
                <w:rFonts w:ascii="Times New Roman" w:eastAsia="Calibri" w:hAnsi="Times New Roman" w:cs="Times New Roman"/>
              </w:rPr>
            </w:pPr>
          </w:p>
        </w:tc>
        <w:tc>
          <w:tcPr>
            <w:tcW w:w="4080" w:type="dxa"/>
            <w:vMerge/>
          </w:tcPr>
          <w:p w14:paraId="07EA29E0" w14:textId="77777777" w:rsidR="00AF3EFB" w:rsidRPr="00675F08" w:rsidRDefault="00AF3EFB" w:rsidP="00AF3EFB">
            <w:pPr>
              <w:rPr>
                <w:rFonts w:ascii="Times New Roman" w:eastAsia="Calibri" w:hAnsi="Times New Roman" w:cs="Times New Roman"/>
              </w:rPr>
            </w:pPr>
          </w:p>
        </w:tc>
        <w:tc>
          <w:tcPr>
            <w:tcW w:w="6800" w:type="dxa"/>
            <w:vMerge/>
          </w:tcPr>
          <w:p w14:paraId="3D55247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46E3FD3" w14:textId="77777777" w:rsidTr="00AF3EFB">
        <w:trPr>
          <w:trHeight w:val="276"/>
        </w:trPr>
        <w:tc>
          <w:tcPr>
            <w:tcW w:w="272" w:type="dxa"/>
            <w:vMerge/>
          </w:tcPr>
          <w:p w14:paraId="557092E9" w14:textId="77777777" w:rsidR="00AF3EFB" w:rsidRPr="00675F08" w:rsidRDefault="00AF3EFB" w:rsidP="00AF3EFB">
            <w:pPr>
              <w:rPr>
                <w:rFonts w:ascii="Times New Roman" w:eastAsia="Calibri" w:hAnsi="Times New Roman" w:cs="Times New Roman"/>
              </w:rPr>
            </w:pPr>
          </w:p>
        </w:tc>
        <w:tc>
          <w:tcPr>
            <w:tcW w:w="1903" w:type="dxa"/>
            <w:vMerge/>
          </w:tcPr>
          <w:p w14:paraId="5AC0CE42" w14:textId="77777777" w:rsidR="00AF3EFB" w:rsidRPr="00675F08" w:rsidRDefault="00AF3EFB" w:rsidP="00AF3EFB">
            <w:pPr>
              <w:rPr>
                <w:rFonts w:ascii="Times New Roman" w:eastAsia="Calibri" w:hAnsi="Times New Roman" w:cs="Times New Roman"/>
              </w:rPr>
            </w:pPr>
          </w:p>
        </w:tc>
        <w:tc>
          <w:tcPr>
            <w:tcW w:w="1224" w:type="dxa"/>
            <w:vMerge/>
          </w:tcPr>
          <w:p w14:paraId="31B59D1C" w14:textId="77777777" w:rsidR="00AF3EFB" w:rsidRPr="00675F08" w:rsidRDefault="00AF3EFB" w:rsidP="00AF3EFB">
            <w:pPr>
              <w:rPr>
                <w:rFonts w:ascii="Times New Roman" w:eastAsia="Calibri" w:hAnsi="Times New Roman" w:cs="Times New Roman"/>
              </w:rPr>
            </w:pPr>
          </w:p>
        </w:tc>
        <w:tc>
          <w:tcPr>
            <w:tcW w:w="4080" w:type="dxa"/>
            <w:vMerge/>
          </w:tcPr>
          <w:p w14:paraId="1F58FA90" w14:textId="77777777" w:rsidR="00AF3EFB" w:rsidRPr="00675F08" w:rsidRDefault="00AF3EFB" w:rsidP="00AF3EFB">
            <w:pPr>
              <w:rPr>
                <w:rFonts w:ascii="Times New Roman" w:eastAsia="Calibri" w:hAnsi="Times New Roman" w:cs="Times New Roman"/>
              </w:rPr>
            </w:pPr>
          </w:p>
        </w:tc>
        <w:tc>
          <w:tcPr>
            <w:tcW w:w="6800" w:type="dxa"/>
            <w:vMerge/>
          </w:tcPr>
          <w:p w14:paraId="339133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8564515" w14:textId="77777777" w:rsidTr="00AF3EFB">
        <w:tc>
          <w:tcPr>
            <w:tcW w:w="272" w:type="dxa"/>
          </w:tcPr>
          <w:p w14:paraId="749365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5599B1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Религиозное управление и образование</w:t>
            </w:r>
          </w:p>
        </w:tc>
        <w:tc>
          <w:tcPr>
            <w:tcW w:w="1224" w:type="dxa"/>
          </w:tcPr>
          <w:p w14:paraId="044A5A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3.7.2</w:t>
            </w:r>
          </w:p>
        </w:tc>
        <w:tc>
          <w:tcPr>
            <w:tcW w:w="4080" w:type="dxa"/>
          </w:tcPr>
          <w:p w14:paraId="33904E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6800" w:type="dxa"/>
            <w:vMerge/>
          </w:tcPr>
          <w:p w14:paraId="422A3594" w14:textId="77777777" w:rsidR="00AF3EFB" w:rsidRPr="00675F08" w:rsidRDefault="00AF3EFB" w:rsidP="00AF3EFB">
            <w:pPr>
              <w:rPr>
                <w:rFonts w:ascii="Times New Roman" w:eastAsia="Calibri" w:hAnsi="Times New Roman" w:cs="Times New Roman"/>
              </w:rPr>
            </w:pPr>
          </w:p>
        </w:tc>
      </w:tr>
      <w:tr w:rsidR="00AF3EFB" w:rsidRPr="00675F08" w14:paraId="1AF5C820" w14:textId="77777777" w:rsidTr="00AF3EFB">
        <w:tc>
          <w:tcPr>
            <w:tcW w:w="272" w:type="dxa"/>
            <w:vMerge w:val="restart"/>
          </w:tcPr>
          <w:p w14:paraId="50A51A0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68E58C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95405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75467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C22B7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8C0454E" w14:textId="77777777" w:rsidTr="00AF3EFB">
        <w:tc>
          <w:tcPr>
            <w:tcW w:w="272" w:type="dxa"/>
            <w:vMerge/>
          </w:tcPr>
          <w:p w14:paraId="620B37BC" w14:textId="77777777" w:rsidR="00AF3EFB" w:rsidRPr="00675F08" w:rsidRDefault="00AF3EFB" w:rsidP="00AF3EFB">
            <w:pPr>
              <w:rPr>
                <w:rFonts w:ascii="Times New Roman" w:eastAsia="Calibri" w:hAnsi="Times New Roman" w:cs="Times New Roman"/>
              </w:rPr>
            </w:pPr>
          </w:p>
        </w:tc>
        <w:tc>
          <w:tcPr>
            <w:tcW w:w="1903" w:type="dxa"/>
            <w:vMerge/>
          </w:tcPr>
          <w:p w14:paraId="63660568" w14:textId="77777777" w:rsidR="00AF3EFB" w:rsidRPr="00675F08" w:rsidRDefault="00AF3EFB" w:rsidP="00AF3EFB">
            <w:pPr>
              <w:rPr>
                <w:rFonts w:ascii="Times New Roman" w:eastAsia="Calibri" w:hAnsi="Times New Roman" w:cs="Times New Roman"/>
              </w:rPr>
            </w:pPr>
          </w:p>
        </w:tc>
        <w:tc>
          <w:tcPr>
            <w:tcW w:w="1224" w:type="dxa"/>
            <w:vMerge/>
          </w:tcPr>
          <w:p w14:paraId="5BEA4604" w14:textId="77777777" w:rsidR="00AF3EFB" w:rsidRPr="00675F08" w:rsidRDefault="00AF3EFB" w:rsidP="00AF3EFB">
            <w:pPr>
              <w:rPr>
                <w:rFonts w:ascii="Times New Roman" w:eastAsia="Calibri" w:hAnsi="Times New Roman" w:cs="Times New Roman"/>
              </w:rPr>
            </w:pPr>
          </w:p>
        </w:tc>
        <w:tc>
          <w:tcPr>
            <w:tcW w:w="4080" w:type="dxa"/>
            <w:vMerge/>
          </w:tcPr>
          <w:p w14:paraId="458CDC1F" w14:textId="77777777" w:rsidR="00AF3EFB" w:rsidRPr="00675F08" w:rsidRDefault="00AF3EFB" w:rsidP="00AF3EFB">
            <w:pPr>
              <w:rPr>
                <w:rFonts w:ascii="Times New Roman" w:eastAsia="Calibri" w:hAnsi="Times New Roman" w:cs="Times New Roman"/>
              </w:rPr>
            </w:pPr>
          </w:p>
        </w:tc>
        <w:tc>
          <w:tcPr>
            <w:tcW w:w="6800" w:type="dxa"/>
          </w:tcPr>
          <w:p w14:paraId="47E574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60C4CC8A" w14:textId="77777777" w:rsidTr="00AF3EFB">
        <w:tc>
          <w:tcPr>
            <w:tcW w:w="272" w:type="dxa"/>
            <w:vMerge/>
          </w:tcPr>
          <w:p w14:paraId="132F9C14" w14:textId="77777777" w:rsidR="00AF3EFB" w:rsidRPr="00675F08" w:rsidRDefault="00AF3EFB" w:rsidP="00AF3EFB">
            <w:pPr>
              <w:rPr>
                <w:rFonts w:ascii="Times New Roman" w:eastAsia="Calibri" w:hAnsi="Times New Roman" w:cs="Times New Roman"/>
              </w:rPr>
            </w:pPr>
          </w:p>
        </w:tc>
        <w:tc>
          <w:tcPr>
            <w:tcW w:w="1903" w:type="dxa"/>
            <w:vMerge/>
          </w:tcPr>
          <w:p w14:paraId="24835D78" w14:textId="77777777" w:rsidR="00AF3EFB" w:rsidRPr="00675F08" w:rsidRDefault="00AF3EFB" w:rsidP="00AF3EFB">
            <w:pPr>
              <w:rPr>
                <w:rFonts w:ascii="Times New Roman" w:eastAsia="Calibri" w:hAnsi="Times New Roman" w:cs="Times New Roman"/>
              </w:rPr>
            </w:pPr>
          </w:p>
        </w:tc>
        <w:tc>
          <w:tcPr>
            <w:tcW w:w="1224" w:type="dxa"/>
            <w:vMerge/>
          </w:tcPr>
          <w:p w14:paraId="5EA592E4" w14:textId="77777777" w:rsidR="00AF3EFB" w:rsidRPr="00675F08" w:rsidRDefault="00AF3EFB" w:rsidP="00AF3EFB">
            <w:pPr>
              <w:rPr>
                <w:rFonts w:ascii="Times New Roman" w:eastAsia="Calibri" w:hAnsi="Times New Roman" w:cs="Times New Roman"/>
              </w:rPr>
            </w:pPr>
          </w:p>
        </w:tc>
        <w:tc>
          <w:tcPr>
            <w:tcW w:w="4080" w:type="dxa"/>
            <w:vMerge/>
          </w:tcPr>
          <w:p w14:paraId="11012DEA" w14:textId="77777777" w:rsidR="00AF3EFB" w:rsidRPr="00675F08" w:rsidRDefault="00AF3EFB" w:rsidP="00AF3EFB">
            <w:pPr>
              <w:rPr>
                <w:rFonts w:ascii="Times New Roman" w:eastAsia="Calibri" w:hAnsi="Times New Roman" w:cs="Times New Roman"/>
              </w:rPr>
            </w:pPr>
          </w:p>
        </w:tc>
        <w:tc>
          <w:tcPr>
            <w:tcW w:w="6800" w:type="dxa"/>
          </w:tcPr>
          <w:p w14:paraId="754B31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078627C6" w14:textId="77777777" w:rsidTr="00AF3EFB">
        <w:tc>
          <w:tcPr>
            <w:tcW w:w="272" w:type="dxa"/>
          </w:tcPr>
          <w:p w14:paraId="78E7C1A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5.</w:t>
            </w:r>
          </w:p>
        </w:tc>
        <w:tc>
          <w:tcPr>
            <w:tcW w:w="1903" w:type="dxa"/>
          </w:tcPr>
          <w:p w14:paraId="6DFCA5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075ED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71AC7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96735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3840BC60" w14:textId="77777777" w:rsidTr="00AF3EFB">
        <w:tc>
          <w:tcPr>
            <w:tcW w:w="272" w:type="dxa"/>
          </w:tcPr>
          <w:p w14:paraId="40B097B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51BA32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6F2DA1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4488F3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4FAE56F" w14:textId="77777777" w:rsidR="00AF3EFB" w:rsidRPr="00675F08" w:rsidRDefault="00AF3EFB" w:rsidP="00AF3EFB">
            <w:pPr>
              <w:rPr>
                <w:rFonts w:ascii="Times New Roman" w:eastAsia="Calibri" w:hAnsi="Times New Roman" w:cs="Times New Roman"/>
              </w:rPr>
            </w:pPr>
          </w:p>
        </w:tc>
      </w:tr>
    </w:tbl>
    <w:p w14:paraId="26877BAE" w14:textId="77777777" w:rsidR="00AF3EFB" w:rsidRPr="00675F08" w:rsidRDefault="00AF3EFB" w:rsidP="00AF3EFB">
      <w:pPr>
        <w:rPr>
          <w:rFonts w:eastAsia="Calibri" w:cs="Times New Roman"/>
          <w:lang w:val=""/>
        </w:rPr>
      </w:pPr>
    </w:p>
    <w:p w14:paraId="36A07CA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9" w:name="_Toc196475408"/>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99"/>
    </w:p>
    <w:p w14:paraId="45DB0695" w14:textId="77777777" w:rsidR="00AF3EFB" w:rsidRPr="00675F08" w:rsidRDefault="00AF3EFB" w:rsidP="00AF3EFB">
      <w:pPr>
        <w:rPr>
          <w:rFonts w:eastAsia="Calibri" w:cs="Times New Roman"/>
          <w:lang w:val=""/>
        </w:rPr>
      </w:pPr>
    </w:p>
    <w:p w14:paraId="7E985BE4"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0" w:name="_Toc196475409"/>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00"/>
    </w:p>
    <w:p w14:paraId="360A2AE5" w14:textId="77777777" w:rsidR="00AF3EFB" w:rsidRPr="00675F08" w:rsidRDefault="00AF3EFB" w:rsidP="00AF3EFB">
      <w:pPr>
        <w:rPr>
          <w:rFonts w:eastAsia="Calibri" w:cs="Times New Roman"/>
          <w:lang w:val=""/>
        </w:rPr>
      </w:pPr>
    </w:p>
    <w:p w14:paraId="3F1C70C7" w14:textId="77777777" w:rsidR="00AF3EFB" w:rsidRPr="00675F08" w:rsidRDefault="00AF3EFB" w:rsidP="00AF3EFB">
      <w:pPr>
        <w:keepNext/>
        <w:keepLines/>
        <w:spacing w:before="200"/>
        <w:outlineLvl w:val="1"/>
        <w:rPr>
          <w:rFonts w:cs="Times New Roman"/>
          <w:b/>
          <w:bCs/>
          <w:color w:val="4472C4"/>
          <w:sz w:val="26"/>
          <w:szCs w:val="26"/>
          <w:lang w:val=""/>
        </w:rPr>
      </w:pPr>
      <w:bookmarkStart w:id="301" w:name="_Toc196475410"/>
      <w:r w:rsidRPr="00675F08">
        <w:rPr>
          <w:rFonts w:eastAsia="Tahoma" w:cs="Times New Roman"/>
          <w:b/>
          <w:bCs/>
          <w:color w:val="000000"/>
          <w:lang w:val=""/>
        </w:rPr>
        <w:t>Особенности применения градостроительного регламента</w:t>
      </w:r>
      <w:bookmarkEnd w:id="301"/>
    </w:p>
    <w:p w14:paraId="411F571D"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6A5DBEB0"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xml:space="preserve">- расстояние до жилых домов и зданий, расположенных на смежных земельных участках, игровых, прогулочных и спортивных площадок организаций воспитания и </w:t>
      </w:r>
      <w:r w:rsidRPr="00675F08">
        <w:rPr>
          <w:rFonts w:eastAsia="Tahoma" w:cs="Times New Roman"/>
          <w:color w:val="000000"/>
          <w:sz w:val="20"/>
          <w:szCs w:val="20"/>
          <w:lang w:val=""/>
        </w:rPr>
        <w:lastRenderedPageBreak/>
        <w:t>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w:t>
      </w:r>
      <w:r w:rsidRPr="00675F08">
        <w:rPr>
          <w:rFonts w:eastAsia="Tahoma" w:cs="Times New Roman"/>
          <w:color w:val="000000"/>
          <w:sz w:val="20"/>
          <w:szCs w:val="20"/>
          <w:lang w:val=""/>
        </w:rPr>
        <w:lastRenderedPageBreak/>
        <w:t>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296946E5" w14:textId="77777777" w:rsidR="00AF3EFB" w:rsidRPr="00675F08" w:rsidRDefault="00AF3EFB" w:rsidP="00AF3EFB">
      <w:pPr>
        <w:rPr>
          <w:rFonts w:eastAsia="Calibri" w:cs="Times New Roman"/>
          <w:lang w:val=""/>
        </w:rPr>
      </w:pPr>
    </w:p>
    <w:p w14:paraId="46D19AAE" w14:textId="77777777" w:rsidR="00AF3EFB" w:rsidRPr="00675F08" w:rsidRDefault="00AF3EFB" w:rsidP="00AF3EFB">
      <w:pPr>
        <w:keepNext/>
        <w:keepLines/>
        <w:spacing w:before="200"/>
        <w:outlineLvl w:val="1"/>
        <w:rPr>
          <w:rFonts w:cs="Times New Roman"/>
          <w:b/>
          <w:bCs/>
          <w:color w:val="4472C4"/>
          <w:sz w:val="26"/>
          <w:szCs w:val="26"/>
          <w:lang w:val=""/>
        </w:rPr>
      </w:pPr>
      <w:bookmarkStart w:id="302" w:name="_Toc196475411"/>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02"/>
    </w:p>
    <w:p w14:paraId="7227D6BB"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D65B5BF" w14:textId="77777777" w:rsidR="00AF3EFB" w:rsidRPr="00675F08" w:rsidRDefault="00AF3EFB" w:rsidP="00AF3EFB">
      <w:pPr>
        <w:rPr>
          <w:rFonts w:eastAsia="Calibri" w:cs="Times New Roman"/>
          <w:lang w:val=""/>
        </w:rPr>
      </w:pPr>
    </w:p>
    <w:p w14:paraId="16F045BA" w14:textId="5F2C926B" w:rsidR="00767341" w:rsidRDefault="00AF3EFB" w:rsidP="00767341">
      <w:pPr>
        <w:rPr>
          <w:rFonts w:eastAsia="Calibri" w:cs="Times New Roman"/>
          <w:lang w:val=""/>
        </w:rPr>
      </w:pPr>
      <w:r w:rsidRPr="00675F08">
        <w:rPr>
          <w:rFonts w:eastAsia="Calibri" w:cs="Times New Roman"/>
          <w:lang w:val=""/>
        </w:rPr>
        <w:br w:type="page"/>
      </w:r>
    </w:p>
    <w:p w14:paraId="43594EF1" w14:textId="543657F4" w:rsidR="00767341" w:rsidRPr="00767341" w:rsidRDefault="00767341" w:rsidP="00767341">
      <w:pPr>
        <w:keepNext/>
        <w:keepLines/>
        <w:spacing w:before="480"/>
        <w:jc w:val="both"/>
        <w:outlineLvl w:val="0"/>
        <w:rPr>
          <w:rFonts w:eastAsia="Tahoma" w:cs="Times New Roman"/>
          <w:b/>
          <w:bCs/>
          <w:color w:val="000000"/>
        </w:rPr>
      </w:pPr>
      <w:bookmarkStart w:id="303" w:name="_Toc196475412"/>
      <w:r w:rsidRPr="00767341">
        <w:rPr>
          <w:rFonts w:eastAsia="Tahoma" w:cs="Times New Roman"/>
          <w:b/>
          <w:bCs/>
          <w:color w:val="000000"/>
        </w:rPr>
        <w:lastRenderedPageBreak/>
        <w:t>9. Производственная зона размещения предприятий, производств и объектов III класса опасности (П1.3)</w:t>
      </w:r>
      <w:bookmarkEnd w:id="303"/>
    </w:p>
    <w:p w14:paraId="2CA610E7" w14:textId="77777777" w:rsidR="00767341" w:rsidRPr="00767341" w:rsidRDefault="00767341" w:rsidP="00767341">
      <w:pPr>
        <w:rPr>
          <w:rFonts w:eastAsia="Calibri" w:cs="Times New Roman"/>
          <w:lang w:val=""/>
        </w:rPr>
      </w:pPr>
      <w:r w:rsidRPr="00767341">
        <w:rPr>
          <w:rFonts w:eastAsia="Calibri" w:cs="Times New Roman"/>
          <w:lang w:val=""/>
        </w:rPr>
        <w:t>Зона П1.3 выделена для обеспечения правовых условий формирования предприятий, производств и объектов III класса опасности.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79E32A9B" w14:textId="77777777" w:rsidR="00767341" w:rsidRPr="00767341" w:rsidRDefault="00767341" w:rsidP="00767341">
      <w:pPr>
        <w:rPr>
          <w:rFonts w:eastAsia="Calibri" w:cs="Times New Roman"/>
          <w:lang w:val=""/>
        </w:rPr>
      </w:pPr>
    </w:p>
    <w:p w14:paraId="1AE68175" w14:textId="77777777" w:rsidR="00767341" w:rsidRPr="00767341" w:rsidRDefault="00767341" w:rsidP="00767341">
      <w:pPr>
        <w:rPr>
          <w:rFonts w:eastAsia="Calibri" w:cs="Times New Roman"/>
          <w:b/>
          <w:bCs/>
          <w:lang w:val=""/>
        </w:rPr>
      </w:pPr>
      <w:r w:rsidRPr="00767341">
        <w:rPr>
          <w:rFonts w:eastAsia="Calibri" w:cs="Times New Roman"/>
          <w:b/>
          <w:bCs/>
          <w:lang w:val=""/>
        </w:rPr>
        <w:t>Основные виды разрешенного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6"/>
        <w:gridCol w:w="2405"/>
        <w:gridCol w:w="1479"/>
        <w:gridCol w:w="3815"/>
        <w:gridCol w:w="6092"/>
      </w:tblGrid>
      <w:tr w:rsidR="00767341" w:rsidRPr="00767341" w14:paraId="2B091A39" w14:textId="77777777" w:rsidTr="00B3406D">
        <w:trPr>
          <w:tblHeader/>
        </w:trPr>
        <w:tc>
          <w:tcPr>
            <w:tcW w:w="272" w:type="dxa"/>
          </w:tcPr>
          <w:p w14:paraId="180136C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п/п</w:t>
            </w:r>
          </w:p>
        </w:tc>
        <w:tc>
          <w:tcPr>
            <w:tcW w:w="1903" w:type="dxa"/>
          </w:tcPr>
          <w:p w14:paraId="01A0336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Наименование вида разрешенного использования</w:t>
            </w:r>
          </w:p>
        </w:tc>
        <w:tc>
          <w:tcPr>
            <w:tcW w:w="1224" w:type="dxa"/>
          </w:tcPr>
          <w:p w14:paraId="79E0196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Код вида разрешенного использования</w:t>
            </w:r>
          </w:p>
        </w:tc>
        <w:tc>
          <w:tcPr>
            <w:tcW w:w="4080" w:type="dxa"/>
          </w:tcPr>
          <w:p w14:paraId="253C813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Описание вида разрешенного использования</w:t>
            </w:r>
          </w:p>
        </w:tc>
        <w:tc>
          <w:tcPr>
            <w:tcW w:w="6800" w:type="dxa"/>
          </w:tcPr>
          <w:p w14:paraId="1D35910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67341" w:rsidRPr="00767341" w14:paraId="635A530F" w14:textId="77777777" w:rsidTr="00B3406D">
        <w:trPr>
          <w:tblHeader/>
        </w:trPr>
        <w:tc>
          <w:tcPr>
            <w:tcW w:w="272" w:type="dxa"/>
          </w:tcPr>
          <w:p w14:paraId="173FD96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tcPr>
          <w:p w14:paraId="0783C59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224" w:type="dxa"/>
          </w:tcPr>
          <w:p w14:paraId="654114A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4080" w:type="dxa"/>
          </w:tcPr>
          <w:p w14:paraId="0CC1B40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6800" w:type="dxa"/>
          </w:tcPr>
          <w:p w14:paraId="7E24C30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r>
      <w:tr w:rsidR="00767341" w:rsidRPr="00767341" w14:paraId="59740BA4" w14:textId="77777777" w:rsidTr="00B3406D">
        <w:tc>
          <w:tcPr>
            <w:tcW w:w="272" w:type="dxa"/>
            <w:vMerge w:val="restart"/>
          </w:tcPr>
          <w:p w14:paraId="1B3141C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vMerge w:val="restart"/>
          </w:tcPr>
          <w:p w14:paraId="4BB5A5F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Предоставление коммунальных услуг</w:t>
            </w:r>
          </w:p>
        </w:tc>
        <w:tc>
          <w:tcPr>
            <w:tcW w:w="1224" w:type="dxa"/>
            <w:vMerge w:val="restart"/>
          </w:tcPr>
          <w:p w14:paraId="12ACEEC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3.1.1</w:t>
            </w:r>
          </w:p>
        </w:tc>
        <w:tc>
          <w:tcPr>
            <w:tcW w:w="4080" w:type="dxa"/>
            <w:vMerge w:val="restart"/>
          </w:tcPr>
          <w:p w14:paraId="0F51911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738647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 кв.м.</w:t>
            </w:r>
          </w:p>
        </w:tc>
      </w:tr>
      <w:tr w:rsidR="00767341" w:rsidRPr="00767341" w14:paraId="721D5677" w14:textId="77777777" w:rsidTr="00B3406D">
        <w:tc>
          <w:tcPr>
            <w:tcW w:w="272" w:type="dxa"/>
            <w:vMerge/>
          </w:tcPr>
          <w:p w14:paraId="53EF728F" w14:textId="77777777" w:rsidR="00767341" w:rsidRPr="00767341" w:rsidRDefault="00767341" w:rsidP="00767341">
            <w:pPr>
              <w:rPr>
                <w:rFonts w:eastAsia="Calibri" w:cs="Times New Roman"/>
                <w:sz w:val="20"/>
                <w:szCs w:val="20"/>
                <w:lang w:val=""/>
              </w:rPr>
            </w:pPr>
          </w:p>
        </w:tc>
        <w:tc>
          <w:tcPr>
            <w:tcW w:w="1903" w:type="dxa"/>
            <w:vMerge/>
          </w:tcPr>
          <w:p w14:paraId="240ACBF1" w14:textId="77777777" w:rsidR="00767341" w:rsidRPr="00767341" w:rsidRDefault="00767341" w:rsidP="00767341">
            <w:pPr>
              <w:rPr>
                <w:rFonts w:eastAsia="Calibri" w:cs="Times New Roman"/>
                <w:sz w:val="20"/>
                <w:szCs w:val="20"/>
                <w:lang w:val=""/>
              </w:rPr>
            </w:pPr>
          </w:p>
        </w:tc>
        <w:tc>
          <w:tcPr>
            <w:tcW w:w="1224" w:type="dxa"/>
            <w:vMerge/>
          </w:tcPr>
          <w:p w14:paraId="4D3E96EB" w14:textId="77777777" w:rsidR="00767341" w:rsidRPr="00767341" w:rsidRDefault="00767341" w:rsidP="00767341">
            <w:pPr>
              <w:rPr>
                <w:rFonts w:eastAsia="Calibri" w:cs="Times New Roman"/>
                <w:sz w:val="20"/>
                <w:szCs w:val="20"/>
                <w:lang w:val=""/>
              </w:rPr>
            </w:pPr>
          </w:p>
        </w:tc>
        <w:tc>
          <w:tcPr>
            <w:tcW w:w="4080" w:type="dxa"/>
            <w:vMerge/>
          </w:tcPr>
          <w:p w14:paraId="7530A250" w14:textId="77777777" w:rsidR="00767341" w:rsidRPr="00767341" w:rsidRDefault="00767341" w:rsidP="00767341">
            <w:pPr>
              <w:rPr>
                <w:rFonts w:eastAsia="Calibri" w:cs="Times New Roman"/>
                <w:sz w:val="20"/>
                <w:szCs w:val="20"/>
                <w:lang w:val=""/>
              </w:rPr>
            </w:pPr>
          </w:p>
        </w:tc>
        <w:tc>
          <w:tcPr>
            <w:tcW w:w="6800" w:type="dxa"/>
          </w:tcPr>
          <w:p w14:paraId="65CFDB4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10000 кв.м.</w:t>
            </w:r>
          </w:p>
        </w:tc>
      </w:tr>
      <w:tr w:rsidR="00767341" w:rsidRPr="00767341" w14:paraId="0A5ADFC5" w14:textId="77777777" w:rsidTr="00B3406D">
        <w:tc>
          <w:tcPr>
            <w:tcW w:w="272" w:type="dxa"/>
            <w:vMerge/>
          </w:tcPr>
          <w:p w14:paraId="6A8AFB3B" w14:textId="77777777" w:rsidR="00767341" w:rsidRPr="00767341" w:rsidRDefault="00767341" w:rsidP="00767341">
            <w:pPr>
              <w:rPr>
                <w:rFonts w:eastAsia="Calibri" w:cs="Times New Roman"/>
                <w:sz w:val="20"/>
                <w:szCs w:val="20"/>
                <w:lang w:val=""/>
              </w:rPr>
            </w:pPr>
          </w:p>
        </w:tc>
        <w:tc>
          <w:tcPr>
            <w:tcW w:w="1903" w:type="dxa"/>
            <w:vMerge/>
          </w:tcPr>
          <w:p w14:paraId="70D4E4C4" w14:textId="77777777" w:rsidR="00767341" w:rsidRPr="00767341" w:rsidRDefault="00767341" w:rsidP="00767341">
            <w:pPr>
              <w:rPr>
                <w:rFonts w:eastAsia="Calibri" w:cs="Times New Roman"/>
                <w:sz w:val="20"/>
                <w:szCs w:val="20"/>
                <w:lang w:val=""/>
              </w:rPr>
            </w:pPr>
          </w:p>
        </w:tc>
        <w:tc>
          <w:tcPr>
            <w:tcW w:w="1224" w:type="dxa"/>
            <w:vMerge/>
          </w:tcPr>
          <w:p w14:paraId="32592758" w14:textId="77777777" w:rsidR="00767341" w:rsidRPr="00767341" w:rsidRDefault="00767341" w:rsidP="00767341">
            <w:pPr>
              <w:rPr>
                <w:rFonts w:eastAsia="Calibri" w:cs="Times New Roman"/>
                <w:sz w:val="20"/>
                <w:szCs w:val="20"/>
                <w:lang w:val=""/>
              </w:rPr>
            </w:pPr>
          </w:p>
        </w:tc>
        <w:tc>
          <w:tcPr>
            <w:tcW w:w="4080" w:type="dxa"/>
            <w:vMerge/>
          </w:tcPr>
          <w:p w14:paraId="2147236D" w14:textId="77777777" w:rsidR="00767341" w:rsidRPr="00767341" w:rsidRDefault="00767341" w:rsidP="00767341">
            <w:pPr>
              <w:rPr>
                <w:rFonts w:eastAsia="Calibri" w:cs="Times New Roman"/>
                <w:sz w:val="20"/>
                <w:szCs w:val="20"/>
                <w:lang w:val=""/>
              </w:rPr>
            </w:pPr>
          </w:p>
        </w:tc>
        <w:tc>
          <w:tcPr>
            <w:tcW w:w="6800" w:type="dxa"/>
          </w:tcPr>
          <w:p w14:paraId="4126D8E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4 м.</w:t>
            </w:r>
          </w:p>
        </w:tc>
      </w:tr>
      <w:tr w:rsidR="00767341" w:rsidRPr="00767341" w14:paraId="49286183" w14:textId="77777777" w:rsidTr="00B3406D">
        <w:tc>
          <w:tcPr>
            <w:tcW w:w="272" w:type="dxa"/>
            <w:vMerge/>
          </w:tcPr>
          <w:p w14:paraId="5B474C9A" w14:textId="77777777" w:rsidR="00767341" w:rsidRPr="00767341" w:rsidRDefault="00767341" w:rsidP="00767341">
            <w:pPr>
              <w:rPr>
                <w:rFonts w:eastAsia="Calibri" w:cs="Times New Roman"/>
                <w:sz w:val="20"/>
                <w:szCs w:val="20"/>
                <w:lang w:val=""/>
              </w:rPr>
            </w:pPr>
          </w:p>
        </w:tc>
        <w:tc>
          <w:tcPr>
            <w:tcW w:w="1903" w:type="dxa"/>
            <w:vMerge/>
          </w:tcPr>
          <w:p w14:paraId="59528716" w14:textId="77777777" w:rsidR="00767341" w:rsidRPr="00767341" w:rsidRDefault="00767341" w:rsidP="00767341">
            <w:pPr>
              <w:rPr>
                <w:rFonts w:eastAsia="Calibri" w:cs="Times New Roman"/>
                <w:sz w:val="20"/>
                <w:szCs w:val="20"/>
                <w:lang w:val=""/>
              </w:rPr>
            </w:pPr>
          </w:p>
        </w:tc>
        <w:tc>
          <w:tcPr>
            <w:tcW w:w="1224" w:type="dxa"/>
            <w:vMerge/>
          </w:tcPr>
          <w:p w14:paraId="4E153A59" w14:textId="77777777" w:rsidR="00767341" w:rsidRPr="00767341" w:rsidRDefault="00767341" w:rsidP="00767341">
            <w:pPr>
              <w:rPr>
                <w:rFonts w:eastAsia="Calibri" w:cs="Times New Roman"/>
                <w:sz w:val="20"/>
                <w:szCs w:val="20"/>
                <w:lang w:val=""/>
              </w:rPr>
            </w:pPr>
          </w:p>
        </w:tc>
        <w:tc>
          <w:tcPr>
            <w:tcW w:w="4080" w:type="dxa"/>
            <w:vMerge/>
          </w:tcPr>
          <w:p w14:paraId="1F6C3CA1" w14:textId="77777777" w:rsidR="00767341" w:rsidRPr="00767341" w:rsidRDefault="00767341" w:rsidP="00767341">
            <w:pPr>
              <w:rPr>
                <w:rFonts w:eastAsia="Calibri" w:cs="Times New Roman"/>
                <w:sz w:val="20"/>
                <w:szCs w:val="20"/>
                <w:lang w:val=""/>
              </w:rPr>
            </w:pPr>
          </w:p>
        </w:tc>
        <w:tc>
          <w:tcPr>
            <w:tcW w:w="6800" w:type="dxa"/>
          </w:tcPr>
          <w:p w14:paraId="165EAD3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5367150E" w14:textId="77777777" w:rsidTr="00B3406D">
        <w:tc>
          <w:tcPr>
            <w:tcW w:w="272" w:type="dxa"/>
            <w:vMerge/>
          </w:tcPr>
          <w:p w14:paraId="2D31B775" w14:textId="77777777" w:rsidR="00767341" w:rsidRPr="00767341" w:rsidRDefault="00767341" w:rsidP="00767341">
            <w:pPr>
              <w:rPr>
                <w:rFonts w:eastAsia="Calibri" w:cs="Times New Roman"/>
                <w:sz w:val="20"/>
                <w:szCs w:val="20"/>
                <w:lang w:val=""/>
              </w:rPr>
            </w:pPr>
          </w:p>
        </w:tc>
        <w:tc>
          <w:tcPr>
            <w:tcW w:w="1903" w:type="dxa"/>
            <w:vMerge/>
          </w:tcPr>
          <w:p w14:paraId="6757C750" w14:textId="77777777" w:rsidR="00767341" w:rsidRPr="00767341" w:rsidRDefault="00767341" w:rsidP="00767341">
            <w:pPr>
              <w:rPr>
                <w:rFonts w:eastAsia="Calibri" w:cs="Times New Roman"/>
                <w:sz w:val="20"/>
                <w:szCs w:val="20"/>
                <w:lang w:val=""/>
              </w:rPr>
            </w:pPr>
          </w:p>
        </w:tc>
        <w:tc>
          <w:tcPr>
            <w:tcW w:w="1224" w:type="dxa"/>
            <w:vMerge/>
          </w:tcPr>
          <w:p w14:paraId="2D8630AA" w14:textId="77777777" w:rsidR="00767341" w:rsidRPr="00767341" w:rsidRDefault="00767341" w:rsidP="00767341">
            <w:pPr>
              <w:rPr>
                <w:rFonts w:eastAsia="Calibri" w:cs="Times New Roman"/>
                <w:sz w:val="20"/>
                <w:szCs w:val="20"/>
                <w:lang w:val=""/>
              </w:rPr>
            </w:pPr>
          </w:p>
        </w:tc>
        <w:tc>
          <w:tcPr>
            <w:tcW w:w="4080" w:type="dxa"/>
            <w:vMerge/>
          </w:tcPr>
          <w:p w14:paraId="1005B31E" w14:textId="77777777" w:rsidR="00767341" w:rsidRPr="00767341" w:rsidRDefault="00767341" w:rsidP="00767341">
            <w:pPr>
              <w:rPr>
                <w:rFonts w:eastAsia="Calibri" w:cs="Times New Roman"/>
                <w:sz w:val="20"/>
                <w:szCs w:val="20"/>
                <w:lang w:val=""/>
              </w:rPr>
            </w:pPr>
          </w:p>
        </w:tc>
        <w:tc>
          <w:tcPr>
            <w:tcW w:w="6800" w:type="dxa"/>
          </w:tcPr>
          <w:p w14:paraId="45B532B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20 м.</w:t>
            </w:r>
          </w:p>
        </w:tc>
      </w:tr>
      <w:tr w:rsidR="00767341" w:rsidRPr="00767341" w14:paraId="529C4368" w14:textId="77777777" w:rsidTr="00B3406D">
        <w:tc>
          <w:tcPr>
            <w:tcW w:w="272" w:type="dxa"/>
            <w:vMerge/>
          </w:tcPr>
          <w:p w14:paraId="349FA8FB" w14:textId="77777777" w:rsidR="00767341" w:rsidRPr="00767341" w:rsidRDefault="00767341" w:rsidP="00767341">
            <w:pPr>
              <w:rPr>
                <w:rFonts w:eastAsia="Calibri" w:cs="Times New Roman"/>
                <w:sz w:val="20"/>
                <w:szCs w:val="20"/>
                <w:lang w:val=""/>
              </w:rPr>
            </w:pPr>
          </w:p>
        </w:tc>
        <w:tc>
          <w:tcPr>
            <w:tcW w:w="1903" w:type="dxa"/>
            <w:vMerge/>
          </w:tcPr>
          <w:p w14:paraId="6C22786D" w14:textId="77777777" w:rsidR="00767341" w:rsidRPr="00767341" w:rsidRDefault="00767341" w:rsidP="00767341">
            <w:pPr>
              <w:rPr>
                <w:rFonts w:eastAsia="Calibri" w:cs="Times New Roman"/>
                <w:sz w:val="20"/>
                <w:szCs w:val="20"/>
                <w:lang w:val=""/>
              </w:rPr>
            </w:pPr>
          </w:p>
        </w:tc>
        <w:tc>
          <w:tcPr>
            <w:tcW w:w="1224" w:type="dxa"/>
            <w:vMerge/>
          </w:tcPr>
          <w:p w14:paraId="0172E63D" w14:textId="77777777" w:rsidR="00767341" w:rsidRPr="00767341" w:rsidRDefault="00767341" w:rsidP="00767341">
            <w:pPr>
              <w:rPr>
                <w:rFonts w:eastAsia="Calibri" w:cs="Times New Roman"/>
                <w:sz w:val="20"/>
                <w:szCs w:val="20"/>
                <w:lang w:val=""/>
              </w:rPr>
            </w:pPr>
          </w:p>
        </w:tc>
        <w:tc>
          <w:tcPr>
            <w:tcW w:w="4080" w:type="dxa"/>
            <w:vMerge/>
          </w:tcPr>
          <w:p w14:paraId="2FF7505C" w14:textId="77777777" w:rsidR="00767341" w:rsidRPr="00767341" w:rsidRDefault="00767341" w:rsidP="00767341">
            <w:pPr>
              <w:rPr>
                <w:rFonts w:eastAsia="Calibri" w:cs="Times New Roman"/>
                <w:sz w:val="20"/>
                <w:szCs w:val="20"/>
                <w:lang w:val=""/>
              </w:rPr>
            </w:pPr>
          </w:p>
        </w:tc>
        <w:tc>
          <w:tcPr>
            <w:tcW w:w="6800" w:type="dxa"/>
          </w:tcPr>
          <w:p w14:paraId="3DD2949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5323A284" w14:textId="77777777" w:rsidTr="00B3406D">
        <w:tc>
          <w:tcPr>
            <w:tcW w:w="272" w:type="dxa"/>
            <w:vMerge/>
          </w:tcPr>
          <w:p w14:paraId="4FD2D262" w14:textId="77777777" w:rsidR="00767341" w:rsidRPr="00767341" w:rsidRDefault="00767341" w:rsidP="00767341">
            <w:pPr>
              <w:rPr>
                <w:rFonts w:eastAsia="Calibri" w:cs="Times New Roman"/>
                <w:sz w:val="20"/>
                <w:szCs w:val="20"/>
                <w:lang w:val=""/>
              </w:rPr>
            </w:pPr>
          </w:p>
        </w:tc>
        <w:tc>
          <w:tcPr>
            <w:tcW w:w="1903" w:type="dxa"/>
            <w:vMerge/>
          </w:tcPr>
          <w:p w14:paraId="65DDDF21" w14:textId="77777777" w:rsidR="00767341" w:rsidRPr="00767341" w:rsidRDefault="00767341" w:rsidP="00767341">
            <w:pPr>
              <w:rPr>
                <w:rFonts w:eastAsia="Calibri" w:cs="Times New Roman"/>
                <w:sz w:val="20"/>
                <w:szCs w:val="20"/>
                <w:lang w:val=""/>
              </w:rPr>
            </w:pPr>
          </w:p>
        </w:tc>
        <w:tc>
          <w:tcPr>
            <w:tcW w:w="1224" w:type="dxa"/>
            <w:vMerge/>
          </w:tcPr>
          <w:p w14:paraId="0BC5D38D" w14:textId="77777777" w:rsidR="00767341" w:rsidRPr="00767341" w:rsidRDefault="00767341" w:rsidP="00767341">
            <w:pPr>
              <w:rPr>
                <w:rFonts w:eastAsia="Calibri" w:cs="Times New Roman"/>
                <w:sz w:val="20"/>
                <w:szCs w:val="20"/>
                <w:lang w:val=""/>
              </w:rPr>
            </w:pPr>
          </w:p>
        </w:tc>
        <w:tc>
          <w:tcPr>
            <w:tcW w:w="4080" w:type="dxa"/>
            <w:vMerge/>
          </w:tcPr>
          <w:p w14:paraId="3F51848A" w14:textId="77777777" w:rsidR="00767341" w:rsidRPr="00767341" w:rsidRDefault="00767341" w:rsidP="00767341">
            <w:pPr>
              <w:rPr>
                <w:rFonts w:eastAsia="Calibri" w:cs="Times New Roman"/>
                <w:sz w:val="20"/>
                <w:szCs w:val="20"/>
                <w:lang w:val=""/>
              </w:rPr>
            </w:pPr>
          </w:p>
        </w:tc>
        <w:tc>
          <w:tcPr>
            <w:tcW w:w="6800" w:type="dxa"/>
          </w:tcPr>
          <w:p w14:paraId="3556847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процент озеленения в границах земельного участка – 30%.</w:t>
            </w:r>
          </w:p>
        </w:tc>
      </w:tr>
      <w:tr w:rsidR="00767341" w:rsidRPr="00767341" w14:paraId="69B58424" w14:textId="77777777" w:rsidTr="00B3406D">
        <w:tc>
          <w:tcPr>
            <w:tcW w:w="272" w:type="dxa"/>
            <w:vMerge/>
          </w:tcPr>
          <w:p w14:paraId="191E7606" w14:textId="77777777" w:rsidR="00767341" w:rsidRPr="00767341" w:rsidRDefault="00767341" w:rsidP="00767341">
            <w:pPr>
              <w:rPr>
                <w:rFonts w:eastAsia="Calibri" w:cs="Times New Roman"/>
                <w:sz w:val="20"/>
                <w:szCs w:val="20"/>
                <w:lang w:val=""/>
              </w:rPr>
            </w:pPr>
          </w:p>
        </w:tc>
        <w:tc>
          <w:tcPr>
            <w:tcW w:w="1903" w:type="dxa"/>
            <w:vMerge/>
          </w:tcPr>
          <w:p w14:paraId="40A29660" w14:textId="77777777" w:rsidR="00767341" w:rsidRPr="00767341" w:rsidRDefault="00767341" w:rsidP="00767341">
            <w:pPr>
              <w:rPr>
                <w:rFonts w:eastAsia="Calibri" w:cs="Times New Roman"/>
                <w:sz w:val="20"/>
                <w:szCs w:val="20"/>
                <w:lang w:val=""/>
              </w:rPr>
            </w:pPr>
          </w:p>
        </w:tc>
        <w:tc>
          <w:tcPr>
            <w:tcW w:w="1224" w:type="dxa"/>
            <w:vMerge/>
          </w:tcPr>
          <w:p w14:paraId="386FC4AE" w14:textId="77777777" w:rsidR="00767341" w:rsidRPr="00767341" w:rsidRDefault="00767341" w:rsidP="00767341">
            <w:pPr>
              <w:rPr>
                <w:rFonts w:eastAsia="Calibri" w:cs="Times New Roman"/>
                <w:sz w:val="20"/>
                <w:szCs w:val="20"/>
                <w:lang w:val=""/>
              </w:rPr>
            </w:pPr>
          </w:p>
        </w:tc>
        <w:tc>
          <w:tcPr>
            <w:tcW w:w="4080" w:type="dxa"/>
            <w:vMerge/>
          </w:tcPr>
          <w:p w14:paraId="32D91EF4" w14:textId="77777777" w:rsidR="00767341" w:rsidRPr="00767341" w:rsidRDefault="00767341" w:rsidP="00767341">
            <w:pPr>
              <w:rPr>
                <w:rFonts w:eastAsia="Calibri" w:cs="Times New Roman"/>
                <w:sz w:val="20"/>
                <w:szCs w:val="20"/>
                <w:lang w:val=""/>
              </w:rPr>
            </w:pPr>
          </w:p>
        </w:tc>
        <w:tc>
          <w:tcPr>
            <w:tcW w:w="6800" w:type="dxa"/>
          </w:tcPr>
          <w:p w14:paraId="4E85450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767341" w:rsidRPr="00767341" w14:paraId="0623B378" w14:textId="77777777" w:rsidTr="00B3406D">
        <w:tc>
          <w:tcPr>
            <w:tcW w:w="272" w:type="dxa"/>
            <w:vMerge/>
          </w:tcPr>
          <w:p w14:paraId="739B432C" w14:textId="77777777" w:rsidR="00767341" w:rsidRPr="00767341" w:rsidRDefault="00767341" w:rsidP="00767341">
            <w:pPr>
              <w:rPr>
                <w:rFonts w:eastAsia="Calibri" w:cs="Times New Roman"/>
                <w:sz w:val="20"/>
                <w:szCs w:val="20"/>
                <w:lang w:val=""/>
              </w:rPr>
            </w:pPr>
          </w:p>
        </w:tc>
        <w:tc>
          <w:tcPr>
            <w:tcW w:w="1903" w:type="dxa"/>
            <w:vMerge/>
          </w:tcPr>
          <w:p w14:paraId="266CF6FB" w14:textId="77777777" w:rsidR="00767341" w:rsidRPr="00767341" w:rsidRDefault="00767341" w:rsidP="00767341">
            <w:pPr>
              <w:rPr>
                <w:rFonts w:eastAsia="Calibri" w:cs="Times New Roman"/>
                <w:sz w:val="20"/>
                <w:szCs w:val="20"/>
                <w:lang w:val=""/>
              </w:rPr>
            </w:pPr>
          </w:p>
        </w:tc>
        <w:tc>
          <w:tcPr>
            <w:tcW w:w="1224" w:type="dxa"/>
            <w:vMerge/>
          </w:tcPr>
          <w:p w14:paraId="3D4BC8BC" w14:textId="77777777" w:rsidR="00767341" w:rsidRPr="00767341" w:rsidRDefault="00767341" w:rsidP="00767341">
            <w:pPr>
              <w:rPr>
                <w:rFonts w:eastAsia="Calibri" w:cs="Times New Roman"/>
                <w:sz w:val="20"/>
                <w:szCs w:val="20"/>
                <w:lang w:val=""/>
              </w:rPr>
            </w:pPr>
          </w:p>
        </w:tc>
        <w:tc>
          <w:tcPr>
            <w:tcW w:w="4080" w:type="dxa"/>
            <w:vMerge/>
          </w:tcPr>
          <w:p w14:paraId="1F60AE10" w14:textId="77777777" w:rsidR="00767341" w:rsidRPr="00767341" w:rsidRDefault="00767341" w:rsidP="00767341">
            <w:pPr>
              <w:rPr>
                <w:rFonts w:eastAsia="Calibri" w:cs="Times New Roman"/>
                <w:sz w:val="20"/>
                <w:szCs w:val="20"/>
                <w:lang w:val=""/>
              </w:rPr>
            </w:pPr>
          </w:p>
        </w:tc>
        <w:tc>
          <w:tcPr>
            <w:tcW w:w="6800" w:type="dxa"/>
          </w:tcPr>
          <w:p w14:paraId="5B0266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767341" w:rsidRPr="00767341" w14:paraId="6B93EAA3" w14:textId="77777777" w:rsidTr="00B3406D">
        <w:tc>
          <w:tcPr>
            <w:tcW w:w="272" w:type="dxa"/>
            <w:vMerge w:val="restart"/>
          </w:tcPr>
          <w:p w14:paraId="22A8AA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903" w:type="dxa"/>
            <w:vMerge w:val="restart"/>
          </w:tcPr>
          <w:p w14:paraId="3B91B6E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Производственная деятельность</w:t>
            </w:r>
          </w:p>
        </w:tc>
        <w:tc>
          <w:tcPr>
            <w:tcW w:w="1224" w:type="dxa"/>
            <w:vMerge w:val="restart"/>
          </w:tcPr>
          <w:p w14:paraId="60229C8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6.0</w:t>
            </w:r>
          </w:p>
        </w:tc>
        <w:tc>
          <w:tcPr>
            <w:tcW w:w="4080" w:type="dxa"/>
            <w:vMerge w:val="restart"/>
          </w:tcPr>
          <w:p w14:paraId="2ADAB98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800" w:type="dxa"/>
          </w:tcPr>
          <w:p w14:paraId="240B965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3CA95E8F" w14:textId="77777777" w:rsidTr="00B3406D">
        <w:tc>
          <w:tcPr>
            <w:tcW w:w="272" w:type="dxa"/>
            <w:vMerge/>
          </w:tcPr>
          <w:p w14:paraId="249D574B" w14:textId="77777777" w:rsidR="00767341" w:rsidRPr="00767341" w:rsidRDefault="00767341" w:rsidP="00767341">
            <w:pPr>
              <w:rPr>
                <w:rFonts w:eastAsia="Calibri" w:cs="Times New Roman"/>
                <w:sz w:val="20"/>
                <w:szCs w:val="20"/>
                <w:lang w:val=""/>
              </w:rPr>
            </w:pPr>
          </w:p>
        </w:tc>
        <w:tc>
          <w:tcPr>
            <w:tcW w:w="1903" w:type="dxa"/>
            <w:vMerge/>
          </w:tcPr>
          <w:p w14:paraId="432A9743" w14:textId="77777777" w:rsidR="00767341" w:rsidRPr="00767341" w:rsidRDefault="00767341" w:rsidP="00767341">
            <w:pPr>
              <w:rPr>
                <w:rFonts w:eastAsia="Calibri" w:cs="Times New Roman"/>
                <w:sz w:val="20"/>
                <w:szCs w:val="20"/>
                <w:lang w:val=""/>
              </w:rPr>
            </w:pPr>
          </w:p>
        </w:tc>
        <w:tc>
          <w:tcPr>
            <w:tcW w:w="1224" w:type="dxa"/>
            <w:vMerge/>
          </w:tcPr>
          <w:p w14:paraId="53F9B5F6" w14:textId="77777777" w:rsidR="00767341" w:rsidRPr="00767341" w:rsidRDefault="00767341" w:rsidP="00767341">
            <w:pPr>
              <w:rPr>
                <w:rFonts w:eastAsia="Calibri" w:cs="Times New Roman"/>
                <w:sz w:val="20"/>
                <w:szCs w:val="20"/>
                <w:lang w:val=""/>
              </w:rPr>
            </w:pPr>
          </w:p>
        </w:tc>
        <w:tc>
          <w:tcPr>
            <w:tcW w:w="4080" w:type="dxa"/>
            <w:vMerge/>
          </w:tcPr>
          <w:p w14:paraId="2DC6894B" w14:textId="77777777" w:rsidR="00767341" w:rsidRPr="00767341" w:rsidRDefault="00767341" w:rsidP="00767341">
            <w:pPr>
              <w:rPr>
                <w:rFonts w:eastAsia="Calibri" w:cs="Times New Roman"/>
                <w:sz w:val="20"/>
                <w:szCs w:val="20"/>
                <w:lang w:val=""/>
              </w:rPr>
            </w:pPr>
          </w:p>
        </w:tc>
        <w:tc>
          <w:tcPr>
            <w:tcW w:w="6800" w:type="dxa"/>
          </w:tcPr>
          <w:p w14:paraId="348DBD7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650000 кв.м.</w:t>
            </w:r>
          </w:p>
        </w:tc>
      </w:tr>
      <w:tr w:rsidR="00767341" w:rsidRPr="00767341" w14:paraId="1572BFAA" w14:textId="77777777" w:rsidTr="00B3406D">
        <w:tc>
          <w:tcPr>
            <w:tcW w:w="272" w:type="dxa"/>
            <w:vMerge/>
          </w:tcPr>
          <w:p w14:paraId="489D6ADE" w14:textId="77777777" w:rsidR="00767341" w:rsidRPr="00767341" w:rsidRDefault="00767341" w:rsidP="00767341">
            <w:pPr>
              <w:rPr>
                <w:rFonts w:eastAsia="Calibri" w:cs="Times New Roman"/>
                <w:sz w:val="20"/>
                <w:szCs w:val="20"/>
                <w:lang w:val=""/>
              </w:rPr>
            </w:pPr>
          </w:p>
        </w:tc>
        <w:tc>
          <w:tcPr>
            <w:tcW w:w="1903" w:type="dxa"/>
            <w:vMerge/>
          </w:tcPr>
          <w:p w14:paraId="5A199519" w14:textId="77777777" w:rsidR="00767341" w:rsidRPr="00767341" w:rsidRDefault="00767341" w:rsidP="00767341">
            <w:pPr>
              <w:rPr>
                <w:rFonts w:eastAsia="Calibri" w:cs="Times New Roman"/>
                <w:sz w:val="20"/>
                <w:szCs w:val="20"/>
                <w:lang w:val=""/>
              </w:rPr>
            </w:pPr>
          </w:p>
        </w:tc>
        <w:tc>
          <w:tcPr>
            <w:tcW w:w="1224" w:type="dxa"/>
            <w:vMerge/>
          </w:tcPr>
          <w:p w14:paraId="2279C0BE" w14:textId="77777777" w:rsidR="00767341" w:rsidRPr="00767341" w:rsidRDefault="00767341" w:rsidP="00767341">
            <w:pPr>
              <w:rPr>
                <w:rFonts w:eastAsia="Calibri" w:cs="Times New Roman"/>
                <w:sz w:val="20"/>
                <w:szCs w:val="20"/>
                <w:lang w:val=""/>
              </w:rPr>
            </w:pPr>
          </w:p>
        </w:tc>
        <w:tc>
          <w:tcPr>
            <w:tcW w:w="4080" w:type="dxa"/>
            <w:vMerge/>
          </w:tcPr>
          <w:p w14:paraId="33E3F8A3" w14:textId="77777777" w:rsidR="00767341" w:rsidRPr="00767341" w:rsidRDefault="00767341" w:rsidP="00767341">
            <w:pPr>
              <w:rPr>
                <w:rFonts w:eastAsia="Calibri" w:cs="Times New Roman"/>
                <w:sz w:val="20"/>
                <w:szCs w:val="20"/>
                <w:lang w:val=""/>
              </w:rPr>
            </w:pPr>
          </w:p>
        </w:tc>
        <w:tc>
          <w:tcPr>
            <w:tcW w:w="6800" w:type="dxa"/>
          </w:tcPr>
          <w:p w14:paraId="4BC6673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06843C61" w14:textId="77777777" w:rsidTr="00B3406D">
        <w:tc>
          <w:tcPr>
            <w:tcW w:w="272" w:type="dxa"/>
            <w:vMerge/>
          </w:tcPr>
          <w:p w14:paraId="6E2F9AF2" w14:textId="77777777" w:rsidR="00767341" w:rsidRPr="00767341" w:rsidRDefault="00767341" w:rsidP="00767341">
            <w:pPr>
              <w:rPr>
                <w:rFonts w:eastAsia="Calibri" w:cs="Times New Roman"/>
                <w:sz w:val="20"/>
                <w:szCs w:val="20"/>
                <w:lang w:val=""/>
              </w:rPr>
            </w:pPr>
          </w:p>
        </w:tc>
        <w:tc>
          <w:tcPr>
            <w:tcW w:w="1903" w:type="dxa"/>
            <w:vMerge/>
          </w:tcPr>
          <w:p w14:paraId="33582CFA" w14:textId="77777777" w:rsidR="00767341" w:rsidRPr="00767341" w:rsidRDefault="00767341" w:rsidP="00767341">
            <w:pPr>
              <w:rPr>
                <w:rFonts w:eastAsia="Calibri" w:cs="Times New Roman"/>
                <w:sz w:val="20"/>
                <w:szCs w:val="20"/>
                <w:lang w:val=""/>
              </w:rPr>
            </w:pPr>
          </w:p>
        </w:tc>
        <w:tc>
          <w:tcPr>
            <w:tcW w:w="1224" w:type="dxa"/>
            <w:vMerge/>
          </w:tcPr>
          <w:p w14:paraId="58C23E6C" w14:textId="77777777" w:rsidR="00767341" w:rsidRPr="00767341" w:rsidRDefault="00767341" w:rsidP="00767341">
            <w:pPr>
              <w:rPr>
                <w:rFonts w:eastAsia="Calibri" w:cs="Times New Roman"/>
                <w:sz w:val="20"/>
                <w:szCs w:val="20"/>
                <w:lang w:val=""/>
              </w:rPr>
            </w:pPr>
          </w:p>
        </w:tc>
        <w:tc>
          <w:tcPr>
            <w:tcW w:w="4080" w:type="dxa"/>
            <w:vMerge/>
          </w:tcPr>
          <w:p w14:paraId="2EE199A4" w14:textId="77777777" w:rsidR="00767341" w:rsidRPr="00767341" w:rsidRDefault="00767341" w:rsidP="00767341">
            <w:pPr>
              <w:rPr>
                <w:rFonts w:eastAsia="Calibri" w:cs="Times New Roman"/>
                <w:sz w:val="20"/>
                <w:szCs w:val="20"/>
                <w:lang w:val=""/>
              </w:rPr>
            </w:pPr>
          </w:p>
        </w:tc>
        <w:tc>
          <w:tcPr>
            <w:tcW w:w="6800" w:type="dxa"/>
          </w:tcPr>
          <w:p w14:paraId="1FCFEB5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321B2515" w14:textId="77777777" w:rsidTr="00B3406D">
        <w:tc>
          <w:tcPr>
            <w:tcW w:w="272" w:type="dxa"/>
            <w:vMerge/>
          </w:tcPr>
          <w:p w14:paraId="1A0D0B90" w14:textId="77777777" w:rsidR="00767341" w:rsidRPr="00767341" w:rsidRDefault="00767341" w:rsidP="00767341">
            <w:pPr>
              <w:rPr>
                <w:rFonts w:eastAsia="Calibri" w:cs="Times New Roman"/>
                <w:sz w:val="20"/>
                <w:szCs w:val="20"/>
                <w:lang w:val=""/>
              </w:rPr>
            </w:pPr>
          </w:p>
        </w:tc>
        <w:tc>
          <w:tcPr>
            <w:tcW w:w="1903" w:type="dxa"/>
            <w:vMerge/>
          </w:tcPr>
          <w:p w14:paraId="0181613E" w14:textId="77777777" w:rsidR="00767341" w:rsidRPr="00767341" w:rsidRDefault="00767341" w:rsidP="00767341">
            <w:pPr>
              <w:rPr>
                <w:rFonts w:eastAsia="Calibri" w:cs="Times New Roman"/>
                <w:sz w:val="20"/>
                <w:szCs w:val="20"/>
                <w:lang w:val=""/>
              </w:rPr>
            </w:pPr>
          </w:p>
        </w:tc>
        <w:tc>
          <w:tcPr>
            <w:tcW w:w="1224" w:type="dxa"/>
            <w:vMerge/>
          </w:tcPr>
          <w:p w14:paraId="5B7C3767" w14:textId="77777777" w:rsidR="00767341" w:rsidRPr="00767341" w:rsidRDefault="00767341" w:rsidP="00767341">
            <w:pPr>
              <w:rPr>
                <w:rFonts w:eastAsia="Calibri" w:cs="Times New Roman"/>
                <w:sz w:val="20"/>
                <w:szCs w:val="20"/>
                <w:lang w:val=""/>
              </w:rPr>
            </w:pPr>
          </w:p>
        </w:tc>
        <w:tc>
          <w:tcPr>
            <w:tcW w:w="4080" w:type="dxa"/>
            <w:vMerge/>
          </w:tcPr>
          <w:p w14:paraId="476646E1" w14:textId="77777777" w:rsidR="00767341" w:rsidRPr="00767341" w:rsidRDefault="00767341" w:rsidP="00767341">
            <w:pPr>
              <w:rPr>
                <w:rFonts w:eastAsia="Calibri" w:cs="Times New Roman"/>
                <w:sz w:val="20"/>
                <w:szCs w:val="20"/>
                <w:lang w:val=""/>
              </w:rPr>
            </w:pPr>
          </w:p>
        </w:tc>
        <w:tc>
          <w:tcPr>
            <w:tcW w:w="6800" w:type="dxa"/>
          </w:tcPr>
          <w:p w14:paraId="39BA109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08F72618" w14:textId="77777777" w:rsidTr="00B3406D">
        <w:tc>
          <w:tcPr>
            <w:tcW w:w="272" w:type="dxa"/>
            <w:vMerge/>
          </w:tcPr>
          <w:p w14:paraId="566A6142" w14:textId="77777777" w:rsidR="00767341" w:rsidRPr="00767341" w:rsidRDefault="00767341" w:rsidP="00767341">
            <w:pPr>
              <w:rPr>
                <w:rFonts w:eastAsia="Calibri" w:cs="Times New Roman"/>
                <w:sz w:val="20"/>
                <w:szCs w:val="20"/>
                <w:lang w:val=""/>
              </w:rPr>
            </w:pPr>
          </w:p>
        </w:tc>
        <w:tc>
          <w:tcPr>
            <w:tcW w:w="1903" w:type="dxa"/>
            <w:vMerge/>
          </w:tcPr>
          <w:p w14:paraId="4A21F785" w14:textId="77777777" w:rsidR="00767341" w:rsidRPr="00767341" w:rsidRDefault="00767341" w:rsidP="00767341">
            <w:pPr>
              <w:rPr>
                <w:rFonts w:eastAsia="Calibri" w:cs="Times New Roman"/>
                <w:sz w:val="20"/>
                <w:szCs w:val="20"/>
                <w:lang w:val=""/>
              </w:rPr>
            </w:pPr>
          </w:p>
        </w:tc>
        <w:tc>
          <w:tcPr>
            <w:tcW w:w="1224" w:type="dxa"/>
            <w:vMerge/>
          </w:tcPr>
          <w:p w14:paraId="14217B4A" w14:textId="77777777" w:rsidR="00767341" w:rsidRPr="00767341" w:rsidRDefault="00767341" w:rsidP="00767341">
            <w:pPr>
              <w:rPr>
                <w:rFonts w:eastAsia="Calibri" w:cs="Times New Roman"/>
                <w:sz w:val="20"/>
                <w:szCs w:val="20"/>
                <w:lang w:val=""/>
              </w:rPr>
            </w:pPr>
          </w:p>
        </w:tc>
        <w:tc>
          <w:tcPr>
            <w:tcW w:w="4080" w:type="dxa"/>
            <w:vMerge/>
          </w:tcPr>
          <w:p w14:paraId="638394C8" w14:textId="77777777" w:rsidR="00767341" w:rsidRPr="00767341" w:rsidRDefault="00767341" w:rsidP="00767341">
            <w:pPr>
              <w:rPr>
                <w:rFonts w:eastAsia="Calibri" w:cs="Times New Roman"/>
                <w:sz w:val="20"/>
                <w:szCs w:val="20"/>
                <w:lang w:val=""/>
              </w:rPr>
            </w:pPr>
          </w:p>
        </w:tc>
        <w:tc>
          <w:tcPr>
            <w:tcW w:w="6800" w:type="dxa"/>
          </w:tcPr>
          <w:p w14:paraId="49EFA0C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1BEC414B" w14:textId="77777777" w:rsidTr="00B3406D">
        <w:tc>
          <w:tcPr>
            <w:tcW w:w="272" w:type="dxa"/>
            <w:vMerge/>
          </w:tcPr>
          <w:p w14:paraId="0C7D249D" w14:textId="77777777" w:rsidR="00767341" w:rsidRPr="00767341" w:rsidRDefault="00767341" w:rsidP="00767341">
            <w:pPr>
              <w:rPr>
                <w:rFonts w:eastAsia="Calibri" w:cs="Times New Roman"/>
                <w:sz w:val="20"/>
                <w:szCs w:val="20"/>
                <w:lang w:val=""/>
              </w:rPr>
            </w:pPr>
          </w:p>
        </w:tc>
        <w:tc>
          <w:tcPr>
            <w:tcW w:w="1903" w:type="dxa"/>
            <w:vMerge/>
          </w:tcPr>
          <w:p w14:paraId="37F24FDC" w14:textId="77777777" w:rsidR="00767341" w:rsidRPr="00767341" w:rsidRDefault="00767341" w:rsidP="00767341">
            <w:pPr>
              <w:rPr>
                <w:rFonts w:eastAsia="Calibri" w:cs="Times New Roman"/>
                <w:sz w:val="20"/>
                <w:szCs w:val="20"/>
                <w:lang w:val=""/>
              </w:rPr>
            </w:pPr>
          </w:p>
        </w:tc>
        <w:tc>
          <w:tcPr>
            <w:tcW w:w="1224" w:type="dxa"/>
            <w:vMerge/>
          </w:tcPr>
          <w:p w14:paraId="65EE86EF" w14:textId="77777777" w:rsidR="00767341" w:rsidRPr="00767341" w:rsidRDefault="00767341" w:rsidP="00767341">
            <w:pPr>
              <w:rPr>
                <w:rFonts w:eastAsia="Calibri" w:cs="Times New Roman"/>
                <w:sz w:val="20"/>
                <w:szCs w:val="20"/>
                <w:lang w:val=""/>
              </w:rPr>
            </w:pPr>
          </w:p>
        </w:tc>
        <w:tc>
          <w:tcPr>
            <w:tcW w:w="4080" w:type="dxa"/>
            <w:vMerge/>
          </w:tcPr>
          <w:p w14:paraId="0ABB5AC4" w14:textId="77777777" w:rsidR="00767341" w:rsidRPr="00767341" w:rsidRDefault="00767341" w:rsidP="00767341">
            <w:pPr>
              <w:rPr>
                <w:rFonts w:eastAsia="Calibri" w:cs="Times New Roman"/>
                <w:sz w:val="20"/>
                <w:szCs w:val="20"/>
                <w:lang w:val=""/>
              </w:rPr>
            </w:pPr>
          </w:p>
        </w:tc>
        <w:tc>
          <w:tcPr>
            <w:tcW w:w="6800" w:type="dxa"/>
          </w:tcPr>
          <w:p w14:paraId="5095BFC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53F019AD" w14:textId="77777777" w:rsidTr="00B3406D">
        <w:tc>
          <w:tcPr>
            <w:tcW w:w="272" w:type="dxa"/>
            <w:vMerge/>
          </w:tcPr>
          <w:p w14:paraId="51918C99" w14:textId="77777777" w:rsidR="00767341" w:rsidRPr="00767341" w:rsidRDefault="00767341" w:rsidP="00767341">
            <w:pPr>
              <w:rPr>
                <w:rFonts w:eastAsia="Calibri" w:cs="Times New Roman"/>
                <w:sz w:val="20"/>
                <w:szCs w:val="20"/>
                <w:lang w:val=""/>
              </w:rPr>
            </w:pPr>
          </w:p>
        </w:tc>
        <w:tc>
          <w:tcPr>
            <w:tcW w:w="1903" w:type="dxa"/>
            <w:vMerge/>
          </w:tcPr>
          <w:p w14:paraId="57CBA5D1" w14:textId="77777777" w:rsidR="00767341" w:rsidRPr="00767341" w:rsidRDefault="00767341" w:rsidP="00767341">
            <w:pPr>
              <w:rPr>
                <w:rFonts w:eastAsia="Calibri" w:cs="Times New Roman"/>
                <w:sz w:val="20"/>
                <w:szCs w:val="20"/>
                <w:lang w:val=""/>
              </w:rPr>
            </w:pPr>
          </w:p>
        </w:tc>
        <w:tc>
          <w:tcPr>
            <w:tcW w:w="1224" w:type="dxa"/>
            <w:vMerge/>
          </w:tcPr>
          <w:p w14:paraId="3AA533C5" w14:textId="77777777" w:rsidR="00767341" w:rsidRPr="00767341" w:rsidRDefault="00767341" w:rsidP="00767341">
            <w:pPr>
              <w:rPr>
                <w:rFonts w:eastAsia="Calibri" w:cs="Times New Roman"/>
                <w:sz w:val="20"/>
                <w:szCs w:val="20"/>
                <w:lang w:val=""/>
              </w:rPr>
            </w:pPr>
          </w:p>
        </w:tc>
        <w:tc>
          <w:tcPr>
            <w:tcW w:w="4080" w:type="dxa"/>
            <w:vMerge/>
          </w:tcPr>
          <w:p w14:paraId="6EBFD52B" w14:textId="77777777" w:rsidR="00767341" w:rsidRPr="00767341" w:rsidRDefault="00767341" w:rsidP="00767341">
            <w:pPr>
              <w:rPr>
                <w:rFonts w:eastAsia="Calibri" w:cs="Times New Roman"/>
                <w:sz w:val="20"/>
                <w:szCs w:val="20"/>
                <w:lang w:val=""/>
              </w:rPr>
            </w:pPr>
          </w:p>
        </w:tc>
        <w:tc>
          <w:tcPr>
            <w:tcW w:w="6800" w:type="dxa"/>
          </w:tcPr>
          <w:p w14:paraId="5061D33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0BA96DA2" w14:textId="77777777" w:rsidTr="00B3406D">
        <w:trPr>
          <w:trHeight w:val="276"/>
        </w:trPr>
        <w:tc>
          <w:tcPr>
            <w:tcW w:w="272" w:type="dxa"/>
            <w:vMerge w:val="restart"/>
          </w:tcPr>
          <w:p w14:paraId="3D15ECF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1903" w:type="dxa"/>
            <w:vMerge w:val="restart"/>
          </w:tcPr>
          <w:p w14:paraId="0D31C2B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Недропользование</w:t>
            </w:r>
          </w:p>
        </w:tc>
        <w:tc>
          <w:tcPr>
            <w:tcW w:w="1224" w:type="dxa"/>
            <w:vMerge w:val="restart"/>
          </w:tcPr>
          <w:p w14:paraId="490886C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6.1</w:t>
            </w:r>
          </w:p>
        </w:tc>
        <w:tc>
          <w:tcPr>
            <w:tcW w:w="4080" w:type="dxa"/>
            <w:vMerge w:val="restart"/>
          </w:tcPr>
          <w:p w14:paraId="672864E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6800" w:type="dxa"/>
            <w:vMerge w:val="restart"/>
          </w:tcPr>
          <w:p w14:paraId="13B2CFA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p w14:paraId="4DD3F65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550000 кв.м.</w:t>
            </w:r>
          </w:p>
          <w:p w14:paraId="579DE01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p w14:paraId="5EAB8C1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p w14:paraId="7629C96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p w14:paraId="3C209B6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p w14:paraId="49F7C6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4187A3F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5AB3A2A6" w14:textId="77777777" w:rsidTr="00B3406D">
        <w:trPr>
          <w:trHeight w:val="276"/>
        </w:trPr>
        <w:tc>
          <w:tcPr>
            <w:tcW w:w="272" w:type="dxa"/>
            <w:vMerge/>
          </w:tcPr>
          <w:p w14:paraId="7DDF96D8" w14:textId="77777777" w:rsidR="00767341" w:rsidRPr="00767341" w:rsidRDefault="00767341" w:rsidP="00767341">
            <w:pPr>
              <w:rPr>
                <w:rFonts w:eastAsia="Calibri" w:cs="Times New Roman"/>
                <w:sz w:val="20"/>
                <w:szCs w:val="20"/>
                <w:lang w:val=""/>
              </w:rPr>
            </w:pPr>
          </w:p>
        </w:tc>
        <w:tc>
          <w:tcPr>
            <w:tcW w:w="1903" w:type="dxa"/>
            <w:vMerge/>
          </w:tcPr>
          <w:p w14:paraId="05AAE91D" w14:textId="77777777" w:rsidR="00767341" w:rsidRPr="00767341" w:rsidRDefault="00767341" w:rsidP="00767341">
            <w:pPr>
              <w:rPr>
                <w:rFonts w:eastAsia="Calibri" w:cs="Times New Roman"/>
                <w:sz w:val="20"/>
                <w:szCs w:val="20"/>
                <w:lang w:val=""/>
              </w:rPr>
            </w:pPr>
          </w:p>
        </w:tc>
        <w:tc>
          <w:tcPr>
            <w:tcW w:w="1224" w:type="dxa"/>
            <w:vMerge/>
          </w:tcPr>
          <w:p w14:paraId="08BDAEC4" w14:textId="77777777" w:rsidR="00767341" w:rsidRPr="00767341" w:rsidRDefault="00767341" w:rsidP="00767341">
            <w:pPr>
              <w:rPr>
                <w:rFonts w:eastAsia="Calibri" w:cs="Times New Roman"/>
                <w:sz w:val="20"/>
                <w:szCs w:val="20"/>
                <w:lang w:val=""/>
              </w:rPr>
            </w:pPr>
          </w:p>
        </w:tc>
        <w:tc>
          <w:tcPr>
            <w:tcW w:w="4080" w:type="dxa"/>
            <w:vMerge/>
          </w:tcPr>
          <w:p w14:paraId="6FE655A4" w14:textId="77777777" w:rsidR="00767341" w:rsidRPr="00767341" w:rsidRDefault="00767341" w:rsidP="00767341">
            <w:pPr>
              <w:rPr>
                <w:rFonts w:eastAsia="Calibri" w:cs="Times New Roman"/>
                <w:sz w:val="20"/>
                <w:szCs w:val="20"/>
                <w:lang w:val=""/>
              </w:rPr>
            </w:pPr>
          </w:p>
        </w:tc>
        <w:tc>
          <w:tcPr>
            <w:tcW w:w="6800" w:type="dxa"/>
            <w:vMerge/>
          </w:tcPr>
          <w:p w14:paraId="727056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550000 кв.м.</w:t>
            </w:r>
          </w:p>
        </w:tc>
      </w:tr>
      <w:tr w:rsidR="00767341" w:rsidRPr="00767341" w14:paraId="2BF197F1" w14:textId="77777777" w:rsidTr="00B3406D">
        <w:trPr>
          <w:trHeight w:val="276"/>
        </w:trPr>
        <w:tc>
          <w:tcPr>
            <w:tcW w:w="272" w:type="dxa"/>
            <w:vMerge/>
          </w:tcPr>
          <w:p w14:paraId="3873AA06" w14:textId="77777777" w:rsidR="00767341" w:rsidRPr="00767341" w:rsidRDefault="00767341" w:rsidP="00767341">
            <w:pPr>
              <w:rPr>
                <w:rFonts w:eastAsia="Calibri" w:cs="Times New Roman"/>
                <w:sz w:val="20"/>
                <w:szCs w:val="20"/>
                <w:lang w:val=""/>
              </w:rPr>
            </w:pPr>
          </w:p>
        </w:tc>
        <w:tc>
          <w:tcPr>
            <w:tcW w:w="1903" w:type="dxa"/>
            <w:vMerge/>
          </w:tcPr>
          <w:p w14:paraId="484E7B5A" w14:textId="77777777" w:rsidR="00767341" w:rsidRPr="00767341" w:rsidRDefault="00767341" w:rsidP="00767341">
            <w:pPr>
              <w:rPr>
                <w:rFonts w:eastAsia="Calibri" w:cs="Times New Roman"/>
                <w:sz w:val="20"/>
                <w:szCs w:val="20"/>
                <w:lang w:val=""/>
              </w:rPr>
            </w:pPr>
          </w:p>
        </w:tc>
        <w:tc>
          <w:tcPr>
            <w:tcW w:w="1224" w:type="dxa"/>
            <w:vMerge/>
          </w:tcPr>
          <w:p w14:paraId="05DEF701" w14:textId="77777777" w:rsidR="00767341" w:rsidRPr="00767341" w:rsidRDefault="00767341" w:rsidP="00767341">
            <w:pPr>
              <w:rPr>
                <w:rFonts w:eastAsia="Calibri" w:cs="Times New Roman"/>
                <w:sz w:val="20"/>
                <w:szCs w:val="20"/>
                <w:lang w:val=""/>
              </w:rPr>
            </w:pPr>
          </w:p>
        </w:tc>
        <w:tc>
          <w:tcPr>
            <w:tcW w:w="4080" w:type="dxa"/>
            <w:vMerge/>
          </w:tcPr>
          <w:p w14:paraId="55B68388" w14:textId="77777777" w:rsidR="00767341" w:rsidRPr="00767341" w:rsidRDefault="00767341" w:rsidP="00767341">
            <w:pPr>
              <w:rPr>
                <w:rFonts w:eastAsia="Calibri" w:cs="Times New Roman"/>
                <w:sz w:val="20"/>
                <w:szCs w:val="20"/>
                <w:lang w:val=""/>
              </w:rPr>
            </w:pPr>
          </w:p>
        </w:tc>
        <w:tc>
          <w:tcPr>
            <w:tcW w:w="6800" w:type="dxa"/>
            <w:vMerge/>
          </w:tcPr>
          <w:p w14:paraId="55E0CBA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2F5F6C6B" w14:textId="77777777" w:rsidTr="00B3406D">
        <w:trPr>
          <w:trHeight w:val="276"/>
        </w:trPr>
        <w:tc>
          <w:tcPr>
            <w:tcW w:w="272" w:type="dxa"/>
            <w:vMerge/>
          </w:tcPr>
          <w:p w14:paraId="6E5EBCF5" w14:textId="77777777" w:rsidR="00767341" w:rsidRPr="00767341" w:rsidRDefault="00767341" w:rsidP="00767341">
            <w:pPr>
              <w:rPr>
                <w:rFonts w:eastAsia="Calibri" w:cs="Times New Roman"/>
                <w:sz w:val="20"/>
                <w:szCs w:val="20"/>
                <w:lang w:val=""/>
              </w:rPr>
            </w:pPr>
          </w:p>
        </w:tc>
        <w:tc>
          <w:tcPr>
            <w:tcW w:w="1903" w:type="dxa"/>
            <w:vMerge/>
          </w:tcPr>
          <w:p w14:paraId="4383FCFD" w14:textId="77777777" w:rsidR="00767341" w:rsidRPr="00767341" w:rsidRDefault="00767341" w:rsidP="00767341">
            <w:pPr>
              <w:rPr>
                <w:rFonts w:eastAsia="Calibri" w:cs="Times New Roman"/>
                <w:sz w:val="20"/>
                <w:szCs w:val="20"/>
                <w:lang w:val=""/>
              </w:rPr>
            </w:pPr>
          </w:p>
        </w:tc>
        <w:tc>
          <w:tcPr>
            <w:tcW w:w="1224" w:type="dxa"/>
            <w:vMerge/>
          </w:tcPr>
          <w:p w14:paraId="398D44A9" w14:textId="77777777" w:rsidR="00767341" w:rsidRPr="00767341" w:rsidRDefault="00767341" w:rsidP="00767341">
            <w:pPr>
              <w:rPr>
                <w:rFonts w:eastAsia="Calibri" w:cs="Times New Roman"/>
                <w:sz w:val="20"/>
                <w:szCs w:val="20"/>
                <w:lang w:val=""/>
              </w:rPr>
            </w:pPr>
          </w:p>
        </w:tc>
        <w:tc>
          <w:tcPr>
            <w:tcW w:w="4080" w:type="dxa"/>
            <w:vMerge/>
          </w:tcPr>
          <w:p w14:paraId="7B8FDD8F" w14:textId="77777777" w:rsidR="00767341" w:rsidRPr="00767341" w:rsidRDefault="00767341" w:rsidP="00767341">
            <w:pPr>
              <w:rPr>
                <w:rFonts w:eastAsia="Calibri" w:cs="Times New Roman"/>
                <w:sz w:val="20"/>
                <w:szCs w:val="20"/>
                <w:lang w:val=""/>
              </w:rPr>
            </w:pPr>
          </w:p>
        </w:tc>
        <w:tc>
          <w:tcPr>
            <w:tcW w:w="6800" w:type="dxa"/>
            <w:vMerge/>
          </w:tcPr>
          <w:p w14:paraId="5933B2C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5E4D8976" w14:textId="77777777" w:rsidTr="00B3406D">
        <w:trPr>
          <w:trHeight w:val="276"/>
        </w:trPr>
        <w:tc>
          <w:tcPr>
            <w:tcW w:w="272" w:type="dxa"/>
            <w:vMerge/>
          </w:tcPr>
          <w:p w14:paraId="7ACF07B4" w14:textId="77777777" w:rsidR="00767341" w:rsidRPr="00767341" w:rsidRDefault="00767341" w:rsidP="00767341">
            <w:pPr>
              <w:rPr>
                <w:rFonts w:eastAsia="Calibri" w:cs="Times New Roman"/>
                <w:sz w:val="20"/>
                <w:szCs w:val="20"/>
                <w:lang w:val=""/>
              </w:rPr>
            </w:pPr>
          </w:p>
        </w:tc>
        <w:tc>
          <w:tcPr>
            <w:tcW w:w="1903" w:type="dxa"/>
            <w:vMerge/>
          </w:tcPr>
          <w:p w14:paraId="7367857D" w14:textId="77777777" w:rsidR="00767341" w:rsidRPr="00767341" w:rsidRDefault="00767341" w:rsidP="00767341">
            <w:pPr>
              <w:rPr>
                <w:rFonts w:eastAsia="Calibri" w:cs="Times New Roman"/>
                <w:sz w:val="20"/>
                <w:szCs w:val="20"/>
                <w:lang w:val=""/>
              </w:rPr>
            </w:pPr>
          </w:p>
        </w:tc>
        <w:tc>
          <w:tcPr>
            <w:tcW w:w="1224" w:type="dxa"/>
            <w:vMerge/>
          </w:tcPr>
          <w:p w14:paraId="65790B69" w14:textId="77777777" w:rsidR="00767341" w:rsidRPr="00767341" w:rsidRDefault="00767341" w:rsidP="00767341">
            <w:pPr>
              <w:rPr>
                <w:rFonts w:eastAsia="Calibri" w:cs="Times New Roman"/>
                <w:sz w:val="20"/>
                <w:szCs w:val="20"/>
                <w:lang w:val=""/>
              </w:rPr>
            </w:pPr>
          </w:p>
        </w:tc>
        <w:tc>
          <w:tcPr>
            <w:tcW w:w="4080" w:type="dxa"/>
            <w:vMerge/>
          </w:tcPr>
          <w:p w14:paraId="6FB7B6D9" w14:textId="77777777" w:rsidR="00767341" w:rsidRPr="00767341" w:rsidRDefault="00767341" w:rsidP="00767341">
            <w:pPr>
              <w:rPr>
                <w:rFonts w:eastAsia="Calibri" w:cs="Times New Roman"/>
                <w:sz w:val="20"/>
                <w:szCs w:val="20"/>
                <w:lang w:val=""/>
              </w:rPr>
            </w:pPr>
          </w:p>
        </w:tc>
        <w:tc>
          <w:tcPr>
            <w:tcW w:w="6800" w:type="dxa"/>
            <w:vMerge/>
          </w:tcPr>
          <w:p w14:paraId="75EE9EC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2A8D7DEA" w14:textId="77777777" w:rsidTr="00B3406D">
        <w:trPr>
          <w:trHeight w:val="276"/>
        </w:trPr>
        <w:tc>
          <w:tcPr>
            <w:tcW w:w="272" w:type="dxa"/>
            <w:vMerge/>
          </w:tcPr>
          <w:p w14:paraId="5F9F5FFD" w14:textId="77777777" w:rsidR="00767341" w:rsidRPr="00767341" w:rsidRDefault="00767341" w:rsidP="00767341">
            <w:pPr>
              <w:rPr>
                <w:rFonts w:eastAsia="Calibri" w:cs="Times New Roman"/>
                <w:sz w:val="20"/>
                <w:szCs w:val="20"/>
                <w:lang w:val=""/>
              </w:rPr>
            </w:pPr>
          </w:p>
        </w:tc>
        <w:tc>
          <w:tcPr>
            <w:tcW w:w="1903" w:type="dxa"/>
            <w:vMerge/>
          </w:tcPr>
          <w:p w14:paraId="00324AE0" w14:textId="77777777" w:rsidR="00767341" w:rsidRPr="00767341" w:rsidRDefault="00767341" w:rsidP="00767341">
            <w:pPr>
              <w:rPr>
                <w:rFonts w:eastAsia="Calibri" w:cs="Times New Roman"/>
                <w:sz w:val="20"/>
                <w:szCs w:val="20"/>
                <w:lang w:val=""/>
              </w:rPr>
            </w:pPr>
          </w:p>
        </w:tc>
        <w:tc>
          <w:tcPr>
            <w:tcW w:w="1224" w:type="dxa"/>
            <w:vMerge/>
          </w:tcPr>
          <w:p w14:paraId="246F1E50" w14:textId="77777777" w:rsidR="00767341" w:rsidRPr="00767341" w:rsidRDefault="00767341" w:rsidP="00767341">
            <w:pPr>
              <w:rPr>
                <w:rFonts w:eastAsia="Calibri" w:cs="Times New Roman"/>
                <w:sz w:val="20"/>
                <w:szCs w:val="20"/>
                <w:lang w:val=""/>
              </w:rPr>
            </w:pPr>
          </w:p>
        </w:tc>
        <w:tc>
          <w:tcPr>
            <w:tcW w:w="4080" w:type="dxa"/>
            <w:vMerge/>
          </w:tcPr>
          <w:p w14:paraId="55EA999C" w14:textId="77777777" w:rsidR="00767341" w:rsidRPr="00767341" w:rsidRDefault="00767341" w:rsidP="00767341">
            <w:pPr>
              <w:rPr>
                <w:rFonts w:eastAsia="Calibri" w:cs="Times New Roman"/>
                <w:sz w:val="20"/>
                <w:szCs w:val="20"/>
                <w:lang w:val=""/>
              </w:rPr>
            </w:pPr>
          </w:p>
        </w:tc>
        <w:tc>
          <w:tcPr>
            <w:tcW w:w="6800" w:type="dxa"/>
            <w:vMerge/>
          </w:tcPr>
          <w:p w14:paraId="2413E6E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2434602A" w14:textId="77777777" w:rsidTr="00B3406D">
        <w:trPr>
          <w:trHeight w:val="276"/>
        </w:trPr>
        <w:tc>
          <w:tcPr>
            <w:tcW w:w="272" w:type="dxa"/>
            <w:vMerge/>
          </w:tcPr>
          <w:p w14:paraId="11243F9F" w14:textId="77777777" w:rsidR="00767341" w:rsidRPr="00767341" w:rsidRDefault="00767341" w:rsidP="00767341">
            <w:pPr>
              <w:rPr>
                <w:rFonts w:eastAsia="Calibri" w:cs="Times New Roman"/>
                <w:sz w:val="20"/>
                <w:szCs w:val="20"/>
                <w:lang w:val=""/>
              </w:rPr>
            </w:pPr>
          </w:p>
        </w:tc>
        <w:tc>
          <w:tcPr>
            <w:tcW w:w="1903" w:type="dxa"/>
            <w:vMerge/>
          </w:tcPr>
          <w:p w14:paraId="36A9606C" w14:textId="77777777" w:rsidR="00767341" w:rsidRPr="00767341" w:rsidRDefault="00767341" w:rsidP="00767341">
            <w:pPr>
              <w:rPr>
                <w:rFonts w:eastAsia="Calibri" w:cs="Times New Roman"/>
                <w:sz w:val="20"/>
                <w:szCs w:val="20"/>
                <w:lang w:val=""/>
              </w:rPr>
            </w:pPr>
          </w:p>
        </w:tc>
        <w:tc>
          <w:tcPr>
            <w:tcW w:w="1224" w:type="dxa"/>
            <w:vMerge/>
          </w:tcPr>
          <w:p w14:paraId="1AE4E8C7" w14:textId="77777777" w:rsidR="00767341" w:rsidRPr="00767341" w:rsidRDefault="00767341" w:rsidP="00767341">
            <w:pPr>
              <w:rPr>
                <w:rFonts w:eastAsia="Calibri" w:cs="Times New Roman"/>
                <w:sz w:val="20"/>
                <w:szCs w:val="20"/>
                <w:lang w:val=""/>
              </w:rPr>
            </w:pPr>
          </w:p>
        </w:tc>
        <w:tc>
          <w:tcPr>
            <w:tcW w:w="4080" w:type="dxa"/>
            <w:vMerge/>
          </w:tcPr>
          <w:p w14:paraId="5AC2D017" w14:textId="77777777" w:rsidR="00767341" w:rsidRPr="00767341" w:rsidRDefault="00767341" w:rsidP="00767341">
            <w:pPr>
              <w:rPr>
                <w:rFonts w:eastAsia="Calibri" w:cs="Times New Roman"/>
                <w:sz w:val="20"/>
                <w:szCs w:val="20"/>
                <w:lang w:val=""/>
              </w:rPr>
            </w:pPr>
          </w:p>
        </w:tc>
        <w:tc>
          <w:tcPr>
            <w:tcW w:w="6800" w:type="dxa"/>
            <w:vMerge/>
          </w:tcPr>
          <w:p w14:paraId="7EB5EC3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262FA2F2" w14:textId="77777777" w:rsidTr="00B3406D">
        <w:trPr>
          <w:trHeight w:val="276"/>
        </w:trPr>
        <w:tc>
          <w:tcPr>
            <w:tcW w:w="272" w:type="dxa"/>
            <w:vMerge/>
          </w:tcPr>
          <w:p w14:paraId="0859DEBD" w14:textId="77777777" w:rsidR="00767341" w:rsidRPr="00767341" w:rsidRDefault="00767341" w:rsidP="00767341">
            <w:pPr>
              <w:rPr>
                <w:rFonts w:eastAsia="Calibri" w:cs="Times New Roman"/>
                <w:sz w:val="20"/>
                <w:szCs w:val="20"/>
                <w:lang w:val=""/>
              </w:rPr>
            </w:pPr>
          </w:p>
        </w:tc>
        <w:tc>
          <w:tcPr>
            <w:tcW w:w="1903" w:type="dxa"/>
            <w:vMerge/>
          </w:tcPr>
          <w:p w14:paraId="7AC2A3F7" w14:textId="77777777" w:rsidR="00767341" w:rsidRPr="00767341" w:rsidRDefault="00767341" w:rsidP="00767341">
            <w:pPr>
              <w:rPr>
                <w:rFonts w:eastAsia="Calibri" w:cs="Times New Roman"/>
                <w:sz w:val="20"/>
                <w:szCs w:val="20"/>
                <w:lang w:val=""/>
              </w:rPr>
            </w:pPr>
          </w:p>
        </w:tc>
        <w:tc>
          <w:tcPr>
            <w:tcW w:w="1224" w:type="dxa"/>
            <w:vMerge/>
          </w:tcPr>
          <w:p w14:paraId="18193A7C" w14:textId="77777777" w:rsidR="00767341" w:rsidRPr="00767341" w:rsidRDefault="00767341" w:rsidP="00767341">
            <w:pPr>
              <w:rPr>
                <w:rFonts w:eastAsia="Calibri" w:cs="Times New Roman"/>
                <w:sz w:val="20"/>
                <w:szCs w:val="20"/>
                <w:lang w:val=""/>
              </w:rPr>
            </w:pPr>
          </w:p>
        </w:tc>
        <w:tc>
          <w:tcPr>
            <w:tcW w:w="4080" w:type="dxa"/>
            <w:vMerge/>
          </w:tcPr>
          <w:p w14:paraId="1AE57559" w14:textId="77777777" w:rsidR="00767341" w:rsidRPr="00767341" w:rsidRDefault="00767341" w:rsidP="00767341">
            <w:pPr>
              <w:rPr>
                <w:rFonts w:eastAsia="Calibri" w:cs="Times New Roman"/>
                <w:sz w:val="20"/>
                <w:szCs w:val="20"/>
                <w:lang w:val=""/>
              </w:rPr>
            </w:pPr>
          </w:p>
        </w:tc>
        <w:tc>
          <w:tcPr>
            <w:tcW w:w="6800" w:type="dxa"/>
            <w:vMerge/>
          </w:tcPr>
          <w:p w14:paraId="6FD3AA0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698F613A" w14:textId="77777777" w:rsidTr="00B3406D">
        <w:tc>
          <w:tcPr>
            <w:tcW w:w="272" w:type="dxa"/>
          </w:tcPr>
          <w:p w14:paraId="0C8AD8E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1903" w:type="dxa"/>
          </w:tcPr>
          <w:p w14:paraId="45AF2E1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Тяжелая промышленность</w:t>
            </w:r>
          </w:p>
        </w:tc>
        <w:tc>
          <w:tcPr>
            <w:tcW w:w="1224" w:type="dxa"/>
          </w:tcPr>
          <w:p w14:paraId="6C87257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6.2</w:t>
            </w:r>
          </w:p>
        </w:tc>
        <w:tc>
          <w:tcPr>
            <w:tcW w:w="4080" w:type="dxa"/>
          </w:tcPr>
          <w:p w14:paraId="17B4C6D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w:t>
            </w:r>
            <w:r w:rsidRPr="00767341">
              <w:rPr>
                <w:rFonts w:eastAsia="Calibri" w:cs="Times New Roman"/>
                <w:sz w:val="20"/>
                <w:szCs w:val="20"/>
                <w:lang w:val=""/>
              </w:rPr>
              <w:lastRenderedPageBreak/>
              <w:t>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0D3C9E3E" w14:textId="77777777" w:rsidR="00767341" w:rsidRPr="00767341" w:rsidRDefault="00767341" w:rsidP="00767341">
            <w:pPr>
              <w:rPr>
                <w:rFonts w:eastAsia="Calibri" w:cs="Times New Roman"/>
                <w:sz w:val="20"/>
                <w:szCs w:val="20"/>
                <w:lang w:val=""/>
              </w:rPr>
            </w:pPr>
          </w:p>
        </w:tc>
      </w:tr>
      <w:tr w:rsidR="00767341" w:rsidRPr="00767341" w14:paraId="26140688" w14:textId="77777777" w:rsidTr="00B3406D">
        <w:tc>
          <w:tcPr>
            <w:tcW w:w="272" w:type="dxa"/>
          </w:tcPr>
          <w:p w14:paraId="3C91CA7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c>
          <w:tcPr>
            <w:tcW w:w="1903" w:type="dxa"/>
          </w:tcPr>
          <w:p w14:paraId="4010C2E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Автомобилестроительная промышленность</w:t>
            </w:r>
          </w:p>
        </w:tc>
        <w:tc>
          <w:tcPr>
            <w:tcW w:w="1224" w:type="dxa"/>
          </w:tcPr>
          <w:p w14:paraId="5E12981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6.2.1</w:t>
            </w:r>
          </w:p>
        </w:tc>
        <w:tc>
          <w:tcPr>
            <w:tcW w:w="4080" w:type="dxa"/>
          </w:tcPr>
          <w:p w14:paraId="0A61D20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65C3DD77" w14:textId="77777777" w:rsidR="00767341" w:rsidRPr="00767341" w:rsidRDefault="00767341" w:rsidP="00767341">
            <w:pPr>
              <w:rPr>
                <w:rFonts w:eastAsia="Calibri" w:cs="Times New Roman"/>
                <w:sz w:val="20"/>
                <w:szCs w:val="20"/>
                <w:lang w:val=""/>
              </w:rPr>
            </w:pPr>
          </w:p>
        </w:tc>
      </w:tr>
      <w:tr w:rsidR="00767341" w:rsidRPr="00767341" w14:paraId="2153BFE4" w14:textId="77777777" w:rsidTr="00B3406D">
        <w:tc>
          <w:tcPr>
            <w:tcW w:w="272" w:type="dxa"/>
          </w:tcPr>
          <w:p w14:paraId="694B634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w:t>
            </w:r>
          </w:p>
        </w:tc>
        <w:tc>
          <w:tcPr>
            <w:tcW w:w="1903" w:type="dxa"/>
          </w:tcPr>
          <w:p w14:paraId="0C2B71E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Легкая промышленность</w:t>
            </w:r>
          </w:p>
        </w:tc>
        <w:tc>
          <w:tcPr>
            <w:tcW w:w="1224" w:type="dxa"/>
          </w:tcPr>
          <w:p w14:paraId="79BD9B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w:t>
            </w:r>
          </w:p>
        </w:tc>
        <w:tc>
          <w:tcPr>
            <w:tcW w:w="4080" w:type="dxa"/>
          </w:tcPr>
          <w:p w14:paraId="79F3719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0B5A469E" w14:textId="77777777" w:rsidR="00767341" w:rsidRPr="00767341" w:rsidRDefault="00767341" w:rsidP="00767341">
            <w:pPr>
              <w:rPr>
                <w:rFonts w:eastAsia="Calibri" w:cs="Times New Roman"/>
                <w:sz w:val="20"/>
                <w:szCs w:val="20"/>
                <w:lang w:val=""/>
              </w:rPr>
            </w:pPr>
          </w:p>
        </w:tc>
      </w:tr>
      <w:tr w:rsidR="00767341" w:rsidRPr="00767341" w14:paraId="57421D3A" w14:textId="77777777" w:rsidTr="00B3406D">
        <w:tc>
          <w:tcPr>
            <w:tcW w:w="272" w:type="dxa"/>
          </w:tcPr>
          <w:p w14:paraId="24F552E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7.</w:t>
            </w:r>
          </w:p>
        </w:tc>
        <w:tc>
          <w:tcPr>
            <w:tcW w:w="1903" w:type="dxa"/>
          </w:tcPr>
          <w:p w14:paraId="727AA09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Фармацевтическая промышленность</w:t>
            </w:r>
          </w:p>
        </w:tc>
        <w:tc>
          <w:tcPr>
            <w:tcW w:w="1224" w:type="dxa"/>
          </w:tcPr>
          <w:p w14:paraId="65709D6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6.3.1</w:t>
            </w:r>
          </w:p>
        </w:tc>
        <w:tc>
          <w:tcPr>
            <w:tcW w:w="4080" w:type="dxa"/>
          </w:tcPr>
          <w:p w14:paraId="2C5411C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303AB518" w14:textId="77777777" w:rsidR="00767341" w:rsidRPr="00767341" w:rsidRDefault="00767341" w:rsidP="00767341">
            <w:pPr>
              <w:rPr>
                <w:rFonts w:eastAsia="Calibri" w:cs="Times New Roman"/>
                <w:sz w:val="20"/>
                <w:szCs w:val="20"/>
                <w:lang w:val=""/>
              </w:rPr>
            </w:pPr>
          </w:p>
        </w:tc>
      </w:tr>
      <w:tr w:rsidR="00767341" w:rsidRPr="00767341" w14:paraId="7251932E" w14:textId="77777777" w:rsidTr="00B3406D">
        <w:tc>
          <w:tcPr>
            <w:tcW w:w="272" w:type="dxa"/>
          </w:tcPr>
          <w:p w14:paraId="1E682D2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8.</w:t>
            </w:r>
          </w:p>
        </w:tc>
        <w:tc>
          <w:tcPr>
            <w:tcW w:w="1903" w:type="dxa"/>
          </w:tcPr>
          <w:p w14:paraId="1D9957B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Фарфоро-фаянсовая промышленность</w:t>
            </w:r>
          </w:p>
        </w:tc>
        <w:tc>
          <w:tcPr>
            <w:tcW w:w="1224" w:type="dxa"/>
          </w:tcPr>
          <w:p w14:paraId="1EC798F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6.3.2</w:t>
            </w:r>
          </w:p>
        </w:tc>
        <w:tc>
          <w:tcPr>
            <w:tcW w:w="4080" w:type="dxa"/>
          </w:tcPr>
          <w:p w14:paraId="6A443B7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Размещение объектов капитального строительства, предназначенных для </w:t>
            </w:r>
            <w:r w:rsidRPr="00767341">
              <w:rPr>
                <w:rFonts w:eastAsia="Calibri" w:cs="Times New Roman"/>
                <w:sz w:val="20"/>
                <w:szCs w:val="20"/>
                <w:lang w:val=""/>
              </w:rPr>
              <w:lastRenderedPageBreak/>
              <w:t>производства продукции фарфоро-фаянсовой промышленности</w:t>
            </w:r>
          </w:p>
        </w:tc>
        <w:tc>
          <w:tcPr>
            <w:tcW w:w="6800" w:type="dxa"/>
            <w:vMerge/>
          </w:tcPr>
          <w:p w14:paraId="56AAD245" w14:textId="77777777" w:rsidR="00767341" w:rsidRPr="00767341" w:rsidRDefault="00767341" w:rsidP="00767341">
            <w:pPr>
              <w:rPr>
                <w:rFonts w:eastAsia="Calibri" w:cs="Times New Roman"/>
                <w:sz w:val="20"/>
                <w:szCs w:val="20"/>
                <w:lang w:val=""/>
              </w:rPr>
            </w:pPr>
          </w:p>
        </w:tc>
      </w:tr>
      <w:tr w:rsidR="00767341" w:rsidRPr="00767341" w14:paraId="17B169B0" w14:textId="77777777" w:rsidTr="00B3406D">
        <w:tc>
          <w:tcPr>
            <w:tcW w:w="272" w:type="dxa"/>
          </w:tcPr>
          <w:p w14:paraId="3E883E0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9.</w:t>
            </w:r>
          </w:p>
        </w:tc>
        <w:tc>
          <w:tcPr>
            <w:tcW w:w="1903" w:type="dxa"/>
          </w:tcPr>
          <w:p w14:paraId="0BC159C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Электронная промышленность</w:t>
            </w:r>
          </w:p>
        </w:tc>
        <w:tc>
          <w:tcPr>
            <w:tcW w:w="1224" w:type="dxa"/>
          </w:tcPr>
          <w:p w14:paraId="139D239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6.3.3</w:t>
            </w:r>
          </w:p>
        </w:tc>
        <w:tc>
          <w:tcPr>
            <w:tcW w:w="4080" w:type="dxa"/>
          </w:tcPr>
          <w:p w14:paraId="0E6A657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22C26BE1" w14:textId="77777777" w:rsidR="00767341" w:rsidRPr="00767341" w:rsidRDefault="00767341" w:rsidP="00767341">
            <w:pPr>
              <w:rPr>
                <w:rFonts w:eastAsia="Calibri" w:cs="Times New Roman"/>
                <w:sz w:val="20"/>
                <w:szCs w:val="20"/>
                <w:lang w:val=""/>
              </w:rPr>
            </w:pPr>
          </w:p>
        </w:tc>
      </w:tr>
      <w:tr w:rsidR="00767341" w:rsidRPr="00767341" w14:paraId="5911185C" w14:textId="77777777" w:rsidTr="00B3406D">
        <w:tc>
          <w:tcPr>
            <w:tcW w:w="272" w:type="dxa"/>
          </w:tcPr>
          <w:p w14:paraId="0C303B5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10.</w:t>
            </w:r>
          </w:p>
        </w:tc>
        <w:tc>
          <w:tcPr>
            <w:tcW w:w="1903" w:type="dxa"/>
          </w:tcPr>
          <w:p w14:paraId="3161272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Ювелирная промышленность</w:t>
            </w:r>
          </w:p>
        </w:tc>
        <w:tc>
          <w:tcPr>
            <w:tcW w:w="1224" w:type="dxa"/>
          </w:tcPr>
          <w:p w14:paraId="77273BD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6.3.4</w:t>
            </w:r>
          </w:p>
        </w:tc>
        <w:tc>
          <w:tcPr>
            <w:tcW w:w="4080" w:type="dxa"/>
          </w:tcPr>
          <w:p w14:paraId="372F5D9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2F25D2B4" w14:textId="77777777" w:rsidR="00767341" w:rsidRPr="00767341" w:rsidRDefault="00767341" w:rsidP="00767341">
            <w:pPr>
              <w:rPr>
                <w:rFonts w:eastAsia="Calibri" w:cs="Times New Roman"/>
                <w:sz w:val="20"/>
                <w:szCs w:val="20"/>
                <w:lang w:val=""/>
              </w:rPr>
            </w:pPr>
          </w:p>
        </w:tc>
      </w:tr>
      <w:tr w:rsidR="00767341" w:rsidRPr="00767341" w14:paraId="39A6C8B6" w14:textId="77777777" w:rsidTr="00B3406D">
        <w:tc>
          <w:tcPr>
            <w:tcW w:w="272" w:type="dxa"/>
          </w:tcPr>
          <w:p w14:paraId="7FE05A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11.</w:t>
            </w:r>
          </w:p>
        </w:tc>
        <w:tc>
          <w:tcPr>
            <w:tcW w:w="1903" w:type="dxa"/>
          </w:tcPr>
          <w:p w14:paraId="5CFD2C4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Пищевая промышленность</w:t>
            </w:r>
          </w:p>
        </w:tc>
        <w:tc>
          <w:tcPr>
            <w:tcW w:w="1224" w:type="dxa"/>
          </w:tcPr>
          <w:p w14:paraId="7799889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6.4</w:t>
            </w:r>
          </w:p>
        </w:tc>
        <w:tc>
          <w:tcPr>
            <w:tcW w:w="4080" w:type="dxa"/>
          </w:tcPr>
          <w:p w14:paraId="581939E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5ACE5BDB" w14:textId="77777777" w:rsidR="00767341" w:rsidRPr="00767341" w:rsidRDefault="00767341" w:rsidP="00767341">
            <w:pPr>
              <w:rPr>
                <w:rFonts w:eastAsia="Calibri" w:cs="Times New Roman"/>
                <w:sz w:val="20"/>
                <w:szCs w:val="20"/>
                <w:lang w:val=""/>
              </w:rPr>
            </w:pPr>
          </w:p>
        </w:tc>
      </w:tr>
      <w:tr w:rsidR="00767341" w:rsidRPr="00767341" w14:paraId="380779B5" w14:textId="77777777" w:rsidTr="00B3406D">
        <w:tc>
          <w:tcPr>
            <w:tcW w:w="272" w:type="dxa"/>
          </w:tcPr>
          <w:p w14:paraId="4E6EB40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w:t>
            </w:r>
          </w:p>
        </w:tc>
        <w:tc>
          <w:tcPr>
            <w:tcW w:w="1903" w:type="dxa"/>
          </w:tcPr>
          <w:p w14:paraId="07FD36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Нефтехимическая промышленность</w:t>
            </w:r>
          </w:p>
        </w:tc>
        <w:tc>
          <w:tcPr>
            <w:tcW w:w="1224" w:type="dxa"/>
          </w:tcPr>
          <w:p w14:paraId="1810665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6.5</w:t>
            </w:r>
          </w:p>
        </w:tc>
        <w:tc>
          <w:tcPr>
            <w:tcW w:w="4080" w:type="dxa"/>
          </w:tcPr>
          <w:p w14:paraId="483235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49395890" w14:textId="77777777" w:rsidR="00767341" w:rsidRPr="00767341" w:rsidRDefault="00767341" w:rsidP="00767341">
            <w:pPr>
              <w:rPr>
                <w:rFonts w:eastAsia="Calibri" w:cs="Times New Roman"/>
                <w:sz w:val="20"/>
                <w:szCs w:val="20"/>
                <w:lang w:val=""/>
              </w:rPr>
            </w:pPr>
          </w:p>
        </w:tc>
      </w:tr>
      <w:tr w:rsidR="00767341" w:rsidRPr="00767341" w14:paraId="49F69A5E" w14:textId="77777777" w:rsidTr="00B3406D">
        <w:tc>
          <w:tcPr>
            <w:tcW w:w="272" w:type="dxa"/>
          </w:tcPr>
          <w:p w14:paraId="11D4F61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13.</w:t>
            </w:r>
          </w:p>
        </w:tc>
        <w:tc>
          <w:tcPr>
            <w:tcW w:w="1903" w:type="dxa"/>
          </w:tcPr>
          <w:p w14:paraId="31F181F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Строительная промышленность</w:t>
            </w:r>
          </w:p>
        </w:tc>
        <w:tc>
          <w:tcPr>
            <w:tcW w:w="1224" w:type="dxa"/>
          </w:tcPr>
          <w:p w14:paraId="1913774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6.6</w:t>
            </w:r>
          </w:p>
        </w:tc>
        <w:tc>
          <w:tcPr>
            <w:tcW w:w="4080" w:type="dxa"/>
          </w:tcPr>
          <w:p w14:paraId="1AD3F8D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50FE61B1" w14:textId="77777777" w:rsidR="00767341" w:rsidRPr="00767341" w:rsidRDefault="00767341" w:rsidP="00767341">
            <w:pPr>
              <w:rPr>
                <w:rFonts w:eastAsia="Calibri" w:cs="Times New Roman"/>
                <w:sz w:val="20"/>
                <w:szCs w:val="20"/>
                <w:lang w:val=""/>
              </w:rPr>
            </w:pPr>
          </w:p>
        </w:tc>
      </w:tr>
      <w:tr w:rsidR="00767341" w:rsidRPr="00767341" w14:paraId="3C9044F0" w14:textId="77777777" w:rsidTr="00B3406D">
        <w:tc>
          <w:tcPr>
            <w:tcW w:w="272" w:type="dxa"/>
            <w:vMerge w:val="restart"/>
          </w:tcPr>
          <w:p w14:paraId="148CE48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lastRenderedPageBreak/>
              <w:t>14.</w:t>
            </w:r>
          </w:p>
        </w:tc>
        <w:tc>
          <w:tcPr>
            <w:tcW w:w="1903" w:type="dxa"/>
            <w:vMerge w:val="restart"/>
          </w:tcPr>
          <w:p w14:paraId="7C28342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Связь</w:t>
            </w:r>
          </w:p>
        </w:tc>
        <w:tc>
          <w:tcPr>
            <w:tcW w:w="1224" w:type="dxa"/>
            <w:vMerge w:val="restart"/>
          </w:tcPr>
          <w:p w14:paraId="2D66D5C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6.8</w:t>
            </w:r>
          </w:p>
        </w:tc>
        <w:tc>
          <w:tcPr>
            <w:tcW w:w="4080" w:type="dxa"/>
            <w:vMerge w:val="restart"/>
          </w:tcPr>
          <w:p w14:paraId="5D24F4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DC513A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 кв.м.</w:t>
            </w:r>
          </w:p>
        </w:tc>
      </w:tr>
      <w:tr w:rsidR="00767341" w:rsidRPr="00767341" w14:paraId="4497E969" w14:textId="77777777" w:rsidTr="00B3406D">
        <w:tc>
          <w:tcPr>
            <w:tcW w:w="272" w:type="dxa"/>
            <w:vMerge/>
          </w:tcPr>
          <w:p w14:paraId="05B17F7C" w14:textId="77777777" w:rsidR="00767341" w:rsidRPr="00767341" w:rsidRDefault="00767341" w:rsidP="00767341">
            <w:pPr>
              <w:rPr>
                <w:rFonts w:eastAsia="Calibri" w:cs="Times New Roman"/>
                <w:sz w:val="20"/>
                <w:szCs w:val="20"/>
                <w:lang w:val=""/>
              </w:rPr>
            </w:pPr>
          </w:p>
        </w:tc>
        <w:tc>
          <w:tcPr>
            <w:tcW w:w="1903" w:type="dxa"/>
            <w:vMerge/>
          </w:tcPr>
          <w:p w14:paraId="057478CA" w14:textId="77777777" w:rsidR="00767341" w:rsidRPr="00767341" w:rsidRDefault="00767341" w:rsidP="00767341">
            <w:pPr>
              <w:rPr>
                <w:rFonts w:eastAsia="Calibri" w:cs="Times New Roman"/>
                <w:sz w:val="20"/>
                <w:szCs w:val="20"/>
                <w:lang w:val=""/>
              </w:rPr>
            </w:pPr>
          </w:p>
        </w:tc>
        <w:tc>
          <w:tcPr>
            <w:tcW w:w="1224" w:type="dxa"/>
            <w:vMerge/>
          </w:tcPr>
          <w:p w14:paraId="604A8E76" w14:textId="77777777" w:rsidR="00767341" w:rsidRPr="00767341" w:rsidRDefault="00767341" w:rsidP="00767341">
            <w:pPr>
              <w:rPr>
                <w:rFonts w:eastAsia="Calibri" w:cs="Times New Roman"/>
                <w:sz w:val="20"/>
                <w:szCs w:val="20"/>
                <w:lang w:val=""/>
              </w:rPr>
            </w:pPr>
          </w:p>
        </w:tc>
        <w:tc>
          <w:tcPr>
            <w:tcW w:w="4080" w:type="dxa"/>
            <w:vMerge/>
          </w:tcPr>
          <w:p w14:paraId="27481DBC" w14:textId="77777777" w:rsidR="00767341" w:rsidRPr="00767341" w:rsidRDefault="00767341" w:rsidP="00767341">
            <w:pPr>
              <w:rPr>
                <w:rFonts w:eastAsia="Calibri" w:cs="Times New Roman"/>
                <w:sz w:val="20"/>
                <w:szCs w:val="20"/>
                <w:lang w:val=""/>
              </w:rPr>
            </w:pPr>
          </w:p>
        </w:tc>
        <w:tc>
          <w:tcPr>
            <w:tcW w:w="6800" w:type="dxa"/>
          </w:tcPr>
          <w:p w14:paraId="14A9791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10000 кв.м.</w:t>
            </w:r>
          </w:p>
        </w:tc>
      </w:tr>
      <w:tr w:rsidR="00767341" w:rsidRPr="00767341" w14:paraId="578420E2" w14:textId="77777777" w:rsidTr="00B3406D">
        <w:tc>
          <w:tcPr>
            <w:tcW w:w="272" w:type="dxa"/>
            <w:vMerge/>
          </w:tcPr>
          <w:p w14:paraId="12E22A81" w14:textId="77777777" w:rsidR="00767341" w:rsidRPr="00767341" w:rsidRDefault="00767341" w:rsidP="00767341">
            <w:pPr>
              <w:rPr>
                <w:rFonts w:eastAsia="Calibri" w:cs="Times New Roman"/>
                <w:sz w:val="20"/>
                <w:szCs w:val="20"/>
                <w:lang w:val=""/>
              </w:rPr>
            </w:pPr>
          </w:p>
        </w:tc>
        <w:tc>
          <w:tcPr>
            <w:tcW w:w="1903" w:type="dxa"/>
            <w:vMerge/>
          </w:tcPr>
          <w:p w14:paraId="098543AD" w14:textId="77777777" w:rsidR="00767341" w:rsidRPr="00767341" w:rsidRDefault="00767341" w:rsidP="00767341">
            <w:pPr>
              <w:rPr>
                <w:rFonts w:eastAsia="Calibri" w:cs="Times New Roman"/>
                <w:sz w:val="20"/>
                <w:szCs w:val="20"/>
                <w:lang w:val=""/>
              </w:rPr>
            </w:pPr>
          </w:p>
        </w:tc>
        <w:tc>
          <w:tcPr>
            <w:tcW w:w="1224" w:type="dxa"/>
            <w:vMerge/>
          </w:tcPr>
          <w:p w14:paraId="5881E8C9" w14:textId="77777777" w:rsidR="00767341" w:rsidRPr="00767341" w:rsidRDefault="00767341" w:rsidP="00767341">
            <w:pPr>
              <w:rPr>
                <w:rFonts w:eastAsia="Calibri" w:cs="Times New Roman"/>
                <w:sz w:val="20"/>
                <w:szCs w:val="20"/>
                <w:lang w:val=""/>
              </w:rPr>
            </w:pPr>
          </w:p>
        </w:tc>
        <w:tc>
          <w:tcPr>
            <w:tcW w:w="4080" w:type="dxa"/>
            <w:vMerge/>
          </w:tcPr>
          <w:p w14:paraId="0ACC55EB" w14:textId="77777777" w:rsidR="00767341" w:rsidRPr="00767341" w:rsidRDefault="00767341" w:rsidP="00767341">
            <w:pPr>
              <w:rPr>
                <w:rFonts w:eastAsia="Calibri" w:cs="Times New Roman"/>
                <w:sz w:val="20"/>
                <w:szCs w:val="20"/>
                <w:lang w:val=""/>
              </w:rPr>
            </w:pPr>
          </w:p>
        </w:tc>
        <w:tc>
          <w:tcPr>
            <w:tcW w:w="6800" w:type="dxa"/>
          </w:tcPr>
          <w:p w14:paraId="5C08C54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3C1E6868" w14:textId="77777777" w:rsidTr="00B3406D">
        <w:tc>
          <w:tcPr>
            <w:tcW w:w="272" w:type="dxa"/>
            <w:vMerge/>
          </w:tcPr>
          <w:p w14:paraId="02EE68E1" w14:textId="77777777" w:rsidR="00767341" w:rsidRPr="00767341" w:rsidRDefault="00767341" w:rsidP="00767341">
            <w:pPr>
              <w:rPr>
                <w:rFonts w:eastAsia="Calibri" w:cs="Times New Roman"/>
                <w:sz w:val="20"/>
                <w:szCs w:val="20"/>
                <w:lang w:val=""/>
              </w:rPr>
            </w:pPr>
          </w:p>
        </w:tc>
        <w:tc>
          <w:tcPr>
            <w:tcW w:w="1903" w:type="dxa"/>
            <w:vMerge/>
          </w:tcPr>
          <w:p w14:paraId="0F3A2D00" w14:textId="77777777" w:rsidR="00767341" w:rsidRPr="00767341" w:rsidRDefault="00767341" w:rsidP="00767341">
            <w:pPr>
              <w:rPr>
                <w:rFonts w:eastAsia="Calibri" w:cs="Times New Roman"/>
                <w:sz w:val="20"/>
                <w:szCs w:val="20"/>
                <w:lang w:val=""/>
              </w:rPr>
            </w:pPr>
          </w:p>
        </w:tc>
        <w:tc>
          <w:tcPr>
            <w:tcW w:w="1224" w:type="dxa"/>
            <w:vMerge/>
          </w:tcPr>
          <w:p w14:paraId="45DD0163" w14:textId="77777777" w:rsidR="00767341" w:rsidRPr="00767341" w:rsidRDefault="00767341" w:rsidP="00767341">
            <w:pPr>
              <w:rPr>
                <w:rFonts w:eastAsia="Calibri" w:cs="Times New Roman"/>
                <w:sz w:val="20"/>
                <w:szCs w:val="20"/>
                <w:lang w:val=""/>
              </w:rPr>
            </w:pPr>
          </w:p>
        </w:tc>
        <w:tc>
          <w:tcPr>
            <w:tcW w:w="4080" w:type="dxa"/>
            <w:vMerge/>
          </w:tcPr>
          <w:p w14:paraId="4A8B2023" w14:textId="77777777" w:rsidR="00767341" w:rsidRPr="00767341" w:rsidRDefault="00767341" w:rsidP="00767341">
            <w:pPr>
              <w:rPr>
                <w:rFonts w:eastAsia="Calibri" w:cs="Times New Roman"/>
                <w:sz w:val="20"/>
                <w:szCs w:val="20"/>
                <w:lang w:val=""/>
              </w:rPr>
            </w:pPr>
          </w:p>
        </w:tc>
        <w:tc>
          <w:tcPr>
            <w:tcW w:w="6800" w:type="dxa"/>
          </w:tcPr>
          <w:p w14:paraId="565CAB2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071ED3C9" w14:textId="77777777" w:rsidTr="00B3406D">
        <w:tc>
          <w:tcPr>
            <w:tcW w:w="272" w:type="dxa"/>
            <w:vMerge/>
          </w:tcPr>
          <w:p w14:paraId="75983FEF" w14:textId="77777777" w:rsidR="00767341" w:rsidRPr="00767341" w:rsidRDefault="00767341" w:rsidP="00767341">
            <w:pPr>
              <w:rPr>
                <w:rFonts w:eastAsia="Calibri" w:cs="Times New Roman"/>
                <w:sz w:val="20"/>
                <w:szCs w:val="20"/>
                <w:lang w:val=""/>
              </w:rPr>
            </w:pPr>
          </w:p>
        </w:tc>
        <w:tc>
          <w:tcPr>
            <w:tcW w:w="1903" w:type="dxa"/>
            <w:vMerge/>
          </w:tcPr>
          <w:p w14:paraId="6CD9B213" w14:textId="77777777" w:rsidR="00767341" w:rsidRPr="00767341" w:rsidRDefault="00767341" w:rsidP="00767341">
            <w:pPr>
              <w:rPr>
                <w:rFonts w:eastAsia="Calibri" w:cs="Times New Roman"/>
                <w:sz w:val="20"/>
                <w:szCs w:val="20"/>
                <w:lang w:val=""/>
              </w:rPr>
            </w:pPr>
          </w:p>
        </w:tc>
        <w:tc>
          <w:tcPr>
            <w:tcW w:w="1224" w:type="dxa"/>
            <w:vMerge/>
          </w:tcPr>
          <w:p w14:paraId="769185A6" w14:textId="77777777" w:rsidR="00767341" w:rsidRPr="00767341" w:rsidRDefault="00767341" w:rsidP="00767341">
            <w:pPr>
              <w:rPr>
                <w:rFonts w:eastAsia="Calibri" w:cs="Times New Roman"/>
                <w:sz w:val="20"/>
                <w:szCs w:val="20"/>
                <w:lang w:val=""/>
              </w:rPr>
            </w:pPr>
          </w:p>
        </w:tc>
        <w:tc>
          <w:tcPr>
            <w:tcW w:w="4080" w:type="dxa"/>
            <w:vMerge/>
          </w:tcPr>
          <w:p w14:paraId="47C13028" w14:textId="77777777" w:rsidR="00767341" w:rsidRPr="00767341" w:rsidRDefault="00767341" w:rsidP="00767341">
            <w:pPr>
              <w:rPr>
                <w:rFonts w:eastAsia="Calibri" w:cs="Times New Roman"/>
                <w:sz w:val="20"/>
                <w:szCs w:val="20"/>
                <w:lang w:val=""/>
              </w:rPr>
            </w:pPr>
          </w:p>
        </w:tc>
        <w:tc>
          <w:tcPr>
            <w:tcW w:w="6800" w:type="dxa"/>
          </w:tcPr>
          <w:p w14:paraId="59615C4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80%.</w:t>
            </w:r>
          </w:p>
        </w:tc>
      </w:tr>
      <w:tr w:rsidR="00767341" w:rsidRPr="00767341" w14:paraId="190A1BBF" w14:textId="77777777" w:rsidTr="00B3406D">
        <w:tc>
          <w:tcPr>
            <w:tcW w:w="272" w:type="dxa"/>
            <w:vMerge/>
          </w:tcPr>
          <w:p w14:paraId="44AF8961" w14:textId="77777777" w:rsidR="00767341" w:rsidRPr="00767341" w:rsidRDefault="00767341" w:rsidP="00767341">
            <w:pPr>
              <w:rPr>
                <w:rFonts w:eastAsia="Calibri" w:cs="Times New Roman"/>
                <w:sz w:val="20"/>
                <w:szCs w:val="20"/>
                <w:lang w:val=""/>
              </w:rPr>
            </w:pPr>
          </w:p>
        </w:tc>
        <w:tc>
          <w:tcPr>
            <w:tcW w:w="1903" w:type="dxa"/>
            <w:vMerge/>
          </w:tcPr>
          <w:p w14:paraId="1D363365" w14:textId="77777777" w:rsidR="00767341" w:rsidRPr="00767341" w:rsidRDefault="00767341" w:rsidP="00767341">
            <w:pPr>
              <w:rPr>
                <w:rFonts w:eastAsia="Calibri" w:cs="Times New Roman"/>
                <w:sz w:val="20"/>
                <w:szCs w:val="20"/>
                <w:lang w:val=""/>
              </w:rPr>
            </w:pPr>
          </w:p>
        </w:tc>
        <w:tc>
          <w:tcPr>
            <w:tcW w:w="1224" w:type="dxa"/>
            <w:vMerge/>
          </w:tcPr>
          <w:p w14:paraId="435E6569" w14:textId="77777777" w:rsidR="00767341" w:rsidRPr="00767341" w:rsidRDefault="00767341" w:rsidP="00767341">
            <w:pPr>
              <w:rPr>
                <w:rFonts w:eastAsia="Calibri" w:cs="Times New Roman"/>
                <w:sz w:val="20"/>
                <w:szCs w:val="20"/>
                <w:lang w:val=""/>
              </w:rPr>
            </w:pPr>
          </w:p>
        </w:tc>
        <w:tc>
          <w:tcPr>
            <w:tcW w:w="4080" w:type="dxa"/>
            <w:vMerge/>
          </w:tcPr>
          <w:p w14:paraId="17653E12" w14:textId="77777777" w:rsidR="00767341" w:rsidRPr="00767341" w:rsidRDefault="00767341" w:rsidP="00767341">
            <w:pPr>
              <w:rPr>
                <w:rFonts w:eastAsia="Calibri" w:cs="Times New Roman"/>
                <w:sz w:val="20"/>
                <w:szCs w:val="20"/>
                <w:lang w:val=""/>
              </w:rPr>
            </w:pPr>
          </w:p>
        </w:tc>
        <w:tc>
          <w:tcPr>
            <w:tcW w:w="6800" w:type="dxa"/>
          </w:tcPr>
          <w:p w14:paraId="220AF29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7713F6B5" w14:textId="77777777" w:rsidTr="00B3406D">
        <w:tc>
          <w:tcPr>
            <w:tcW w:w="272" w:type="dxa"/>
            <w:vMerge/>
          </w:tcPr>
          <w:p w14:paraId="33D73665" w14:textId="77777777" w:rsidR="00767341" w:rsidRPr="00767341" w:rsidRDefault="00767341" w:rsidP="00767341">
            <w:pPr>
              <w:rPr>
                <w:rFonts w:eastAsia="Calibri" w:cs="Times New Roman"/>
                <w:sz w:val="20"/>
                <w:szCs w:val="20"/>
                <w:lang w:val=""/>
              </w:rPr>
            </w:pPr>
          </w:p>
        </w:tc>
        <w:tc>
          <w:tcPr>
            <w:tcW w:w="1903" w:type="dxa"/>
            <w:vMerge/>
          </w:tcPr>
          <w:p w14:paraId="624E8985" w14:textId="77777777" w:rsidR="00767341" w:rsidRPr="00767341" w:rsidRDefault="00767341" w:rsidP="00767341">
            <w:pPr>
              <w:rPr>
                <w:rFonts w:eastAsia="Calibri" w:cs="Times New Roman"/>
                <w:sz w:val="20"/>
                <w:szCs w:val="20"/>
                <w:lang w:val=""/>
              </w:rPr>
            </w:pPr>
          </w:p>
        </w:tc>
        <w:tc>
          <w:tcPr>
            <w:tcW w:w="1224" w:type="dxa"/>
            <w:vMerge/>
          </w:tcPr>
          <w:p w14:paraId="79FEA26F" w14:textId="77777777" w:rsidR="00767341" w:rsidRPr="00767341" w:rsidRDefault="00767341" w:rsidP="00767341">
            <w:pPr>
              <w:rPr>
                <w:rFonts w:eastAsia="Calibri" w:cs="Times New Roman"/>
                <w:sz w:val="20"/>
                <w:szCs w:val="20"/>
                <w:lang w:val=""/>
              </w:rPr>
            </w:pPr>
          </w:p>
        </w:tc>
        <w:tc>
          <w:tcPr>
            <w:tcW w:w="4080" w:type="dxa"/>
            <w:vMerge/>
          </w:tcPr>
          <w:p w14:paraId="38AA647A" w14:textId="77777777" w:rsidR="00767341" w:rsidRPr="00767341" w:rsidRDefault="00767341" w:rsidP="00767341">
            <w:pPr>
              <w:rPr>
                <w:rFonts w:eastAsia="Calibri" w:cs="Times New Roman"/>
                <w:sz w:val="20"/>
                <w:szCs w:val="20"/>
                <w:lang w:val=""/>
              </w:rPr>
            </w:pPr>
          </w:p>
        </w:tc>
        <w:tc>
          <w:tcPr>
            <w:tcW w:w="6800" w:type="dxa"/>
          </w:tcPr>
          <w:p w14:paraId="7BDD626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2F548F41" w14:textId="77777777" w:rsidTr="00B3406D">
        <w:tc>
          <w:tcPr>
            <w:tcW w:w="272" w:type="dxa"/>
            <w:vMerge w:val="restart"/>
          </w:tcPr>
          <w:p w14:paraId="53EC651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15.</w:t>
            </w:r>
          </w:p>
        </w:tc>
        <w:tc>
          <w:tcPr>
            <w:tcW w:w="1903" w:type="dxa"/>
            <w:vMerge w:val="restart"/>
          </w:tcPr>
          <w:p w14:paraId="2EEE9CB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Склад</w:t>
            </w:r>
          </w:p>
        </w:tc>
        <w:tc>
          <w:tcPr>
            <w:tcW w:w="1224" w:type="dxa"/>
            <w:vMerge w:val="restart"/>
          </w:tcPr>
          <w:p w14:paraId="12FDDF6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6.9</w:t>
            </w:r>
          </w:p>
        </w:tc>
        <w:tc>
          <w:tcPr>
            <w:tcW w:w="4080" w:type="dxa"/>
            <w:vMerge w:val="restart"/>
          </w:tcPr>
          <w:p w14:paraId="30707FF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66E9B86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5057CA6F" w14:textId="77777777" w:rsidTr="00B3406D">
        <w:tc>
          <w:tcPr>
            <w:tcW w:w="272" w:type="dxa"/>
            <w:vMerge/>
          </w:tcPr>
          <w:p w14:paraId="5A0874CC" w14:textId="77777777" w:rsidR="00767341" w:rsidRPr="00767341" w:rsidRDefault="00767341" w:rsidP="00767341">
            <w:pPr>
              <w:rPr>
                <w:rFonts w:eastAsia="Calibri" w:cs="Times New Roman"/>
                <w:sz w:val="20"/>
                <w:szCs w:val="20"/>
                <w:lang w:val=""/>
              </w:rPr>
            </w:pPr>
          </w:p>
        </w:tc>
        <w:tc>
          <w:tcPr>
            <w:tcW w:w="1903" w:type="dxa"/>
            <w:vMerge/>
          </w:tcPr>
          <w:p w14:paraId="11759B31" w14:textId="77777777" w:rsidR="00767341" w:rsidRPr="00767341" w:rsidRDefault="00767341" w:rsidP="00767341">
            <w:pPr>
              <w:rPr>
                <w:rFonts w:eastAsia="Calibri" w:cs="Times New Roman"/>
                <w:sz w:val="20"/>
                <w:szCs w:val="20"/>
                <w:lang w:val=""/>
              </w:rPr>
            </w:pPr>
          </w:p>
        </w:tc>
        <w:tc>
          <w:tcPr>
            <w:tcW w:w="1224" w:type="dxa"/>
            <w:vMerge/>
          </w:tcPr>
          <w:p w14:paraId="67CF5B8C" w14:textId="77777777" w:rsidR="00767341" w:rsidRPr="00767341" w:rsidRDefault="00767341" w:rsidP="00767341">
            <w:pPr>
              <w:rPr>
                <w:rFonts w:eastAsia="Calibri" w:cs="Times New Roman"/>
                <w:sz w:val="20"/>
                <w:szCs w:val="20"/>
                <w:lang w:val=""/>
              </w:rPr>
            </w:pPr>
          </w:p>
        </w:tc>
        <w:tc>
          <w:tcPr>
            <w:tcW w:w="4080" w:type="dxa"/>
            <w:vMerge/>
          </w:tcPr>
          <w:p w14:paraId="18F80545" w14:textId="77777777" w:rsidR="00767341" w:rsidRPr="00767341" w:rsidRDefault="00767341" w:rsidP="00767341">
            <w:pPr>
              <w:rPr>
                <w:rFonts w:eastAsia="Calibri" w:cs="Times New Roman"/>
                <w:sz w:val="20"/>
                <w:szCs w:val="20"/>
                <w:lang w:val=""/>
              </w:rPr>
            </w:pPr>
          </w:p>
        </w:tc>
        <w:tc>
          <w:tcPr>
            <w:tcW w:w="6800" w:type="dxa"/>
          </w:tcPr>
          <w:p w14:paraId="7DEEE1C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250000 кв.м.</w:t>
            </w:r>
          </w:p>
        </w:tc>
      </w:tr>
      <w:tr w:rsidR="00767341" w:rsidRPr="00767341" w14:paraId="7989D238" w14:textId="77777777" w:rsidTr="00B3406D">
        <w:tc>
          <w:tcPr>
            <w:tcW w:w="272" w:type="dxa"/>
            <w:vMerge/>
          </w:tcPr>
          <w:p w14:paraId="52FDE102" w14:textId="77777777" w:rsidR="00767341" w:rsidRPr="00767341" w:rsidRDefault="00767341" w:rsidP="00767341">
            <w:pPr>
              <w:rPr>
                <w:rFonts w:eastAsia="Calibri" w:cs="Times New Roman"/>
                <w:sz w:val="20"/>
                <w:szCs w:val="20"/>
                <w:lang w:val=""/>
              </w:rPr>
            </w:pPr>
          </w:p>
        </w:tc>
        <w:tc>
          <w:tcPr>
            <w:tcW w:w="1903" w:type="dxa"/>
            <w:vMerge/>
          </w:tcPr>
          <w:p w14:paraId="70ADFE03" w14:textId="77777777" w:rsidR="00767341" w:rsidRPr="00767341" w:rsidRDefault="00767341" w:rsidP="00767341">
            <w:pPr>
              <w:rPr>
                <w:rFonts w:eastAsia="Calibri" w:cs="Times New Roman"/>
                <w:sz w:val="20"/>
                <w:szCs w:val="20"/>
                <w:lang w:val=""/>
              </w:rPr>
            </w:pPr>
          </w:p>
        </w:tc>
        <w:tc>
          <w:tcPr>
            <w:tcW w:w="1224" w:type="dxa"/>
            <w:vMerge/>
          </w:tcPr>
          <w:p w14:paraId="5DF6B5B2" w14:textId="77777777" w:rsidR="00767341" w:rsidRPr="00767341" w:rsidRDefault="00767341" w:rsidP="00767341">
            <w:pPr>
              <w:rPr>
                <w:rFonts w:eastAsia="Calibri" w:cs="Times New Roman"/>
                <w:sz w:val="20"/>
                <w:szCs w:val="20"/>
                <w:lang w:val=""/>
              </w:rPr>
            </w:pPr>
          </w:p>
        </w:tc>
        <w:tc>
          <w:tcPr>
            <w:tcW w:w="4080" w:type="dxa"/>
            <w:vMerge/>
          </w:tcPr>
          <w:p w14:paraId="5CA54A33" w14:textId="77777777" w:rsidR="00767341" w:rsidRPr="00767341" w:rsidRDefault="00767341" w:rsidP="00767341">
            <w:pPr>
              <w:rPr>
                <w:rFonts w:eastAsia="Calibri" w:cs="Times New Roman"/>
                <w:sz w:val="20"/>
                <w:szCs w:val="20"/>
                <w:lang w:val=""/>
              </w:rPr>
            </w:pPr>
          </w:p>
        </w:tc>
        <w:tc>
          <w:tcPr>
            <w:tcW w:w="6800" w:type="dxa"/>
          </w:tcPr>
          <w:p w14:paraId="4C1C6CE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6AC7B90E" w14:textId="77777777" w:rsidTr="00B3406D">
        <w:tc>
          <w:tcPr>
            <w:tcW w:w="272" w:type="dxa"/>
            <w:vMerge/>
          </w:tcPr>
          <w:p w14:paraId="3752B06C" w14:textId="77777777" w:rsidR="00767341" w:rsidRPr="00767341" w:rsidRDefault="00767341" w:rsidP="00767341">
            <w:pPr>
              <w:rPr>
                <w:rFonts w:eastAsia="Calibri" w:cs="Times New Roman"/>
                <w:sz w:val="20"/>
                <w:szCs w:val="20"/>
                <w:lang w:val=""/>
              </w:rPr>
            </w:pPr>
          </w:p>
        </w:tc>
        <w:tc>
          <w:tcPr>
            <w:tcW w:w="1903" w:type="dxa"/>
            <w:vMerge/>
          </w:tcPr>
          <w:p w14:paraId="7A46DF4B" w14:textId="77777777" w:rsidR="00767341" w:rsidRPr="00767341" w:rsidRDefault="00767341" w:rsidP="00767341">
            <w:pPr>
              <w:rPr>
                <w:rFonts w:eastAsia="Calibri" w:cs="Times New Roman"/>
                <w:sz w:val="20"/>
                <w:szCs w:val="20"/>
                <w:lang w:val=""/>
              </w:rPr>
            </w:pPr>
          </w:p>
        </w:tc>
        <w:tc>
          <w:tcPr>
            <w:tcW w:w="1224" w:type="dxa"/>
            <w:vMerge/>
          </w:tcPr>
          <w:p w14:paraId="0BF14C11" w14:textId="77777777" w:rsidR="00767341" w:rsidRPr="00767341" w:rsidRDefault="00767341" w:rsidP="00767341">
            <w:pPr>
              <w:rPr>
                <w:rFonts w:eastAsia="Calibri" w:cs="Times New Roman"/>
                <w:sz w:val="20"/>
                <w:szCs w:val="20"/>
                <w:lang w:val=""/>
              </w:rPr>
            </w:pPr>
          </w:p>
        </w:tc>
        <w:tc>
          <w:tcPr>
            <w:tcW w:w="4080" w:type="dxa"/>
            <w:vMerge/>
          </w:tcPr>
          <w:p w14:paraId="42FFD98E" w14:textId="77777777" w:rsidR="00767341" w:rsidRPr="00767341" w:rsidRDefault="00767341" w:rsidP="00767341">
            <w:pPr>
              <w:rPr>
                <w:rFonts w:eastAsia="Calibri" w:cs="Times New Roman"/>
                <w:sz w:val="20"/>
                <w:szCs w:val="20"/>
                <w:lang w:val=""/>
              </w:rPr>
            </w:pPr>
          </w:p>
        </w:tc>
        <w:tc>
          <w:tcPr>
            <w:tcW w:w="6800" w:type="dxa"/>
          </w:tcPr>
          <w:p w14:paraId="6C49EAF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2D38A843" w14:textId="77777777" w:rsidTr="00B3406D">
        <w:tc>
          <w:tcPr>
            <w:tcW w:w="272" w:type="dxa"/>
            <w:vMerge/>
          </w:tcPr>
          <w:p w14:paraId="0B133843" w14:textId="77777777" w:rsidR="00767341" w:rsidRPr="00767341" w:rsidRDefault="00767341" w:rsidP="00767341">
            <w:pPr>
              <w:rPr>
                <w:rFonts w:eastAsia="Calibri" w:cs="Times New Roman"/>
                <w:sz w:val="20"/>
                <w:szCs w:val="20"/>
                <w:lang w:val=""/>
              </w:rPr>
            </w:pPr>
          </w:p>
        </w:tc>
        <w:tc>
          <w:tcPr>
            <w:tcW w:w="1903" w:type="dxa"/>
            <w:vMerge/>
          </w:tcPr>
          <w:p w14:paraId="7B6224A6" w14:textId="77777777" w:rsidR="00767341" w:rsidRPr="00767341" w:rsidRDefault="00767341" w:rsidP="00767341">
            <w:pPr>
              <w:rPr>
                <w:rFonts w:eastAsia="Calibri" w:cs="Times New Roman"/>
                <w:sz w:val="20"/>
                <w:szCs w:val="20"/>
                <w:lang w:val=""/>
              </w:rPr>
            </w:pPr>
          </w:p>
        </w:tc>
        <w:tc>
          <w:tcPr>
            <w:tcW w:w="1224" w:type="dxa"/>
            <w:vMerge/>
          </w:tcPr>
          <w:p w14:paraId="7F24EAFD" w14:textId="77777777" w:rsidR="00767341" w:rsidRPr="00767341" w:rsidRDefault="00767341" w:rsidP="00767341">
            <w:pPr>
              <w:rPr>
                <w:rFonts w:eastAsia="Calibri" w:cs="Times New Roman"/>
                <w:sz w:val="20"/>
                <w:szCs w:val="20"/>
                <w:lang w:val=""/>
              </w:rPr>
            </w:pPr>
          </w:p>
        </w:tc>
        <w:tc>
          <w:tcPr>
            <w:tcW w:w="4080" w:type="dxa"/>
            <w:vMerge/>
          </w:tcPr>
          <w:p w14:paraId="4657E153" w14:textId="77777777" w:rsidR="00767341" w:rsidRPr="00767341" w:rsidRDefault="00767341" w:rsidP="00767341">
            <w:pPr>
              <w:rPr>
                <w:rFonts w:eastAsia="Calibri" w:cs="Times New Roman"/>
                <w:sz w:val="20"/>
                <w:szCs w:val="20"/>
                <w:lang w:val=""/>
              </w:rPr>
            </w:pPr>
          </w:p>
        </w:tc>
        <w:tc>
          <w:tcPr>
            <w:tcW w:w="6800" w:type="dxa"/>
          </w:tcPr>
          <w:p w14:paraId="346BF8E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0C2B60E3" w14:textId="77777777" w:rsidTr="00B3406D">
        <w:tc>
          <w:tcPr>
            <w:tcW w:w="272" w:type="dxa"/>
            <w:vMerge/>
          </w:tcPr>
          <w:p w14:paraId="719BCCDB" w14:textId="77777777" w:rsidR="00767341" w:rsidRPr="00767341" w:rsidRDefault="00767341" w:rsidP="00767341">
            <w:pPr>
              <w:rPr>
                <w:rFonts w:eastAsia="Calibri" w:cs="Times New Roman"/>
                <w:sz w:val="20"/>
                <w:szCs w:val="20"/>
                <w:lang w:val=""/>
              </w:rPr>
            </w:pPr>
          </w:p>
        </w:tc>
        <w:tc>
          <w:tcPr>
            <w:tcW w:w="1903" w:type="dxa"/>
            <w:vMerge/>
          </w:tcPr>
          <w:p w14:paraId="010EE872" w14:textId="77777777" w:rsidR="00767341" w:rsidRPr="00767341" w:rsidRDefault="00767341" w:rsidP="00767341">
            <w:pPr>
              <w:rPr>
                <w:rFonts w:eastAsia="Calibri" w:cs="Times New Roman"/>
                <w:sz w:val="20"/>
                <w:szCs w:val="20"/>
                <w:lang w:val=""/>
              </w:rPr>
            </w:pPr>
          </w:p>
        </w:tc>
        <w:tc>
          <w:tcPr>
            <w:tcW w:w="1224" w:type="dxa"/>
            <w:vMerge/>
          </w:tcPr>
          <w:p w14:paraId="33F80CB2" w14:textId="77777777" w:rsidR="00767341" w:rsidRPr="00767341" w:rsidRDefault="00767341" w:rsidP="00767341">
            <w:pPr>
              <w:rPr>
                <w:rFonts w:eastAsia="Calibri" w:cs="Times New Roman"/>
                <w:sz w:val="20"/>
                <w:szCs w:val="20"/>
                <w:lang w:val=""/>
              </w:rPr>
            </w:pPr>
          </w:p>
        </w:tc>
        <w:tc>
          <w:tcPr>
            <w:tcW w:w="4080" w:type="dxa"/>
            <w:vMerge/>
          </w:tcPr>
          <w:p w14:paraId="4E0BD3BE" w14:textId="77777777" w:rsidR="00767341" w:rsidRPr="00767341" w:rsidRDefault="00767341" w:rsidP="00767341">
            <w:pPr>
              <w:rPr>
                <w:rFonts w:eastAsia="Calibri" w:cs="Times New Roman"/>
                <w:sz w:val="20"/>
                <w:szCs w:val="20"/>
                <w:lang w:val=""/>
              </w:rPr>
            </w:pPr>
          </w:p>
        </w:tc>
        <w:tc>
          <w:tcPr>
            <w:tcW w:w="6800" w:type="dxa"/>
          </w:tcPr>
          <w:p w14:paraId="36C705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2F066990" w14:textId="77777777" w:rsidTr="00B3406D">
        <w:tc>
          <w:tcPr>
            <w:tcW w:w="272" w:type="dxa"/>
            <w:vMerge/>
          </w:tcPr>
          <w:p w14:paraId="7730A653" w14:textId="77777777" w:rsidR="00767341" w:rsidRPr="00767341" w:rsidRDefault="00767341" w:rsidP="00767341">
            <w:pPr>
              <w:rPr>
                <w:rFonts w:eastAsia="Calibri" w:cs="Times New Roman"/>
                <w:sz w:val="20"/>
                <w:szCs w:val="20"/>
                <w:lang w:val=""/>
              </w:rPr>
            </w:pPr>
          </w:p>
        </w:tc>
        <w:tc>
          <w:tcPr>
            <w:tcW w:w="1903" w:type="dxa"/>
            <w:vMerge/>
          </w:tcPr>
          <w:p w14:paraId="2069B165" w14:textId="77777777" w:rsidR="00767341" w:rsidRPr="00767341" w:rsidRDefault="00767341" w:rsidP="00767341">
            <w:pPr>
              <w:rPr>
                <w:rFonts w:eastAsia="Calibri" w:cs="Times New Roman"/>
                <w:sz w:val="20"/>
                <w:szCs w:val="20"/>
                <w:lang w:val=""/>
              </w:rPr>
            </w:pPr>
          </w:p>
        </w:tc>
        <w:tc>
          <w:tcPr>
            <w:tcW w:w="1224" w:type="dxa"/>
            <w:vMerge/>
          </w:tcPr>
          <w:p w14:paraId="11C73142" w14:textId="77777777" w:rsidR="00767341" w:rsidRPr="00767341" w:rsidRDefault="00767341" w:rsidP="00767341">
            <w:pPr>
              <w:rPr>
                <w:rFonts w:eastAsia="Calibri" w:cs="Times New Roman"/>
                <w:sz w:val="20"/>
                <w:szCs w:val="20"/>
                <w:lang w:val=""/>
              </w:rPr>
            </w:pPr>
          </w:p>
        </w:tc>
        <w:tc>
          <w:tcPr>
            <w:tcW w:w="4080" w:type="dxa"/>
            <w:vMerge/>
          </w:tcPr>
          <w:p w14:paraId="21B961FB" w14:textId="77777777" w:rsidR="00767341" w:rsidRPr="00767341" w:rsidRDefault="00767341" w:rsidP="00767341">
            <w:pPr>
              <w:rPr>
                <w:rFonts w:eastAsia="Calibri" w:cs="Times New Roman"/>
                <w:sz w:val="20"/>
                <w:szCs w:val="20"/>
                <w:lang w:val=""/>
              </w:rPr>
            </w:pPr>
          </w:p>
        </w:tc>
        <w:tc>
          <w:tcPr>
            <w:tcW w:w="6800" w:type="dxa"/>
          </w:tcPr>
          <w:p w14:paraId="5FF0AC1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64BF320C" w14:textId="77777777" w:rsidTr="00B3406D">
        <w:tc>
          <w:tcPr>
            <w:tcW w:w="272" w:type="dxa"/>
            <w:vMerge/>
          </w:tcPr>
          <w:p w14:paraId="240C7B2D" w14:textId="77777777" w:rsidR="00767341" w:rsidRPr="00767341" w:rsidRDefault="00767341" w:rsidP="00767341">
            <w:pPr>
              <w:rPr>
                <w:rFonts w:eastAsia="Calibri" w:cs="Times New Roman"/>
                <w:sz w:val="20"/>
                <w:szCs w:val="20"/>
                <w:lang w:val=""/>
              </w:rPr>
            </w:pPr>
          </w:p>
        </w:tc>
        <w:tc>
          <w:tcPr>
            <w:tcW w:w="1903" w:type="dxa"/>
            <w:vMerge/>
          </w:tcPr>
          <w:p w14:paraId="0DDE3A3A" w14:textId="77777777" w:rsidR="00767341" w:rsidRPr="00767341" w:rsidRDefault="00767341" w:rsidP="00767341">
            <w:pPr>
              <w:rPr>
                <w:rFonts w:eastAsia="Calibri" w:cs="Times New Roman"/>
                <w:sz w:val="20"/>
                <w:szCs w:val="20"/>
                <w:lang w:val=""/>
              </w:rPr>
            </w:pPr>
          </w:p>
        </w:tc>
        <w:tc>
          <w:tcPr>
            <w:tcW w:w="1224" w:type="dxa"/>
            <w:vMerge/>
          </w:tcPr>
          <w:p w14:paraId="216C847C" w14:textId="77777777" w:rsidR="00767341" w:rsidRPr="00767341" w:rsidRDefault="00767341" w:rsidP="00767341">
            <w:pPr>
              <w:rPr>
                <w:rFonts w:eastAsia="Calibri" w:cs="Times New Roman"/>
                <w:sz w:val="20"/>
                <w:szCs w:val="20"/>
                <w:lang w:val=""/>
              </w:rPr>
            </w:pPr>
          </w:p>
        </w:tc>
        <w:tc>
          <w:tcPr>
            <w:tcW w:w="4080" w:type="dxa"/>
            <w:vMerge/>
          </w:tcPr>
          <w:p w14:paraId="5B23527A" w14:textId="77777777" w:rsidR="00767341" w:rsidRPr="00767341" w:rsidRDefault="00767341" w:rsidP="00767341">
            <w:pPr>
              <w:rPr>
                <w:rFonts w:eastAsia="Calibri" w:cs="Times New Roman"/>
                <w:sz w:val="20"/>
                <w:szCs w:val="20"/>
                <w:lang w:val=""/>
              </w:rPr>
            </w:pPr>
          </w:p>
        </w:tc>
        <w:tc>
          <w:tcPr>
            <w:tcW w:w="6800" w:type="dxa"/>
          </w:tcPr>
          <w:p w14:paraId="751FEC7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31FA7AEA" w14:textId="77777777" w:rsidTr="00B3406D">
        <w:tc>
          <w:tcPr>
            <w:tcW w:w="272" w:type="dxa"/>
            <w:vMerge w:val="restart"/>
          </w:tcPr>
          <w:p w14:paraId="15EFE5C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16.</w:t>
            </w:r>
          </w:p>
        </w:tc>
        <w:tc>
          <w:tcPr>
            <w:tcW w:w="1903" w:type="dxa"/>
            <w:vMerge w:val="restart"/>
          </w:tcPr>
          <w:p w14:paraId="2F4EE0F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Складские площадки</w:t>
            </w:r>
          </w:p>
        </w:tc>
        <w:tc>
          <w:tcPr>
            <w:tcW w:w="1224" w:type="dxa"/>
            <w:vMerge w:val="restart"/>
          </w:tcPr>
          <w:p w14:paraId="0018CC6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6.9.1</w:t>
            </w:r>
          </w:p>
        </w:tc>
        <w:tc>
          <w:tcPr>
            <w:tcW w:w="4080" w:type="dxa"/>
            <w:vMerge w:val="restart"/>
          </w:tcPr>
          <w:p w14:paraId="52675EF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62B4179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10A73B9D" w14:textId="77777777" w:rsidTr="00B3406D">
        <w:tc>
          <w:tcPr>
            <w:tcW w:w="272" w:type="dxa"/>
            <w:vMerge/>
          </w:tcPr>
          <w:p w14:paraId="714A222B" w14:textId="77777777" w:rsidR="00767341" w:rsidRPr="00767341" w:rsidRDefault="00767341" w:rsidP="00767341">
            <w:pPr>
              <w:rPr>
                <w:rFonts w:eastAsia="Calibri" w:cs="Times New Roman"/>
                <w:sz w:val="20"/>
                <w:szCs w:val="20"/>
                <w:lang w:val=""/>
              </w:rPr>
            </w:pPr>
          </w:p>
        </w:tc>
        <w:tc>
          <w:tcPr>
            <w:tcW w:w="1903" w:type="dxa"/>
            <w:vMerge/>
          </w:tcPr>
          <w:p w14:paraId="440DD08B" w14:textId="77777777" w:rsidR="00767341" w:rsidRPr="00767341" w:rsidRDefault="00767341" w:rsidP="00767341">
            <w:pPr>
              <w:rPr>
                <w:rFonts w:eastAsia="Calibri" w:cs="Times New Roman"/>
                <w:sz w:val="20"/>
                <w:szCs w:val="20"/>
                <w:lang w:val=""/>
              </w:rPr>
            </w:pPr>
          </w:p>
        </w:tc>
        <w:tc>
          <w:tcPr>
            <w:tcW w:w="1224" w:type="dxa"/>
            <w:vMerge/>
          </w:tcPr>
          <w:p w14:paraId="61064753" w14:textId="77777777" w:rsidR="00767341" w:rsidRPr="00767341" w:rsidRDefault="00767341" w:rsidP="00767341">
            <w:pPr>
              <w:rPr>
                <w:rFonts w:eastAsia="Calibri" w:cs="Times New Roman"/>
                <w:sz w:val="20"/>
                <w:szCs w:val="20"/>
                <w:lang w:val=""/>
              </w:rPr>
            </w:pPr>
          </w:p>
        </w:tc>
        <w:tc>
          <w:tcPr>
            <w:tcW w:w="4080" w:type="dxa"/>
            <w:vMerge/>
          </w:tcPr>
          <w:p w14:paraId="48EB2B65" w14:textId="77777777" w:rsidR="00767341" w:rsidRPr="00767341" w:rsidRDefault="00767341" w:rsidP="00767341">
            <w:pPr>
              <w:rPr>
                <w:rFonts w:eastAsia="Calibri" w:cs="Times New Roman"/>
                <w:sz w:val="20"/>
                <w:szCs w:val="20"/>
                <w:lang w:val=""/>
              </w:rPr>
            </w:pPr>
          </w:p>
        </w:tc>
        <w:tc>
          <w:tcPr>
            <w:tcW w:w="6800" w:type="dxa"/>
          </w:tcPr>
          <w:p w14:paraId="00EC9F4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250000 кв.м.</w:t>
            </w:r>
          </w:p>
        </w:tc>
      </w:tr>
      <w:tr w:rsidR="00767341" w:rsidRPr="00767341" w14:paraId="617EF908" w14:textId="77777777" w:rsidTr="00B3406D">
        <w:tc>
          <w:tcPr>
            <w:tcW w:w="272" w:type="dxa"/>
            <w:vMerge/>
          </w:tcPr>
          <w:p w14:paraId="7AA6C130" w14:textId="77777777" w:rsidR="00767341" w:rsidRPr="00767341" w:rsidRDefault="00767341" w:rsidP="00767341">
            <w:pPr>
              <w:rPr>
                <w:rFonts w:eastAsia="Calibri" w:cs="Times New Roman"/>
                <w:sz w:val="20"/>
                <w:szCs w:val="20"/>
                <w:lang w:val=""/>
              </w:rPr>
            </w:pPr>
          </w:p>
        </w:tc>
        <w:tc>
          <w:tcPr>
            <w:tcW w:w="1903" w:type="dxa"/>
            <w:vMerge/>
          </w:tcPr>
          <w:p w14:paraId="6A4E3AE5" w14:textId="77777777" w:rsidR="00767341" w:rsidRPr="00767341" w:rsidRDefault="00767341" w:rsidP="00767341">
            <w:pPr>
              <w:rPr>
                <w:rFonts w:eastAsia="Calibri" w:cs="Times New Roman"/>
                <w:sz w:val="20"/>
                <w:szCs w:val="20"/>
                <w:lang w:val=""/>
              </w:rPr>
            </w:pPr>
          </w:p>
        </w:tc>
        <w:tc>
          <w:tcPr>
            <w:tcW w:w="1224" w:type="dxa"/>
            <w:vMerge/>
          </w:tcPr>
          <w:p w14:paraId="56364D5D" w14:textId="77777777" w:rsidR="00767341" w:rsidRPr="00767341" w:rsidRDefault="00767341" w:rsidP="00767341">
            <w:pPr>
              <w:rPr>
                <w:rFonts w:eastAsia="Calibri" w:cs="Times New Roman"/>
                <w:sz w:val="20"/>
                <w:szCs w:val="20"/>
                <w:lang w:val=""/>
              </w:rPr>
            </w:pPr>
          </w:p>
        </w:tc>
        <w:tc>
          <w:tcPr>
            <w:tcW w:w="4080" w:type="dxa"/>
            <w:vMerge/>
          </w:tcPr>
          <w:p w14:paraId="7C42D162" w14:textId="77777777" w:rsidR="00767341" w:rsidRPr="00767341" w:rsidRDefault="00767341" w:rsidP="00767341">
            <w:pPr>
              <w:rPr>
                <w:rFonts w:eastAsia="Calibri" w:cs="Times New Roman"/>
                <w:sz w:val="20"/>
                <w:szCs w:val="20"/>
                <w:lang w:val=""/>
              </w:rPr>
            </w:pPr>
          </w:p>
        </w:tc>
        <w:tc>
          <w:tcPr>
            <w:tcW w:w="6800" w:type="dxa"/>
          </w:tcPr>
          <w:p w14:paraId="2A678C5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15 м.</w:t>
            </w:r>
          </w:p>
        </w:tc>
      </w:tr>
      <w:tr w:rsidR="00767341" w:rsidRPr="00767341" w14:paraId="2C6FC161" w14:textId="77777777" w:rsidTr="00B3406D">
        <w:tc>
          <w:tcPr>
            <w:tcW w:w="272" w:type="dxa"/>
            <w:vMerge/>
          </w:tcPr>
          <w:p w14:paraId="5F24A08A" w14:textId="77777777" w:rsidR="00767341" w:rsidRPr="00767341" w:rsidRDefault="00767341" w:rsidP="00767341">
            <w:pPr>
              <w:rPr>
                <w:rFonts w:eastAsia="Calibri" w:cs="Times New Roman"/>
                <w:sz w:val="20"/>
                <w:szCs w:val="20"/>
                <w:lang w:val=""/>
              </w:rPr>
            </w:pPr>
          </w:p>
        </w:tc>
        <w:tc>
          <w:tcPr>
            <w:tcW w:w="1903" w:type="dxa"/>
            <w:vMerge/>
          </w:tcPr>
          <w:p w14:paraId="1B2FB8E8" w14:textId="77777777" w:rsidR="00767341" w:rsidRPr="00767341" w:rsidRDefault="00767341" w:rsidP="00767341">
            <w:pPr>
              <w:rPr>
                <w:rFonts w:eastAsia="Calibri" w:cs="Times New Roman"/>
                <w:sz w:val="20"/>
                <w:szCs w:val="20"/>
                <w:lang w:val=""/>
              </w:rPr>
            </w:pPr>
          </w:p>
        </w:tc>
        <w:tc>
          <w:tcPr>
            <w:tcW w:w="1224" w:type="dxa"/>
            <w:vMerge/>
          </w:tcPr>
          <w:p w14:paraId="10D56FE8" w14:textId="77777777" w:rsidR="00767341" w:rsidRPr="00767341" w:rsidRDefault="00767341" w:rsidP="00767341">
            <w:pPr>
              <w:rPr>
                <w:rFonts w:eastAsia="Calibri" w:cs="Times New Roman"/>
                <w:sz w:val="20"/>
                <w:szCs w:val="20"/>
                <w:lang w:val=""/>
              </w:rPr>
            </w:pPr>
          </w:p>
        </w:tc>
        <w:tc>
          <w:tcPr>
            <w:tcW w:w="4080" w:type="dxa"/>
            <w:vMerge/>
          </w:tcPr>
          <w:p w14:paraId="6732BFAA" w14:textId="77777777" w:rsidR="00767341" w:rsidRPr="00767341" w:rsidRDefault="00767341" w:rsidP="00767341">
            <w:pPr>
              <w:rPr>
                <w:rFonts w:eastAsia="Calibri" w:cs="Times New Roman"/>
                <w:sz w:val="20"/>
                <w:szCs w:val="20"/>
                <w:lang w:val=""/>
              </w:rPr>
            </w:pPr>
          </w:p>
        </w:tc>
        <w:tc>
          <w:tcPr>
            <w:tcW w:w="6800" w:type="dxa"/>
          </w:tcPr>
          <w:p w14:paraId="20EFD94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15CFFE3A" w14:textId="77777777" w:rsidTr="00B3406D">
        <w:tc>
          <w:tcPr>
            <w:tcW w:w="272" w:type="dxa"/>
            <w:vMerge/>
          </w:tcPr>
          <w:p w14:paraId="565A6361" w14:textId="77777777" w:rsidR="00767341" w:rsidRPr="00767341" w:rsidRDefault="00767341" w:rsidP="00767341">
            <w:pPr>
              <w:rPr>
                <w:rFonts w:eastAsia="Calibri" w:cs="Times New Roman"/>
                <w:sz w:val="20"/>
                <w:szCs w:val="20"/>
                <w:lang w:val=""/>
              </w:rPr>
            </w:pPr>
          </w:p>
        </w:tc>
        <w:tc>
          <w:tcPr>
            <w:tcW w:w="1903" w:type="dxa"/>
            <w:vMerge/>
          </w:tcPr>
          <w:p w14:paraId="64A36278" w14:textId="77777777" w:rsidR="00767341" w:rsidRPr="00767341" w:rsidRDefault="00767341" w:rsidP="00767341">
            <w:pPr>
              <w:rPr>
                <w:rFonts w:eastAsia="Calibri" w:cs="Times New Roman"/>
                <w:sz w:val="20"/>
                <w:szCs w:val="20"/>
                <w:lang w:val=""/>
              </w:rPr>
            </w:pPr>
          </w:p>
        </w:tc>
        <w:tc>
          <w:tcPr>
            <w:tcW w:w="1224" w:type="dxa"/>
            <w:vMerge/>
          </w:tcPr>
          <w:p w14:paraId="6B057473" w14:textId="77777777" w:rsidR="00767341" w:rsidRPr="00767341" w:rsidRDefault="00767341" w:rsidP="00767341">
            <w:pPr>
              <w:rPr>
                <w:rFonts w:eastAsia="Calibri" w:cs="Times New Roman"/>
                <w:sz w:val="20"/>
                <w:szCs w:val="20"/>
                <w:lang w:val=""/>
              </w:rPr>
            </w:pPr>
          </w:p>
        </w:tc>
        <w:tc>
          <w:tcPr>
            <w:tcW w:w="4080" w:type="dxa"/>
            <w:vMerge/>
          </w:tcPr>
          <w:p w14:paraId="4B515E55" w14:textId="77777777" w:rsidR="00767341" w:rsidRPr="00767341" w:rsidRDefault="00767341" w:rsidP="00767341">
            <w:pPr>
              <w:rPr>
                <w:rFonts w:eastAsia="Calibri" w:cs="Times New Roman"/>
                <w:sz w:val="20"/>
                <w:szCs w:val="20"/>
                <w:lang w:val=""/>
              </w:rPr>
            </w:pPr>
          </w:p>
        </w:tc>
        <w:tc>
          <w:tcPr>
            <w:tcW w:w="6800" w:type="dxa"/>
          </w:tcPr>
          <w:p w14:paraId="0B9CB4C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6B8AD6A6" w14:textId="77777777" w:rsidTr="00B3406D">
        <w:tc>
          <w:tcPr>
            <w:tcW w:w="272" w:type="dxa"/>
            <w:vMerge/>
          </w:tcPr>
          <w:p w14:paraId="6758B8EE" w14:textId="77777777" w:rsidR="00767341" w:rsidRPr="00767341" w:rsidRDefault="00767341" w:rsidP="00767341">
            <w:pPr>
              <w:rPr>
                <w:rFonts w:eastAsia="Calibri" w:cs="Times New Roman"/>
                <w:sz w:val="20"/>
                <w:szCs w:val="20"/>
                <w:lang w:val=""/>
              </w:rPr>
            </w:pPr>
          </w:p>
        </w:tc>
        <w:tc>
          <w:tcPr>
            <w:tcW w:w="1903" w:type="dxa"/>
            <w:vMerge/>
          </w:tcPr>
          <w:p w14:paraId="51BB75B3" w14:textId="77777777" w:rsidR="00767341" w:rsidRPr="00767341" w:rsidRDefault="00767341" w:rsidP="00767341">
            <w:pPr>
              <w:rPr>
                <w:rFonts w:eastAsia="Calibri" w:cs="Times New Roman"/>
                <w:sz w:val="20"/>
                <w:szCs w:val="20"/>
                <w:lang w:val=""/>
              </w:rPr>
            </w:pPr>
          </w:p>
        </w:tc>
        <w:tc>
          <w:tcPr>
            <w:tcW w:w="1224" w:type="dxa"/>
            <w:vMerge/>
          </w:tcPr>
          <w:p w14:paraId="1F9F3BCE" w14:textId="77777777" w:rsidR="00767341" w:rsidRPr="00767341" w:rsidRDefault="00767341" w:rsidP="00767341">
            <w:pPr>
              <w:rPr>
                <w:rFonts w:eastAsia="Calibri" w:cs="Times New Roman"/>
                <w:sz w:val="20"/>
                <w:szCs w:val="20"/>
                <w:lang w:val=""/>
              </w:rPr>
            </w:pPr>
          </w:p>
        </w:tc>
        <w:tc>
          <w:tcPr>
            <w:tcW w:w="4080" w:type="dxa"/>
            <w:vMerge/>
          </w:tcPr>
          <w:p w14:paraId="3AC61744" w14:textId="77777777" w:rsidR="00767341" w:rsidRPr="00767341" w:rsidRDefault="00767341" w:rsidP="00767341">
            <w:pPr>
              <w:rPr>
                <w:rFonts w:eastAsia="Calibri" w:cs="Times New Roman"/>
                <w:sz w:val="20"/>
                <w:szCs w:val="20"/>
                <w:lang w:val=""/>
              </w:rPr>
            </w:pPr>
          </w:p>
        </w:tc>
        <w:tc>
          <w:tcPr>
            <w:tcW w:w="6800" w:type="dxa"/>
          </w:tcPr>
          <w:p w14:paraId="5C7765D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0370F1E0" w14:textId="77777777" w:rsidTr="00B3406D">
        <w:tc>
          <w:tcPr>
            <w:tcW w:w="272" w:type="dxa"/>
            <w:vMerge w:val="restart"/>
          </w:tcPr>
          <w:p w14:paraId="48598D9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17.</w:t>
            </w:r>
          </w:p>
        </w:tc>
        <w:tc>
          <w:tcPr>
            <w:tcW w:w="1903" w:type="dxa"/>
            <w:vMerge w:val="restart"/>
          </w:tcPr>
          <w:p w14:paraId="2E99103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Целлюлозно-бумажная промышленность</w:t>
            </w:r>
          </w:p>
        </w:tc>
        <w:tc>
          <w:tcPr>
            <w:tcW w:w="1224" w:type="dxa"/>
            <w:vMerge w:val="restart"/>
          </w:tcPr>
          <w:p w14:paraId="410F5F8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6.11</w:t>
            </w:r>
          </w:p>
        </w:tc>
        <w:tc>
          <w:tcPr>
            <w:tcW w:w="4080" w:type="dxa"/>
            <w:vMerge w:val="restart"/>
          </w:tcPr>
          <w:p w14:paraId="05D0803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2AD333A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2F475172" w14:textId="77777777" w:rsidTr="00B3406D">
        <w:tc>
          <w:tcPr>
            <w:tcW w:w="272" w:type="dxa"/>
            <w:vMerge/>
          </w:tcPr>
          <w:p w14:paraId="1EFBC2F1" w14:textId="77777777" w:rsidR="00767341" w:rsidRPr="00767341" w:rsidRDefault="00767341" w:rsidP="00767341">
            <w:pPr>
              <w:rPr>
                <w:rFonts w:eastAsia="Calibri" w:cs="Times New Roman"/>
                <w:sz w:val="20"/>
                <w:szCs w:val="20"/>
                <w:lang w:val=""/>
              </w:rPr>
            </w:pPr>
          </w:p>
        </w:tc>
        <w:tc>
          <w:tcPr>
            <w:tcW w:w="1903" w:type="dxa"/>
            <w:vMerge/>
          </w:tcPr>
          <w:p w14:paraId="3B72639B" w14:textId="77777777" w:rsidR="00767341" w:rsidRPr="00767341" w:rsidRDefault="00767341" w:rsidP="00767341">
            <w:pPr>
              <w:rPr>
                <w:rFonts w:eastAsia="Calibri" w:cs="Times New Roman"/>
                <w:sz w:val="20"/>
                <w:szCs w:val="20"/>
                <w:lang w:val=""/>
              </w:rPr>
            </w:pPr>
          </w:p>
        </w:tc>
        <w:tc>
          <w:tcPr>
            <w:tcW w:w="1224" w:type="dxa"/>
            <w:vMerge/>
          </w:tcPr>
          <w:p w14:paraId="2E63F2CC" w14:textId="77777777" w:rsidR="00767341" w:rsidRPr="00767341" w:rsidRDefault="00767341" w:rsidP="00767341">
            <w:pPr>
              <w:rPr>
                <w:rFonts w:eastAsia="Calibri" w:cs="Times New Roman"/>
                <w:sz w:val="20"/>
                <w:szCs w:val="20"/>
                <w:lang w:val=""/>
              </w:rPr>
            </w:pPr>
          </w:p>
        </w:tc>
        <w:tc>
          <w:tcPr>
            <w:tcW w:w="4080" w:type="dxa"/>
            <w:vMerge/>
          </w:tcPr>
          <w:p w14:paraId="4B664C82" w14:textId="77777777" w:rsidR="00767341" w:rsidRPr="00767341" w:rsidRDefault="00767341" w:rsidP="00767341">
            <w:pPr>
              <w:rPr>
                <w:rFonts w:eastAsia="Calibri" w:cs="Times New Roman"/>
                <w:sz w:val="20"/>
                <w:szCs w:val="20"/>
                <w:lang w:val=""/>
              </w:rPr>
            </w:pPr>
          </w:p>
        </w:tc>
        <w:tc>
          <w:tcPr>
            <w:tcW w:w="6800" w:type="dxa"/>
          </w:tcPr>
          <w:p w14:paraId="2E91ED3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250000 кв.м.</w:t>
            </w:r>
          </w:p>
        </w:tc>
      </w:tr>
      <w:tr w:rsidR="00767341" w:rsidRPr="00767341" w14:paraId="02ADBFBA" w14:textId="77777777" w:rsidTr="00B3406D">
        <w:tc>
          <w:tcPr>
            <w:tcW w:w="272" w:type="dxa"/>
            <w:vMerge/>
          </w:tcPr>
          <w:p w14:paraId="5E0C47CC" w14:textId="77777777" w:rsidR="00767341" w:rsidRPr="00767341" w:rsidRDefault="00767341" w:rsidP="00767341">
            <w:pPr>
              <w:rPr>
                <w:rFonts w:eastAsia="Calibri" w:cs="Times New Roman"/>
                <w:sz w:val="20"/>
                <w:szCs w:val="20"/>
                <w:lang w:val=""/>
              </w:rPr>
            </w:pPr>
          </w:p>
        </w:tc>
        <w:tc>
          <w:tcPr>
            <w:tcW w:w="1903" w:type="dxa"/>
            <w:vMerge/>
          </w:tcPr>
          <w:p w14:paraId="182B3E98" w14:textId="77777777" w:rsidR="00767341" w:rsidRPr="00767341" w:rsidRDefault="00767341" w:rsidP="00767341">
            <w:pPr>
              <w:rPr>
                <w:rFonts w:eastAsia="Calibri" w:cs="Times New Roman"/>
                <w:sz w:val="20"/>
                <w:szCs w:val="20"/>
                <w:lang w:val=""/>
              </w:rPr>
            </w:pPr>
          </w:p>
        </w:tc>
        <w:tc>
          <w:tcPr>
            <w:tcW w:w="1224" w:type="dxa"/>
            <w:vMerge/>
          </w:tcPr>
          <w:p w14:paraId="4E0D0CC2" w14:textId="77777777" w:rsidR="00767341" w:rsidRPr="00767341" w:rsidRDefault="00767341" w:rsidP="00767341">
            <w:pPr>
              <w:rPr>
                <w:rFonts w:eastAsia="Calibri" w:cs="Times New Roman"/>
                <w:sz w:val="20"/>
                <w:szCs w:val="20"/>
                <w:lang w:val=""/>
              </w:rPr>
            </w:pPr>
          </w:p>
        </w:tc>
        <w:tc>
          <w:tcPr>
            <w:tcW w:w="4080" w:type="dxa"/>
            <w:vMerge/>
          </w:tcPr>
          <w:p w14:paraId="65AF4983" w14:textId="77777777" w:rsidR="00767341" w:rsidRPr="00767341" w:rsidRDefault="00767341" w:rsidP="00767341">
            <w:pPr>
              <w:rPr>
                <w:rFonts w:eastAsia="Calibri" w:cs="Times New Roman"/>
                <w:sz w:val="20"/>
                <w:szCs w:val="20"/>
                <w:lang w:val=""/>
              </w:rPr>
            </w:pPr>
          </w:p>
        </w:tc>
        <w:tc>
          <w:tcPr>
            <w:tcW w:w="6800" w:type="dxa"/>
          </w:tcPr>
          <w:p w14:paraId="10A41B0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33C72262" w14:textId="77777777" w:rsidTr="00B3406D">
        <w:tc>
          <w:tcPr>
            <w:tcW w:w="272" w:type="dxa"/>
            <w:vMerge/>
          </w:tcPr>
          <w:p w14:paraId="5EA0F06D" w14:textId="77777777" w:rsidR="00767341" w:rsidRPr="00767341" w:rsidRDefault="00767341" w:rsidP="00767341">
            <w:pPr>
              <w:rPr>
                <w:rFonts w:eastAsia="Calibri" w:cs="Times New Roman"/>
                <w:sz w:val="20"/>
                <w:szCs w:val="20"/>
                <w:lang w:val=""/>
              </w:rPr>
            </w:pPr>
          </w:p>
        </w:tc>
        <w:tc>
          <w:tcPr>
            <w:tcW w:w="1903" w:type="dxa"/>
            <w:vMerge/>
          </w:tcPr>
          <w:p w14:paraId="5F3465BB" w14:textId="77777777" w:rsidR="00767341" w:rsidRPr="00767341" w:rsidRDefault="00767341" w:rsidP="00767341">
            <w:pPr>
              <w:rPr>
                <w:rFonts w:eastAsia="Calibri" w:cs="Times New Roman"/>
                <w:sz w:val="20"/>
                <w:szCs w:val="20"/>
                <w:lang w:val=""/>
              </w:rPr>
            </w:pPr>
          </w:p>
        </w:tc>
        <w:tc>
          <w:tcPr>
            <w:tcW w:w="1224" w:type="dxa"/>
            <w:vMerge/>
          </w:tcPr>
          <w:p w14:paraId="782FA97F" w14:textId="77777777" w:rsidR="00767341" w:rsidRPr="00767341" w:rsidRDefault="00767341" w:rsidP="00767341">
            <w:pPr>
              <w:rPr>
                <w:rFonts w:eastAsia="Calibri" w:cs="Times New Roman"/>
                <w:sz w:val="20"/>
                <w:szCs w:val="20"/>
                <w:lang w:val=""/>
              </w:rPr>
            </w:pPr>
          </w:p>
        </w:tc>
        <w:tc>
          <w:tcPr>
            <w:tcW w:w="4080" w:type="dxa"/>
            <w:vMerge/>
          </w:tcPr>
          <w:p w14:paraId="578662EC" w14:textId="77777777" w:rsidR="00767341" w:rsidRPr="00767341" w:rsidRDefault="00767341" w:rsidP="00767341">
            <w:pPr>
              <w:rPr>
                <w:rFonts w:eastAsia="Calibri" w:cs="Times New Roman"/>
                <w:sz w:val="20"/>
                <w:szCs w:val="20"/>
                <w:lang w:val=""/>
              </w:rPr>
            </w:pPr>
          </w:p>
        </w:tc>
        <w:tc>
          <w:tcPr>
            <w:tcW w:w="6800" w:type="dxa"/>
          </w:tcPr>
          <w:p w14:paraId="598DE64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37A52A3E" w14:textId="77777777" w:rsidTr="00B3406D">
        <w:tc>
          <w:tcPr>
            <w:tcW w:w="272" w:type="dxa"/>
            <w:vMerge/>
          </w:tcPr>
          <w:p w14:paraId="797ECA1D" w14:textId="77777777" w:rsidR="00767341" w:rsidRPr="00767341" w:rsidRDefault="00767341" w:rsidP="00767341">
            <w:pPr>
              <w:rPr>
                <w:rFonts w:eastAsia="Calibri" w:cs="Times New Roman"/>
                <w:sz w:val="20"/>
                <w:szCs w:val="20"/>
                <w:lang w:val=""/>
              </w:rPr>
            </w:pPr>
          </w:p>
        </w:tc>
        <w:tc>
          <w:tcPr>
            <w:tcW w:w="1903" w:type="dxa"/>
            <w:vMerge/>
          </w:tcPr>
          <w:p w14:paraId="101CA370" w14:textId="77777777" w:rsidR="00767341" w:rsidRPr="00767341" w:rsidRDefault="00767341" w:rsidP="00767341">
            <w:pPr>
              <w:rPr>
                <w:rFonts w:eastAsia="Calibri" w:cs="Times New Roman"/>
                <w:sz w:val="20"/>
                <w:szCs w:val="20"/>
                <w:lang w:val=""/>
              </w:rPr>
            </w:pPr>
          </w:p>
        </w:tc>
        <w:tc>
          <w:tcPr>
            <w:tcW w:w="1224" w:type="dxa"/>
            <w:vMerge/>
          </w:tcPr>
          <w:p w14:paraId="35B6BE8E" w14:textId="77777777" w:rsidR="00767341" w:rsidRPr="00767341" w:rsidRDefault="00767341" w:rsidP="00767341">
            <w:pPr>
              <w:rPr>
                <w:rFonts w:eastAsia="Calibri" w:cs="Times New Roman"/>
                <w:sz w:val="20"/>
                <w:szCs w:val="20"/>
                <w:lang w:val=""/>
              </w:rPr>
            </w:pPr>
          </w:p>
        </w:tc>
        <w:tc>
          <w:tcPr>
            <w:tcW w:w="4080" w:type="dxa"/>
            <w:vMerge/>
          </w:tcPr>
          <w:p w14:paraId="3EB91046" w14:textId="77777777" w:rsidR="00767341" w:rsidRPr="00767341" w:rsidRDefault="00767341" w:rsidP="00767341">
            <w:pPr>
              <w:rPr>
                <w:rFonts w:eastAsia="Calibri" w:cs="Times New Roman"/>
                <w:sz w:val="20"/>
                <w:szCs w:val="20"/>
                <w:lang w:val=""/>
              </w:rPr>
            </w:pPr>
          </w:p>
        </w:tc>
        <w:tc>
          <w:tcPr>
            <w:tcW w:w="6800" w:type="dxa"/>
          </w:tcPr>
          <w:p w14:paraId="5CB21A3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19842873" w14:textId="77777777" w:rsidTr="00B3406D">
        <w:tc>
          <w:tcPr>
            <w:tcW w:w="272" w:type="dxa"/>
            <w:vMerge/>
          </w:tcPr>
          <w:p w14:paraId="56525A13" w14:textId="77777777" w:rsidR="00767341" w:rsidRPr="00767341" w:rsidRDefault="00767341" w:rsidP="00767341">
            <w:pPr>
              <w:rPr>
                <w:rFonts w:eastAsia="Calibri" w:cs="Times New Roman"/>
                <w:sz w:val="20"/>
                <w:szCs w:val="20"/>
                <w:lang w:val=""/>
              </w:rPr>
            </w:pPr>
          </w:p>
        </w:tc>
        <w:tc>
          <w:tcPr>
            <w:tcW w:w="1903" w:type="dxa"/>
            <w:vMerge/>
          </w:tcPr>
          <w:p w14:paraId="305664AB" w14:textId="77777777" w:rsidR="00767341" w:rsidRPr="00767341" w:rsidRDefault="00767341" w:rsidP="00767341">
            <w:pPr>
              <w:rPr>
                <w:rFonts w:eastAsia="Calibri" w:cs="Times New Roman"/>
                <w:sz w:val="20"/>
                <w:szCs w:val="20"/>
                <w:lang w:val=""/>
              </w:rPr>
            </w:pPr>
          </w:p>
        </w:tc>
        <w:tc>
          <w:tcPr>
            <w:tcW w:w="1224" w:type="dxa"/>
            <w:vMerge/>
          </w:tcPr>
          <w:p w14:paraId="7D60BED2" w14:textId="77777777" w:rsidR="00767341" w:rsidRPr="00767341" w:rsidRDefault="00767341" w:rsidP="00767341">
            <w:pPr>
              <w:rPr>
                <w:rFonts w:eastAsia="Calibri" w:cs="Times New Roman"/>
                <w:sz w:val="20"/>
                <w:szCs w:val="20"/>
                <w:lang w:val=""/>
              </w:rPr>
            </w:pPr>
          </w:p>
        </w:tc>
        <w:tc>
          <w:tcPr>
            <w:tcW w:w="4080" w:type="dxa"/>
            <w:vMerge/>
          </w:tcPr>
          <w:p w14:paraId="0385822B" w14:textId="77777777" w:rsidR="00767341" w:rsidRPr="00767341" w:rsidRDefault="00767341" w:rsidP="00767341">
            <w:pPr>
              <w:rPr>
                <w:rFonts w:eastAsia="Calibri" w:cs="Times New Roman"/>
                <w:sz w:val="20"/>
                <w:szCs w:val="20"/>
                <w:lang w:val=""/>
              </w:rPr>
            </w:pPr>
          </w:p>
        </w:tc>
        <w:tc>
          <w:tcPr>
            <w:tcW w:w="6800" w:type="dxa"/>
          </w:tcPr>
          <w:p w14:paraId="33DF531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2D555D81" w14:textId="77777777" w:rsidTr="00B3406D">
        <w:tc>
          <w:tcPr>
            <w:tcW w:w="272" w:type="dxa"/>
            <w:vMerge/>
          </w:tcPr>
          <w:p w14:paraId="7E107DFE" w14:textId="77777777" w:rsidR="00767341" w:rsidRPr="00767341" w:rsidRDefault="00767341" w:rsidP="00767341">
            <w:pPr>
              <w:rPr>
                <w:rFonts w:eastAsia="Calibri" w:cs="Times New Roman"/>
                <w:sz w:val="20"/>
                <w:szCs w:val="20"/>
                <w:lang w:val=""/>
              </w:rPr>
            </w:pPr>
          </w:p>
        </w:tc>
        <w:tc>
          <w:tcPr>
            <w:tcW w:w="1903" w:type="dxa"/>
            <w:vMerge/>
          </w:tcPr>
          <w:p w14:paraId="59BE7EA5" w14:textId="77777777" w:rsidR="00767341" w:rsidRPr="00767341" w:rsidRDefault="00767341" w:rsidP="00767341">
            <w:pPr>
              <w:rPr>
                <w:rFonts w:eastAsia="Calibri" w:cs="Times New Roman"/>
                <w:sz w:val="20"/>
                <w:szCs w:val="20"/>
                <w:lang w:val=""/>
              </w:rPr>
            </w:pPr>
          </w:p>
        </w:tc>
        <w:tc>
          <w:tcPr>
            <w:tcW w:w="1224" w:type="dxa"/>
            <w:vMerge/>
          </w:tcPr>
          <w:p w14:paraId="7C0D6611" w14:textId="77777777" w:rsidR="00767341" w:rsidRPr="00767341" w:rsidRDefault="00767341" w:rsidP="00767341">
            <w:pPr>
              <w:rPr>
                <w:rFonts w:eastAsia="Calibri" w:cs="Times New Roman"/>
                <w:sz w:val="20"/>
                <w:szCs w:val="20"/>
                <w:lang w:val=""/>
              </w:rPr>
            </w:pPr>
          </w:p>
        </w:tc>
        <w:tc>
          <w:tcPr>
            <w:tcW w:w="4080" w:type="dxa"/>
            <w:vMerge/>
          </w:tcPr>
          <w:p w14:paraId="29118A1F" w14:textId="77777777" w:rsidR="00767341" w:rsidRPr="00767341" w:rsidRDefault="00767341" w:rsidP="00767341">
            <w:pPr>
              <w:rPr>
                <w:rFonts w:eastAsia="Calibri" w:cs="Times New Roman"/>
                <w:sz w:val="20"/>
                <w:szCs w:val="20"/>
                <w:lang w:val=""/>
              </w:rPr>
            </w:pPr>
          </w:p>
        </w:tc>
        <w:tc>
          <w:tcPr>
            <w:tcW w:w="6800" w:type="dxa"/>
          </w:tcPr>
          <w:p w14:paraId="20EC892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76784325" w14:textId="77777777" w:rsidTr="00B3406D">
        <w:tc>
          <w:tcPr>
            <w:tcW w:w="272" w:type="dxa"/>
            <w:vMerge/>
          </w:tcPr>
          <w:p w14:paraId="3EF0DF47" w14:textId="77777777" w:rsidR="00767341" w:rsidRPr="00767341" w:rsidRDefault="00767341" w:rsidP="00767341">
            <w:pPr>
              <w:rPr>
                <w:rFonts w:eastAsia="Calibri" w:cs="Times New Roman"/>
                <w:sz w:val="20"/>
                <w:szCs w:val="20"/>
                <w:lang w:val=""/>
              </w:rPr>
            </w:pPr>
          </w:p>
        </w:tc>
        <w:tc>
          <w:tcPr>
            <w:tcW w:w="1903" w:type="dxa"/>
            <w:vMerge/>
          </w:tcPr>
          <w:p w14:paraId="39B27039" w14:textId="77777777" w:rsidR="00767341" w:rsidRPr="00767341" w:rsidRDefault="00767341" w:rsidP="00767341">
            <w:pPr>
              <w:rPr>
                <w:rFonts w:eastAsia="Calibri" w:cs="Times New Roman"/>
                <w:sz w:val="20"/>
                <w:szCs w:val="20"/>
                <w:lang w:val=""/>
              </w:rPr>
            </w:pPr>
          </w:p>
        </w:tc>
        <w:tc>
          <w:tcPr>
            <w:tcW w:w="1224" w:type="dxa"/>
            <w:vMerge/>
          </w:tcPr>
          <w:p w14:paraId="0D8814D9" w14:textId="77777777" w:rsidR="00767341" w:rsidRPr="00767341" w:rsidRDefault="00767341" w:rsidP="00767341">
            <w:pPr>
              <w:rPr>
                <w:rFonts w:eastAsia="Calibri" w:cs="Times New Roman"/>
                <w:sz w:val="20"/>
                <w:szCs w:val="20"/>
                <w:lang w:val=""/>
              </w:rPr>
            </w:pPr>
          </w:p>
        </w:tc>
        <w:tc>
          <w:tcPr>
            <w:tcW w:w="4080" w:type="dxa"/>
            <w:vMerge/>
          </w:tcPr>
          <w:p w14:paraId="38949004" w14:textId="77777777" w:rsidR="00767341" w:rsidRPr="00767341" w:rsidRDefault="00767341" w:rsidP="00767341">
            <w:pPr>
              <w:rPr>
                <w:rFonts w:eastAsia="Calibri" w:cs="Times New Roman"/>
                <w:sz w:val="20"/>
                <w:szCs w:val="20"/>
                <w:lang w:val=""/>
              </w:rPr>
            </w:pPr>
          </w:p>
        </w:tc>
        <w:tc>
          <w:tcPr>
            <w:tcW w:w="6800" w:type="dxa"/>
          </w:tcPr>
          <w:p w14:paraId="3665B25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146A4067" w14:textId="77777777" w:rsidTr="00B3406D">
        <w:tc>
          <w:tcPr>
            <w:tcW w:w="272" w:type="dxa"/>
            <w:vMerge w:val="restart"/>
          </w:tcPr>
          <w:p w14:paraId="7EB4C67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18.</w:t>
            </w:r>
          </w:p>
        </w:tc>
        <w:tc>
          <w:tcPr>
            <w:tcW w:w="1903" w:type="dxa"/>
            <w:vMerge w:val="restart"/>
          </w:tcPr>
          <w:p w14:paraId="782ED65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Научно-производственная деятельность</w:t>
            </w:r>
          </w:p>
        </w:tc>
        <w:tc>
          <w:tcPr>
            <w:tcW w:w="1224" w:type="dxa"/>
            <w:vMerge w:val="restart"/>
          </w:tcPr>
          <w:p w14:paraId="37E0AA7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6.12</w:t>
            </w:r>
          </w:p>
        </w:tc>
        <w:tc>
          <w:tcPr>
            <w:tcW w:w="4080" w:type="dxa"/>
            <w:vMerge w:val="restart"/>
          </w:tcPr>
          <w:p w14:paraId="40F90E6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технологических, промышленных, агропромышленных парков, бизнес-инкубаторов</w:t>
            </w:r>
          </w:p>
        </w:tc>
        <w:tc>
          <w:tcPr>
            <w:tcW w:w="6800" w:type="dxa"/>
          </w:tcPr>
          <w:p w14:paraId="2DAB01A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4100202F" w14:textId="77777777" w:rsidTr="00B3406D">
        <w:tc>
          <w:tcPr>
            <w:tcW w:w="272" w:type="dxa"/>
            <w:vMerge/>
          </w:tcPr>
          <w:p w14:paraId="4B356AC3" w14:textId="77777777" w:rsidR="00767341" w:rsidRPr="00767341" w:rsidRDefault="00767341" w:rsidP="00767341">
            <w:pPr>
              <w:rPr>
                <w:rFonts w:eastAsia="Calibri" w:cs="Times New Roman"/>
                <w:sz w:val="20"/>
                <w:szCs w:val="20"/>
                <w:lang w:val=""/>
              </w:rPr>
            </w:pPr>
          </w:p>
        </w:tc>
        <w:tc>
          <w:tcPr>
            <w:tcW w:w="1903" w:type="dxa"/>
            <w:vMerge/>
          </w:tcPr>
          <w:p w14:paraId="5B4D8F48" w14:textId="77777777" w:rsidR="00767341" w:rsidRPr="00767341" w:rsidRDefault="00767341" w:rsidP="00767341">
            <w:pPr>
              <w:rPr>
                <w:rFonts w:eastAsia="Calibri" w:cs="Times New Roman"/>
                <w:sz w:val="20"/>
                <w:szCs w:val="20"/>
                <w:lang w:val=""/>
              </w:rPr>
            </w:pPr>
          </w:p>
        </w:tc>
        <w:tc>
          <w:tcPr>
            <w:tcW w:w="1224" w:type="dxa"/>
            <w:vMerge/>
          </w:tcPr>
          <w:p w14:paraId="497EB232" w14:textId="77777777" w:rsidR="00767341" w:rsidRPr="00767341" w:rsidRDefault="00767341" w:rsidP="00767341">
            <w:pPr>
              <w:rPr>
                <w:rFonts w:eastAsia="Calibri" w:cs="Times New Roman"/>
                <w:sz w:val="20"/>
                <w:szCs w:val="20"/>
                <w:lang w:val=""/>
              </w:rPr>
            </w:pPr>
          </w:p>
        </w:tc>
        <w:tc>
          <w:tcPr>
            <w:tcW w:w="4080" w:type="dxa"/>
            <w:vMerge/>
          </w:tcPr>
          <w:p w14:paraId="1C86F75E" w14:textId="77777777" w:rsidR="00767341" w:rsidRPr="00767341" w:rsidRDefault="00767341" w:rsidP="00767341">
            <w:pPr>
              <w:rPr>
                <w:rFonts w:eastAsia="Calibri" w:cs="Times New Roman"/>
                <w:sz w:val="20"/>
                <w:szCs w:val="20"/>
                <w:lang w:val=""/>
              </w:rPr>
            </w:pPr>
          </w:p>
        </w:tc>
        <w:tc>
          <w:tcPr>
            <w:tcW w:w="6800" w:type="dxa"/>
          </w:tcPr>
          <w:p w14:paraId="00CC846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45000 кв.м.</w:t>
            </w:r>
          </w:p>
        </w:tc>
      </w:tr>
      <w:tr w:rsidR="00767341" w:rsidRPr="00767341" w14:paraId="0C961F39" w14:textId="77777777" w:rsidTr="00B3406D">
        <w:tc>
          <w:tcPr>
            <w:tcW w:w="272" w:type="dxa"/>
            <w:vMerge/>
          </w:tcPr>
          <w:p w14:paraId="3CDF90D4" w14:textId="77777777" w:rsidR="00767341" w:rsidRPr="00767341" w:rsidRDefault="00767341" w:rsidP="00767341">
            <w:pPr>
              <w:rPr>
                <w:rFonts w:eastAsia="Calibri" w:cs="Times New Roman"/>
                <w:sz w:val="20"/>
                <w:szCs w:val="20"/>
                <w:lang w:val=""/>
              </w:rPr>
            </w:pPr>
          </w:p>
        </w:tc>
        <w:tc>
          <w:tcPr>
            <w:tcW w:w="1903" w:type="dxa"/>
            <w:vMerge/>
          </w:tcPr>
          <w:p w14:paraId="67C3ED94" w14:textId="77777777" w:rsidR="00767341" w:rsidRPr="00767341" w:rsidRDefault="00767341" w:rsidP="00767341">
            <w:pPr>
              <w:rPr>
                <w:rFonts w:eastAsia="Calibri" w:cs="Times New Roman"/>
                <w:sz w:val="20"/>
                <w:szCs w:val="20"/>
                <w:lang w:val=""/>
              </w:rPr>
            </w:pPr>
          </w:p>
        </w:tc>
        <w:tc>
          <w:tcPr>
            <w:tcW w:w="1224" w:type="dxa"/>
            <w:vMerge/>
          </w:tcPr>
          <w:p w14:paraId="627E3B6D" w14:textId="77777777" w:rsidR="00767341" w:rsidRPr="00767341" w:rsidRDefault="00767341" w:rsidP="00767341">
            <w:pPr>
              <w:rPr>
                <w:rFonts w:eastAsia="Calibri" w:cs="Times New Roman"/>
                <w:sz w:val="20"/>
                <w:szCs w:val="20"/>
                <w:lang w:val=""/>
              </w:rPr>
            </w:pPr>
          </w:p>
        </w:tc>
        <w:tc>
          <w:tcPr>
            <w:tcW w:w="4080" w:type="dxa"/>
            <w:vMerge/>
          </w:tcPr>
          <w:p w14:paraId="1FBABDAF" w14:textId="77777777" w:rsidR="00767341" w:rsidRPr="00767341" w:rsidRDefault="00767341" w:rsidP="00767341">
            <w:pPr>
              <w:rPr>
                <w:rFonts w:eastAsia="Calibri" w:cs="Times New Roman"/>
                <w:sz w:val="20"/>
                <w:szCs w:val="20"/>
                <w:lang w:val=""/>
              </w:rPr>
            </w:pPr>
          </w:p>
        </w:tc>
        <w:tc>
          <w:tcPr>
            <w:tcW w:w="6800" w:type="dxa"/>
          </w:tcPr>
          <w:p w14:paraId="5A0BAA6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1A9FA499" w14:textId="77777777" w:rsidTr="00B3406D">
        <w:tc>
          <w:tcPr>
            <w:tcW w:w="272" w:type="dxa"/>
            <w:vMerge/>
          </w:tcPr>
          <w:p w14:paraId="76387857" w14:textId="77777777" w:rsidR="00767341" w:rsidRPr="00767341" w:rsidRDefault="00767341" w:rsidP="00767341">
            <w:pPr>
              <w:rPr>
                <w:rFonts w:eastAsia="Calibri" w:cs="Times New Roman"/>
                <w:sz w:val="20"/>
                <w:szCs w:val="20"/>
                <w:lang w:val=""/>
              </w:rPr>
            </w:pPr>
          </w:p>
        </w:tc>
        <w:tc>
          <w:tcPr>
            <w:tcW w:w="1903" w:type="dxa"/>
            <w:vMerge/>
          </w:tcPr>
          <w:p w14:paraId="6F6D8901" w14:textId="77777777" w:rsidR="00767341" w:rsidRPr="00767341" w:rsidRDefault="00767341" w:rsidP="00767341">
            <w:pPr>
              <w:rPr>
                <w:rFonts w:eastAsia="Calibri" w:cs="Times New Roman"/>
                <w:sz w:val="20"/>
                <w:szCs w:val="20"/>
                <w:lang w:val=""/>
              </w:rPr>
            </w:pPr>
          </w:p>
        </w:tc>
        <w:tc>
          <w:tcPr>
            <w:tcW w:w="1224" w:type="dxa"/>
            <w:vMerge/>
          </w:tcPr>
          <w:p w14:paraId="582DDEAD" w14:textId="77777777" w:rsidR="00767341" w:rsidRPr="00767341" w:rsidRDefault="00767341" w:rsidP="00767341">
            <w:pPr>
              <w:rPr>
                <w:rFonts w:eastAsia="Calibri" w:cs="Times New Roman"/>
                <w:sz w:val="20"/>
                <w:szCs w:val="20"/>
                <w:lang w:val=""/>
              </w:rPr>
            </w:pPr>
          </w:p>
        </w:tc>
        <w:tc>
          <w:tcPr>
            <w:tcW w:w="4080" w:type="dxa"/>
            <w:vMerge/>
          </w:tcPr>
          <w:p w14:paraId="72C481AA" w14:textId="77777777" w:rsidR="00767341" w:rsidRPr="00767341" w:rsidRDefault="00767341" w:rsidP="00767341">
            <w:pPr>
              <w:rPr>
                <w:rFonts w:eastAsia="Calibri" w:cs="Times New Roman"/>
                <w:sz w:val="20"/>
                <w:szCs w:val="20"/>
                <w:lang w:val=""/>
              </w:rPr>
            </w:pPr>
          </w:p>
        </w:tc>
        <w:tc>
          <w:tcPr>
            <w:tcW w:w="6800" w:type="dxa"/>
          </w:tcPr>
          <w:p w14:paraId="77AF496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5B3B5A20" w14:textId="77777777" w:rsidTr="00B3406D">
        <w:tc>
          <w:tcPr>
            <w:tcW w:w="272" w:type="dxa"/>
            <w:vMerge/>
          </w:tcPr>
          <w:p w14:paraId="797A53A0" w14:textId="77777777" w:rsidR="00767341" w:rsidRPr="00767341" w:rsidRDefault="00767341" w:rsidP="00767341">
            <w:pPr>
              <w:rPr>
                <w:rFonts w:eastAsia="Calibri" w:cs="Times New Roman"/>
                <w:sz w:val="20"/>
                <w:szCs w:val="20"/>
                <w:lang w:val=""/>
              </w:rPr>
            </w:pPr>
          </w:p>
        </w:tc>
        <w:tc>
          <w:tcPr>
            <w:tcW w:w="1903" w:type="dxa"/>
            <w:vMerge/>
          </w:tcPr>
          <w:p w14:paraId="64E71D5B" w14:textId="77777777" w:rsidR="00767341" w:rsidRPr="00767341" w:rsidRDefault="00767341" w:rsidP="00767341">
            <w:pPr>
              <w:rPr>
                <w:rFonts w:eastAsia="Calibri" w:cs="Times New Roman"/>
                <w:sz w:val="20"/>
                <w:szCs w:val="20"/>
                <w:lang w:val=""/>
              </w:rPr>
            </w:pPr>
          </w:p>
        </w:tc>
        <w:tc>
          <w:tcPr>
            <w:tcW w:w="1224" w:type="dxa"/>
            <w:vMerge/>
          </w:tcPr>
          <w:p w14:paraId="115E0C32" w14:textId="77777777" w:rsidR="00767341" w:rsidRPr="00767341" w:rsidRDefault="00767341" w:rsidP="00767341">
            <w:pPr>
              <w:rPr>
                <w:rFonts w:eastAsia="Calibri" w:cs="Times New Roman"/>
                <w:sz w:val="20"/>
                <w:szCs w:val="20"/>
                <w:lang w:val=""/>
              </w:rPr>
            </w:pPr>
          </w:p>
        </w:tc>
        <w:tc>
          <w:tcPr>
            <w:tcW w:w="4080" w:type="dxa"/>
            <w:vMerge/>
          </w:tcPr>
          <w:p w14:paraId="60068F5D" w14:textId="77777777" w:rsidR="00767341" w:rsidRPr="00767341" w:rsidRDefault="00767341" w:rsidP="00767341">
            <w:pPr>
              <w:rPr>
                <w:rFonts w:eastAsia="Calibri" w:cs="Times New Roman"/>
                <w:sz w:val="20"/>
                <w:szCs w:val="20"/>
                <w:lang w:val=""/>
              </w:rPr>
            </w:pPr>
          </w:p>
        </w:tc>
        <w:tc>
          <w:tcPr>
            <w:tcW w:w="6800" w:type="dxa"/>
          </w:tcPr>
          <w:p w14:paraId="76B6BB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24 м.</w:t>
            </w:r>
          </w:p>
        </w:tc>
      </w:tr>
      <w:tr w:rsidR="00767341" w:rsidRPr="00767341" w14:paraId="2408DDEB" w14:textId="77777777" w:rsidTr="00B3406D">
        <w:tc>
          <w:tcPr>
            <w:tcW w:w="272" w:type="dxa"/>
            <w:vMerge/>
          </w:tcPr>
          <w:p w14:paraId="0EFD5478" w14:textId="77777777" w:rsidR="00767341" w:rsidRPr="00767341" w:rsidRDefault="00767341" w:rsidP="00767341">
            <w:pPr>
              <w:rPr>
                <w:rFonts w:eastAsia="Calibri" w:cs="Times New Roman"/>
                <w:sz w:val="20"/>
                <w:szCs w:val="20"/>
                <w:lang w:val=""/>
              </w:rPr>
            </w:pPr>
          </w:p>
        </w:tc>
        <w:tc>
          <w:tcPr>
            <w:tcW w:w="1903" w:type="dxa"/>
            <w:vMerge/>
          </w:tcPr>
          <w:p w14:paraId="279E4714" w14:textId="77777777" w:rsidR="00767341" w:rsidRPr="00767341" w:rsidRDefault="00767341" w:rsidP="00767341">
            <w:pPr>
              <w:rPr>
                <w:rFonts w:eastAsia="Calibri" w:cs="Times New Roman"/>
                <w:sz w:val="20"/>
                <w:szCs w:val="20"/>
                <w:lang w:val=""/>
              </w:rPr>
            </w:pPr>
          </w:p>
        </w:tc>
        <w:tc>
          <w:tcPr>
            <w:tcW w:w="1224" w:type="dxa"/>
            <w:vMerge/>
          </w:tcPr>
          <w:p w14:paraId="7E1988AD" w14:textId="77777777" w:rsidR="00767341" w:rsidRPr="00767341" w:rsidRDefault="00767341" w:rsidP="00767341">
            <w:pPr>
              <w:rPr>
                <w:rFonts w:eastAsia="Calibri" w:cs="Times New Roman"/>
                <w:sz w:val="20"/>
                <w:szCs w:val="20"/>
                <w:lang w:val=""/>
              </w:rPr>
            </w:pPr>
          </w:p>
        </w:tc>
        <w:tc>
          <w:tcPr>
            <w:tcW w:w="4080" w:type="dxa"/>
            <w:vMerge/>
          </w:tcPr>
          <w:p w14:paraId="349D60D1" w14:textId="77777777" w:rsidR="00767341" w:rsidRPr="00767341" w:rsidRDefault="00767341" w:rsidP="00767341">
            <w:pPr>
              <w:rPr>
                <w:rFonts w:eastAsia="Calibri" w:cs="Times New Roman"/>
                <w:sz w:val="20"/>
                <w:szCs w:val="20"/>
                <w:lang w:val=""/>
              </w:rPr>
            </w:pPr>
          </w:p>
        </w:tc>
        <w:tc>
          <w:tcPr>
            <w:tcW w:w="6800" w:type="dxa"/>
          </w:tcPr>
          <w:p w14:paraId="1497F11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18AF244C" w14:textId="77777777" w:rsidTr="00B3406D">
        <w:tc>
          <w:tcPr>
            <w:tcW w:w="272" w:type="dxa"/>
            <w:vMerge/>
          </w:tcPr>
          <w:p w14:paraId="03363CB1" w14:textId="77777777" w:rsidR="00767341" w:rsidRPr="00767341" w:rsidRDefault="00767341" w:rsidP="00767341">
            <w:pPr>
              <w:rPr>
                <w:rFonts w:eastAsia="Calibri" w:cs="Times New Roman"/>
                <w:sz w:val="20"/>
                <w:szCs w:val="20"/>
                <w:lang w:val=""/>
              </w:rPr>
            </w:pPr>
          </w:p>
        </w:tc>
        <w:tc>
          <w:tcPr>
            <w:tcW w:w="1903" w:type="dxa"/>
            <w:vMerge/>
          </w:tcPr>
          <w:p w14:paraId="52C30E3E" w14:textId="77777777" w:rsidR="00767341" w:rsidRPr="00767341" w:rsidRDefault="00767341" w:rsidP="00767341">
            <w:pPr>
              <w:rPr>
                <w:rFonts w:eastAsia="Calibri" w:cs="Times New Roman"/>
                <w:sz w:val="20"/>
                <w:szCs w:val="20"/>
                <w:lang w:val=""/>
              </w:rPr>
            </w:pPr>
          </w:p>
        </w:tc>
        <w:tc>
          <w:tcPr>
            <w:tcW w:w="1224" w:type="dxa"/>
            <w:vMerge/>
          </w:tcPr>
          <w:p w14:paraId="2006465B" w14:textId="77777777" w:rsidR="00767341" w:rsidRPr="00767341" w:rsidRDefault="00767341" w:rsidP="00767341">
            <w:pPr>
              <w:rPr>
                <w:rFonts w:eastAsia="Calibri" w:cs="Times New Roman"/>
                <w:sz w:val="20"/>
                <w:szCs w:val="20"/>
                <w:lang w:val=""/>
              </w:rPr>
            </w:pPr>
          </w:p>
        </w:tc>
        <w:tc>
          <w:tcPr>
            <w:tcW w:w="4080" w:type="dxa"/>
            <w:vMerge/>
          </w:tcPr>
          <w:p w14:paraId="2BC5D5C5" w14:textId="77777777" w:rsidR="00767341" w:rsidRPr="00767341" w:rsidRDefault="00767341" w:rsidP="00767341">
            <w:pPr>
              <w:rPr>
                <w:rFonts w:eastAsia="Calibri" w:cs="Times New Roman"/>
                <w:sz w:val="20"/>
                <w:szCs w:val="20"/>
                <w:lang w:val=""/>
              </w:rPr>
            </w:pPr>
          </w:p>
        </w:tc>
        <w:tc>
          <w:tcPr>
            <w:tcW w:w="6800" w:type="dxa"/>
          </w:tcPr>
          <w:p w14:paraId="5FA6AFB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21566C3D" w14:textId="77777777" w:rsidTr="00B3406D">
        <w:tc>
          <w:tcPr>
            <w:tcW w:w="272" w:type="dxa"/>
            <w:vMerge/>
          </w:tcPr>
          <w:p w14:paraId="121028EA" w14:textId="77777777" w:rsidR="00767341" w:rsidRPr="00767341" w:rsidRDefault="00767341" w:rsidP="00767341">
            <w:pPr>
              <w:rPr>
                <w:rFonts w:eastAsia="Calibri" w:cs="Times New Roman"/>
                <w:sz w:val="20"/>
                <w:szCs w:val="20"/>
                <w:lang w:val=""/>
              </w:rPr>
            </w:pPr>
          </w:p>
        </w:tc>
        <w:tc>
          <w:tcPr>
            <w:tcW w:w="1903" w:type="dxa"/>
            <w:vMerge/>
          </w:tcPr>
          <w:p w14:paraId="10FE606B" w14:textId="77777777" w:rsidR="00767341" w:rsidRPr="00767341" w:rsidRDefault="00767341" w:rsidP="00767341">
            <w:pPr>
              <w:rPr>
                <w:rFonts w:eastAsia="Calibri" w:cs="Times New Roman"/>
                <w:sz w:val="20"/>
                <w:szCs w:val="20"/>
                <w:lang w:val=""/>
              </w:rPr>
            </w:pPr>
          </w:p>
        </w:tc>
        <w:tc>
          <w:tcPr>
            <w:tcW w:w="1224" w:type="dxa"/>
            <w:vMerge/>
          </w:tcPr>
          <w:p w14:paraId="09C5A052" w14:textId="77777777" w:rsidR="00767341" w:rsidRPr="00767341" w:rsidRDefault="00767341" w:rsidP="00767341">
            <w:pPr>
              <w:rPr>
                <w:rFonts w:eastAsia="Calibri" w:cs="Times New Roman"/>
                <w:sz w:val="20"/>
                <w:szCs w:val="20"/>
                <w:lang w:val=""/>
              </w:rPr>
            </w:pPr>
          </w:p>
        </w:tc>
        <w:tc>
          <w:tcPr>
            <w:tcW w:w="4080" w:type="dxa"/>
            <w:vMerge/>
          </w:tcPr>
          <w:p w14:paraId="7DA42D25" w14:textId="77777777" w:rsidR="00767341" w:rsidRPr="00767341" w:rsidRDefault="00767341" w:rsidP="00767341">
            <w:pPr>
              <w:rPr>
                <w:rFonts w:eastAsia="Calibri" w:cs="Times New Roman"/>
                <w:sz w:val="20"/>
                <w:szCs w:val="20"/>
                <w:lang w:val=""/>
              </w:rPr>
            </w:pPr>
          </w:p>
        </w:tc>
        <w:tc>
          <w:tcPr>
            <w:tcW w:w="6800" w:type="dxa"/>
          </w:tcPr>
          <w:p w14:paraId="1E64EFF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76AE59A3" w14:textId="77777777" w:rsidTr="00B3406D">
        <w:tc>
          <w:tcPr>
            <w:tcW w:w="272" w:type="dxa"/>
          </w:tcPr>
          <w:p w14:paraId="0B8318A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19.</w:t>
            </w:r>
          </w:p>
        </w:tc>
        <w:tc>
          <w:tcPr>
            <w:tcW w:w="1903" w:type="dxa"/>
          </w:tcPr>
          <w:p w14:paraId="3F55BD3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Земельные участки (территории) общего пользования</w:t>
            </w:r>
          </w:p>
        </w:tc>
        <w:tc>
          <w:tcPr>
            <w:tcW w:w="1224" w:type="dxa"/>
          </w:tcPr>
          <w:p w14:paraId="5749058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12.0</w:t>
            </w:r>
          </w:p>
        </w:tc>
        <w:tc>
          <w:tcPr>
            <w:tcW w:w="4080" w:type="dxa"/>
          </w:tcPr>
          <w:p w14:paraId="2765F35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0D36498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767341" w:rsidRPr="00767341" w14:paraId="19FA9B2B" w14:textId="77777777" w:rsidTr="00B3406D">
        <w:tc>
          <w:tcPr>
            <w:tcW w:w="272" w:type="dxa"/>
          </w:tcPr>
          <w:p w14:paraId="19B1AD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20.</w:t>
            </w:r>
          </w:p>
        </w:tc>
        <w:tc>
          <w:tcPr>
            <w:tcW w:w="1903" w:type="dxa"/>
          </w:tcPr>
          <w:p w14:paraId="505A58A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Улично-дорожная сеть</w:t>
            </w:r>
          </w:p>
        </w:tc>
        <w:tc>
          <w:tcPr>
            <w:tcW w:w="1224" w:type="dxa"/>
          </w:tcPr>
          <w:p w14:paraId="3506CA6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12.0.1</w:t>
            </w:r>
          </w:p>
        </w:tc>
        <w:tc>
          <w:tcPr>
            <w:tcW w:w="4080" w:type="dxa"/>
          </w:tcPr>
          <w:p w14:paraId="608F371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767341">
              <w:rPr>
                <w:rFonts w:eastAsia="Calibri" w:cs="Times New Roman"/>
                <w:sz w:val="20"/>
                <w:szCs w:val="20"/>
                <w:lang w:val=""/>
              </w:rPr>
              <w:lastRenderedPageBreak/>
              <w:t xml:space="preserve">сооружений, предназначенных для охраны транспортных средств </w:t>
            </w:r>
          </w:p>
        </w:tc>
        <w:tc>
          <w:tcPr>
            <w:tcW w:w="6800" w:type="dxa"/>
            <w:vMerge/>
          </w:tcPr>
          <w:p w14:paraId="71425D1A" w14:textId="77777777" w:rsidR="00767341" w:rsidRPr="00767341" w:rsidRDefault="00767341" w:rsidP="00767341">
            <w:pPr>
              <w:rPr>
                <w:rFonts w:eastAsia="Calibri" w:cs="Times New Roman"/>
                <w:sz w:val="20"/>
                <w:szCs w:val="20"/>
                <w:lang w:val=""/>
              </w:rPr>
            </w:pPr>
          </w:p>
        </w:tc>
      </w:tr>
      <w:tr w:rsidR="00767341" w:rsidRPr="00767341" w14:paraId="2EC61F97" w14:textId="77777777" w:rsidTr="00B3406D">
        <w:tc>
          <w:tcPr>
            <w:tcW w:w="272" w:type="dxa"/>
          </w:tcPr>
          <w:p w14:paraId="3E1F89A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21.</w:t>
            </w:r>
          </w:p>
        </w:tc>
        <w:tc>
          <w:tcPr>
            <w:tcW w:w="1903" w:type="dxa"/>
          </w:tcPr>
          <w:p w14:paraId="5AF18F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Благоустройство территории</w:t>
            </w:r>
          </w:p>
        </w:tc>
        <w:tc>
          <w:tcPr>
            <w:tcW w:w="1224" w:type="dxa"/>
          </w:tcPr>
          <w:p w14:paraId="001B4A0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12.0.2</w:t>
            </w:r>
          </w:p>
        </w:tc>
        <w:tc>
          <w:tcPr>
            <w:tcW w:w="4080" w:type="dxa"/>
          </w:tcPr>
          <w:p w14:paraId="31F3427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C4A7061" w14:textId="77777777" w:rsidR="00767341" w:rsidRPr="00767341" w:rsidRDefault="00767341" w:rsidP="00767341">
            <w:pPr>
              <w:rPr>
                <w:rFonts w:eastAsia="Calibri" w:cs="Times New Roman"/>
                <w:sz w:val="20"/>
                <w:szCs w:val="20"/>
                <w:lang w:val=""/>
              </w:rPr>
            </w:pPr>
          </w:p>
        </w:tc>
      </w:tr>
    </w:tbl>
    <w:p w14:paraId="01B6C258" w14:textId="77777777" w:rsidR="00767341" w:rsidRPr="00767341" w:rsidRDefault="00767341" w:rsidP="00767341">
      <w:pPr>
        <w:rPr>
          <w:rFonts w:eastAsia="Calibri" w:cs="Times New Roman"/>
          <w:lang w:val=""/>
        </w:rPr>
      </w:pPr>
    </w:p>
    <w:p w14:paraId="5B4A5F51" w14:textId="77777777" w:rsidR="00767341" w:rsidRPr="00767341" w:rsidRDefault="00767341" w:rsidP="00767341">
      <w:pPr>
        <w:rPr>
          <w:rFonts w:eastAsia="Calibri" w:cs="Times New Roman"/>
          <w:b/>
          <w:bCs/>
          <w:lang w:val=""/>
        </w:rPr>
      </w:pPr>
      <w:r w:rsidRPr="00767341">
        <w:rPr>
          <w:rFonts w:eastAsia="Calibri"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p>
    <w:p w14:paraId="4F378CDB" w14:textId="77777777" w:rsidR="00767341" w:rsidRPr="00767341" w:rsidRDefault="00767341" w:rsidP="00767341">
      <w:pPr>
        <w:rPr>
          <w:rFonts w:eastAsia="Calibri" w:cs="Times New Roman"/>
          <w:lang w:val=""/>
        </w:rPr>
      </w:pPr>
    </w:p>
    <w:p w14:paraId="212383A7" w14:textId="77777777" w:rsidR="00767341" w:rsidRPr="00767341" w:rsidRDefault="00767341" w:rsidP="00767341">
      <w:pPr>
        <w:rPr>
          <w:rFonts w:eastAsia="Calibri" w:cs="Times New Roman"/>
          <w:b/>
          <w:bCs/>
          <w:lang w:val=""/>
        </w:rPr>
      </w:pPr>
      <w:r w:rsidRPr="00767341">
        <w:rPr>
          <w:rFonts w:eastAsia="Calibri" w:cs="Times New Roman"/>
          <w:b/>
          <w:bCs/>
          <w:lang w:val=""/>
        </w:rPr>
        <w:t>Условно разрешенные виды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6"/>
        <w:gridCol w:w="1885"/>
        <w:gridCol w:w="1479"/>
        <w:gridCol w:w="3944"/>
        <w:gridCol w:w="6483"/>
      </w:tblGrid>
      <w:tr w:rsidR="00767341" w:rsidRPr="00767341" w14:paraId="5C41795A" w14:textId="77777777" w:rsidTr="00B3406D">
        <w:trPr>
          <w:tblHeader/>
        </w:trPr>
        <w:tc>
          <w:tcPr>
            <w:tcW w:w="272" w:type="dxa"/>
          </w:tcPr>
          <w:p w14:paraId="6A7E6C3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п/п</w:t>
            </w:r>
          </w:p>
        </w:tc>
        <w:tc>
          <w:tcPr>
            <w:tcW w:w="1903" w:type="dxa"/>
          </w:tcPr>
          <w:p w14:paraId="0F097B6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Наименование вида разрешенного использования</w:t>
            </w:r>
          </w:p>
        </w:tc>
        <w:tc>
          <w:tcPr>
            <w:tcW w:w="1224" w:type="dxa"/>
          </w:tcPr>
          <w:p w14:paraId="79D0E6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Код вида разрешенного использования</w:t>
            </w:r>
          </w:p>
        </w:tc>
        <w:tc>
          <w:tcPr>
            <w:tcW w:w="4080" w:type="dxa"/>
          </w:tcPr>
          <w:p w14:paraId="5E25D28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Описание вида разрешенного использования</w:t>
            </w:r>
          </w:p>
        </w:tc>
        <w:tc>
          <w:tcPr>
            <w:tcW w:w="6800" w:type="dxa"/>
          </w:tcPr>
          <w:p w14:paraId="6C0A252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67341" w:rsidRPr="00767341" w14:paraId="3631FF0C" w14:textId="77777777" w:rsidTr="00B3406D">
        <w:trPr>
          <w:tblHeader/>
        </w:trPr>
        <w:tc>
          <w:tcPr>
            <w:tcW w:w="272" w:type="dxa"/>
          </w:tcPr>
          <w:p w14:paraId="56D966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tcPr>
          <w:p w14:paraId="6D3E69E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224" w:type="dxa"/>
          </w:tcPr>
          <w:p w14:paraId="0E70E9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4080" w:type="dxa"/>
          </w:tcPr>
          <w:p w14:paraId="1CAA865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6800" w:type="dxa"/>
          </w:tcPr>
          <w:p w14:paraId="54F0D54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r>
      <w:tr w:rsidR="00767341" w:rsidRPr="00767341" w14:paraId="63F8992A" w14:textId="77777777" w:rsidTr="00B3406D">
        <w:tc>
          <w:tcPr>
            <w:tcW w:w="272" w:type="dxa"/>
            <w:vMerge w:val="restart"/>
          </w:tcPr>
          <w:p w14:paraId="3712406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vMerge w:val="restart"/>
          </w:tcPr>
          <w:p w14:paraId="523EAA5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Служебные гаражи</w:t>
            </w:r>
          </w:p>
        </w:tc>
        <w:tc>
          <w:tcPr>
            <w:tcW w:w="1224" w:type="dxa"/>
            <w:vMerge w:val="restart"/>
          </w:tcPr>
          <w:p w14:paraId="491947B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w:t>
            </w:r>
          </w:p>
        </w:tc>
        <w:tc>
          <w:tcPr>
            <w:tcW w:w="4080" w:type="dxa"/>
            <w:vMerge w:val="restart"/>
          </w:tcPr>
          <w:p w14:paraId="69E0D9D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7213282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400 кв.м.</w:t>
            </w:r>
          </w:p>
        </w:tc>
      </w:tr>
      <w:tr w:rsidR="00767341" w:rsidRPr="00767341" w14:paraId="28DA438D" w14:textId="77777777" w:rsidTr="00B3406D">
        <w:tc>
          <w:tcPr>
            <w:tcW w:w="272" w:type="dxa"/>
            <w:vMerge/>
          </w:tcPr>
          <w:p w14:paraId="5318CC3B" w14:textId="77777777" w:rsidR="00767341" w:rsidRPr="00767341" w:rsidRDefault="00767341" w:rsidP="00767341">
            <w:pPr>
              <w:rPr>
                <w:rFonts w:eastAsia="Calibri" w:cs="Times New Roman"/>
                <w:sz w:val="20"/>
                <w:szCs w:val="20"/>
                <w:lang w:val=""/>
              </w:rPr>
            </w:pPr>
          </w:p>
        </w:tc>
        <w:tc>
          <w:tcPr>
            <w:tcW w:w="1903" w:type="dxa"/>
            <w:vMerge/>
          </w:tcPr>
          <w:p w14:paraId="795FC374" w14:textId="77777777" w:rsidR="00767341" w:rsidRPr="00767341" w:rsidRDefault="00767341" w:rsidP="00767341">
            <w:pPr>
              <w:rPr>
                <w:rFonts w:eastAsia="Calibri" w:cs="Times New Roman"/>
                <w:sz w:val="20"/>
                <w:szCs w:val="20"/>
                <w:lang w:val=""/>
              </w:rPr>
            </w:pPr>
          </w:p>
        </w:tc>
        <w:tc>
          <w:tcPr>
            <w:tcW w:w="1224" w:type="dxa"/>
            <w:vMerge/>
          </w:tcPr>
          <w:p w14:paraId="69DA390A" w14:textId="77777777" w:rsidR="00767341" w:rsidRPr="00767341" w:rsidRDefault="00767341" w:rsidP="00767341">
            <w:pPr>
              <w:rPr>
                <w:rFonts w:eastAsia="Calibri" w:cs="Times New Roman"/>
                <w:sz w:val="20"/>
                <w:szCs w:val="20"/>
                <w:lang w:val=""/>
              </w:rPr>
            </w:pPr>
          </w:p>
        </w:tc>
        <w:tc>
          <w:tcPr>
            <w:tcW w:w="4080" w:type="dxa"/>
            <w:vMerge/>
          </w:tcPr>
          <w:p w14:paraId="73CB373B" w14:textId="77777777" w:rsidR="00767341" w:rsidRPr="00767341" w:rsidRDefault="00767341" w:rsidP="00767341">
            <w:pPr>
              <w:rPr>
                <w:rFonts w:eastAsia="Calibri" w:cs="Times New Roman"/>
                <w:sz w:val="20"/>
                <w:szCs w:val="20"/>
                <w:lang w:val=""/>
              </w:rPr>
            </w:pPr>
          </w:p>
        </w:tc>
        <w:tc>
          <w:tcPr>
            <w:tcW w:w="6800" w:type="dxa"/>
          </w:tcPr>
          <w:p w14:paraId="5612C3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 кв.м.</w:t>
            </w:r>
          </w:p>
        </w:tc>
      </w:tr>
      <w:tr w:rsidR="00767341" w:rsidRPr="00767341" w14:paraId="7F97C8D9" w14:textId="77777777" w:rsidTr="00B3406D">
        <w:tc>
          <w:tcPr>
            <w:tcW w:w="272" w:type="dxa"/>
            <w:vMerge/>
          </w:tcPr>
          <w:p w14:paraId="585E3A02" w14:textId="77777777" w:rsidR="00767341" w:rsidRPr="00767341" w:rsidRDefault="00767341" w:rsidP="00767341">
            <w:pPr>
              <w:rPr>
                <w:rFonts w:eastAsia="Calibri" w:cs="Times New Roman"/>
                <w:sz w:val="20"/>
                <w:szCs w:val="20"/>
                <w:lang w:val=""/>
              </w:rPr>
            </w:pPr>
          </w:p>
        </w:tc>
        <w:tc>
          <w:tcPr>
            <w:tcW w:w="1903" w:type="dxa"/>
            <w:vMerge/>
          </w:tcPr>
          <w:p w14:paraId="31E44B00" w14:textId="77777777" w:rsidR="00767341" w:rsidRPr="00767341" w:rsidRDefault="00767341" w:rsidP="00767341">
            <w:pPr>
              <w:rPr>
                <w:rFonts w:eastAsia="Calibri" w:cs="Times New Roman"/>
                <w:sz w:val="20"/>
                <w:szCs w:val="20"/>
                <w:lang w:val=""/>
              </w:rPr>
            </w:pPr>
          </w:p>
        </w:tc>
        <w:tc>
          <w:tcPr>
            <w:tcW w:w="1224" w:type="dxa"/>
            <w:vMerge/>
          </w:tcPr>
          <w:p w14:paraId="1E1E0489" w14:textId="77777777" w:rsidR="00767341" w:rsidRPr="00767341" w:rsidRDefault="00767341" w:rsidP="00767341">
            <w:pPr>
              <w:rPr>
                <w:rFonts w:eastAsia="Calibri" w:cs="Times New Roman"/>
                <w:sz w:val="20"/>
                <w:szCs w:val="20"/>
                <w:lang w:val=""/>
              </w:rPr>
            </w:pPr>
          </w:p>
        </w:tc>
        <w:tc>
          <w:tcPr>
            <w:tcW w:w="4080" w:type="dxa"/>
            <w:vMerge/>
          </w:tcPr>
          <w:p w14:paraId="00A0C4D4" w14:textId="77777777" w:rsidR="00767341" w:rsidRPr="00767341" w:rsidRDefault="00767341" w:rsidP="00767341">
            <w:pPr>
              <w:rPr>
                <w:rFonts w:eastAsia="Calibri" w:cs="Times New Roman"/>
                <w:sz w:val="20"/>
                <w:szCs w:val="20"/>
                <w:lang w:val=""/>
              </w:rPr>
            </w:pPr>
          </w:p>
        </w:tc>
        <w:tc>
          <w:tcPr>
            <w:tcW w:w="6800" w:type="dxa"/>
          </w:tcPr>
          <w:p w14:paraId="32ABB05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4D4D82EC" w14:textId="77777777" w:rsidTr="00B3406D">
        <w:tc>
          <w:tcPr>
            <w:tcW w:w="272" w:type="dxa"/>
            <w:vMerge/>
          </w:tcPr>
          <w:p w14:paraId="7D0125BA" w14:textId="77777777" w:rsidR="00767341" w:rsidRPr="00767341" w:rsidRDefault="00767341" w:rsidP="00767341">
            <w:pPr>
              <w:rPr>
                <w:rFonts w:eastAsia="Calibri" w:cs="Times New Roman"/>
                <w:sz w:val="20"/>
                <w:szCs w:val="20"/>
                <w:lang w:val=""/>
              </w:rPr>
            </w:pPr>
          </w:p>
        </w:tc>
        <w:tc>
          <w:tcPr>
            <w:tcW w:w="1903" w:type="dxa"/>
            <w:vMerge/>
          </w:tcPr>
          <w:p w14:paraId="30114097" w14:textId="77777777" w:rsidR="00767341" w:rsidRPr="00767341" w:rsidRDefault="00767341" w:rsidP="00767341">
            <w:pPr>
              <w:rPr>
                <w:rFonts w:eastAsia="Calibri" w:cs="Times New Roman"/>
                <w:sz w:val="20"/>
                <w:szCs w:val="20"/>
                <w:lang w:val=""/>
              </w:rPr>
            </w:pPr>
          </w:p>
        </w:tc>
        <w:tc>
          <w:tcPr>
            <w:tcW w:w="1224" w:type="dxa"/>
            <w:vMerge/>
          </w:tcPr>
          <w:p w14:paraId="20E7A99D" w14:textId="77777777" w:rsidR="00767341" w:rsidRPr="00767341" w:rsidRDefault="00767341" w:rsidP="00767341">
            <w:pPr>
              <w:rPr>
                <w:rFonts w:eastAsia="Calibri" w:cs="Times New Roman"/>
                <w:sz w:val="20"/>
                <w:szCs w:val="20"/>
                <w:lang w:val=""/>
              </w:rPr>
            </w:pPr>
          </w:p>
        </w:tc>
        <w:tc>
          <w:tcPr>
            <w:tcW w:w="4080" w:type="dxa"/>
            <w:vMerge/>
          </w:tcPr>
          <w:p w14:paraId="7262ADD2" w14:textId="77777777" w:rsidR="00767341" w:rsidRPr="00767341" w:rsidRDefault="00767341" w:rsidP="00767341">
            <w:pPr>
              <w:rPr>
                <w:rFonts w:eastAsia="Calibri" w:cs="Times New Roman"/>
                <w:sz w:val="20"/>
                <w:szCs w:val="20"/>
                <w:lang w:val=""/>
              </w:rPr>
            </w:pPr>
          </w:p>
        </w:tc>
        <w:tc>
          <w:tcPr>
            <w:tcW w:w="6800" w:type="dxa"/>
          </w:tcPr>
          <w:p w14:paraId="4EB33D8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0E96D15B" w14:textId="77777777" w:rsidTr="00B3406D">
        <w:tc>
          <w:tcPr>
            <w:tcW w:w="272" w:type="dxa"/>
            <w:vMerge/>
          </w:tcPr>
          <w:p w14:paraId="31A467C2" w14:textId="77777777" w:rsidR="00767341" w:rsidRPr="00767341" w:rsidRDefault="00767341" w:rsidP="00767341">
            <w:pPr>
              <w:rPr>
                <w:rFonts w:eastAsia="Calibri" w:cs="Times New Roman"/>
                <w:sz w:val="20"/>
                <w:szCs w:val="20"/>
                <w:lang w:val=""/>
              </w:rPr>
            </w:pPr>
          </w:p>
        </w:tc>
        <w:tc>
          <w:tcPr>
            <w:tcW w:w="1903" w:type="dxa"/>
            <w:vMerge/>
          </w:tcPr>
          <w:p w14:paraId="0B2D5705" w14:textId="77777777" w:rsidR="00767341" w:rsidRPr="00767341" w:rsidRDefault="00767341" w:rsidP="00767341">
            <w:pPr>
              <w:rPr>
                <w:rFonts w:eastAsia="Calibri" w:cs="Times New Roman"/>
                <w:sz w:val="20"/>
                <w:szCs w:val="20"/>
                <w:lang w:val=""/>
              </w:rPr>
            </w:pPr>
          </w:p>
        </w:tc>
        <w:tc>
          <w:tcPr>
            <w:tcW w:w="1224" w:type="dxa"/>
            <w:vMerge/>
          </w:tcPr>
          <w:p w14:paraId="6570109D" w14:textId="77777777" w:rsidR="00767341" w:rsidRPr="00767341" w:rsidRDefault="00767341" w:rsidP="00767341">
            <w:pPr>
              <w:rPr>
                <w:rFonts w:eastAsia="Calibri" w:cs="Times New Roman"/>
                <w:sz w:val="20"/>
                <w:szCs w:val="20"/>
                <w:lang w:val=""/>
              </w:rPr>
            </w:pPr>
          </w:p>
        </w:tc>
        <w:tc>
          <w:tcPr>
            <w:tcW w:w="4080" w:type="dxa"/>
            <w:vMerge/>
          </w:tcPr>
          <w:p w14:paraId="173A40E9" w14:textId="77777777" w:rsidR="00767341" w:rsidRPr="00767341" w:rsidRDefault="00767341" w:rsidP="00767341">
            <w:pPr>
              <w:rPr>
                <w:rFonts w:eastAsia="Calibri" w:cs="Times New Roman"/>
                <w:sz w:val="20"/>
                <w:szCs w:val="20"/>
                <w:lang w:val=""/>
              </w:rPr>
            </w:pPr>
          </w:p>
        </w:tc>
        <w:tc>
          <w:tcPr>
            <w:tcW w:w="6800" w:type="dxa"/>
          </w:tcPr>
          <w:p w14:paraId="30D8F75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12 м.</w:t>
            </w:r>
          </w:p>
        </w:tc>
      </w:tr>
      <w:tr w:rsidR="00767341" w:rsidRPr="00767341" w14:paraId="1E689A30" w14:textId="77777777" w:rsidTr="00B3406D">
        <w:tc>
          <w:tcPr>
            <w:tcW w:w="272" w:type="dxa"/>
            <w:vMerge/>
          </w:tcPr>
          <w:p w14:paraId="4AEA3B5E" w14:textId="77777777" w:rsidR="00767341" w:rsidRPr="00767341" w:rsidRDefault="00767341" w:rsidP="00767341">
            <w:pPr>
              <w:rPr>
                <w:rFonts w:eastAsia="Calibri" w:cs="Times New Roman"/>
                <w:sz w:val="20"/>
                <w:szCs w:val="20"/>
                <w:lang w:val=""/>
              </w:rPr>
            </w:pPr>
          </w:p>
        </w:tc>
        <w:tc>
          <w:tcPr>
            <w:tcW w:w="1903" w:type="dxa"/>
            <w:vMerge/>
          </w:tcPr>
          <w:p w14:paraId="16F45E8A" w14:textId="77777777" w:rsidR="00767341" w:rsidRPr="00767341" w:rsidRDefault="00767341" w:rsidP="00767341">
            <w:pPr>
              <w:rPr>
                <w:rFonts w:eastAsia="Calibri" w:cs="Times New Roman"/>
                <w:sz w:val="20"/>
                <w:szCs w:val="20"/>
                <w:lang w:val=""/>
              </w:rPr>
            </w:pPr>
          </w:p>
        </w:tc>
        <w:tc>
          <w:tcPr>
            <w:tcW w:w="1224" w:type="dxa"/>
            <w:vMerge/>
          </w:tcPr>
          <w:p w14:paraId="37DBA25C" w14:textId="77777777" w:rsidR="00767341" w:rsidRPr="00767341" w:rsidRDefault="00767341" w:rsidP="00767341">
            <w:pPr>
              <w:rPr>
                <w:rFonts w:eastAsia="Calibri" w:cs="Times New Roman"/>
                <w:sz w:val="20"/>
                <w:szCs w:val="20"/>
                <w:lang w:val=""/>
              </w:rPr>
            </w:pPr>
          </w:p>
        </w:tc>
        <w:tc>
          <w:tcPr>
            <w:tcW w:w="4080" w:type="dxa"/>
            <w:vMerge/>
          </w:tcPr>
          <w:p w14:paraId="7FF06F2C" w14:textId="77777777" w:rsidR="00767341" w:rsidRPr="00767341" w:rsidRDefault="00767341" w:rsidP="00767341">
            <w:pPr>
              <w:rPr>
                <w:rFonts w:eastAsia="Calibri" w:cs="Times New Roman"/>
                <w:sz w:val="20"/>
                <w:szCs w:val="20"/>
                <w:lang w:val=""/>
              </w:rPr>
            </w:pPr>
          </w:p>
        </w:tc>
        <w:tc>
          <w:tcPr>
            <w:tcW w:w="6800" w:type="dxa"/>
          </w:tcPr>
          <w:p w14:paraId="45E5DD5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80%.</w:t>
            </w:r>
          </w:p>
        </w:tc>
      </w:tr>
      <w:tr w:rsidR="00767341" w:rsidRPr="00767341" w14:paraId="0938B1C1" w14:textId="77777777" w:rsidTr="00B3406D">
        <w:tc>
          <w:tcPr>
            <w:tcW w:w="272" w:type="dxa"/>
            <w:vMerge/>
          </w:tcPr>
          <w:p w14:paraId="2DEFDF88" w14:textId="77777777" w:rsidR="00767341" w:rsidRPr="00767341" w:rsidRDefault="00767341" w:rsidP="00767341">
            <w:pPr>
              <w:rPr>
                <w:rFonts w:eastAsia="Calibri" w:cs="Times New Roman"/>
                <w:sz w:val="20"/>
                <w:szCs w:val="20"/>
                <w:lang w:val=""/>
              </w:rPr>
            </w:pPr>
          </w:p>
        </w:tc>
        <w:tc>
          <w:tcPr>
            <w:tcW w:w="1903" w:type="dxa"/>
            <w:vMerge/>
          </w:tcPr>
          <w:p w14:paraId="665F31CE" w14:textId="77777777" w:rsidR="00767341" w:rsidRPr="00767341" w:rsidRDefault="00767341" w:rsidP="00767341">
            <w:pPr>
              <w:rPr>
                <w:rFonts w:eastAsia="Calibri" w:cs="Times New Roman"/>
                <w:sz w:val="20"/>
                <w:szCs w:val="20"/>
                <w:lang w:val=""/>
              </w:rPr>
            </w:pPr>
          </w:p>
        </w:tc>
        <w:tc>
          <w:tcPr>
            <w:tcW w:w="1224" w:type="dxa"/>
            <w:vMerge/>
          </w:tcPr>
          <w:p w14:paraId="6D069E06" w14:textId="77777777" w:rsidR="00767341" w:rsidRPr="00767341" w:rsidRDefault="00767341" w:rsidP="00767341">
            <w:pPr>
              <w:rPr>
                <w:rFonts w:eastAsia="Calibri" w:cs="Times New Roman"/>
                <w:sz w:val="20"/>
                <w:szCs w:val="20"/>
                <w:lang w:val=""/>
              </w:rPr>
            </w:pPr>
          </w:p>
        </w:tc>
        <w:tc>
          <w:tcPr>
            <w:tcW w:w="4080" w:type="dxa"/>
            <w:vMerge/>
          </w:tcPr>
          <w:p w14:paraId="31E9457D" w14:textId="77777777" w:rsidR="00767341" w:rsidRPr="00767341" w:rsidRDefault="00767341" w:rsidP="00767341">
            <w:pPr>
              <w:rPr>
                <w:rFonts w:eastAsia="Calibri" w:cs="Times New Roman"/>
                <w:sz w:val="20"/>
                <w:szCs w:val="20"/>
                <w:lang w:val=""/>
              </w:rPr>
            </w:pPr>
          </w:p>
        </w:tc>
        <w:tc>
          <w:tcPr>
            <w:tcW w:w="6800" w:type="dxa"/>
          </w:tcPr>
          <w:p w14:paraId="5D1BA93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1FF595A8" w14:textId="77777777" w:rsidTr="00B3406D">
        <w:tc>
          <w:tcPr>
            <w:tcW w:w="272" w:type="dxa"/>
            <w:vMerge/>
          </w:tcPr>
          <w:p w14:paraId="5F07E0C0" w14:textId="77777777" w:rsidR="00767341" w:rsidRPr="00767341" w:rsidRDefault="00767341" w:rsidP="00767341">
            <w:pPr>
              <w:rPr>
                <w:rFonts w:eastAsia="Calibri" w:cs="Times New Roman"/>
                <w:sz w:val="20"/>
                <w:szCs w:val="20"/>
                <w:lang w:val=""/>
              </w:rPr>
            </w:pPr>
          </w:p>
        </w:tc>
        <w:tc>
          <w:tcPr>
            <w:tcW w:w="1903" w:type="dxa"/>
            <w:vMerge/>
          </w:tcPr>
          <w:p w14:paraId="4C4602F6" w14:textId="77777777" w:rsidR="00767341" w:rsidRPr="00767341" w:rsidRDefault="00767341" w:rsidP="00767341">
            <w:pPr>
              <w:rPr>
                <w:rFonts w:eastAsia="Calibri" w:cs="Times New Roman"/>
                <w:sz w:val="20"/>
                <w:szCs w:val="20"/>
                <w:lang w:val=""/>
              </w:rPr>
            </w:pPr>
          </w:p>
        </w:tc>
        <w:tc>
          <w:tcPr>
            <w:tcW w:w="1224" w:type="dxa"/>
            <w:vMerge/>
          </w:tcPr>
          <w:p w14:paraId="34EC6FB5" w14:textId="77777777" w:rsidR="00767341" w:rsidRPr="00767341" w:rsidRDefault="00767341" w:rsidP="00767341">
            <w:pPr>
              <w:rPr>
                <w:rFonts w:eastAsia="Calibri" w:cs="Times New Roman"/>
                <w:sz w:val="20"/>
                <w:szCs w:val="20"/>
                <w:lang w:val=""/>
              </w:rPr>
            </w:pPr>
          </w:p>
        </w:tc>
        <w:tc>
          <w:tcPr>
            <w:tcW w:w="4080" w:type="dxa"/>
            <w:vMerge/>
          </w:tcPr>
          <w:p w14:paraId="6D865283" w14:textId="77777777" w:rsidR="00767341" w:rsidRPr="00767341" w:rsidRDefault="00767341" w:rsidP="00767341">
            <w:pPr>
              <w:rPr>
                <w:rFonts w:eastAsia="Calibri" w:cs="Times New Roman"/>
                <w:sz w:val="20"/>
                <w:szCs w:val="20"/>
                <w:lang w:val=""/>
              </w:rPr>
            </w:pPr>
          </w:p>
        </w:tc>
        <w:tc>
          <w:tcPr>
            <w:tcW w:w="6800" w:type="dxa"/>
          </w:tcPr>
          <w:p w14:paraId="55184AA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28B8DA34" w14:textId="77777777" w:rsidTr="00B3406D">
        <w:tc>
          <w:tcPr>
            <w:tcW w:w="272" w:type="dxa"/>
            <w:vMerge w:val="restart"/>
          </w:tcPr>
          <w:p w14:paraId="2B7B1A7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903" w:type="dxa"/>
            <w:vMerge w:val="restart"/>
          </w:tcPr>
          <w:p w14:paraId="2CB2DED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Заправка транспортных средств</w:t>
            </w:r>
          </w:p>
        </w:tc>
        <w:tc>
          <w:tcPr>
            <w:tcW w:w="1224" w:type="dxa"/>
            <w:vMerge w:val="restart"/>
          </w:tcPr>
          <w:p w14:paraId="651B738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4.9.1.1</w:t>
            </w:r>
          </w:p>
        </w:tc>
        <w:tc>
          <w:tcPr>
            <w:tcW w:w="4080" w:type="dxa"/>
            <w:vMerge w:val="restart"/>
          </w:tcPr>
          <w:p w14:paraId="692C26A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5DD3FDB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400 кв.м.</w:t>
            </w:r>
          </w:p>
        </w:tc>
      </w:tr>
      <w:tr w:rsidR="00767341" w:rsidRPr="00767341" w14:paraId="5DE097CA" w14:textId="77777777" w:rsidTr="00B3406D">
        <w:tc>
          <w:tcPr>
            <w:tcW w:w="272" w:type="dxa"/>
            <w:vMerge/>
          </w:tcPr>
          <w:p w14:paraId="5697C160" w14:textId="77777777" w:rsidR="00767341" w:rsidRPr="00767341" w:rsidRDefault="00767341" w:rsidP="00767341">
            <w:pPr>
              <w:rPr>
                <w:rFonts w:eastAsia="Calibri" w:cs="Times New Roman"/>
                <w:sz w:val="20"/>
                <w:szCs w:val="20"/>
                <w:lang w:val=""/>
              </w:rPr>
            </w:pPr>
          </w:p>
        </w:tc>
        <w:tc>
          <w:tcPr>
            <w:tcW w:w="1903" w:type="dxa"/>
            <w:vMerge/>
          </w:tcPr>
          <w:p w14:paraId="16E25A77" w14:textId="77777777" w:rsidR="00767341" w:rsidRPr="00767341" w:rsidRDefault="00767341" w:rsidP="00767341">
            <w:pPr>
              <w:rPr>
                <w:rFonts w:eastAsia="Calibri" w:cs="Times New Roman"/>
                <w:sz w:val="20"/>
                <w:szCs w:val="20"/>
                <w:lang w:val=""/>
              </w:rPr>
            </w:pPr>
          </w:p>
        </w:tc>
        <w:tc>
          <w:tcPr>
            <w:tcW w:w="1224" w:type="dxa"/>
            <w:vMerge/>
          </w:tcPr>
          <w:p w14:paraId="04B551DD" w14:textId="77777777" w:rsidR="00767341" w:rsidRPr="00767341" w:rsidRDefault="00767341" w:rsidP="00767341">
            <w:pPr>
              <w:rPr>
                <w:rFonts w:eastAsia="Calibri" w:cs="Times New Roman"/>
                <w:sz w:val="20"/>
                <w:szCs w:val="20"/>
                <w:lang w:val=""/>
              </w:rPr>
            </w:pPr>
          </w:p>
        </w:tc>
        <w:tc>
          <w:tcPr>
            <w:tcW w:w="4080" w:type="dxa"/>
            <w:vMerge/>
          </w:tcPr>
          <w:p w14:paraId="3B123B77" w14:textId="77777777" w:rsidR="00767341" w:rsidRPr="00767341" w:rsidRDefault="00767341" w:rsidP="00767341">
            <w:pPr>
              <w:rPr>
                <w:rFonts w:eastAsia="Calibri" w:cs="Times New Roman"/>
                <w:sz w:val="20"/>
                <w:szCs w:val="20"/>
                <w:lang w:val=""/>
              </w:rPr>
            </w:pPr>
          </w:p>
        </w:tc>
        <w:tc>
          <w:tcPr>
            <w:tcW w:w="6800" w:type="dxa"/>
          </w:tcPr>
          <w:p w14:paraId="4580163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 кв.м.</w:t>
            </w:r>
          </w:p>
        </w:tc>
      </w:tr>
      <w:tr w:rsidR="00767341" w:rsidRPr="00767341" w14:paraId="384C45F5" w14:textId="77777777" w:rsidTr="00B3406D">
        <w:tc>
          <w:tcPr>
            <w:tcW w:w="272" w:type="dxa"/>
            <w:vMerge/>
          </w:tcPr>
          <w:p w14:paraId="0C2C047E" w14:textId="77777777" w:rsidR="00767341" w:rsidRPr="00767341" w:rsidRDefault="00767341" w:rsidP="00767341">
            <w:pPr>
              <w:rPr>
                <w:rFonts w:eastAsia="Calibri" w:cs="Times New Roman"/>
                <w:sz w:val="20"/>
                <w:szCs w:val="20"/>
                <w:lang w:val=""/>
              </w:rPr>
            </w:pPr>
          </w:p>
        </w:tc>
        <w:tc>
          <w:tcPr>
            <w:tcW w:w="1903" w:type="dxa"/>
            <w:vMerge/>
          </w:tcPr>
          <w:p w14:paraId="0FB4FCAA" w14:textId="77777777" w:rsidR="00767341" w:rsidRPr="00767341" w:rsidRDefault="00767341" w:rsidP="00767341">
            <w:pPr>
              <w:rPr>
                <w:rFonts w:eastAsia="Calibri" w:cs="Times New Roman"/>
                <w:sz w:val="20"/>
                <w:szCs w:val="20"/>
                <w:lang w:val=""/>
              </w:rPr>
            </w:pPr>
          </w:p>
        </w:tc>
        <w:tc>
          <w:tcPr>
            <w:tcW w:w="1224" w:type="dxa"/>
            <w:vMerge/>
          </w:tcPr>
          <w:p w14:paraId="2D4DC3A6" w14:textId="77777777" w:rsidR="00767341" w:rsidRPr="00767341" w:rsidRDefault="00767341" w:rsidP="00767341">
            <w:pPr>
              <w:rPr>
                <w:rFonts w:eastAsia="Calibri" w:cs="Times New Roman"/>
                <w:sz w:val="20"/>
                <w:szCs w:val="20"/>
                <w:lang w:val=""/>
              </w:rPr>
            </w:pPr>
          </w:p>
        </w:tc>
        <w:tc>
          <w:tcPr>
            <w:tcW w:w="4080" w:type="dxa"/>
            <w:vMerge/>
          </w:tcPr>
          <w:p w14:paraId="1B57927F" w14:textId="77777777" w:rsidR="00767341" w:rsidRPr="00767341" w:rsidRDefault="00767341" w:rsidP="00767341">
            <w:pPr>
              <w:rPr>
                <w:rFonts w:eastAsia="Calibri" w:cs="Times New Roman"/>
                <w:sz w:val="20"/>
                <w:szCs w:val="20"/>
                <w:lang w:val=""/>
              </w:rPr>
            </w:pPr>
          </w:p>
        </w:tc>
        <w:tc>
          <w:tcPr>
            <w:tcW w:w="6800" w:type="dxa"/>
          </w:tcPr>
          <w:p w14:paraId="099BC7C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29F96D0E" w14:textId="77777777" w:rsidTr="00B3406D">
        <w:tc>
          <w:tcPr>
            <w:tcW w:w="272" w:type="dxa"/>
            <w:vMerge/>
          </w:tcPr>
          <w:p w14:paraId="61249CF9" w14:textId="77777777" w:rsidR="00767341" w:rsidRPr="00767341" w:rsidRDefault="00767341" w:rsidP="00767341">
            <w:pPr>
              <w:rPr>
                <w:rFonts w:eastAsia="Calibri" w:cs="Times New Roman"/>
                <w:sz w:val="20"/>
                <w:szCs w:val="20"/>
                <w:lang w:val=""/>
              </w:rPr>
            </w:pPr>
          </w:p>
        </w:tc>
        <w:tc>
          <w:tcPr>
            <w:tcW w:w="1903" w:type="dxa"/>
            <w:vMerge/>
          </w:tcPr>
          <w:p w14:paraId="54A6D58C" w14:textId="77777777" w:rsidR="00767341" w:rsidRPr="00767341" w:rsidRDefault="00767341" w:rsidP="00767341">
            <w:pPr>
              <w:rPr>
                <w:rFonts w:eastAsia="Calibri" w:cs="Times New Roman"/>
                <w:sz w:val="20"/>
                <w:szCs w:val="20"/>
                <w:lang w:val=""/>
              </w:rPr>
            </w:pPr>
          </w:p>
        </w:tc>
        <w:tc>
          <w:tcPr>
            <w:tcW w:w="1224" w:type="dxa"/>
            <w:vMerge/>
          </w:tcPr>
          <w:p w14:paraId="1F5B3494" w14:textId="77777777" w:rsidR="00767341" w:rsidRPr="00767341" w:rsidRDefault="00767341" w:rsidP="00767341">
            <w:pPr>
              <w:rPr>
                <w:rFonts w:eastAsia="Calibri" w:cs="Times New Roman"/>
                <w:sz w:val="20"/>
                <w:szCs w:val="20"/>
                <w:lang w:val=""/>
              </w:rPr>
            </w:pPr>
          </w:p>
        </w:tc>
        <w:tc>
          <w:tcPr>
            <w:tcW w:w="4080" w:type="dxa"/>
            <w:vMerge/>
          </w:tcPr>
          <w:p w14:paraId="08FCC7A5" w14:textId="77777777" w:rsidR="00767341" w:rsidRPr="00767341" w:rsidRDefault="00767341" w:rsidP="00767341">
            <w:pPr>
              <w:rPr>
                <w:rFonts w:eastAsia="Calibri" w:cs="Times New Roman"/>
                <w:sz w:val="20"/>
                <w:szCs w:val="20"/>
                <w:lang w:val=""/>
              </w:rPr>
            </w:pPr>
          </w:p>
        </w:tc>
        <w:tc>
          <w:tcPr>
            <w:tcW w:w="6800" w:type="dxa"/>
          </w:tcPr>
          <w:p w14:paraId="6483A90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7B99D9F2" w14:textId="77777777" w:rsidTr="00B3406D">
        <w:tc>
          <w:tcPr>
            <w:tcW w:w="272" w:type="dxa"/>
            <w:vMerge/>
          </w:tcPr>
          <w:p w14:paraId="60D98C4C" w14:textId="77777777" w:rsidR="00767341" w:rsidRPr="00767341" w:rsidRDefault="00767341" w:rsidP="00767341">
            <w:pPr>
              <w:rPr>
                <w:rFonts w:eastAsia="Calibri" w:cs="Times New Roman"/>
                <w:sz w:val="20"/>
                <w:szCs w:val="20"/>
                <w:lang w:val=""/>
              </w:rPr>
            </w:pPr>
          </w:p>
        </w:tc>
        <w:tc>
          <w:tcPr>
            <w:tcW w:w="1903" w:type="dxa"/>
            <w:vMerge/>
          </w:tcPr>
          <w:p w14:paraId="14E83420" w14:textId="77777777" w:rsidR="00767341" w:rsidRPr="00767341" w:rsidRDefault="00767341" w:rsidP="00767341">
            <w:pPr>
              <w:rPr>
                <w:rFonts w:eastAsia="Calibri" w:cs="Times New Roman"/>
                <w:sz w:val="20"/>
                <w:szCs w:val="20"/>
                <w:lang w:val=""/>
              </w:rPr>
            </w:pPr>
          </w:p>
        </w:tc>
        <w:tc>
          <w:tcPr>
            <w:tcW w:w="1224" w:type="dxa"/>
            <w:vMerge/>
          </w:tcPr>
          <w:p w14:paraId="2B247469" w14:textId="77777777" w:rsidR="00767341" w:rsidRPr="00767341" w:rsidRDefault="00767341" w:rsidP="00767341">
            <w:pPr>
              <w:rPr>
                <w:rFonts w:eastAsia="Calibri" w:cs="Times New Roman"/>
                <w:sz w:val="20"/>
                <w:szCs w:val="20"/>
                <w:lang w:val=""/>
              </w:rPr>
            </w:pPr>
          </w:p>
        </w:tc>
        <w:tc>
          <w:tcPr>
            <w:tcW w:w="4080" w:type="dxa"/>
            <w:vMerge/>
          </w:tcPr>
          <w:p w14:paraId="3092B03F" w14:textId="77777777" w:rsidR="00767341" w:rsidRPr="00767341" w:rsidRDefault="00767341" w:rsidP="00767341">
            <w:pPr>
              <w:rPr>
                <w:rFonts w:eastAsia="Calibri" w:cs="Times New Roman"/>
                <w:sz w:val="20"/>
                <w:szCs w:val="20"/>
                <w:lang w:val=""/>
              </w:rPr>
            </w:pPr>
          </w:p>
        </w:tc>
        <w:tc>
          <w:tcPr>
            <w:tcW w:w="6800" w:type="dxa"/>
          </w:tcPr>
          <w:p w14:paraId="06801B0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 м.</w:t>
            </w:r>
          </w:p>
        </w:tc>
      </w:tr>
      <w:tr w:rsidR="00767341" w:rsidRPr="00767341" w14:paraId="21EF58EE" w14:textId="77777777" w:rsidTr="00B3406D">
        <w:tc>
          <w:tcPr>
            <w:tcW w:w="272" w:type="dxa"/>
            <w:vMerge/>
          </w:tcPr>
          <w:p w14:paraId="584B0329" w14:textId="77777777" w:rsidR="00767341" w:rsidRPr="00767341" w:rsidRDefault="00767341" w:rsidP="00767341">
            <w:pPr>
              <w:rPr>
                <w:rFonts w:eastAsia="Calibri" w:cs="Times New Roman"/>
                <w:sz w:val="20"/>
                <w:szCs w:val="20"/>
                <w:lang w:val=""/>
              </w:rPr>
            </w:pPr>
          </w:p>
        </w:tc>
        <w:tc>
          <w:tcPr>
            <w:tcW w:w="1903" w:type="dxa"/>
            <w:vMerge/>
          </w:tcPr>
          <w:p w14:paraId="50C52B9D" w14:textId="77777777" w:rsidR="00767341" w:rsidRPr="00767341" w:rsidRDefault="00767341" w:rsidP="00767341">
            <w:pPr>
              <w:rPr>
                <w:rFonts w:eastAsia="Calibri" w:cs="Times New Roman"/>
                <w:sz w:val="20"/>
                <w:szCs w:val="20"/>
                <w:lang w:val=""/>
              </w:rPr>
            </w:pPr>
          </w:p>
        </w:tc>
        <w:tc>
          <w:tcPr>
            <w:tcW w:w="1224" w:type="dxa"/>
            <w:vMerge/>
          </w:tcPr>
          <w:p w14:paraId="3726F935" w14:textId="77777777" w:rsidR="00767341" w:rsidRPr="00767341" w:rsidRDefault="00767341" w:rsidP="00767341">
            <w:pPr>
              <w:rPr>
                <w:rFonts w:eastAsia="Calibri" w:cs="Times New Roman"/>
                <w:sz w:val="20"/>
                <w:szCs w:val="20"/>
                <w:lang w:val=""/>
              </w:rPr>
            </w:pPr>
          </w:p>
        </w:tc>
        <w:tc>
          <w:tcPr>
            <w:tcW w:w="4080" w:type="dxa"/>
            <w:vMerge/>
          </w:tcPr>
          <w:p w14:paraId="6D33318E" w14:textId="77777777" w:rsidR="00767341" w:rsidRPr="00767341" w:rsidRDefault="00767341" w:rsidP="00767341">
            <w:pPr>
              <w:rPr>
                <w:rFonts w:eastAsia="Calibri" w:cs="Times New Roman"/>
                <w:sz w:val="20"/>
                <w:szCs w:val="20"/>
                <w:lang w:val=""/>
              </w:rPr>
            </w:pPr>
          </w:p>
        </w:tc>
        <w:tc>
          <w:tcPr>
            <w:tcW w:w="6800" w:type="dxa"/>
          </w:tcPr>
          <w:p w14:paraId="6001037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16987EF2" w14:textId="77777777" w:rsidTr="00B3406D">
        <w:tc>
          <w:tcPr>
            <w:tcW w:w="272" w:type="dxa"/>
            <w:vMerge/>
          </w:tcPr>
          <w:p w14:paraId="763374BB" w14:textId="77777777" w:rsidR="00767341" w:rsidRPr="00767341" w:rsidRDefault="00767341" w:rsidP="00767341">
            <w:pPr>
              <w:rPr>
                <w:rFonts w:eastAsia="Calibri" w:cs="Times New Roman"/>
                <w:sz w:val="20"/>
                <w:szCs w:val="20"/>
                <w:lang w:val=""/>
              </w:rPr>
            </w:pPr>
          </w:p>
        </w:tc>
        <w:tc>
          <w:tcPr>
            <w:tcW w:w="1903" w:type="dxa"/>
            <w:vMerge/>
          </w:tcPr>
          <w:p w14:paraId="2F1214B5" w14:textId="77777777" w:rsidR="00767341" w:rsidRPr="00767341" w:rsidRDefault="00767341" w:rsidP="00767341">
            <w:pPr>
              <w:rPr>
                <w:rFonts w:eastAsia="Calibri" w:cs="Times New Roman"/>
                <w:sz w:val="20"/>
                <w:szCs w:val="20"/>
                <w:lang w:val=""/>
              </w:rPr>
            </w:pPr>
          </w:p>
        </w:tc>
        <w:tc>
          <w:tcPr>
            <w:tcW w:w="1224" w:type="dxa"/>
            <w:vMerge/>
          </w:tcPr>
          <w:p w14:paraId="63B13772" w14:textId="77777777" w:rsidR="00767341" w:rsidRPr="00767341" w:rsidRDefault="00767341" w:rsidP="00767341">
            <w:pPr>
              <w:rPr>
                <w:rFonts w:eastAsia="Calibri" w:cs="Times New Roman"/>
                <w:sz w:val="20"/>
                <w:szCs w:val="20"/>
                <w:lang w:val=""/>
              </w:rPr>
            </w:pPr>
          </w:p>
        </w:tc>
        <w:tc>
          <w:tcPr>
            <w:tcW w:w="4080" w:type="dxa"/>
            <w:vMerge/>
          </w:tcPr>
          <w:p w14:paraId="20A90C7F" w14:textId="77777777" w:rsidR="00767341" w:rsidRPr="00767341" w:rsidRDefault="00767341" w:rsidP="00767341">
            <w:pPr>
              <w:rPr>
                <w:rFonts w:eastAsia="Calibri" w:cs="Times New Roman"/>
                <w:sz w:val="20"/>
                <w:szCs w:val="20"/>
                <w:lang w:val=""/>
              </w:rPr>
            </w:pPr>
          </w:p>
        </w:tc>
        <w:tc>
          <w:tcPr>
            <w:tcW w:w="6800" w:type="dxa"/>
          </w:tcPr>
          <w:p w14:paraId="1051363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4B5C28E9" w14:textId="77777777" w:rsidTr="00B3406D">
        <w:tc>
          <w:tcPr>
            <w:tcW w:w="272" w:type="dxa"/>
            <w:vMerge/>
          </w:tcPr>
          <w:p w14:paraId="734AC388" w14:textId="77777777" w:rsidR="00767341" w:rsidRPr="00767341" w:rsidRDefault="00767341" w:rsidP="00767341">
            <w:pPr>
              <w:rPr>
                <w:rFonts w:eastAsia="Calibri" w:cs="Times New Roman"/>
                <w:sz w:val="20"/>
                <w:szCs w:val="20"/>
                <w:lang w:val=""/>
              </w:rPr>
            </w:pPr>
          </w:p>
        </w:tc>
        <w:tc>
          <w:tcPr>
            <w:tcW w:w="1903" w:type="dxa"/>
            <w:vMerge/>
          </w:tcPr>
          <w:p w14:paraId="163C2C66" w14:textId="77777777" w:rsidR="00767341" w:rsidRPr="00767341" w:rsidRDefault="00767341" w:rsidP="00767341">
            <w:pPr>
              <w:rPr>
                <w:rFonts w:eastAsia="Calibri" w:cs="Times New Roman"/>
                <w:sz w:val="20"/>
                <w:szCs w:val="20"/>
                <w:lang w:val=""/>
              </w:rPr>
            </w:pPr>
          </w:p>
        </w:tc>
        <w:tc>
          <w:tcPr>
            <w:tcW w:w="1224" w:type="dxa"/>
            <w:vMerge/>
          </w:tcPr>
          <w:p w14:paraId="1D7FFF6D" w14:textId="77777777" w:rsidR="00767341" w:rsidRPr="00767341" w:rsidRDefault="00767341" w:rsidP="00767341">
            <w:pPr>
              <w:rPr>
                <w:rFonts w:eastAsia="Calibri" w:cs="Times New Roman"/>
                <w:sz w:val="20"/>
                <w:szCs w:val="20"/>
                <w:lang w:val=""/>
              </w:rPr>
            </w:pPr>
          </w:p>
        </w:tc>
        <w:tc>
          <w:tcPr>
            <w:tcW w:w="4080" w:type="dxa"/>
            <w:vMerge/>
          </w:tcPr>
          <w:p w14:paraId="5276BF2E" w14:textId="77777777" w:rsidR="00767341" w:rsidRPr="00767341" w:rsidRDefault="00767341" w:rsidP="00767341">
            <w:pPr>
              <w:rPr>
                <w:rFonts w:eastAsia="Calibri" w:cs="Times New Roman"/>
                <w:sz w:val="20"/>
                <w:szCs w:val="20"/>
                <w:lang w:val=""/>
              </w:rPr>
            </w:pPr>
          </w:p>
        </w:tc>
        <w:tc>
          <w:tcPr>
            <w:tcW w:w="6800" w:type="dxa"/>
          </w:tcPr>
          <w:p w14:paraId="3091259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5000EAD2" w14:textId="77777777" w:rsidTr="00B3406D">
        <w:tc>
          <w:tcPr>
            <w:tcW w:w="272" w:type="dxa"/>
            <w:vMerge w:val="restart"/>
          </w:tcPr>
          <w:p w14:paraId="299A53A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1903" w:type="dxa"/>
            <w:vMerge w:val="restart"/>
          </w:tcPr>
          <w:p w14:paraId="2088F64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Автомобильные мойки</w:t>
            </w:r>
          </w:p>
        </w:tc>
        <w:tc>
          <w:tcPr>
            <w:tcW w:w="1224" w:type="dxa"/>
            <w:vMerge w:val="restart"/>
          </w:tcPr>
          <w:p w14:paraId="415DDBB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4.9.1.3</w:t>
            </w:r>
          </w:p>
        </w:tc>
        <w:tc>
          <w:tcPr>
            <w:tcW w:w="4080" w:type="dxa"/>
            <w:vMerge w:val="restart"/>
          </w:tcPr>
          <w:p w14:paraId="48C3AD7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автомобильных моек, а также размещение магазинов сопутствующей торговли</w:t>
            </w:r>
          </w:p>
        </w:tc>
        <w:tc>
          <w:tcPr>
            <w:tcW w:w="6800" w:type="dxa"/>
          </w:tcPr>
          <w:p w14:paraId="15E3675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500 кв.м.</w:t>
            </w:r>
          </w:p>
        </w:tc>
      </w:tr>
      <w:tr w:rsidR="00767341" w:rsidRPr="00767341" w14:paraId="3AFBD3BB" w14:textId="77777777" w:rsidTr="00B3406D">
        <w:tc>
          <w:tcPr>
            <w:tcW w:w="272" w:type="dxa"/>
            <w:vMerge/>
          </w:tcPr>
          <w:p w14:paraId="4E3D4F2F" w14:textId="77777777" w:rsidR="00767341" w:rsidRPr="00767341" w:rsidRDefault="00767341" w:rsidP="00767341">
            <w:pPr>
              <w:rPr>
                <w:rFonts w:eastAsia="Calibri" w:cs="Times New Roman"/>
                <w:sz w:val="20"/>
                <w:szCs w:val="20"/>
                <w:lang w:val=""/>
              </w:rPr>
            </w:pPr>
          </w:p>
        </w:tc>
        <w:tc>
          <w:tcPr>
            <w:tcW w:w="1903" w:type="dxa"/>
            <w:vMerge/>
          </w:tcPr>
          <w:p w14:paraId="21139033" w14:textId="77777777" w:rsidR="00767341" w:rsidRPr="00767341" w:rsidRDefault="00767341" w:rsidP="00767341">
            <w:pPr>
              <w:rPr>
                <w:rFonts w:eastAsia="Calibri" w:cs="Times New Roman"/>
                <w:sz w:val="20"/>
                <w:szCs w:val="20"/>
                <w:lang w:val=""/>
              </w:rPr>
            </w:pPr>
          </w:p>
        </w:tc>
        <w:tc>
          <w:tcPr>
            <w:tcW w:w="1224" w:type="dxa"/>
            <w:vMerge/>
          </w:tcPr>
          <w:p w14:paraId="068FAB01" w14:textId="77777777" w:rsidR="00767341" w:rsidRPr="00767341" w:rsidRDefault="00767341" w:rsidP="00767341">
            <w:pPr>
              <w:rPr>
                <w:rFonts w:eastAsia="Calibri" w:cs="Times New Roman"/>
                <w:sz w:val="20"/>
                <w:szCs w:val="20"/>
                <w:lang w:val=""/>
              </w:rPr>
            </w:pPr>
          </w:p>
        </w:tc>
        <w:tc>
          <w:tcPr>
            <w:tcW w:w="4080" w:type="dxa"/>
            <w:vMerge/>
          </w:tcPr>
          <w:p w14:paraId="509FFADD" w14:textId="77777777" w:rsidR="00767341" w:rsidRPr="00767341" w:rsidRDefault="00767341" w:rsidP="00767341">
            <w:pPr>
              <w:rPr>
                <w:rFonts w:eastAsia="Calibri" w:cs="Times New Roman"/>
                <w:sz w:val="20"/>
                <w:szCs w:val="20"/>
                <w:lang w:val=""/>
              </w:rPr>
            </w:pPr>
          </w:p>
        </w:tc>
        <w:tc>
          <w:tcPr>
            <w:tcW w:w="6800" w:type="dxa"/>
          </w:tcPr>
          <w:p w14:paraId="2467BE4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35000 кв.м.</w:t>
            </w:r>
          </w:p>
        </w:tc>
      </w:tr>
      <w:tr w:rsidR="00767341" w:rsidRPr="00767341" w14:paraId="3A26E82E" w14:textId="77777777" w:rsidTr="00B3406D">
        <w:tc>
          <w:tcPr>
            <w:tcW w:w="272" w:type="dxa"/>
            <w:vMerge/>
          </w:tcPr>
          <w:p w14:paraId="69F68546" w14:textId="77777777" w:rsidR="00767341" w:rsidRPr="00767341" w:rsidRDefault="00767341" w:rsidP="00767341">
            <w:pPr>
              <w:rPr>
                <w:rFonts w:eastAsia="Calibri" w:cs="Times New Roman"/>
                <w:sz w:val="20"/>
                <w:szCs w:val="20"/>
                <w:lang w:val=""/>
              </w:rPr>
            </w:pPr>
          </w:p>
        </w:tc>
        <w:tc>
          <w:tcPr>
            <w:tcW w:w="1903" w:type="dxa"/>
            <w:vMerge/>
          </w:tcPr>
          <w:p w14:paraId="3163AE30" w14:textId="77777777" w:rsidR="00767341" w:rsidRPr="00767341" w:rsidRDefault="00767341" w:rsidP="00767341">
            <w:pPr>
              <w:rPr>
                <w:rFonts w:eastAsia="Calibri" w:cs="Times New Roman"/>
                <w:sz w:val="20"/>
                <w:szCs w:val="20"/>
                <w:lang w:val=""/>
              </w:rPr>
            </w:pPr>
          </w:p>
        </w:tc>
        <w:tc>
          <w:tcPr>
            <w:tcW w:w="1224" w:type="dxa"/>
            <w:vMerge/>
          </w:tcPr>
          <w:p w14:paraId="581E4685" w14:textId="77777777" w:rsidR="00767341" w:rsidRPr="00767341" w:rsidRDefault="00767341" w:rsidP="00767341">
            <w:pPr>
              <w:rPr>
                <w:rFonts w:eastAsia="Calibri" w:cs="Times New Roman"/>
                <w:sz w:val="20"/>
                <w:szCs w:val="20"/>
                <w:lang w:val=""/>
              </w:rPr>
            </w:pPr>
          </w:p>
        </w:tc>
        <w:tc>
          <w:tcPr>
            <w:tcW w:w="4080" w:type="dxa"/>
            <w:vMerge/>
          </w:tcPr>
          <w:p w14:paraId="1C84496A" w14:textId="77777777" w:rsidR="00767341" w:rsidRPr="00767341" w:rsidRDefault="00767341" w:rsidP="00767341">
            <w:pPr>
              <w:rPr>
                <w:rFonts w:eastAsia="Calibri" w:cs="Times New Roman"/>
                <w:sz w:val="20"/>
                <w:szCs w:val="20"/>
                <w:lang w:val=""/>
              </w:rPr>
            </w:pPr>
          </w:p>
        </w:tc>
        <w:tc>
          <w:tcPr>
            <w:tcW w:w="6800" w:type="dxa"/>
          </w:tcPr>
          <w:p w14:paraId="1A012CF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74229A6E" w14:textId="77777777" w:rsidTr="00B3406D">
        <w:tc>
          <w:tcPr>
            <w:tcW w:w="272" w:type="dxa"/>
            <w:vMerge/>
          </w:tcPr>
          <w:p w14:paraId="01A60E7F" w14:textId="77777777" w:rsidR="00767341" w:rsidRPr="00767341" w:rsidRDefault="00767341" w:rsidP="00767341">
            <w:pPr>
              <w:rPr>
                <w:rFonts w:eastAsia="Calibri" w:cs="Times New Roman"/>
                <w:sz w:val="20"/>
                <w:szCs w:val="20"/>
                <w:lang w:val=""/>
              </w:rPr>
            </w:pPr>
          </w:p>
        </w:tc>
        <w:tc>
          <w:tcPr>
            <w:tcW w:w="1903" w:type="dxa"/>
            <w:vMerge/>
          </w:tcPr>
          <w:p w14:paraId="5A86D32F" w14:textId="77777777" w:rsidR="00767341" w:rsidRPr="00767341" w:rsidRDefault="00767341" w:rsidP="00767341">
            <w:pPr>
              <w:rPr>
                <w:rFonts w:eastAsia="Calibri" w:cs="Times New Roman"/>
                <w:sz w:val="20"/>
                <w:szCs w:val="20"/>
                <w:lang w:val=""/>
              </w:rPr>
            </w:pPr>
          </w:p>
        </w:tc>
        <w:tc>
          <w:tcPr>
            <w:tcW w:w="1224" w:type="dxa"/>
            <w:vMerge/>
          </w:tcPr>
          <w:p w14:paraId="0160A2FF" w14:textId="77777777" w:rsidR="00767341" w:rsidRPr="00767341" w:rsidRDefault="00767341" w:rsidP="00767341">
            <w:pPr>
              <w:rPr>
                <w:rFonts w:eastAsia="Calibri" w:cs="Times New Roman"/>
                <w:sz w:val="20"/>
                <w:szCs w:val="20"/>
                <w:lang w:val=""/>
              </w:rPr>
            </w:pPr>
          </w:p>
        </w:tc>
        <w:tc>
          <w:tcPr>
            <w:tcW w:w="4080" w:type="dxa"/>
            <w:vMerge/>
          </w:tcPr>
          <w:p w14:paraId="7359C54F" w14:textId="77777777" w:rsidR="00767341" w:rsidRPr="00767341" w:rsidRDefault="00767341" w:rsidP="00767341">
            <w:pPr>
              <w:rPr>
                <w:rFonts w:eastAsia="Calibri" w:cs="Times New Roman"/>
                <w:sz w:val="20"/>
                <w:szCs w:val="20"/>
                <w:lang w:val=""/>
              </w:rPr>
            </w:pPr>
          </w:p>
        </w:tc>
        <w:tc>
          <w:tcPr>
            <w:tcW w:w="6800" w:type="dxa"/>
          </w:tcPr>
          <w:p w14:paraId="55F35C2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772AF00B" w14:textId="77777777" w:rsidTr="00B3406D">
        <w:tc>
          <w:tcPr>
            <w:tcW w:w="272" w:type="dxa"/>
            <w:vMerge/>
          </w:tcPr>
          <w:p w14:paraId="6E8B677E" w14:textId="77777777" w:rsidR="00767341" w:rsidRPr="00767341" w:rsidRDefault="00767341" w:rsidP="00767341">
            <w:pPr>
              <w:rPr>
                <w:rFonts w:eastAsia="Calibri" w:cs="Times New Roman"/>
                <w:sz w:val="20"/>
                <w:szCs w:val="20"/>
                <w:lang w:val=""/>
              </w:rPr>
            </w:pPr>
          </w:p>
        </w:tc>
        <w:tc>
          <w:tcPr>
            <w:tcW w:w="1903" w:type="dxa"/>
            <w:vMerge/>
          </w:tcPr>
          <w:p w14:paraId="750E3E96" w14:textId="77777777" w:rsidR="00767341" w:rsidRPr="00767341" w:rsidRDefault="00767341" w:rsidP="00767341">
            <w:pPr>
              <w:rPr>
                <w:rFonts w:eastAsia="Calibri" w:cs="Times New Roman"/>
                <w:sz w:val="20"/>
                <w:szCs w:val="20"/>
                <w:lang w:val=""/>
              </w:rPr>
            </w:pPr>
          </w:p>
        </w:tc>
        <w:tc>
          <w:tcPr>
            <w:tcW w:w="1224" w:type="dxa"/>
            <w:vMerge/>
          </w:tcPr>
          <w:p w14:paraId="3E83FD66" w14:textId="77777777" w:rsidR="00767341" w:rsidRPr="00767341" w:rsidRDefault="00767341" w:rsidP="00767341">
            <w:pPr>
              <w:rPr>
                <w:rFonts w:eastAsia="Calibri" w:cs="Times New Roman"/>
                <w:sz w:val="20"/>
                <w:szCs w:val="20"/>
                <w:lang w:val=""/>
              </w:rPr>
            </w:pPr>
          </w:p>
        </w:tc>
        <w:tc>
          <w:tcPr>
            <w:tcW w:w="4080" w:type="dxa"/>
            <w:vMerge/>
          </w:tcPr>
          <w:p w14:paraId="689D0419" w14:textId="77777777" w:rsidR="00767341" w:rsidRPr="00767341" w:rsidRDefault="00767341" w:rsidP="00767341">
            <w:pPr>
              <w:rPr>
                <w:rFonts w:eastAsia="Calibri" w:cs="Times New Roman"/>
                <w:sz w:val="20"/>
                <w:szCs w:val="20"/>
                <w:lang w:val=""/>
              </w:rPr>
            </w:pPr>
          </w:p>
        </w:tc>
        <w:tc>
          <w:tcPr>
            <w:tcW w:w="6800" w:type="dxa"/>
          </w:tcPr>
          <w:p w14:paraId="6AB32F5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12 м.</w:t>
            </w:r>
          </w:p>
        </w:tc>
      </w:tr>
      <w:tr w:rsidR="00767341" w:rsidRPr="00767341" w14:paraId="0F44F041" w14:textId="77777777" w:rsidTr="00B3406D">
        <w:tc>
          <w:tcPr>
            <w:tcW w:w="272" w:type="dxa"/>
            <w:vMerge/>
          </w:tcPr>
          <w:p w14:paraId="4547C9FC" w14:textId="77777777" w:rsidR="00767341" w:rsidRPr="00767341" w:rsidRDefault="00767341" w:rsidP="00767341">
            <w:pPr>
              <w:rPr>
                <w:rFonts w:eastAsia="Calibri" w:cs="Times New Roman"/>
                <w:sz w:val="20"/>
                <w:szCs w:val="20"/>
                <w:lang w:val=""/>
              </w:rPr>
            </w:pPr>
          </w:p>
        </w:tc>
        <w:tc>
          <w:tcPr>
            <w:tcW w:w="1903" w:type="dxa"/>
            <w:vMerge/>
          </w:tcPr>
          <w:p w14:paraId="6E1CA947" w14:textId="77777777" w:rsidR="00767341" w:rsidRPr="00767341" w:rsidRDefault="00767341" w:rsidP="00767341">
            <w:pPr>
              <w:rPr>
                <w:rFonts w:eastAsia="Calibri" w:cs="Times New Roman"/>
                <w:sz w:val="20"/>
                <w:szCs w:val="20"/>
                <w:lang w:val=""/>
              </w:rPr>
            </w:pPr>
          </w:p>
        </w:tc>
        <w:tc>
          <w:tcPr>
            <w:tcW w:w="1224" w:type="dxa"/>
            <w:vMerge/>
          </w:tcPr>
          <w:p w14:paraId="5C96F5BD" w14:textId="77777777" w:rsidR="00767341" w:rsidRPr="00767341" w:rsidRDefault="00767341" w:rsidP="00767341">
            <w:pPr>
              <w:rPr>
                <w:rFonts w:eastAsia="Calibri" w:cs="Times New Roman"/>
                <w:sz w:val="20"/>
                <w:szCs w:val="20"/>
                <w:lang w:val=""/>
              </w:rPr>
            </w:pPr>
          </w:p>
        </w:tc>
        <w:tc>
          <w:tcPr>
            <w:tcW w:w="4080" w:type="dxa"/>
            <w:vMerge/>
          </w:tcPr>
          <w:p w14:paraId="265E31B2" w14:textId="77777777" w:rsidR="00767341" w:rsidRPr="00767341" w:rsidRDefault="00767341" w:rsidP="00767341">
            <w:pPr>
              <w:rPr>
                <w:rFonts w:eastAsia="Calibri" w:cs="Times New Roman"/>
                <w:sz w:val="20"/>
                <w:szCs w:val="20"/>
                <w:lang w:val=""/>
              </w:rPr>
            </w:pPr>
          </w:p>
        </w:tc>
        <w:tc>
          <w:tcPr>
            <w:tcW w:w="6800" w:type="dxa"/>
          </w:tcPr>
          <w:p w14:paraId="06A551E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2B7BA69B" w14:textId="77777777" w:rsidTr="00B3406D">
        <w:tc>
          <w:tcPr>
            <w:tcW w:w="272" w:type="dxa"/>
            <w:vMerge/>
          </w:tcPr>
          <w:p w14:paraId="62C1AA74" w14:textId="77777777" w:rsidR="00767341" w:rsidRPr="00767341" w:rsidRDefault="00767341" w:rsidP="00767341">
            <w:pPr>
              <w:rPr>
                <w:rFonts w:eastAsia="Calibri" w:cs="Times New Roman"/>
                <w:sz w:val="20"/>
                <w:szCs w:val="20"/>
                <w:lang w:val=""/>
              </w:rPr>
            </w:pPr>
          </w:p>
        </w:tc>
        <w:tc>
          <w:tcPr>
            <w:tcW w:w="1903" w:type="dxa"/>
            <w:vMerge/>
          </w:tcPr>
          <w:p w14:paraId="3AB510DD" w14:textId="77777777" w:rsidR="00767341" w:rsidRPr="00767341" w:rsidRDefault="00767341" w:rsidP="00767341">
            <w:pPr>
              <w:rPr>
                <w:rFonts w:eastAsia="Calibri" w:cs="Times New Roman"/>
                <w:sz w:val="20"/>
                <w:szCs w:val="20"/>
                <w:lang w:val=""/>
              </w:rPr>
            </w:pPr>
          </w:p>
        </w:tc>
        <w:tc>
          <w:tcPr>
            <w:tcW w:w="1224" w:type="dxa"/>
            <w:vMerge/>
          </w:tcPr>
          <w:p w14:paraId="4F54B744" w14:textId="77777777" w:rsidR="00767341" w:rsidRPr="00767341" w:rsidRDefault="00767341" w:rsidP="00767341">
            <w:pPr>
              <w:rPr>
                <w:rFonts w:eastAsia="Calibri" w:cs="Times New Roman"/>
                <w:sz w:val="20"/>
                <w:szCs w:val="20"/>
                <w:lang w:val=""/>
              </w:rPr>
            </w:pPr>
          </w:p>
        </w:tc>
        <w:tc>
          <w:tcPr>
            <w:tcW w:w="4080" w:type="dxa"/>
            <w:vMerge/>
          </w:tcPr>
          <w:p w14:paraId="00078266" w14:textId="77777777" w:rsidR="00767341" w:rsidRPr="00767341" w:rsidRDefault="00767341" w:rsidP="00767341">
            <w:pPr>
              <w:rPr>
                <w:rFonts w:eastAsia="Calibri" w:cs="Times New Roman"/>
                <w:sz w:val="20"/>
                <w:szCs w:val="20"/>
                <w:lang w:val=""/>
              </w:rPr>
            </w:pPr>
          </w:p>
        </w:tc>
        <w:tc>
          <w:tcPr>
            <w:tcW w:w="6800" w:type="dxa"/>
          </w:tcPr>
          <w:p w14:paraId="3B223C9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073EC62E" w14:textId="77777777" w:rsidTr="00B3406D">
        <w:tc>
          <w:tcPr>
            <w:tcW w:w="272" w:type="dxa"/>
            <w:vMerge/>
          </w:tcPr>
          <w:p w14:paraId="41B35470" w14:textId="77777777" w:rsidR="00767341" w:rsidRPr="00767341" w:rsidRDefault="00767341" w:rsidP="00767341">
            <w:pPr>
              <w:rPr>
                <w:rFonts w:eastAsia="Calibri" w:cs="Times New Roman"/>
                <w:sz w:val="20"/>
                <w:szCs w:val="20"/>
                <w:lang w:val=""/>
              </w:rPr>
            </w:pPr>
          </w:p>
        </w:tc>
        <w:tc>
          <w:tcPr>
            <w:tcW w:w="1903" w:type="dxa"/>
            <w:vMerge/>
          </w:tcPr>
          <w:p w14:paraId="17BB1525" w14:textId="77777777" w:rsidR="00767341" w:rsidRPr="00767341" w:rsidRDefault="00767341" w:rsidP="00767341">
            <w:pPr>
              <w:rPr>
                <w:rFonts w:eastAsia="Calibri" w:cs="Times New Roman"/>
                <w:sz w:val="20"/>
                <w:szCs w:val="20"/>
                <w:lang w:val=""/>
              </w:rPr>
            </w:pPr>
          </w:p>
        </w:tc>
        <w:tc>
          <w:tcPr>
            <w:tcW w:w="1224" w:type="dxa"/>
            <w:vMerge/>
          </w:tcPr>
          <w:p w14:paraId="7F26F8B7" w14:textId="77777777" w:rsidR="00767341" w:rsidRPr="00767341" w:rsidRDefault="00767341" w:rsidP="00767341">
            <w:pPr>
              <w:rPr>
                <w:rFonts w:eastAsia="Calibri" w:cs="Times New Roman"/>
                <w:sz w:val="20"/>
                <w:szCs w:val="20"/>
                <w:lang w:val=""/>
              </w:rPr>
            </w:pPr>
          </w:p>
        </w:tc>
        <w:tc>
          <w:tcPr>
            <w:tcW w:w="4080" w:type="dxa"/>
            <w:vMerge/>
          </w:tcPr>
          <w:p w14:paraId="1520813D" w14:textId="77777777" w:rsidR="00767341" w:rsidRPr="00767341" w:rsidRDefault="00767341" w:rsidP="00767341">
            <w:pPr>
              <w:rPr>
                <w:rFonts w:eastAsia="Calibri" w:cs="Times New Roman"/>
                <w:sz w:val="20"/>
                <w:szCs w:val="20"/>
                <w:lang w:val=""/>
              </w:rPr>
            </w:pPr>
          </w:p>
        </w:tc>
        <w:tc>
          <w:tcPr>
            <w:tcW w:w="6800" w:type="dxa"/>
          </w:tcPr>
          <w:p w14:paraId="1B0AC5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63A740B4" w14:textId="77777777" w:rsidTr="00B3406D">
        <w:tc>
          <w:tcPr>
            <w:tcW w:w="272" w:type="dxa"/>
            <w:vMerge w:val="restart"/>
          </w:tcPr>
          <w:p w14:paraId="0E458B9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1903" w:type="dxa"/>
            <w:vMerge w:val="restart"/>
          </w:tcPr>
          <w:p w14:paraId="1D08A7C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Ремонт автомобилей</w:t>
            </w:r>
          </w:p>
        </w:tc>
        <w:tc>
          <w:tcPr>
            <w:tcW w:w="1224" w:type="dxa"/>
            <w:vMerge w:val="restart"/>
          </w:tcPr>
          <w:p w14:paraId="701A20B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4.9.1.4</w:t>
            </w:r>
          </w:p>
        </w:tc>
        <w:tc>
          <w:tcPr>
            <w:tcW w:w="4080" w:type="dxa"/>
            <w:vMerge w:val="restart"/>
          </w:tcPr>
          <w:p w14:paraId="3564E92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7B50BE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500 кв.м.</w:t>
            </w:r>
          </w:p>
        </w:tc>
      </w:tr>
      <w:tr w:rsidR="00767341" w:rsidRPr="00767341" w14:paraId="7C972CF1" w14:textId="77777777" w:rsidTr="00B3406D">
        <w:tc>
          <w:tcPr>
            <w:tcW w:w="272" w:type="dxa"/>
            <w:vMerge/>
          </w:tcPr>
          <w:p w14:paraId="226A2E35" w14:textId="77777777" w:rsidR="00767341" w:rsidRPr="00767341" w:rsidRDefault="00767341" w:rsidP="00767341">
            <w:pPr>
              <w:rPr>
                <w:rFonts w:eastAsia="Calibri" w:cs="Times New Roman"/>
                <w:sz w:val="20"/>
                <w:szCs w:val="20"/>
                <w:lang w:val=""/>
              </w:rPr>
            </w:pPr>
          </w:p>
        </w:tc>
        <w:tc>
          <w:tcPr>
            <w:tcW w:w="1903" w:type="dxa"/>
            <w:vMerge/>
          </w:tcPr>
          <w:p w14:paraId="5E7B618C" w14:textId="77777777" w:rsidR="00767341" w:rsidRPr="00767341" w:rsidRDefault="00767341" w:rsidP="00767341">
            <w:pPr>
              <w:rPr>
                <w:rFonts w:eastAsia="Calibri" w:cs="Times New Roman"/>
                <w:sz w:val="20"/>
                <w:szCs w:val="20"/>
                <w:lang w:val=""/>
              </w:rPr>
            </w:pPr>
          </w:p>
        </w:tc>
        <w:tc>
          <w:tcPr>
            <w:tcW w:w="1224" w:type="dxa"/>
            <w:vMerge/>
          </w:tcPr>
          <w:p w14:paraId="3E5A1DD6" w14:textId="77777777" w:rsidR="00767341" w:rsidRPr="00767341" w:rsidRDefault="00767341" w:rsidP="00767341">
            <w:pPr>
              <w:rPr>
                <w:rFonts w:eastAsia="Calibri" w:cs="Times New Roman"/>
                <w:sz w:val="20"/>
                <w:szCs w:val="20"/>
                <w:lang w:val=""/>
              </w:rPr>
            </w:pPr>
          </w:p>
        </w:tc>
        <w:tc>
          <w:tcPr>
            <w:tcW w:w="4080" w:type="dxa"/>
            <w:vMerge/>
          </w:tcPr>
          <w:p w14:paraId="22377CC0" w14:textId="77777777" w:rsidR="00767341" w:rsidRPr="00767341" w:rsidRDefault="00767341" w:rsidP="00767341">
            <w:pPr>
              <w:rPr>
                <w:rFonts w:eastAsia="Calibri" w:cs="Times New Roman"/>
                <w:sz w:val="20"/>
                <w:szCs w:val="20"/>
                <w:lang w:val=""/>
              </w:rPr>
            </w:pPr>
          </w:p>
        </w:tc>
        <w:tc>
          <w:tcPr>
            <w:tcW w:w="6800" w:type="dxa"/>
          </w:tcPr>
          <w:p w14:paraId="45B99BB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 кв.м.</w:t>
            </w:r>
          </w:p>
        </w:tc>
      </w:tr>
      <w:tr w:rsidR="00767341" w:rsidRPr="00767341" w14:paraId="36447D77" w14:textId="77777777" w:rsidTr="00B3406D">
        <w:tc>
          <w:tcPr>
            <w:tcW w:w="272" w:type="dxa"/>
            <w:vMerge/>
          </w:tcPr>
          <w:p w14:paraId="4EA4109C" w14:textId="77777777" w:rsidR="00767341" w:rsidRPr="00767341" w:rsidRDefault="00767341" w:rsidP="00767341">
            <w:pPr>
              <w:rPr>
                <w:rFonts w:eastAsia="Calibri" w:cs="Times New Roman"/>
                <w:sz w:val="20"/>
                <w:szCs w:val="20"/>
                <w:lang w:val=""/>
              </w:rPr>
            </w:pPr>
          </w:p>
        </w:tc>
        <w:tc>
          <w:tcPr>
            <w:tcW w:w="1903" w:type="dxa"/>
            <w:vMerge/>
          </w:tcPr>
          <w:p w14:paraId="071E22A4" w14:textId="77777777" w:rsidR="00767341" w:rsidRPr="00767341" w:rsidRDefault="00767341" w:rsidP="00767341">
            <w:pPr>
              <w:rPr>
                <w:rFonts w:eastAsia="Calibri" w:cs="Times New Roman"/>
                <w:sz w:val="20"/>
                <w:szCs w:val="20"/>
                <w:lang w:val=""/>
              </w:rPr>
            </w:pPr>
          </w:p>
        </w:tc>
        <w:tc>
          <w:tcPr>
            <w:tcW w:w="1224" w:type="dxa"/>
            <w:vMerge/>
          </w:tcPr>
          <w:p w14:paraId="2A23AB9F" w14:textId="77777777" w:rsidR="00767341" w:rsidRPr="00767341" w:rsidRDefault="00767341" w:rsidP="00767341">
            <w:pPr>
              <w:rPr>
                <w:rFonts w:eastAsia="Calibri" w:cs="Times New Roman"/>
                <w:sz w:val="20"/>
                <w:szCs w:val="20"/>
                <w:lang w:val=""/>
              </w:rPr>
            </w:pPr>
          </w:p>
        </w:tc>
        <w:tc>
          <w:tcPr>
            <w:tcW w:w="4080" w:type="dxa"/>
            <w:vMerge/>
          </w:tcPr>
          <w:p w14:paraId="357BB586" w14:textId="77777777" w:rsidR="00767341" w:rsidRPr="00767341" w:rsidRDefault="00767341" w:rsidP="00767341">
            <w:pPr>
              <w:rPr>
                <w:rFonts w:eastAsia="Calibri" w:cs="Times New Roman"/>
                <w:sz w:val="20"/>
                <w:szCs w:val="20"/>
                <w:lang w:val=""/>
              </w:rPr>
            </w:pPr>
          </w:p>
        </w:tc>
        <w:tc>
          <w:tcPr>
            <w:tcW w:w="6800" w:type="dxa"/>
          </w:tcPr>
          <w:p w14:paraId="65EFA9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6EE0A1A3" w14:textId="77777777" w:rsidTr="00B3406D">
        <w:tc>
          <w:tcPr>
            <w:tcW w:w="272" w:type="dxa"/>
            <w:vMerge/>
          </w:tcPr>
          <w:p w14:paraId="7C8E0C27" w14:textId="77777777" w:rsidR="00767341" w:rsidRPr="00767341" w:rsidRDefault="00767341" w:rsidP="00767341">
            <w:pPr>
              <w:rPr>
                <w:rFonts w:eastAsia="Calibri" w:cs="Times New Roman"/>
                <w:sz w:val="20"/>
                <w:szCs w:val="20"/>
                <w:lang w:val=""/>
              </w:rPr>
            </w:pPr>
          </w:p>
        </w:tc>
        <w:tc>
          <w:tcPr>
            <w:tcW w:w="1903" w:type="dxa"/>
            <w:vMerge/>
          </w:tcPr>
          <w:p w14:paraId="707530C5" w14:textId="77777777" w:rsidR="00767341" w:rsidRPr="00767341" w:rsidRDefault="00767341" w:rsidP="00767341">
            <w:pPr>
              <w:rPr>
                <w:rFonts w:eastAsia="Calibri" w:cs="Times New Roman"/>
                <w:sz w:val="20"/>
                <w:szCs w:val="20"/>
                <w:lang w:val=""/>
              </w:rPr>
            </w:pPr>
          </w:p>
        </w:tc>
        <w:tc>
          <w:tcPr>
            <w:tcW w:w="1224" w:type="dxa"/>
            <w:vMerge/>
          </w:tcPr>
          <w:p w14:paraId="5ADCF877" w14:textId="77777777" w:rsidR="00767341" w:rsidRPr="00767341" w:rsidRDefault="00767341" w:rsidP="00767341">
            <w:pPr>
              <w:rPr>
                <w:rFonts w:eastAsia="Calibri" w:cs="Times New Roman"/>
                <w:sz w:val="20"/>
                <w:szCs w:val="20"/>
                <w:lang w:val=""/>
              </w:rPr>
            </w:pPr>
          </w:p>
        </w:tc>
        <w:tc>
          <w:tcPr>
            <w:tcW w:w="4080" w:type="dxa"/>
            <w:vMerge/>
          </w:tcPr>
          <w:p w14:paraId="6A34D3A8" w14:textId="77777777" w:rsidR="00767341" w:rsidRPr="00767341" w:rsidRDefault="00767341" w:rsidP="00767341">
            <w:pPr>
              <w:rPr>
                <w:rFonts w:eastAsia="Calibri" w:cs="Times New Roman"/>
                <w:sz w:val="20"/>
                <w:szCs w:val="20"/>
                <w:lang w:val=""/>
              </w:rPr>
            </w:pPr>
          </w:p>
        </w:tc>
        <w:tc>
          <w:tcPr>
            <w:tcW w:w="6800" w:type="dxa"/>
          </w:tcPr>
          <w:p w14:paraId="07A8B97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216BF4C8" w14:textId="77777777" w:rsidTr="00B3406D">
        <w:tc>
          <w:tcPr>
            <w:tcW w:w="272" w:type="dxa"/>
            <w:vMerge/>
          </w:tcPr>
          <w:p w14:paraId="3AA5D104" w14:textId="77777777" w:rsidR="00767341" w:rsidRPr="00767341" w:rsidRDefault="00767341" w:rsidP="00767341">
            <w:pPr>
              <w:rPr>
                <w:rFonts w:eastAsia="Calibri" w:cs="Times New Roman"/>
                <w:sz w:val="20"/>
                <w:szCs w:val="20"/>
                <w:lang w:val=""/>
              </w:rPr>
            </w:pPr>
          </w:p>
        </w:tc>
        <w:tc>
          <w:tcPr>
            <w:tcW w:w="1903" w:type="dxa"/>
            <w:vMerge/>
          </w:tcPr>
          <w:p w14:paraId="06506863" w14:textId="77777777" w:rsidR="00767341" w:rsidRPr="00767341" w:rsidRDefault="00767341" w:rsidP="00767341">
            <w:pPr>
              <w:rPr>
                <w:rFonts w:eastAsia="Calibri" w:cs="Times New Roman"/>
                <w:sz w:val="20"/>
                <w:szCs w:val="20"/>
                <w:lang w:val=""/>
              </w:rPr>
            </w:pPr>
          </w:p>
        </w:tc>
        <w:tc>
          <w:tcPr>
            <w:tcW w:w="1224" w:type="dxa"/>
            <w:vMerge/>
          </w:tcPr>
          <w:p w14:paraId="55C160F3" w14:textId="77777777" w:rsidR="00767341" w:rsidRPr="00767341" w:rsidRDefault="00767341" w:rsidP="00767341">
            <w:pPr>
              <w:rPr>
                <w:rFonts w:eastAsia="Calibri" w:cs="Times New Roman"/>
                <w:sz w:val="20"/>
                <w:szCs w:val="20"/>
                <w:lang w:val=""/>
              </w:rPr>
            </w:pPr>
          </w:p>
        </w:tc>
        <w:tc>
          <w:tcPr>
            <w:tcW w:w="4080" w:type="dxa"/>
            <w:vMerge/>
          </w:tcPr>
          <w:p w14:paraId="76B132F3" w14:textId="77777777" w:rsidR="00767341" w:rsidRPr="00767341" w:rsidRDefault="00767341" w:rsidP="00767341">
            <w:pPr>
              <w:rPr>
                <w:rFonts w:eastAsia="Calibri" w:cs="Times New Roman"/>
                <w:sz w:val="20"/>
                <w:szCs w:val="20"/>
                <w:lang w:val=""/>
              </w:rPr>
            </w:pPr>
          </w:p>
        </w:tc>
        <w:tc>
          <w:tcPr>
            <w:tcW w:w="6800" w:type="dxa"/>
          </w:tcPr>
          <w:p w14:paraId="06FC8AF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12 м.</w:t>
            </w:r>
          </w:p>
        </w:tc>
      </w:tr>
      <w:tr w:rsidR="00767341" w:rsidRPr="00767341" w14:paraId="12366723" w14:textId="77777777" w:rsidTr="00B3406D">
        <w:tc>
          <w:tcPr>
            <w:tcW w:w="272" w:type="dxa"/>
            <w:vMerge/>
          </w:tcPr>
          <w:p w14:paraId="459A6855" w14:textId="77777777" w:rsidR="00767341" w:rsidRPr="00767341" w:rsidRDefault="00767341" w:rsidP="00767341">
            <w:pPr>
              <w:rPr>
                <w:rFonts w:eastAsia="Calibri" w:cs="Times New Roman"/>
                <w:sz w:val="20"/>
                <w:szCs w:val="20"/>
                <w:lang w:val=""/>
              </w:rPr>
            </w:pPr>
          </w:p>
        </w:tc>
        <w:tc>
          <w:tcPr>
            <w:tcW w:w="1903" w:type="dxa"/>
            <w:vMerge/>
          </w:tcPr>
          <w:p w14:paraId="4FA17040" w14:textId="77777777" w:rsidR="00767341" w:rsidRPr="00767341" w:rsidRDefault="00767341" w:rsidP="00767341">
            <w:pPr>
              <w:rPr>
                <w:rFonts w:eastAsia="Calibri" w:cs="Times New Roman"/>
                <w:sz w:val="20"/>
                <w:szCs w:val="20"/>
                <w:lang w:val=""/>
              </w:rPr>
            </w:pPr>
          </w:p>
        </w:tc>
        <w:tc>
          <w:tcPr>
            <w:tcW w:w="1224" w:type="dxa"/>
            <w:vMerge/>
          </w:tcPr>
          <w:p w14:paraId="7F5C2C40" w14:textId="77777777" w:rsidR="00767341" w:rsidRPr="00767341" w:rsidRDefault="00767341" w:rsidP="00767341">
            <w:pPr>
              <w:rPr>
                <w:rFonts w:eastAsia="Calibri" w:cs="Times New Roman"/>
                <w:sz w:val="20"/>
                <w:szCs w:val="20"/>
                <w:lang w:val=""/>
              </w:rPr>
            </w:pPr>
          </w:p>
        </w:tc>
        <w:tc>
          <w:tcPr>
            <w:tcW w:w="4080" w:type="dxa"/>
            <w:vMerge/>
          </w:tcPr>
          <w:p w14:paraId="0E1A8DC3" w14:textId="77777777" w:rsidR="00767341" w:rsidRPr="00767341" w:rsidRDefault="00767341" w:rsidP="00767341">
            <w:pPr>
              <w:rPr>
                <w:rFonts w:eastAsia="Calibri" w:cs="Times New Roman"/>
                <w:sz w:val="20"/>
                <w:szCs w:val="20"/>
                <w:lang w:val=""/>
              </w:rPr>
            </w:pPr>
          </w:p>
        </w:tc>
        <w:tc>
          <w:tcPr>
            <w:tcW w:w="6800" w:type="dxa"/>
          </w:tcPr>
          <w:p w14:paraId="2BBD24B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17FAD4BE" w14:textId="77777777" w:rsidTr="00B3406D">
        <w:tc>
          <w:tcPr>
            <w:tcW w:w="272" w:type="dxa"/>
            <w:vMerge/>
          </w:tcPr>
          <w:p w14:paraId="4C1F5759" w14:textId="77777777" w:rsidR="00767341" w:rsidRPr="00767341" w:rsidRDefault="00767341" w:rsidP="00767341">
            <w:pPr>
              <w:rPr>
                <w:rFonts w:eastAsia="Calibri" w:cs="Times New Roman"/>
                <w:sz w:val="20"/>
                <w:szCs w:val="20"/>
                <w:lang w:val=""/>
              </w:rPr>
            </w:pPr>
          </w:p>
        </w:tc>
        <w:tc>
          <w:tcPr>
            <w:tcW w:w="1903" w:type="dxa"/>
            <w:vMerge/>
          </w:tcPr>
          <w:p w14:paraId="6966BC8F" w14:textId="77777777" w:rsidR="00767341" w:rsidRPr="00767341" w:rsidRDefault="00767341" w:rsidP="00767341">
            <w:pPr>
              <w:rPr>
                <w:rFonts w:eastAsia="Calibri" w:cs="Times New Roman"/>
                <w:sz w:val="20"/>
                <w:szCs w:val="20"/>
                <w:lang w:val=""/>
              </w:rPr>
            </w:pPr>
          </w:p>
        </w:tc>
        <w:tc>
          <w:tcPr>
            <w:tcW w:w="1224" w:type="dxa"/>
            <w:vMerge/>
          </w:tcPr>
          <w:p w14:paraId="255CA1E0" w14:textId="77777777" w:rsidR="00767341" w:rsidRPr="00767341" w:rsidRDefault="00767341" w:rsidP="00767341">
            <w:pPr>
              <w:rPr>
                <w:rFonts w:eastAsia="Calibri" w:cs="Times New Roman"/>
                <w:sz w:val="20"/>
                <w:szCs w:val="20"/>
                <w:lang w:val=""/>
              </w:rPr>
            </w:pPr>
          </w:p>
        </w:tc>
        <w:tc>
          <w:tcPr>
            <w:tcW w:w="4080" w:type="dxa"/>
            <w:vMerge/>
          </w:tcPr>
          <w:p w14:paraId="6DBAE5BD" w14:textId="77777777" w:rsidR="00767341" w:rsidRPr="00767341" w:rsidRDefault="00767341" w:rsidP="00767341">
            <w:pPr>
              <w:rPr>
                <w:rFonts w:eastAsia="Calibri" w:cs="Times New Roman"/>
                <w:sz w:val="20"/>
                <w:szCs w:val="20"/>
                <w:lang w:val=""/>
              </w:rPr>
            </w:pPr>
          </w:p>
        </w:tc>
        <w:tc>
          <w:tcPr>
            <w:tcW w:w="6800" w:type="dxa"/>
          </w:tcPr>
          <w:p w14:paraId="360C7BE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5FBF57D7" w14:textId="77777777" w:rsidTr="00B3406D">
        <w:tc>
          <w:tcPr>
            <w:tcW w:w="272" w:type="dxa"/>
            <w:vMerge/>
          </w:tcPr>
          <w:p w14:paraId="0CC045DB" w14:textId="77777777" w:rsidR="00767341" w:rsidRPr="00767341" w:rsidRDefault="00767341" w:rsidP="00767341">
            <w:pPr>
              <w:rPr>
                <w:rFonts w:eastAsia="Calibri" w:cs="Times New Roman"/>
                <w:sz w:val="20"/>
                <w:szCs w:val="20"/>
                <w:lang w:val=""/>
              </w:rPr>
            </w:pPr>
          </w:p>
        </w:tc>
        <w:tc>
          <w:tcPr>
            <w:tcW w:w="1903" w:type="dxa"/>
            <w:vMerge/>
          </w:tcPr>
          <w:p w14:paraId="4744AB50" w14:textId="77777777" w:rsidR="00767341" w:rsidRPr="00767341" w:rsidRDefault="00767341" w:rsidP="00767341">
            <w:pPr>
              <w:rPr>
                <w:rFonts w:eastAsia="Calibri" w:cs="Times New Roman"/>
                <w:sz w:val="20"/>
                <w:szCs w:val="20"/>
                <w:lang w:val=""/>
              </w:rPr>
            </w:pPr>
          </w:p>
        </w:tc>
        <w:tc>
          <w:tcPr>
            <w:tcW w:w="1224" w:type="dxa"/>
            <w:vMerge/>
          </w:tcPr>
          <w:p w14:paraId="306D0437" w14:textId="77777777" w:rsidR="00767341" w:rsidRPr="00767341" w:rsidRDefault="00767341" w:rsidP="00767341">
            <w:pPr>
              <w:rPr>
                <w:rFonts w:eastAsia="Calibri" w:cs="Times New Roman"/>
                <w:sz w:val="20"/>
                <w:szCs w:val="20"/>
                <w:lang w:val=""/>
              </w:rPr>
            </w:pPr>
          </w:p>
        </w:tc>
        <w:tc>
          <w:tcPr>
            <w:tcW w:w="4080" w:type="dxa"/>
            <w:vMerge/>
          </w:tcPr>
          <w:p w14:paraId="614777E3" w14:textId="77777777" w:rsidR="00767341" w:rsidRPr="00767341" w:rsidRDefault="00767341" w:rsidP="00767341">
            <w:pPr>
              <w:rPr>
                <w:rFonts w:eastAsia="Calibri" w:cs="Times New Roman"/>
                <w:sz w:val="20"/>
                <w:szCs w:val="20"/>
                <w:lang w:val=""/>
              </w:rPr>
            </w:pPr>
          </w:p>
        </w:tc>
        <w:tc>
          <w:tcPr>
            <w:tcW w:w="6800" w:type="dxa"/>
          </w:tcPr>
          <w:p w14:paraId="0DCF2B5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337E1D46" w14:textId="77777777" w:rsidTr="00B3406D">
        <w:tc>
          <w:tcPr>
            <w:tcW w:w="272" w:type="dxa"/>
            <w:vMerge w:val="restart"/>
          </w:tcPr>
          <w:p w14:paraId="4A99B0C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c>
          <w:tcPr>
            <w:tcW w:w="1903" w:type="dxa"/>
            <w:vMerge w:val="restart"/>
          </w:tcPr>
          <w:p w14:paraId="051F2AF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Стоянка транспортных средств</w:t>
            </w:r>
          </w:p>
        </w:tc>
        <w:tc>
          <w:tcPr>
            <w:tcW w:w="1224" w:type="dxa"/>
            <w:vMerge w:val="restart"/>
          </w:tcPr>
          <w:p w14:paraId="17C1194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4.9.2</w:t>
            </w:r>
          </w:p>
        </w:tc>
        <w:tc>
          <w:tcPr>
            <w:tcW w:w="4080" w:type="dxa"/>
            <w:vMerge w:val="restart"/>
          </w:tcPr>
          <w:p w14:paraId="65F4A6A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75AAC6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 кв.м.</w:t>
            </w:r>
          </w:p>
        </w:tc>
      </w:tr>
      <w:tr w:rsidR="00767341" w:rsidRPr="00767341" w14:paraId="0985DE6B" w14:textId="77777777" w:rsidTr="00B3406D">
        <w:tc>
          <w:tcPr>
            <w:tcW w:w="272" w:type="dxa"/>
            <w:vMerge/>
          </w:tcPr>
          <w:p w14:paraId="0835D3D6" w14:textId="77777777" w:rsidR="00767341" w:rsidRPr="00767341" w:rsidRDefault="00767341" w:rsidP="00767341">
            <w:pPr>
              <w:rPr>
                <w:rFonts w:eastAsia="Calibri" w:cs="Times New Roman"/>
                <w:sz w:val="20"/>
                <w:szCs w:val="20"/>
                <w:lang w:val=""/>
              </w:rPr>
            </w:pPr>
          </w:p>
        </w:tc>
        <w:tc>
          <w:tcPr>
            <w:tcW w:w="1903" w:type="dxa"/>
            <w:vMerge/>
          </w:tcPr>
          <w:p w14:paraId="140C5E36" w14:textId="77777777" w:rsidR="00767341" w:rsidRPr="00767341" w:rsidRDefault="00767341" w:rsidP="00767341">
            <w:pPr>
              <w:rPr>
                <w:rFonts w:eastAsia="Calibri" w:cs="Times New Roman"/>
                <w:sz w:val="20"/>
                <w:szCs w:val="20"/>
                <w:lang w:val=""/>
              </w:rPr>
            </w:pPr>
          </w:p>
        </w:tc>
        <w:tc>
          <w:tcPr>
            <w:tcW w:w="1224" w:type="dxa"/>
            <w:vMerge/>
          </w:tcPr>
          <w:p w14:paraId="3986EA33" w14:textId="77777777" w:rsidR="00767341" w:rsidRPr="00767341" w:rsidRDefault="00767341" w:rsidP="00767341">
            <w:pPr>
              <w:rPr>
                <w:rFonts w:eastAsia="Calibri" w:cs="Times New Roman"/>
                <w:sz w:val="20"/>
                <w:szCs w:val="20"/>
                <w:lang w:val=""/>
              </w:rPr>
            </w:pPr>
          </w:p>
        </w:tc>
        <w:tc>
          <w:tcPr>
            <w:tcW w:w="4080" w:type="dxa"/>
            <w:vMerge/>
          </w:tcPr>
          <w:p w14:paraId="07D3834B" w14:textId="77777777" w:rsidR="00767341" w:rsidRPr="00767341" w:rsidRDefault="00767341" w:rsidP="00767341">
            <w:pPr>
              <w:rPr>
                <w:rFonts w:eastAsia="Calibri" w:cs="Times New Roman"/>
                <w:sz w:val="20"/>
                <w:szCs w:val="20"/>
                <w:lang w:val=""/>
              </w:rPr>
            </w:pPr>
          </w:p>
        </w:tc>
        <w:tc>
          <w:tcPr>
            <w:tcW w:w="6800" w:type="dxa"/>
          </w:tcPr>
          <w:p w14:paraId="586082C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50000 кв.м.</w:t>
            </w:r>
          </w:p>
        </w:tc>
      </w:tr>
      <w:tr w:rsidR="00767341" w:rsidRPr="00767341" w14:paraId="0DCB7211" w14:textId="77777777" w:rsidTr="00B3406D">
        <w:tc>
          <w:tcPr>
            <w:tcW w:w="272" w:type="dxa"/>
            <w:vMerge/>
          </w:tcPr>
          <w:p w14:paraId="6FB26557" w14:textId="77777777" w:rsidR="00767341" w:rsidRPr="00767341" w:rsidRDefault="00767341" w:rsidP="00767341">
            <w:pPr>
              <w:rPr>
                <w:rFonts w:eastAsia="Calibri" w:cs="Times New Roman"/>
                <w:sz w:val="20"/>
                <w:szCs w:val="20"/>
                <w:lang w:val=""/>
              </w:rPr>
            </w:pPr>
          </w:p>
        </w:tc>
        <w:tc>
          <w:tcPr>
            <w:tcW w:w="1903" w:type="dxa"/>
            <w:vMerge/>
          </w:tcPr>
          <w:p w14:paraId="29E6BCD5" w14:textId="77777777" w:rsidR="00767341" w:rsidRPr="00767341" w:rsidRDefault="00767341" w:rsidP="00767341">
            <w:pPr>
              <w:rPr>
                <w:rFonts w:eastAsia="Calibri" w:cs="Times New Roman"/>
                <w:sz w:val="20"/>
                <w:szCs w:val="20"/>
                <w:lang w:val=""/>
              </w:rPr>
            </w:pPr>
          </w:p>
        </w:tc>
        <w:tc>
          <w:tcPr>
            <w:tcW w:w="1224" w:type="dxa"/>
            <w:vMerge/>
          </w:tcPr>
          <w:p w14:paraId="13E70588" w14:textId="77777777" w:rsidR="00767341" w:rsidRPr="00767341" w:rsidRDefault="00767341" w:rsidP="00767341">
            <w:pPr>
              <w:rPr>
                <w:rFonts w:eastAsia="Calibri" w:cs="Times New Roman"/>
                <w:sz w:val="20"/>
                <w:szCs w:val="20"/>
                <w:lang w:val=""/>
              </w:rPr>
            </w:pPr>
          </w:p>
        </w:tc>
        <w:tc>
          <w:tcPr>
            <w:tcW w:w="4080" w:type="dxa"/>
            <w:vMerge/>
          </w:tcPr>
          <w:p w14:paraId="20CBF731" w14:textId="77777777" w:rsidR="00767341" w:rsidRPr="00767341" w:rsidRDefault="00767341" w:rsidP="00767341">
            <w:pPr>
              <w:rPr>
                <w:rFonts w:eastAsia="Calibri" w:cs="Times New Roman"/>
                <w:sz w:val="20"/>
                <w:szCs w:val="20"/>
                <w:lang w:val=""/>
              </w:rPr>
            </w:pPr>
          </w:p>
        </w:tc>
        <w:tc>
          <w:tcPr>
            <w:tcW w:w="6800" w:type="dxa"/>
          </w:tcPr>
          <w:p w14:paraId="4BD6E2E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5DA262DB" w14:textId="77777777" w:rsidTr="00B3406D">
        <w:tc>
          <w:tcPr>
            <w:tcW w:w="272" w:type="dxa"/>
            <w:vMerge/>
          </w:tcPr>
          <w:p w14:paraId="50E3A7DA" w14:textId="77777777" w:rsidR="00767341" w:rsidRPr="00767341" w:rsidRDefault="00767341" w:rsidP="00767341">
            <w:pPr>
              <w:rPr>
                <w:rFonts w:eastAsia="Calibri" w:cs="Times New Roman"/>
                <w:sz w:val="20"/>
                <w:szCs w:val="20"/>
                <w:lang w:val=""/>
              </w:rPr>
            </w:pPr>
          </w:p>
        </w:tc>
        <w:tc>
          <w:tcPr>
            <w:tcW w:w="1903" w:type="dxa"/>
            <w:vMerge/>
          </w:tcPr>
          <w:p w14:paraId="48AB4072" w14:textId="77777777" w:rsidR="00767341" w:rsidRPr="00767341" w:rsidRDefault="00767341" w:rsidP="00767341">
            <w:pPr>
              <w:rPr>
                <w:rFonts w:eastAsia="Calibri" w:cs="Times New Roman"/>
                <w:sz w:val="20"/>
                <w:szCs w:val="20"/>
                <w:lang w:val=""/>
              </w:rPr>
            </w:pPr>
          </w:p>
        </w:tc>
        <w:tc>
          <w:tcPr>
            <w:tcW w:w="1224" w:type="dxa"/>
            <w:vMerge/>
          </w:tcPr>
          <w:p w14:paraId="6CD41E9E" w14:textId="77777777" w:rsidR="00767341" w:rsidRPr="00767341" w:rsidRDefault="00767341" w:rsidP="00767341">
            <w:pPr>
              <w:rPr>
                <w:rFonts w:eastAsia="Calibri" w:cs="Times New Roman"/>
                <w:sz w:val="20"/>
                <w:szCs w:val="20"/>
                <w:lang w:val=""/>
              </w:rPr>
            </w:pPr>
          </w:p>
        </w:tc>
        <w:tc>
          <w:tcPr>
            <w:tcW w:w="4080" w:type="dxa"/>
            <w:vMerge/>
          </w:tcPr>
          <w:p w14:paraId="20A77EFF" w14:textId="77777777" w:rsidR="00767341" w:rsidRPr="00767341" w:rsidRDefault="00767341" w:rsidP="00767341">
            <w:pPr>
              <w:rPr>
                <w:rFonts w:eastAsia="Calibri" w:cs="Times New Roman"/>
                <w:sz w:val="20"/>
                <w:szCs w:val="20"/>
                <w:lang w:val=""/>
              </w:rPr>
            </w:pPr>
          </w:p>
        </w:tc>
        <w:tc>
          <w:tcPr>
            <w:tcW w:w="6800" w:type="dxa"/>
          </w:tcPr>
          <w:p w14:paraId="54BFD02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0 этажей.</w:t>
            </w:r>
          </w:p>
        </w:tc>
      </w:tr>
      <w:tr w:rsidR="00767341" w:rsidRPr="00767341" w14:paraId="26B7ADE0" w14:textId="77777777" w:rsidTr="00B3406D">
        <w:tc>
          <w:tcPr>
            <w:tcW w:w="272" w:type="dxa"/>
            <w:vMerge/>
          </w:tcPr>
          <w:p w14:paraId="39B745D9" w14:textId="77777777" w:rsidR="00767341" w:rsidRPr="00767341" w:rsidRDefault="00767341" w:rsidP="00767341">
            <w:pPr>
              <w:rPr>
                <w:rFonts w:eastAsia="Calibri" w:cs="Times New Roman"/>
                <w:sz w:val="20"/>
                <w:szCs w:val="20"/>
                <w:lang w:val=""/>
              </w:rPr>
            </w:pPr>
          </w:p>
        </w:tc>
        <w:tc>
          <w:tcPr>
            <w:tcW w:w="1903" w:type="dxa"/>
            <w:vMerge/>
          </w:tcPr>
          <w:p w14:paraId="46FF6AF3" w14:textId="77777777" w:rsidR="00767341" w:rsidRPr="00767341" w:rsidRDefault="00767341" w:rsidP="00767341">
            <w:pPr>
              <w:rPr>
                <w:rFonts w:eastAsia="Calibri" w:cs="Times New Roman"/>
                <w:sz w:val="20"/>
                <w:szCs w:val="20"/>
                <w:lang w:val=""/>
              </w:rPr>
            </w:pPr>
          </w:p>
        </w:tc>
        <w:tc>
          <w:tcPr>
            <w:tcW w:w="1224" w:type="dxa"/>
            <w:vMerge/>
          </w:tcPr>
          <w:p w14:paraId="4FB6D34E" w14:textId="77777777" w:rsidR="00767341" w:rsidRPr="00767341" w:rsidRDefault="00767341" w:rsidP="00767341">
            <w:pPr>
              <w:rPr>
                <w:rFonts w:eastAsia="Calibri" w:cs="Times New Roman"/>
                <w:sz w:val="20"/>
                <w:szCs w:val="20"/>
                <w:lang w:val=""/>
              </w:rPr>
            </w:pPr>
          </w:p>
        </w:tc>
        <w:tc>
          <w:tcPr>
            <w:tcW w:w="4080" w:type="dxa"/>
            <w:vMerge/>
          </w:tcPr>
          <w:p w14:paraId="33D527CF" w14:textId="77777777" w:rsidR="00767341" w:rsidRPr="00767341" w:rsidRDefault="00767341" w:rsidP="00767341">
            <w:pPr>
              <w:rPr>
                <w:rFonts w:eastAsia="Calibri" w:cs="Times New Roman"/>
                <w:sz w:val="20"/>
                <w:szCs w:val="20"/>
                <w:lang w:val=""/>
              </w:rPr>
            </w:pPr>
          </w:p>
        </w:tc>
        <w:tc>
          <w:tcPr>
            <w:tcW w:w="6800" w:type="dxa"/>
          </w:tcPr>
          <w:p w14:paraId="13650D3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0 м.</w:t>
            </w:r>
          </w:p>
        </w:tc>
      </w:tr>
      <w:tr w:rsidR="00767341" w:rsidRPr="00767341" w14:paraId="03C47F4C" w14:textId="77777777" w:rsidTr="00B3406D">
        <w:tc>
          <w:tcPr>
            <w:tcW w:w="272" w:type="dxa"/>
            <w:vMerge/>
          </w:tcPr>
          <w:p w14:paraId="6F963021" w14:textId="77777777" w:rsidR="00767341" w:rsidRPr="00767341" w:rsidRDefault="00767341" w:rsidP="00767341">
            <w:pPr>
              <w:rPr>
                <w:rFonts w:eastAsia="Calibri" w:cs="Times New Roman"/>
                <w:sz w:val="20"/>
                <w:szCs w:val="20"/>
                <w:lang w:val=""/>
              </w:rPr>
            </w:pPr>
          </w:p>
        </w:tc>
        <w:tc>
          <w:tcPr>
            <w:tcW w:w="1903" w:type="dxa"/>
            <w:vMerge/>
          </w:tcPr>
          <w:p w14:paraId="6FC1664F" w14:textId="77777777" w:rsidR="00767341" w:rsidRPr="00767341" w:rsidRDefault="00767341" w:rsidP="00767341">
            <w:pPr>
              <w:rPr>
                <w:rFonts w:eastAsia="Calibri" w:cs="Times New Roman"/>
                <w:sz w:val="20"/>
                <w:szCs w:val="20"/>
                <w:lang w:val=""/>
              </w:rPr>
            </w:pPr>
          </w:p>
        </w:tc>
        <w:tc>
          <w:tcPr>
            <w:tcW w:w="1224" w:type="dxa"/>
            <w:vMerge/>
          </w:tcPr>
          <w:p w14:paraId="697EDC82" w14:textId="77777777" w:rsidR="00767341" w:rsidRPr="00767341" w:rsidRDefault="00767341" w:rsidP="00767341">
            <w:pPr>
              <w:rPr>
                <w:rFonts w:eastAsia="Calibri" w:cs="Times New Roman"/>
                <w:sz w:val="20"/>
                <w:szCs w:val="20"/>
                <w:lang w:val=""/>
              </w:rPr>
            </w:pPr>
          </w:p>
        </w:tc>
        <w:tc>
          <w:tcPr>
            <w:tcW w:w="4080" w:type="dxa"/>
            <w:vMerge/>
          </w:tcPr>
          <w:p w14:paraId="42DE5226" w14:textId="77777777" w:rsidR="00767341" w:rsidRPr="00767341" w:rsidRDefault="00767341" w:rsidP="00767341">
            <w:pPr>
              <w:rPr>
                <w:rFonts w:eastAsia="Calibri" w:cs="Times New Roman"/>
                <w:sz w:val="20"/>
                <w:szCs w:val="20"/>
                <w:lang w:val=""/>
              </w:rPr>
            </w:pPr>
          </w:p>
        </w:tc>
        <w:tc>
          <w:tcPr>
            <w:tcW w:w="6800" w:type="dxa"/>
          </w:tcPr>
          <w:p w14:paraId="66025D5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70%.</w:t>
            </w:r>
          </w:p>
        </w:tc>
      </w:tr>
      <w:tr w:rsidR="00767341" w:rsidRPr="00767341" w14:paraId="635DC906" w14:textId="77777777" w:rsidTr="00B3406D">
        <w:tc>
          <w:tcPr>
            <w:tcW w:w="272" w:type="dxa"/>
            <w:vMerge/>
          </w:tcPr>
          <w:p w14:paraId="2454372A" w14:textId="77777777" w:rsidR="00767341" w:rsidRPr="00767341" w:rsidRDefault="00767341" w:rsidP="00767341">
            <w:pPr>
              <w:rPr>
                <w:rFonts w:eastAsia="Calibri" w:cs="Times New Roman"/>
                <w:sz w:val="20"/>
                <w:szCs w:val="20"/>
                <w:lang w:val=""/>
              </w:rPr>
            </w:pPr>
          </w:p>
        </w:tc>
        <w:tc>
          <w:tcPr>
            <w:tcW w:w="1903" w:type="dxa"/>
            <w:vMerge/>
          </w:tcPr>
          <w:p w14:paraId="4DD514B5" w14:textId="77777777" w:rsidR="00767341" w:rsidRPr="00767341" w:rsidRDefault="00767341" w:rsidP="00767341">
            <w:pPr>
              <w:rPr>
                <w:rFonts w:eastAsia="Calibri" w:cs="Times New Roman"/>
                <w:sz w:val="20"/>
                <w:szCs w:val="20"/>
                <w:lang w:val=""/>
              </w:rPr>
            </w:pPr>
          </w:p>
        </w:tc>
        <w:tc>
          <w:tcPr>
            <w:tcW w:w="1224" w:type="dxa"/>
            <w:vMerge/>
          </w:tcPr>
          <w:p w14:paraId="0288446A" w14:textId="77777777" w:rsidR="00767341" w:rsidRPr="00767341" w:rsidRDefault="00767341" w:rsidP="00767341">
            <w:pPr>
              <w:rPr>
                <w:rFonts w:eastAsia="Calibri" w:cs="Times New Roman"/>
                <w:sz w:val="20"/>
                <w:szCs w:val="20"/>
                <w:lang w:val=""/>
              </w:rPr>
            </w:pPr>
          </w:p>
        </w:tc>
        <w:tc>
          <w:tcPr>
            <w:tcW w:w="4080" w:type="dxa"/>
            <w:vMerge/>
          </w:tcPr>
          <w:p w14:paraId="40B5561F" w14:textId="77777777" w:rsidR="00767341" w:rsidRPr="00767341" w:rsidRDefault="00767341" w:rsidP="00767341">
            <w:pPr>
              <w:rPr>
                <w:rFonts w:eastAsia="Calibri" w:cs="Times New Roman"/>
                <w:sz w:val="20"/>
                <w:szCs w:val="20"/>
                <w:lang w:val=""/>
              </w:rPr>
            </w:pPr>
          </w:p>
        </w:tc>
        <w:tc>
          <w:tcPr>
            <w:tcW w:w="6800" w:type="dxa"/>
          </w:tcPr>
          <w:p w14:paraId="07B5C5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процент озеленения в границах земельного участка – 30%.</w:t>
            </w:r>
          </w:p>
        </w:tc>
      </w:tr>
      <w:tr w:rsidR="00767341" w:rsidRPr="00767341" w14:paraId="57C88651" w14:textId="77777777" w:rsidTr="00B3406D">
        <w:tc>
          <w:tcPr>
            <w:tcW w:w="272" w:type="dxa"/>
            <w:vMerge/>
          </w:tcPr>
          <w:p w14:paraId="1FF5C6AB" w14:textId="77777777" w:rsidR="00767341" w:rsidRPr="00767341" w:rsidRDefault="00767341" w:rsidP="00767341">
            <w:pPr>
              <w:rPr>
                <w:rFonts w:eastAsia="Calibri" w:cs="Times New Roman"/>
                <w:sz w:val="20"/>
                <w:szCs w:val="20"/>
                <w:lang w:val=""/>
              </w:rPr>
            </w:pPr>
          </w:p>
        </w:tc>
        <w:tc>
          <w:tcPr>
            <w:tcW w:w="1903" w:type="dxa"/>
            <w:vMerge/>
          </w:tcPr>
          <w:p w14:paraId="32D35FA5" w14:textId="77777777" w:rsidR="00767341" w:rsidRPr="00767341" w:rsidRDefault="00767341" w:rsidP="00767341">
            <w:pPr>
              <w:rPr>
                <w:rFonts w:eastAsia="Calibri" w:cs="Times New Roman"/>
                <w:sz w:val="20"/>
                <w:szCs w:val="20"/>
                <w:lang w:val=""/>
              </w:rPr>
            </w:pPr>
          </w:p>
        </w:tc>
        <w:tc>
          <w:tcPr>
            <w:tcW w:w="1224" w:type="dxa"/>
            <w:vMerge/>
          </w:tcPr>
          <w:p w14:paraId="72090864" w14:textId="77777777" w:rsidR="00767341" w:rsidRPr="00767341" w:rsidRDefault="00767341" w:rsidP="00767341">
            <w:pPr>
              <w:rPr>
                <w:rFonts w:eastAsia="Calibri" w:cs="Times New Roman"/>
                <w:sz w:val="20"/>
                <w:szCs w:val="20"/>
                <w:lang w:val=""/>
              </w:rPr>
            </w:pPr>
          </w:p>
        </w:tc>
        <w:tc>
          <w:tcPr>
            <w:tcW w:w="4080" w:type="dxa"/>
            <w:vMerge/>
          </w:tcPr>
          <w:p w14:paraId="5F93E128" w14:textId="77777777" w:rsidR="00767341" w:rsidRPr="00767341" w:rsidRDefault="00767341" w:rsidP="00767341">
            <w:pPr>
              <w:rPr>
                <w:rFonts w:eastAsia="Calibri" w:cs="Times New Roman"/>
                <w:sz w:val="20"/>
                <w:szCs w:val="20"/>
                <w:lang w:val=""/>
              </w:rPr>
            </w:pPr>
          </w:p>
        </w:tc>
        <w:tc>
          <w:tcPr>
            <w:tcW w:w="6800" w:type="dxa"/>
          </w:tcPr>
          <w:p w14:paraId="4731AD0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Минимальные отступы от границ земельных участков в целях определения мест допустимого размещения зданий, строений, </w:t>
            </w:r>
            <w:r w:rsidRPr="00767341">
              <w:rPr>
                <w:rFonts w:eastAsia="Calibri" w:cs="Times New Roman"/>
                <w:sz w:val="20"/>
                <w:szCs w:val="20"/>
                <w:lang w:val=""/>
              </w:rPr>
              <w:lastRenderedPageBreak/>
              <w:t>сооружений, за пределами которых запрещено строительство зданий, строений, сооружений – 0 м.</w:t>
            </w:r>
          </w:p>
        </w:tc>
      </w:tr>
      <w:tr w:rsidR="00767341" w:rsidRPr="00767341" w14:paraId="0BF332E7" w14:textId="77777777" w:rsidTr="00B3406D">
        <w:tc>
          <w:tcPr>
            <w:tcW w:w="272" w:type="dxa"/>
            <w:vMerge/>
          </w:tcPr>
          <w:p w14:paraId="42D5ACEA" w14:textId="77777777" w:rsidR="00767341" w:rsidRPr="00767341" w:rsidRDefault="00767341" w:rsidP="00767341">
            <w:pPr>
              <w:rPr>
                <w:rFonts w:eastAsia="Calibri" w:cs="Times New Roman"/>
                <w:sz w:val="20"/>
                <w:szCs w:val="20"/>
                <w:lang w:val=""/>
              </w:rPr>
            </w:pPr>
          </w:p>
        </w:tc>
        <w:tc>
          <w:tcPr>
            <w:tcW w:w="1903" w:type="dxa"/>
            <w:vMerge/>
          </w:tcPr>
          <w:p w14:paraId="1A575E88" w14:textId="77777777" w:rsidR="00767341" w:rsidRPr="00767341" w:rsidRDefault="00767341" w:rsidP="00767341">
            <w:pPr>
              <w:rPr>
                <w:rFonts w:eastAsia="Calibri" w:cs="Times New Roman"/>
                <w:sz w:val="20"/>
                <w:szCs w:val="20"/>
                <w:lang w:val=""/>
              </w:rPr>
            </w:pPr>
          </w:p>
        </w:tc>
        <w:tc>
          <w:tcPr>
            <w:tcW w:w="1224" w:type="dxa"/>
            <w:vMerge/>
          </w:tcPr>
          <w:p w14:paraId="24D252DC" w14:textId="77777777" w:rsidR="00767341" w:rsidRPr="00767341" w:rsidRDefault="00767341" w:rsidP="00767341">
            <w:pPr>
              <w:rPr>
                <w:rFonts w:eastAsia="Calibri" w:cs="Times New Roman"/>
                <w:sz w:val="20"/>
                <w:szCs w:val="20"/>
                <w:lang w:val=""/>
              </w:rPr>
            </w:pPr>
          </w:p>
        </w:tc>
        <w:tc>
          <w:tcPr>
            <w:tcW w:w="4080" w:type="dxa"/>
            <w:vMerge/>
          </w:tcPr>
          <w:p w14:paraId="33C19864" w14:textId="77777777" w:rsidR="00767341" w:rsidRPr="00767341" w:rsidRDefault="00767341" w:rsidP="00767341">
            <w:pPr>
              <w:rPr>
                <w:rFonts w:eastAsia="Calibri" w:cs="Times New Roman"/>
                <w:sz w:val="20"/>
                <w:szCs w:val="20"/>
                <w:lang w:val=""/>
              </w:rPr>
            </w:pPr>
          </w:p>
        </w:tc>
        <w:tc>
          <w:tcPr>
            <w:tcW w:w="6800" w:type="dxa"/>
          </w:tcPr>
          <w:p w14:paraId="24FFFF5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bl>
    <w:p w14:paraId="0BF4854A" w14:textId="77777777" w:rsidR="00767341" w:rsidRPr="00767341" w:rsidRDefault="00767341" w:rsidP="00767341">
      <w:pPr>
        <w:rPr>
          <w:rFonts w:eastAsia="Calibri" w:cs="Times New Roman"/>
          <w:lang w:val=""/>
        </w:rPr>
      </w:pPr>
    </w:p>
    <w:p w14:paraId="3EAA124B" w14:textId="77777777" w:rsidR="00767341" w:rsidRPr="00767341" w:rsidRDefault="00767341" w:rsidP="00767341">
      <w:pPr>
        <w:rPr>
          <w:rFonts w:eastAsia="Calibri" w:cs="Times New Roman"/>
          <w:b/>
          <w:bCs/>
          <w:lang w:val=""/>
        </w:rPr>
      </w:pPr>
      <w:r w:rsidRPr="00767341">
        <w:rPr>
          <w:rFonts w:eastAsia="Calibri" w:cs="Times New Roman"/>
          <w:b/>
          <w:bCs/>
          <w:lang w:val=""/>
        </w:rPr>
        <w:t>Особенности применения градостроительного регламента</w:t>
      </w:r>
    </w:p>
    <w:p w14:paraId="1D8C99BF" w14:textId="77777777" w:rsidR="00767341" w:rsidRPr="00767341" w:rsidRDefault="00767341" w:rsidP="00767341">
      <w:pPr>
        <w:rPr>
          <w:rFonts w:eastAsia="Calibri" w:cs="Times New Roman"/>
          <w:lang w:val=""/>
        </w:rPr>
      </w:pPr>
      <w:r w:rsidRPr="00767341">
        <w:rPr>
          <w:rFonts w:eastAsia="Calibri" w:cs="Times New Roman"/>
          <w:lang w:val=""/>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767341">
        <w:rPr>
          <w:rFonts w:eastAsia="Calibri" w:cs="Times New Roman"/>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767341">
        <w:rPr>
          <w:rFonts w:eastAsia="Calibri" w:cs="Times New Roman"/>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767341">
        <w:rPr>
          <w:rFonts w:eastAsia="Calibri" w:cs="Times New Roman"/>
          <w:lang w:val=""/>
        </w:rPr>
        <w:br/>
        <w:t>В границах санитарно-защитной зоны не допускается использования земельных участков в целях:</w:t>
      </w:r>
      <w:r w:rsidRPr="00767341">
        <w:rPr>
          <w:rFonts w:eastAsia="Calibri" w:cs="Times New Roman"/>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767341">
        <w:rPr>
          <w:rFonts w:eastAsia="Calibri" w:cs="Times New Roman"/>
          <w:lang w:val=""/>
        </w:rPr>
        <w:br/>
      </w:r>
      <w:r w:rsidRPr="00767341">
        <w:rPr>
          <w:rFonts w:eastAsia="Calibri" w:cs="Times New Roman"/>
          <w:lang w:val=""/>
        </w:rPr>
        <w:lastRenderedPageBreak/>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767341">
        <w:rPr>
          <w:rFonts w:eastAsia="Calibri" w:cs="Times New Roman"/>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767341">
        <w:rPr>
          <w:rFonts w:eastAsia="Calibri" w:cs="Times New Roman"/>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767341">
        <w:rPr>
          <w:rFonts w:eastAsia="Calibri" w:cs="Times New Roman"/>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767341">
        <w:rPr>
          <w:rFonts w:eastAsia="Calibri" w:cs="Times New Roman"/>
          <w:lang w:val=""/>
        </w:rPr>
        <w:br/>
        <w:t>Запрещается проектирование указанных предприятий на территории бывших кладбищ, скотомогильников, свалок.</w:t>
      </w:r>
      <w:r w:rsidRPr="00767341">
        <w:rPr>
          <w:rFonts w:eastAsia="Calibri" w:cs="Times New Roman"/>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767341">
        <w:rPr>
          <w:rFonts w:eastAsia="Calibri" w:cs="Times New Roman"/>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767341">
        <w:rPr>
          <w:rFonts w:eastAsia="Calibri" w:cs="Times New Roman"/>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767341">
        <w:rPr>
          <w:rFonts w:eastAsia="Calibri" w:cs="Times New Roman"/>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767341">
        <w:rPr>
          <w:rFonts w:eastAsia="Calibri" w:cs="Times New Roman"/>
          <w:lang w:val=""/>
        </w:rPr>
        <w:br/>
        <w:t>- в границах территорий общего пользования;</w:t>
      </w:r>
      <w:r w:rsidRPr="00767341">
        <w:rPr>
          <w:rFonts w:eastAsia="Calibri" w:cs="Times New Roman"/>
          <w:lang w:val=""/>
        </w:rPr>
        <w:br/>
        <w:t>- предназначенные для размещения линейных объектов и (или) занятые линейными объектами.</w:t>
      </w:r>
      <w:r w:rsidRPr="00767341">
        <w:rPr>
          <w:rFonts w:eastAsia="Calibri" w:cs="Times New Roman"/>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5F2E757" w14:textId="77777777" w:rsidR="00767341" w:rsidRPr="00767341" w:rsidRDefault="00767341" w:rsidP="00767341">
      <w:pPr>
        <w:rPr>
          <w:rFonts w:eastAsia="Calibri" w:cs="Times New Roman"/>
          <w:lang w:val=""/>
        </w:rPr>
      </w:pPr>
    </w:p>
    <w:p w14:paraId="42A1BBDD" w14:textId="77777777" w:rsidR="00767341" w:rsidRPr="00767341" w:rsidRDefault="00767341" w:rsidP="00767341">
      <w:pPr>
        <w:rPr>
          <w:rFonts w:eastAsia="Calibri" w:cs="Times New Roman"/>
          <w:b/>
          <w:bCs/>
          <w:lang w:val=""/>
        </w:rPr>
      </w:pPr>
      <w:r w:rsidRPr="00767341">
        <w:rPr>
          <w:rFonts w:eastAsia="Calibri" w:cs="Times New Roman"/>
          <w:b/>
          <w:bCs/>
          <w:lang w:val=""/>
        </w:rPr>
        <w:t>Требования к архитектурно-градостроительному облику объектов капитального строительства</w:t>
      </w:r>
    </w:p>
    <w:p w14:paraId="51B0DD28" w14:textId="6D13E4B1" w:rsidR="00767341" w:rsidRPr="00767341" w:rsidRDefault="00767341" w:rsidP="00767341">
      <w:pPr>
        <w:rPr>
          <w:rFonts w:eastAsia="Calibri" w:cs="Times New Roman"/>
          <w:lang w:val=""/>
        </w:rPr>
      </w:pPr>
      <w:r w:rsidRPr="00767341">
        <w:rPr>
          <w:rFonts w:eastAsia="Calibri" w:cs="Times New Roman"/>
          <w:lang w:val=""/>
        </w:rPr>
        <w:t>Параметры принимать согласно статье 3</w:t>
      </w:r>
      <w:r>
        <w:rPr>
          <w:rFonts w:eastAsia="Calibri" w:cs="Times New Roman"/>
        </w:rPr>
        <w:t>5</w:t>
      </w:r>
      <w:r w:rsidRPr="00767341">
        <w:rPr>
          <w:rFonts w:eastAsia="Calibri" w:cs="Times New Roman"/>
          <w:lang w:val=""/>
        </w:rPr>
        <w:t xml:space="preserve"> «Требования к архитектурно-градостроительному облику объекта капитального строительства».</w:t>
      </w:r>
    </w:p>
    <w:p w14:paraId="09213980" w14:textId="77777777" w:rsidR="00767341" w:rsidRPr="00767341" w:rsidRDefault="00767341" w:rsidP="00767341">
      <w:pPr>
        <w:rPr>
          <w:rFonts w:eastAsia="Calibri" w:cs="Times New Roman"/>
          <w:lang w:val=""/>
        </w:rPr>
      </w:pPr>
    </w:p>
    <w:p w14:paraId="4BF9F8A0" w14:textId="5AE99A51" w:rsidR="00767341" w:rsidRDefault="00767341" w:rsidP="00767341">
      <w:pPr>
        <w:rPr>
          <w:rFonts w:eastAsia="Calibri" w:cs="Times New Roman"/>
          <w:lang w:val=""/>
        </w:rPr>
      </w:pPr>
    </w:p>
    <w:p w14:paraId="4ED20777" w14:textId="6A754B9A" w:rsidR="00B3406D" w:rsidRDefault="00B3406D" w:rsidP="00767341">
      <w:pPr>
        <w:rPr>
          <w:rFonts w:eastAsia="Calibri" w:cs="Times New Roman"/>
          <w:lang w:val=""/>
        </w:rPr>
      </w:pPr>
    </w:p>
    <w:p w14:paraId="30E237F3" w14:textId="7189396B" w:rsidR="00B3406D" w:rsidRDefault="00B3406D" w:rsidP="00767341">
      <w:pPr>
        <w:rPr>
          <w:rFonts w:eastAsia="Calibri" w:cs="Times New Roman"/>
          <w:lang w:val=""/>
        </w:rPr>
      </w:pPr>
    </w:p>
    <w:p w14:paraId="386CBD66" w14:textId="3EAAD1E3" w:rsidR="00B3406D" w:rsidRDefault="00B3406D" w:rsidP="00767341">
      <w:pPr>
        <w:rPr>
          <w:rFonts w:eastAsia="Calibri" w:cs="Times New Roman"/>
          <w:lang w:val=""/>
        </w:rPr>
      </w:pPr>
    </w:p>
    <w:p w14:paraId="3A42D785" w14:textId="3152CBEE" w:rsidR="00B3406D" w:rsidRDefault="00B3406D" w:rsidP="00767341">
      <w:pPr>
        <w:rPr>
          <w:rFonts w:eastAsia="Calibri" w:cs="Times New Roman"/>
          <w:lang w:val=""/>
        </w:rPr>
      </w:pPr>
    </w:p>
    <w:p w14:paraId="50662F4B" w14:textId="7B31352C" w:rsidR="00B3406D" w:rsidRDefault="00B3406D" w:rsidP="00767341">
      <w:pPr>
        <w:rPr>
          <w:rFonts w:eastAsia="Calibri" w:cs="Times New Roman"/>
          <w:lang w:val=""/>
        </w:rPr>
      </w:pPr>
    </w:p>
    <w:p w14:paraId="29D1CC87" w14:textId="70A00E1D" w:rsidR="00B3406D" w:rsidRDefault="00B3406D" w:rsidP="00767341">
      <w:pPr>
        <w:rPr>
          <w:rFonts w:eastAsia="Calibri" w:cs="Times New Roman"/>
          <w:lang w:val=""/>
        </w:rPr>
      </w:pPr>
    </w:p>
    <w:p w14:paraId="474A5BC8" w14:textId="0AAFDB34" w:rsidR="00B3406D" w:rsidRDefault="00B3406D" w:rsidP="00767341">
      <w:pPr>
        <w:rPr>
          <w:rFonts w:eastAsia="Calibri" w:cs="Times New Roman"/>
          <w:lang w:val=""/>
        </w:rPr>
      </w:pPr>
    </w:p>
    <w:p w14:paraId="177921AD" w14:textId="1D0D9DC7" w:rsidR="00B3406D" w:rsidRDefault="00B3406D" w:rsidP="00767341">
      <w:pPr>
        <w:rPr>
          <w:rFonts w:eastAsia="Calibri" w:cs="Times New Roman"/>
          <w:lang w:val=""/>
        </w:rPr>
      </w:pPr>
    </w:p>
    <w:p w14:paraId="2E6A8A0D" w14:textId="483ED563" w:rsidR="00B3406D" w:rsidRDefault="00B3406D" w:rsidP="00767341">
      <w:pPr>
        <w:rPr>
          <w:rFonts w:eastAsia="Calibri" w:cs="Times New Roman"/>
          <w:lang w:val=""/>
        </w:rPr>
      </w:pPr>
    </w:p>
    <w:p w14:paraId="2D8D0770" w14:textId="166330AD" w:rsidR="00B3406D" w:rsidRDefault="00B3406D" w:rsidP="00767341">
      <w:pPr>
        <w:rPr>
          <w:rFonts w:eastAsia="Calibri" w:cs="Times New Roman"/>
          <w:lang w:val=""/>
        </w:rPr>
      </w:pPr>
    </w:p>
    <w:p w14:paraId="764F2048" w14:textId="54965647" w:rsidR="00B3406D" w:rsidRDefault="00B3406D" w:rsidP="00767341">
      <w:pPr>
        <w:rPr>
          <w:rFonts w:eastAsia="Calibri" w:cs="Times New Roman"/>
          <w:lang w:val=""/>
        </w:rPr>
      </w:pPr>
    </w:p>
    <w:p w14:paraId="2678BFD4" w14:textId="01640049" w:rsidR="00B3406D" w:rsidRDefault="00B3406D" w:rsidP="00767341">
      <w:pPr>
        <w:rPr>
          <w:rFonts w:eastAsia="Calibri" w:cs="Times New Roman"/>
          <w:lang w:val=""/>
        </w:rPr>
      </w:pPr>
    </w:p>
    <w:p w14:paraId="746BA2F2" w14:textId="6057011E" w:rsidR="00B3406D" w:rsidRDefault="00B3406D" w:rsidP="00767341">
      <w:pPr>
        <w:rPr>
          <w:rFonts w:eastAsia="Calibri" w:cs="Times New Roman"/>
          <w:lang w:val=""/>
        </w:rPr>
      </w:pPr>
    </w:p>
    <w:p w14:paraId="04D2D42A" w14:textId="2721F0D4" w:rsidR="00B3406D" w:rsidRDefault="00B3406D" w:rsidP="00767341">
      <w:pPr>
        <w:rPr>
          <w:rFonts w:eastAsia="Calibri" w:cs="Times New Roman"/>
          <w:lang w:val=""/>
        </w:rPr>
      </w:pPr>
    </w:p>
    <w:p w14:paraId="5C20B6E0" w14:textId="6E14A29D" w:rsidR="00B3406D" w:rsidRDefault="00B3406D" w:rsidP="00767341">
      <w:pPr>
        <w:rPr>
          <w:rFonts w:eastAsia="Calibri" w:cs="Times New Roman"/>
          <w:lang w:val=""/>
        </w:rPr>
      </w:pPr>
    </w:p>
    <w:p w14:paraId="28AF48D0" w14:textId="67891D11" w:rsidR="00B3406D" w:rsidRDefault="00B3406D" w:rsidP="00767341">
      <w:pPr>
        <w:rPr>
          <w:rFonts w:eastAsia="Calibri" w:cs="Times New Roman"/>
          <w:lang w:val=""/>
        </w:rPr>
      </w:pPr>
    </w:p>
    <w:p w14:paraId="122CF649" w14:textId="61F11194" w:rsidR="00B3406D" w:rsidRDefault="00B3406D" w:rsidP="00767341">
      <w:pPr>
        <w:rPr>
          <w:rFonts w:eastAsia="Calibri" w:cs="Times New Roman"/>
          <w:lang w:val=""/>
        </w:rPr>
      </w:pPr>
    </w:p>
    <w:p w14:paraId="783C4A68" w14:textId="3BFF6A59" w:rsidR="00B3406D" w:rsidRDefault="00B3406D" w:rsidP="00767341">
      <w:pPr>
        <w:rPr>
          <w:rFonts w:eastAsia="Calibri" w:cs="Times New Roman"/>
          <w:lang w:val=""/>
        </w:rPr>
      </w:pPr>
    </w:p>
    <w:p w14:paraId="509FA7D5" w14:textId="17F66582" w:rsidR="00B3406D" w:rsidRDefault="00B3406D" w:rsidP="00767341">
      <w:pPr>
        <w:rPr>
          <w:rFonts w:eastAsia="Calibri" w:cs="Times New Roman"/>
          <w:lang w:val=""/>
        </w:rPr>
      </w:pPr>
    </w:p>
    <w:p w14:paraId="62A0D882" w14:textId="4F9EDA7A" w:rsidR="00B3406D" w:rsidRDefault="00B3406D" w:rsidP="00767341">
      <w:pPr>
        <w:rPr>
          <w:rFonts w:eastAsia="Calibri" w:cs="Times New Roman"/>
          <w:lang w:val=""/>
        </w:rPr>
      </w:pPr>
    </w:p>
    <w:p w14:paraId="1C305FB3" w14:textId="06D426A7" w:rsidR="00B3406D" w:rsidRDefault="00B3406D" w:rsidP="00767341">
      <w:pPr>
        <w:rPr>
          <w:rFonts w:eastAsia="Calibri" w:cs="Times New Roman"/>
          <w:lang w:val=""/>
        </w:rPr>
      </w:pPr>
    </w:p>
    <w:p w14:paraId="13DB993B" w14:textId="6A9227A0" w:rsidR="00B3406D" w:rsidRDefault="00B3406D" w:rsidP="00767341">
      <w:pPr>
        <w:rPr>
          <w:rFonts w:eastAsia="Calibri" w:cs="Times New Roman"/>
          <w:lang w:val=""/>
        </w:rPr>
      </w:pPr>
    </w:p>
    <w:p w14:paraId="50958713" w14:textId="136BC5E9" w:rsidR="00B3406D" w:rsidRDefault="00B3406D" w:rsidP="00767341">
      <w:pPr>
        <w:rPr>
          <w:rFonts w:eastAsia="Calibri" w:cs="Times New Roman"/>
          <w:lang w:val=""/>
        </w:rPr>
      </w:pPr>
    </w:p>
    <w:p w14:paraId="2894459A" w14:textId="77777777" w:rsidR="00B3406D" w:rsidRPr="00767341" w:rsidRDefault="00B3406D" w:rsidP="00767341">
      <w:pPr>
        <w:rPr>
          <w:rFonts w:eastAsia="Calibri" w:cs="Times New Roman"/>
          <w:lang w:val=""/>
        </w:rPr>
      </w:pPr>
    </w:p>
    <w:p w14:paraId="3CD9D84B" w14:textId="0BC81C3F" w:rsidR="00AF3EFB" w:rsidRPr="00675F08" w:rsidRDefault="00AF3EFB" w:rsidP="00AF3EFB">
      <w:pPr>
        <w:keepNext/>
        <w:keepLines/>
        <w:spacing w:before="480"/>
        <w:jc w:val="both"/>
        <w:outlineLvl w:val="0"/>
        <w:rPr>
          <w:rFonts w:cs="Times New Roman"/>
          <w:b/>
          <w:bCs/>
          <w:color w:val="2F5496"/>
          <w:sz w:val="28"/>
          <w:szCs w:val="28"/>
          <w:lang w:val=""/>
        </w:rPr>
      </w:pPr>
      <w:bookmarkStart w:id="304" w:name="_Toc196475413"/>
      <w:r w:rsidRPr="00675F08">
        <w:rPr>
          <w:rFonts w:eastAsia="Tahoma" w:cs="Times New Roman"/>
          <w:b/>
          <w:bCs/>
          <w:color w:val="000000"/>
          <w:lang w:val=""/>
        </w:rPr>
        <w:lastRenderedPageBreak/>
        <w:t>10. Производственная зона размещения предприятий, производств и объектов IV класса опасности (П1.4)</w:t>
      </w:r>
      <w:bookmarkEnd w:id="304"/>
    </w:p>
    <w:p w14:paraId="0C4B8B1E"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П1.4 выделена для обеспечения правовых условий формирования предприятий, производств и объектов IV класса опасности (СЗЗ-100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4924B785" w14:textId="77777777" w:rsidR="00AF3EFB" w:rsidRPr="00675F08" w:rsidRDefault="00AF3EFB" w:rsidP="00AF3EFB">
      <w:pPr>
        <w:rPr>
          <w:rFonts w:eastAsia="Calibri" w:cs="Times New Roman"/>
          <w:lang w:val=""/>
        </w:rPr>
      </w:pPr>
    </w:p>
    <w:p w14:paraId="20A136F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5" w:name="_Toc196475414"/>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05"/>
    </w:p>
    <w:tbl>
      <w:tblPr>
        <w:tblStyle w:val="157"/>
        <w:tblW w:w="5000" w:type="auto"/>
        <w:tblLook w:val="04A0" w:firstRow="1" w:lastRow="0" w:firstColumn="1" w:lastColumn="0" w:noHBand="0" w:noVBand="1"/>
      </w:tblPr>
      <w:tblGrid>
        <w:gridCol w:w="486"/>
        <w:gridCol w:w="2405"/>
        <w:gridCol w:w="1479"/>
        <w:gridCol w:w="3804"/>
        <w:gridCol w:w="6103"/>
      </w:tblGrid>
      <w:tr w:rsidR="00AF3EFB" w:rsidRPr="00675F08" w14:paraId="47B4BDFA" w14:textId="77777777" w:rsidTr="00AF3EFB">
        <w:trPr>
          <w:tblHeader/>
        </w:trPr>
        <w:tc>
          <w:tcPr>
            <w:tcW w:w="272" w:type="dxa"/>
          </w:tcPr>
          <w:p w14:paraId="63C59C4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F09631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62BBA5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698193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40BE749"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2F1CFFE" w14:textId="77777777" w:rsidTr="00AF3EFB">
        <w:trPr>
          <w:tblHeader/>
        </w:trPr>
        <w:tc>
          <w:tcPr>
            <w:tcW w:w="272" w:type="dxa"/>
          </w:tcPr>
          <w:p w14:paraId="7BE8ED3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1E16F8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080ADB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395223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B4F79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8E9A91C" w14:textId="77777777" w:rsidTr="00AF3EFB">
        <w:tc>
          <w:tcPr>
            <w:tcW w:w="272" w:type="dxa"/>
            <w:vMerge w:val="restart"/>
          </w:tcPr>
          <w:p w14:paraId="21C5201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226DAE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64BA5D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C98FD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43965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FE49A0D" w14:textId="77777777" w:rsidTr="00AF3EFB">
        <w:tc>
          <w:tcPr>
            <w:tcW w:w="272" w:type="dxa"/>
            <w:vMerge/>
          </w:tcPr>
          <w:p w14:paraId="17097669" w14:textId="77777777" w:rsidR="00AF3EFB" w:rsidRPr="00675F08" w:rsidRDefault="00AF3EFB" w:rsidP="00AF3EFB">
            <w:pPr>
              <w:rPr>
                <w:rFonts w:ascii="Times New Roman" w:eastAsia="Calibri" w:hAnsi="Times New Roman" w:cs="Times New Roman"/>
              </w:rPr>
            </w:pPr>
          </w:p>
        </w:tc>
        <w:tc>
          <w:tcPr>
            <w:tcW w:w="1903" w:type="dxa"/>
            <w:vMerge/>
          </w:tcPr>
          <w:p w14:paraId="61104873" w14:textId="77777777" w:rsidR="00AF3EFB" w:rsidRPr="00675F08" w:rsidRDefault="00AF3EFB" w:rsidP="00AF3EFB">
            <w:pPr>
              <w:rPr>
                <w:rFonts w:ascii="Times New Roman" w:eastAsia="Calibri" w:hAnsi="Times New Roman" w:cs="Times New Roman"/>
              </w:rPr>
            </w:pPr>
          </w:p>
        </w:tc>
        <w:tc>
          <w:tcPr>
            <w:tcW w:w="1224" w:type="dxa"/>
            <w:vMerge/>
          </w:tcPr>
          <w:p w14:paraId="48B8475B" w14:textId="77777777" w:rsidR="00AF3EFB" w:rsidRPr="00675F08" w:rsidRDefault="00AF3EFB" w:rsidP="00AF3EFB">
            <w:pPr>
              <w:rPr>
                <w:rFonts w:ascii="Times New Roman" w:eastAsia="Calibri" w:hAnsi="Times New Roman" w:cs="Times New Roman"/>
              </w:rPr>
            </w:pPr>
          </w:p>
        </w:tc>
        <w:tc>
          <w:tcPr>
            <w:tcW w:w="4080" w:type="dxa"/>
            <w:vMerge/>
          </w:tcPr>
          <w:p w14:paraId="60965742" w14:textId="77777777" w:rsidR="00AF3EFB" w:rsidRPr="00675F08" w:rsidRDefault="00AF3EFB" w:rsidP="00AF3EFB">
            <w:pPr>
              <w:rPr>
                <w:rFonts w:ascii="Times New Roman" w:eastAsia="Calibri" w:hAnsi="Times New Roman" w:cs="Times New Roman"/>
              </w:rPr>
            </w:pPr>
          </w:p>
        </w:tc>
        <w:tc>
          <w:tcPr>
            <w:tcW w:w="6800" w:type="dxa"/>
          </w:tcPr>
          <w:p w14:paraId="029E59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477456E9" w14:textId="77777777" w:rsidTr="00AF3EFB">
        <w:tc>
          <w:tcPr>
            <w:tcW w:w="272" w:type="dxa"/>
            <w:vMerge/>
          </w:tcPr>
          <w:p w14:paraId="4FF68CA9" w14:textId="77777777" w:rsidR="00AF3EFB" w:rsidRPr="00675F08" w:rsidRDefault="00AF3EFB" w:rsidP="00AF3EFB">
            <w:pPr>
              <w:rPr>
                <w:rFonts w:ascii="Times New Roman" w:eastAsia="Calibri" w:hAnsi="Times New Roman" w:cs="Times New Roman"/>
              </w:rPr>
            </w:pPr>
          </w:p>
        </w:tc>
        <w:tc>
          <w:tcPr>
            <w:tcW w:w="1903" w:type="dxa"/>
            <w:vMerge/>
          </w:tcPr>
          <w:p w14:paraId="407F191E" w14:textId="77777777" w:rsidR="00AF3EFB" w:rsidRPr="00675F08" w:rsidRDefault="00AF3EFB" w:rsidP="00AF3EFB">
            <w:pPr>
              <w:rPr>
                <w:rFonts w:ascii="Times New Roman" w:eastAsia="Calibri" w:hAnsi="Times New Roman" w:cs="Times New Roman"/>
              </w:rPr>
            </w:pPr>
          </w:p>
        </w:tc>
        <w:tc>
          <w:tcPr>
            <w:tcW w:w="1224" w:type="dxa"/>
            <w:vMerge/>
          </w:tcPr>
          <w:p w14:paraId="66F3790D" w14:textId="77777777" w:rsidR="00AF3EFB" w:rsidRPr="00675F08" w:rsidRDefault="00AF3EFB" w:rsidP="00AF3EFB">
            <w:pPr>
              <w:rPr>
                <w:rFonts w:ascii="Times New Roman" w:eastAsia="Calibri" w:hAnsi="Times New Roman" w:cs="Times New Roman"/>
              </w:rPr>
            </w:pPr>
          </w:p>
        </w:tc>
        <w:tc>
          <w:tcPr>
            <w:tcW w:w="4080" w:type="dxa"/>
            <w:vMerge/>
          </w:tcPr>
          <w:p w14:paraId="2577C9CE" w14:textId="77777777" w:rsidR="00AF3EFB" w:rsidRPr="00675F08" w:rsidRDefault="00AF3EFB" w:rsidP="00AF3EFB">
            <w:pPr>
              <w:rPr>
                <w:rFonts w:ascii="Times New Roman" w:eastAsia="Calibri" w:hAnsi="Times New Roman" w:cs="Times New Roman"/>
              </w:rPr>
            </w:pPr>
          </w:p>
        </w:tc>
        <w:tc>
          <w:tcPr>
            <w:tcW w:w="6800" w:type="dxa"/>
          </w:tcPr>
          <w:p w14:paraId="7F85B4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050E00A9" w14:textId="77777777" w:rsidTr="00AF3EFB">
        <w:tc>
          <w:tcPr>
            <w:tcW w:w="272" w:type="dxa"/>
            <w:vMerge/>
          </w:tcPr>
          <w:p w14:paraId="5536F9CA" w14:textId="77777777" w:rsidR="00AF3EFB" w:rsidRPr="00675F08" w:rsidRDefault="00AF3EFB" w:rsidP="00AF3EFB">
            <w:pPr>
              <w:rPr>
                <w:rFonts w:ascii="Times New Roman" w:eastAsia="Calibri" w:hAnsi="Times New Roman" w:cs="Times New Roman"/>
              </w:rPr>
            </w:pPr>
          </w:p>
        </w:tc>
        <w:tc>
          <w:tcPr>
            <w:tcW w:w="1903" w:type="dxa"/>
            <w:vMerge/>
          </w:tcPr>
          <w:p w14:paraId="3919AFB9" w14:textId="77777777" w:rsidR="00AF3EFB" w:rsidRPr="00675F08" w:rsidRDefault="00AF3EFB" w:rsidP="00AF3EFB">
            <w:pPr>
              <w:rPr>
                <w:rFonts w:ascii="Times New Roman" w:eastAsia="Calibri" w:hAnsi="Times New Roman" w:cs="Times New Roman"/>
              </w:rPr>
            </w:pPr>
          </w:p>
        </w:tc>
        <w:tc>
          <w:tcPr>
            <w:tcW w:w="1224" w:type="dxa"/>
            <w:vMerge/>
          </w:tcPr>
          <w:p w14:paraId="297710EB" w14:textId="77777777" w:rsidR="00AF3EFB" w:rsidRPr="00675F08" w:rsidRDefault="00AF3EFB" w:rsidP="00AF3EFB">
            <w:pPr>
              <w:rPr>
                <w:rFonts w:ascii="Times New Roman" w:eastAsia="Calibri" w:hAnsi="Times New Roman" w:cs="Times New Roman"/>
              </w:rPr>
            </w:pPr>
          </w:p>
        </w:tc>
        <w:tc>
          <w:tcPr>
            <w:tcW w:w="4080" w:type="dxa"/>
            <w:vMerge/>
          </w:tcPr>
          <w:p w14:paraId="57D0D080" w14:textId="77777777" w:rsidR="00AF3EFB" w:rsidRPr="00675F08" w:rsidRDefault="00AF3EFB" w:rsidP="00AF3EFB">
            <w:pPr>
              <w:rPr>
                <w:rFonts w:ascii="Times New Roman" w:eastAsia="Calibri" w:hAnsi="Times New Roman" w:cs="Times New Roman"/>
              </w:rPr>
            </w:pPr>
          </w:p>
        </w:tc>
        <w:tc>
          <w:tcPr>
            <w:tcW w:w="6800" w:type="dxa"/>
          </w:tcPr>
          <w:p w14:paraId="00DBA3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33346C4" w14:textId="77777777" w:rsidTr="00AF3EFB">
        <w:tc>
          <w:tcPr>
            <w:tcW w:w="272" w:type="dxa"/>
            <w:vMerge/>
          </w:tcPr>
          <w:p w14:paraId="053BF471" w14:textId="77777777" w:rsidR="00AF3EFB" w:rsidRPr="00675F08" w:rsidRDefault="00AF3EFB" w:rsidP="00AF3EFB">
            <w:pPr>
              <w:rPr>
                <w:rFonts w:ascii="Times New Roman" w:eastAsia="Calibri" w:hAnsi="Times New Roman" w:cs="Times New Roman"/>
              </w:rPr>
            </w:pPr>
          </w:p>
        </w:tc>
        <w:tc>
          <w:tcPr>
            <w:tcW w:w="1903" w:type="dxa"/>
            <w:vMerge/>
          </w:tcPr>
          <w:p w14:paraId="681D55FE" w14:textId="77777777" w:rsidR="00AF3EFB" w:rsidRPr="00675F08" w:rsidRDefault="00AF3EFB" w:rsidP="00AF3EFB">
            <w:pPr>
              <w:rPr>
                <w:rFonts w:ascii="Times New Roman" w:eastAsia="Calibri" w:hAnsi="Times New Roman" w:cs="Times New Roman"/>
              </w:rPr>
            </w:pPr>
          </w:p>
        </w:tc>
        <w:tc>
          <w:tcPr>
            <w:tcW w:w="1224" w:type="dxa"/>
            <w:vMerge/>
          </w:tcPr>
          <w:p w14:paraId="4878E204" w14:textId="77777777" w:rsidR="00AF3EFB" w:rsidRPr="00675F08" w:rsidRDefault="00AF3EFB" w:rsidP="00AF3EFB">
            <w:pPr>
              <w:rPr>
                <w:rFonts w:ascii="Times New Roman" w:eastAsia="Calibri" w:hAnsi="Times New Roman" w:cs="Times New Roman"/>
              </w:rPr>
            </w:pPr>
          </w:p>
        </w:tc>
        <w:tc>
          <w:tcPr>
            <w:tcW w:w="4080" w:type="dxa"/>
            <w:vMerge/>
          </w:tcPr>
          <w:p w14:paraId="60839BAD" w14:textId="77777777" w:rsidR="00AF3EFB" w:rsidRPr="00675F08" w:rsidRDefault="00AF3EFB" w:rsidP="00AF3EFB">
            <w:pPr>
              <w:rPr>
                <w:rFonts w:ascii="Times New Roman" w:eastAsia="Calibri" w:hAnsi="Times New Roman" w:cs="Times New Roman"/>
              </w:rPr>
            </w:pPr>
          </w:p>
        </w:tc>
        <w:tc>
          <w:tcPr>
            <w:tcW w:w="6800" w:type="dxa"/>
          </w:tcPr>
          <w:p w14:paraId="33F82F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D09920E" w14:textId="77777777" w:rsidTr="00AF3EFB">
        <w:tc>
          <w:tcPr>
            <w:tcW w:w="272" w:type="dxa"/>
            <w:vMerge/>
          </w:tcPr>
          <w:p w14:paraId="712EBCFE" w14:textId="77777777" w:rsidR="00AF3EFB" w:rsidRPr="00675F08" w:rsidRDefault="00AF3EFB" w:rsidP="00AF3EFB">
            <w:pPr>
              <w:rPr>
                <w:rFonts w:ascii="Times New Roman" w:eastAsia="Calibri" w:hAnsi="Times New Roman" w:cs="Times New Roman"/>
              </w:rPr>
            </w:pPr>
          </w:p>
        </w:tc>
        <w:tc>
          <w:tcPr>
            <w:tcW w:w="1903" w:type="dxa"/>
            <w:vMerge/>
          </w:tcPr>
          <w:p w14:paraId="29155CC7" w14:textId="77777777" w:rsidR="00AF3EFB" w:rsidRPr="00675F08" w:rsidRDefault="00AF3EFB" w:rsidP="00AF3EFB">
            <w:pPr>
              <w:rPr>
                <w:rFonts w:ascii="Times New Roman" w:eastAsia="Calibri" w:hAnsi="Times New Roman" w:cs="Times New Roman"/>
              </w:rPr>
            </w:pPr>
          </w:p>
        </w:tc>
        <w:tc>
          <w:tcPr>
            <w:tcW w:w="1224" w:type="dxa"/>
            <w:vMerge/>
          </w:tcPr>
          <w:p w14:paraId="3395058D" w14:textId="77777777" w:rsidR="00AF3EFB" w:rsidRPr="00675F08" w:rsidRDefault="00AF3EFB" w:rsidP="00AF3EFB">
            <w:pPr>
              <w:rPr>
                <w:rFonts w:ascii="Times New Roman" w:eastAsia="Calibri" w:hAnsi="Times New Roman" w:cs="Times New Roman"/>
              </w:rPr>
            </w:pPr>
          </w:p>
        </w:tc>
        <w:tc>
          <w:tcPr>
            <w:tcW w:w="4080" w:type="dxa"/>
            <w:vMerge/>
          </w:tcPr>
          <w:p w14:paraId="7702C218" w14:textId="77777777" w:rsidR="00AF3EFB" w:rsidRPr="00675F08" w:rsidRDefault="00AF3EFB" w:rsidP="00AF3EFB">
            <w:pPr>
              <w:rPr>
                <w:rFonts w:ascii="Times New Roman" w:eastAsia="Calibri" w:hAnsi="Times New Roman" w:cs="Times New Roman"/>
              </w:rPr>
            </w:pPr>
          </w:p>
        </w:tc>
        <w:tc>
          <w:tcPr>
            <w:tcW w:w="6800" w:type="dxa"/>
          </w:tcPr>
          <w:p w14:paraId="3FDD04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3E8CB50" w14:textId="77777777" w:rsidTr="00AF3EFB">
        <w:tc>
          <w:tcPr>
            <w:tcW w:w="272" w:type="dxa"/>
            <w:vMerge/>
          </w:tcPr>
          <w:p w14:paraId="1334ECD2" w14:textId="77777777" w:rsidR="00AF3EFB" w:rsidRPr="00675F08" w:rsidRDefault="00AF3EFB" w:rsidP="00AF3EFB">
            <w:pPr>
              <w:rPr>
                <w:rFonts w:ascii="Times New Roman" w:eastAsia="Calibri" w:hAnsi="Times New Roman" w:cs="Times New Roman"/>
              </w:rPr>
            </w:pPr>
          </w:p>
        </w:tc>
        <w:tc>
          <w:tcPr>
            <w:tcW w:w="1903" w:type="dxa"/>
            <w:vMerge/>
          </w:tcPr>
          <w:p w14:paraId="706DDD92" w14:textId="77777777" w:rsidR="00AF3EFB" w:rsidRPr="00675F08" w:rsidRDefault="00AF3EFB" w:rsidP="00AF3EFB">
            <w:pPr>
              <w:rPr>
                <w:rFonts w:ascii="Times New Roman" w:eastAsia="Calibri" w:hAnsi="Times New Roman" w:cs="Times New Roman"/>
              </w:rPr>
            </w:pPr>
          </w:p>
        </w:tc>
        <w:tc>
          <w:tcPr>
            <w:tcW w:w="1224" w:type="dxa"/>
            <w:vMerge/>
          </w:tcPr>
          <w:p w14:paraId="41DA2D77" w14:textId="77777777" w:rsidR="00AF3EFB" w:rsidRPr="00675F08" w:rsidRDefault="00AF3EFB" w:rsidP="00AF3EFB">
            <w:pPr>
              <w:rPr>
                <w:rFonts w:ascii="Times New Roman" w:eastAsia="Calibri" w:hAnsi="Times New Roman" w:cs="Times New Roman"/>
              </w:rPr>
            </w:pPr>
          </w:p>
        </w:tc>
        <w:tc>
          <w:tcPr>
            <w:tcW w:w="4080" w:type="dxa"/>
            <w:vMerge/>
          </w:tcPr>
          <w:p w14:paraId="6A0EF8C8" w14:textId="77777777" w:rsidR="00AF3EFB" w:rsidRPr="00675F08" w:rsidRDefault="00AF3EFB" w:rsidP="00AF3EFB">
            <w:pPr>
              <w:rPr>
                <w:rFonts w:ascii="Times New Roman" w:eastAsia="Calibri" w:hAnsi="Times New Roman" w:cs="Times New Roman"/>
              </w:rPr>
            </w:pPr>
          </w:p>
        </w:tc>
        <w:tc>
          <w:tcPr>
            <w:tcW w:w="6800" w:type="dxa"/>
          </w:tcPr>
          <w:p w14:paraId="5B6B06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628BC8DB" w14:textId="77777777" w:rsidTr="00AF3EFB">
        <w:tc>
          <w:tcPr>
            <w:tcW w:w="272" w:type="dxa"/>
            <w:vMerge/>
          </w:tcPr>
          <w:p w14:paraId="04CC8A97" w14:textId="77777777" w:rsidR="00AF3EFB" w:rsidRPr="00675F08" w:rsidRDefault="00AF3EFB" w:rsidP="00AF3EFB">
            <w:pPr>
              <w:rPr>
                <w:rFonts w:ascii="Times New Roman" w:eastAsia="Calibri" w:hAnsi="Times New Roman" w:cs="Times New Roman"/>
              </w:rPr>
            </w:pPr>
          </w:p>
        </w:tc>
        <w:tc>
          <w:tcPr>
            <w:tcW w:w="1903" w:type="dxa"/>
            <w:vMerge/>
          </w:tcPr>
          <w:p w14:paraId="35ED841E" w14:textId="77777777" w:rsidR="00AF3EFB" w:rsidRPr="00675F08" w:rsidRDefault="00AF3EFB" w:rsidP="00AF3EFB">
            <w:pPr>
              <w:rPr>
                <w:rFonts w:ascii="Times New Roman" w:eastAsia="Calibri" w:hAnsi="Times New Roman" w:cs="Times New Roman"/>
              </w:rPr>
            </w:pPr>
          </w:p>
        </w:tc>
        <w:tc>
          <w:tcPr>
            <w:tcW w:w="1224" w:type="dxa"/>
            <w:vMerge/>
          </w:tcPr>
          <w:p w14:paraId="73F254C0" w14:textId="77777777" w:rsidR="00AF3EFB" w:rsidRPr="00675F08" w:rsidRDefault="00AF3EFB" w:rsidP="00AF3EFB">
            <w:pPr>
              <w:rPr>
                <w:rFonts w:ascii="Times New Roman" w:eastAsia="Calibri" w:hAnsi="Times New Roman" w:cs="Times New Roman"/>
              </w:rPr>
            </w:pPr>
          </w:p>
        </w:tc>
        <w:tc>
          <w:tcPr>
            <w:tcW w:w="4080" w:type="dxa"/>
            <w:vMerge/>
          </w:tcPr>
          <w:p w14:paraId="32AA527F" w14:textId="77777777" w:rsidR="00AF3EFB" w:rsidRPr="00675F08" w:rsidRDefault="00AF3EFB" w:rsidP="00AF3EFB">
            <w:pPr>
              <w:rPr>
                <w:rFonts w:ascii="Times New Roman" w:eastAsia="Calibri" w:hAnsi="Times New Roman" w:cs="Times New Roman"/>
              </w:rPr>
            </w:pPr>
          </w:p>
        </w:tc>
        <w:tc>
          <w:tcPr>
            <w:tcW w:w="6800" w:type="dxa"/>
          </w:tcPr>
          <w:p w14:paraId="4B2B98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FCB28D4" w14:textId="77777777" w:rsidTr="00AF3EFB">
        <w:tc>
          <w:tcPr>
            <w:tcW w:w="272" w:type="dxa"/>
            <w:vMerge/>
          </w:tcPr>
          <w:p w14:paraId="27A56E60" w14:textId="77777777" w:rsidR="00AF3EFB" w:rsidRPr="00675F08" w:rsidRDefault="00AF3EFB" w:rsidP="00AF3EFB">
            <w:pPr>
              <w:rPr>
                <w:rFonts w:ascii="Times New Roman" w:eastAsia="Calibri" w:hAnsi="Times New Roman" w:cs="Times New Roman"/>
              </w:rPr>
            </w:pPr>
          </w:p>
        </w:tc>
        <w:tc>
          <w:tcPr>
            <w:tcW w:w="1903" w:type="dxa"/>
            <w:vMerge/>
          </w:tcPr>
          <w:p w14:paraId="1088132C" w14:textId="77777777" w:rsidR="00AF3EFB" w:rsidRPr="00675F08" w:rsidRDefault="00AF3EFB" w:rsidP="00AF3EFB">
            <w:pPr>
              <w:rPr>
                <w:rFonts w:ascii="Times New Roman" w:eastAsia="Calibri" w:hAnsi="Times New Roman" w:cs="Times New Roman"/>
              </w:rPr>
            </w:pPr>
          </w:p>
        </w:tc>
        <w:tc>
          <w:tcPr>
            <w:tcW w:w="1224" w:type="dxa"/>
            <w:vMerge/>
          </w:tcPr>
          <w:p w14:paraId="4F543E99" w14:textId="77777777" w:rsidR="00AF3EFB" w:rsidRPr="00675F08" w:rsidRDefault="00AF3EFB" w:rsidP="00AF3EFB">
            <w:pPr>
              <w:rPr>
                <w:rFonts w:ascii="Times New Roman" w:eastAsia="Calibri" w:hAnsi="Times New Roman" w:cs="Times New Roman"/>
              </w:rPr>
            </w:pPr>
          </w:p>
        </w:tc>
        <w:tc>
          <w:tcPr>
            <w:tcW w:w="4080" w:type="dxa"/>
            <w:vMerge/>
          </w:tcPr>
          <w:p w14:paraId="6DF25596" w14:textId="77777777" w:rsidR="00AF3EFB" w:rsidRPr="00675F08" w:rsidRDefault="00AF3EFB" w:rsidP="00AF3EFB">
            <w:pPr>
              <w:rPr>
                <w:rFonts w:ascii="Times New Roman" w:eastAsia="Calibri" w:hAnsi="Times New Roman" w:cs="Times New Roman"/>
              </w:rPr>
            </w:pPr>
          </w:p>
        </w:tc>
        <w:tc>
          <w:tcPr>
            <w:tcW w:w="6800" w:type="dxa"/>
          </w:tcPr>
          <w:p w14:paraId="04CA4B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DF20D68" w14:textId="77777777" w:rsidTr="00AF3EFB">
        <w:tc>
          <w:tcPr>
            <w:tcW w:w="272" w:type="dxa"/>
            <w:vMerge/>
          </w:tcPr>
          <w:p w14:paraId="0FEA24AF" w14:textId="77777777" w:rsidR="00AF3EFB" w:rsidRPr="00675F08" w:rsidRDefault="00AF3EFB" w:rsidP="00AF3EFB">
            <w:pPr>
              <w:rPr>
                <w:rFonts w:ascii="Times New Roman" w:eastAsia="Calibri" w:hAnsi="Times New Roman" w:cs="Times New Roman"/>
              </w:rPr>
            </w:pPr>
          </w:p>
        </w:tc>
        <w:tc>
          <w:tcPr>
            <w:tcW w:w="1903" w:type="dxa"/>
            <w:vMerge/>
          </w:tcPr>
          <w:p w14:paraId="248E14FC" w14:textId="77777777" w:rsidR="00AF3EFB" w:rsidRPr="00675F08" w:rsidRDefault="00AF3EFB" w:rsidP="00AF3EFB">
            <w:pPr>
              <w:rPr>
                <w:rFonts w:ascii="Times New Roman" w:eastAsia="Calibri" w:hAnsi="Times New Roman" w:cs="Times New Roman"/>
              </w:rPr>
            </w:pPr>
          </w:p>
        </w:tc>
        <w:tc>
          <w:tcPr>
            <w:tcW w:w="1224" w:type="dxa"/>
            <w:vMerge/>
          </w:tcPr>
          <w:p w14:paraId="79C7BEFE" w14:textId="77777777" w:rsidR="00AF3EFB" w:rsidRPr="00675F08" w:rsidRDefault="00AF3EFB" w:rsidP="00AF3EFB">
            <w:pPr>
              <w:rPr>
                <w:rFonts w:ascii="Times New Roman" w:eastAsia="Calibri" w:hAnsi="Times New Roman" w:cs="Times New Roman"/>
              </w:rPr>
            </w:pPr>
          </w:p>
        </w:tc>
        <w:tc>
          <w:tcPr>
            <w:tcW w:w="4080" w:type="dxa"/>
            <w:vMerge/>
          </w:tcPr>
          <w:p w14:paraId="7EF6FFFE" w14:textId="77777777" w:rsidR="00AF3EFB" w:rsidRPr="00675F08" w:rsidRDefault="00AF3EFB" w:rsidP="00AF3EFB">
            <w:pPr>
              <w:rPr>
                <w:rFonts w:ascii="Times New Roman" w:eastAsia="Calibri" w:hAnsi="Times New Roman" w:cs="Times New Roman"/>
              </w:rPr>
            </w:pPr>
          </w:p>
        </w:tc>
        <w:tc>
          <w:tcPr>
            <w:tcW w:w="6800" w:type="dxa"/>
          </w:tcPr>
          <w:p w14:paraId="64C7BE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217F8E2" w14:textId="77777777" w:rsidTr="00AF3EFB">
        <w:tc>
          <w:tcPr>
            <w:tcW w:w="272" w:type="dxa"/>
            <w:vMerge w:val="restart"/>
          </w:tcPr>
          <w:p w14:paraId="29F948E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B6F15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4FA01B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6.0</w:t>
            </w:r>
          </w:p>
        </w:tc>
        <w:tc>
          <w:tcPr>
            <w:tcW w:w="4080" w:type="dxa"/>
            <w:vMerge w:val="restart"/>
          </w:tcPr>
          <w:p w14:paraId="4C4F46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в целях добычи полезных </w:t>
            </w:r>
            <w:r w:rsidRPr="00675F08">
              <w:rPr>
                <w:rFonts w:ascii="Times New Roman" w:eastAsia="Tahoma" w:hAnsi="Times New Roman" w:cs="Times New Roman"/>
                <w:color w:val="000000"/>
                <w:sz w:val="20"/>
                <w:szCs w:val="20"/>
              </w:rPr>
              <w:lastRenderedPageBreak/>
              <w:t>ископаемых, их переработки, изготовления вещей промышленным способом.</w:t>
            </w:r>
          </w:p>
        </w:tc>
        <w:tc>
          <w:tcPr>
            <w:tcW w:w="6800" w:type="dxa"/>
          </w:tcPr>
          <w:p w14:paraId="184109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6D9016F1" w14:textId="77777777" w:rsidTr="00AF3EFB">
        <w:tc>
          <w:tcPr>
            <w:tcW w:w="272" w:type="dxa"/>
            <w:vMerge/>
          </w:tcPr>
          <w:p w14:paraId="3CB3B258" w14:textId="77777777" w:rsidR="00AF3EFB" w:rsidRPr="00675F08" w:rsidRDefault="00AF3EFB" w:rsidP="00AF3EFB">
            <w:pPr>
              <w:rPr>
                <w:rFonts w:ascii="Times New Roman" w:eastAsia="Calibri" w:hAnsi="Times New Roman" w:cs="Times New Roman"/>
              </w:rPr>
            </w:pPr>
          </w:p>
        </w:tc>
        <w:tc>
          <w:tcPr>
            <w:tcW w:w="1903" w:type="dxa"/>
            <w:vMerge/>
          </w:tcPr>
          <w:p w14:paraId="54CDB54E" w14:textId="77777777" w:rsidR="00AF3EFB" w:rsidRPr="00675F08" w:rsidRDefault="00AF3EFB" w:rsidP="00AF3EFB">
            <w:pPr>
              <w:rPr>
                <w:rFonts w:ascii="Times New Roman" w:eastAsia="Calibri" w:hAnsi="Times New Roman" w:cs="Times New Roman"/>
              </w:rPr>
            </w:pPr>
          </w:p>
        </w:tc>
        <w:tc>
          <w:tcPr>
            <w:tcW w:w="1224" w:type="dxa"/>
            <w:vMerge/>
          </w:tcPr>
          <w:p w14:paraId="72B15B48" w14:textId="77777777" w:rsidR="00AF3EFB" w:rsidRPr="00675F08" w:rsidRDefault="00AF3EFB" w:rsidP="00AF3EFB">
            <w:pPr>
              <w:rPr>
                <w:rFonts w:ascii="Times New Roman" w:eastAsia="Calibri" w:hAnsi="Times New Roman" w:cs="Times New Roman"/>
              </w:rPr>
            </w:pPr>
          </w:p>
        </w:tc>
        <w:tc>
          <w:tcPr>
            <w:tcW w:w="4080" w:type="dxa"/>
            <w:vMerge/>
          </w:tcPr>
          <w:p w14:paraId="1907D338" w14:textId="77777777" w:rsidR="00AF3EFB" w:rsidRPr="00675F08" w:rsidRDefault="00AF3EFB" w:rsidP="00AF3EFB">
            <w:pPr>
              <w:rPr>
                <w:rFonts w:ascii="Times New Roman" w:eastAsia="Calibri" w:hAnsi="Times New Roman" w:cs="Times New Roman"/>
              </w:rPr>
            </w:pPr>
          </w:p>
        </w:tc>
        <w:tc>
          <w:tcPr>
            <w:tcW w:w="6800" w:type="dxa"/>
          </w:tcPr>
          <w:p w14:paraId="5C3EBA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550000 кв.м.</w:t>
            </w:r>
          </w:p>
        </w:tc>
      </w:tr>
      <w:tr w:rsidR="00AF3EFB" w:rsidRPr="00675F08" w14:paraId="044B0028" w14:textId="77777777" w:rsidTr="00AF3EFB">
        <w:tc>
          <w:tcPr>
            <w:tcW w:w="272" w:type="dxa"/>
            <w:vMerge/>
          </w:tcPr>
          <w:p w14:paraId="4BCD13A9" w14:textId="77777777" w:rsidR="00AF3EFB" w:rsidRPr="00675F08" w:rsidRDefault="00AF3EFB" w:rsidP="00AF3EFB">
            <w:pPr>
              <w:rPr>
                <w:rFonts w:ascii="Times New Roman" w:eastAsia="Calibri" w:hAnsi="Times New Roman" w:cs="Times New Roman"/>
              </w:rPr>
            </w:pPr>
          </w:p>
        </w:tc>
        <w:tc>
          <w:tcPr>
            <w:tcW w:w="1903" w:type="dxa"/>
            <w:vMerge/>
          </w:tcPr>
          <w:p w14:paraId="15781AD5" w14:textId="77777777" w:rsidR="00AF3EFB" w:rsidRPr="00675F08" w:rsidRDefault="00AF3EFB" w:rsidP="00AF3EFB">
            <w:pPr>
              <w:rPr>
                <w:rFonts w:ascii="Times New Roman" w:eastAsia="Calibri" w:hAnsi="Times New Roman" w:cs="Times New Roman"/>
              </w:rPr>
            </w:pPr>
          </w:p>
        </w:tc>
        <w:tc>
          <w:tcPr>
            <w:tcW w:w="1224" w:type="dxa"/>
            <w:vMerge/>
          </w:tcPr>
          <w:p w14:paraId="3BAA0817" w14:textId="77777777" w:rsidR="00AF3EFB" w:rsidRPr="00675F08" w:rsidRDefault="00AF3EFB" w:rsidP="00AF3EFB">
            <w:pPr>
              <w:rPr>
                <w:rFonts w:ascii="Times New Roman" w:eastAsia="Calibri" w:hAnsi="Times New Roman" w:cs="Times New Roman"/>
              </w:rPr>
            </w:pPr>
          </w:p>
        </w:tc>
        <w:tc>
          <w:tcPr>
            <w:tcW w:w="4080" w:type="dxa"/>
            <w:vMerge/>
          </w:tcPr>
          <w:p w14:paraId="0505225E" w14:textId="77777777" w:rsidR="00AF3EFB" w:rsidRPr="00675F08" w:rsidRDefault="00AF3EFB" w:rsidP="00AF3EFB">
            <w:pPr>
              <w:rPr>
                <w:rFonts w:ascii="Times New Roman" w:eastAsia="Calibri" w:hAnsi="Times New Roman" w:cs="Times New Roman"/>
              </w:rPr>
            </w:pPr>
          </w:p>
        </w:tc>
        <w:tc>
          <w:tcPr>
            <w:tcW w:w="6800" w:type="dxa"/>
          </w:tcPr>
          <w:p w14:paraId="310412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075F2424" w14:textId="77777777" w:rsidTr="00AF3EFB">
        <w:tc>
          <w:tcPr>
            <w:tcW w:w="272" w:type="dxa"/>
            <w:vMerge/>
          </w:tcPr>
          <w:p w14:paraId="4C51C051" w14:textId="77777777" w:rsidR="00AF3EFB" w:rsidRPr="00675F08" w:rsidRDefault="00AF3EFB" w:rsidP="00AF3EFB">
            <w:pPr>
              <w:rPr>
                <w:rFonts w:ascii="Times New Roman" w:eastAsia="Calibri" w:hAnsi="Times New Roman" w:cs="Times New Roman"/>
              </w:rPr>
            </w:pPr>
          </w:p>
        </w:tc>
        <w:tc>
          <w:tcPr>
            <w:tcW w:w="1903" w:type="dxa"/>
            <w:vMerge/>
          </w:tcPr>
          <w:p w14:paraId="774BCFB2" w14:textId="77777777" w:rsidR="00AF3EFB" w:rsidRPr="00675F08" w:rsidRDefault="00AF3EFB" w:rsidP="00AF3EFB">
            <w:pPr>
              <w:rPr>
                <w:rFonts w:ascii="Times New Roman" w:eastAsia="Calibri" w:hAnsi="Times New Roman" w:cs="Times New Roman"/>
              </w:rPr>
            </w:pPr>
          </w:p>
        </w:tc>
        <w:tc>
          <w:tcPr>
            <w:tcW w:w="1224" w:type="dxa"/>
            <w:vMerge/>
          </w:tcPr>
          <w:p w14:paraId="326BCB90" w14:textId="77777777" w:rsidR="00AF3EFB" w:rsidRPr="00675F08" w:rsidRDefault="00AF3EFB" w:rsidP="00AF3EFB">
            <w:pPr>
              <w:rPr>
                <w:rFonts w:ascii="Times New Roman" w:eastAsia="Calibri" w:hAnsi="Times New Roman" w:cs="Times New Roman"/>
              </w:rPr>
            </w:pPr>
          </w:p>
        </w:tc>
        <w:tc>
          <w:tcPr>
            <w:tcW w:w="4080" w:type="dxa"/>
            <w:vMerge/>
          </w:tcPr>
          <w:p w14:paraId="6C6D1C5D" w14:textId="77777777" w:rsidR="00AF3EFB" w:rsidRPr="00675F08" w:rsidRDefault="00AF3EFB" w:rsidP="00AF3EFB">
            <w:pPr>
              <w:rPr>
                <w:rFonts w:ascii="Times New Roman" w:eastAsia="Calibri" w:hAnsi="Times New Roman" w:cs="Times New Roman"/>
              </w:rPr>
            </w:pPr>
          </w:p>
        </w:tc>
        <w:tc>
          <w:tcPr>
            <w:tcW w:w="6800" w:type="dxa"/>
          </w:tcPr>
          <w:p w14:paraId="30E61F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0AEF7D8" w14:textId="77777777" w:rsidTr="00AF3EFB">
        <w:tc>
          <w:tcPr>
            <w:tcW w:w="272" w:type="dxa"/>
            <w:vMerge/>
          </w:tcPr>
          <w:p w14:paraId="67FA27AE" w14:textId="77777777" w:rsidR="00AF3EFB" w:rsidRPr="00675F08" w:rsidRDefault="00AF3EFB" w:rsidP="00AF3EFB">
            <w:pPr>
              <w:rPr>
                <w:rFonts w:ascii="Times New Roman" w:eastAsia="Calibri" w:hAnsi="Times New Roman" w:cs="Times New Roman"/>
              </w:rPr>
            </w:pPr>
          </w:p>
        </w:tc>
        <w:tc>
          <w:tcPr>
            <w:tcW w:w="1903" w:type="dxa"/>
            <w:vMerge/>
          </w:tcPr>
          <w:p w14:paraId="02D13DAB" w14:textId="77777777" w:rsidR="00AF3EFB" w:rsidRPr="00675F08" w:rsidRDefault="00AF3EFB" w:rsidP="00AF3EFB">
            <w:pPr>
              <w:rPr>
                <w:rFonts w:ascii="Times New Roman" w:eastAsia="Calibri" w:hAnsi="Times New Roman" w:cs="Times New Roman"/>
              </w:rPr>
            </w:pPr>
          </w:p>
        </w:tc>
        <w:tc>
          <w:tcPr>
            <w:tcW w:w="1224" w:type="dxa"/>
            <w:vMerge/>
          </w:tcPr>
          <w:p w14:paraId="30377B79" w14:textId="77777777" w:rsidR="00AF3EFB" w:rsidRPr="00675F08" w:rsidRDefault="00AF3EFB" w:rsidP="00AF3EFB">
            <w:pPr>
              <w:rPr>
                <w:rFonts w:ascii="Times New Roman" w:eastAsia="Calibri" w:hAnsi="Times New Roman" w:cs="Times New Roman"/>
              </w:rPr>
            </w:pPr>
          </w:p>
        </w:tc>
        <w:tc>
          <w:tcPr>
            <w:tcW w:w="4080" w:type="dxa"/>
            <w:vMerge/>
          </w:tcPr>
          <w:p w14:paraId="5B88AD32" w14:textId="77777777" w:rsidR="00AF3EFB" w:rsidRPr="00675F08" w:rsidRDefault="00AF3EFB" w:rsidP="00AF3EFB">
            <w:pPr>
              <w:rPr>
                <w:rFonts w:ascii="Times New Roman" w:eastAsia="Calibri" w:hAnsi="Times New Roman" w:cs="Times New Roman"/>
              </w:rPr>
            </w:pPr>
          </w:p>
        </w:tc>
        <w:tc>
          <w:tcPr>
            <w:tcW w:w="6800" w:type="dxa"/>
          </w:tcPr>
          <w:p w14:paraId="256938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61B5D189" w14:textId="77777777" w:rsidTr="00AF3EFB">
        <w:tc>
          <w:tcPr>
            <w:tcW w:w="272" w:type="dxa"/>
            <w:vMerge/>
          </w:tcPr>
          <w:p w14:paraId="6366F481" w14:textId="77777777" w:rsidR="00AF3EFB" w:rsidRPr="00675F08" w:rsidRDefault="00AF3EFB" w:rsidP="00AF3EFB">
            <w:pPr>
              <w:rPr>
                <w:rFonts w:ascii="Times New Roman" w:eastAsia="Calibri" w:hAnsi="Times New Roman" w:cs="Times New Roman"/>
              </w:rPr>
            </w:pPr>
          </w:p>
        </w:tc>
        <w:tc>
          <w:tcPr>
            <w:tcW w:w="1903" w:type="dxa"/>
            <w:vMerge/>
          </w:tcPr>
          <w:p w14:paraId="7FBEED4C" w14:textId="77777777" w:rsidR="00AF3EFB" w:rsidRPr="00675F08" w:rsidRDefault="00AF3EFB" w:rsidP="00AF3EFB">
            <w:pPr>
              <w:rPr>
                <w:rFonts w:ascii="Times New Roman" w:eastAsia="Calibri" w:hAnsi="Times New Roman" w:cs="Times New Roman"/>
              </w:rPr>
            </w:pPr>
          </w:p>
        </w:tc>
        <w:tc>
          <w:tcPr>
            <w:tcW w:w="1224" w:type="dxa"/>
            <w:vMerge/>
          </w:tcPr>
          <w:p w14:paraId="5AA28727" w14:textId="77777777" w:rsidR="00AF3EFB" w:rsidRPr="00675F08" w:rsidRDefault="00AF3EFB" w:rsidP="00AF3EFB">
            <w:pPr>
              <w:rPr>
                <w:rFonts w:ascii="Times New Roman" w:eastAsia="Calibri" w:hAnsi="Times New Roman" w:cs="Times New Roman"/>
              </w:rPr>
            </w:pPr>
          </w:p>
        </w:tc>
        <w:tc>
          <w:tcPr>
            <w:tcW w:w="4080" w:type="dxa"/>
            <w:vMerge/>
          </w:tcPr>
          <w:p w14:paraId="2827B777" w14:textId="77777777" w:rsidR="00AF3EFB" w:rsidRPr="00675F08" w:rsidRDefault="00AF3EFB" w:rsidP="00AF3EFB">
            <w:pPr>
              <w:rPr>
                <w:rFonts w:ascii="Times New Roman" w:eastAsia="Calibri" w:hAnsi="Times New Roman" w:cs="Times New Roman"/>
              </w:rPr>
            </w:pPr>
          </w:p>
        </w:tc>
        <w:tc>
          <w:tcPr>
            <w:tcW w:w="6800" w:type="dxa"/>
          </w:tcPr>
          <w:p w14:paraId="16B610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1F59E5A5" w14:textId="77777777" w:rsidTr="00AF3EFB">
        <w:tc>
          <w:tcPr>
            <w:tcW w:w="272" w:type="dxa"/>
            <w:vMerge/>
          </w:tcPr>
          <w:p w14:paraId="17344DA3" w14:textId="77777777" w:rsidR="00AF3EFB" w:rsidRPr="00675F08" w:rsidRDefault="00AF3EFB" w:rsidP="00AF3EFB">
            <w:pPr>
              <w:rPr>
                <w:rFonts w:ascii="Times New Roman" w:eastAsia="Calibri" w:hAnsi="Times New Roman" w:cs="Times New Roman"/>
              </w:rPr>
            </w:pPr>
          </w:p>
        </w:tc>
        <w:tc>
          <w:tcPr>
            <w:tcW w:w="1903" w:type="dxa"/>
            <w:vMerge/>
          </w:tcPr>
          <w:p w14:paraId="4C932A06" w14:textId="77777777" w:rsidR="00AF3EFB" w:rsidRPr="00675F08" w:rsidRDefault="00AF3EFB" w:rsidP="00AF3EFB">
            <w:pPr>
              <w:rPr>
                <w:rFonts w:ascii="Times New Roman" w:eastAsia="Calibri" w:hAnsi="Times New Roman" w:cs="Times New Roman"/>
              </w:rPr>
            </w:pPr>
          </w:p>
        </w:tc>
        <w:tc>
          <w:tcPr>
            <w:tcW w:w="1224" w:type="dxa"/>
            <w:vMerge/>
          </w:tcPr>
          <w:p w14:paraId="44C010C8" w14:textId="77777777" w:rsidR="00AF3EFB" w:rsidRPr="00675F08" w:rsidRDefault="00AF3EFB" w:rsidP="00AF3EFB">
            <w:pPr>
              <w:rPr>
                <w:rFonts w:ascii="Times New Roman" w:eastAsia="Calibri" w:hAnsi="Times New Roman" w:cs="Times New Roman"/>
              </w:rPr>
            </w:pPr>
          </w:p>
        </w:tc>
        <w:tc>
          <w:tcPr>
            <w:tcW w:w="4080" w:type="dxa"/>
            <w:vMerge/>
          </w:tcPr>
          <w:p w14:paraId="17509204" w14:textId="77777777" w:rsidR="00AF3EFB" w:rsidRPr="00675F08" w:rsidRDefault="00AF3EFB" w:rsidP="00AF3EFB">
            <w:pPr>
              <w:rPr>
                <w:rFonts w:ascii="Times New Roman" w:eastAsia="Calibri" w:hAnsi="Times New Roman" w:cs="Times New Roman"/>
              </w:rPr>
            </w:pPr>
          </w:p>
        </w:tc>
        <w:tc>
          <w:tcPr>
            <w:tcW w:w="6800" w:type="dxa"/>
          </w:tcPr>
          <w:p w14:paraId="08FE50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02DA2C7" w14:textId="77777777" w:rsidTr="00AF3EFB">
        <w:tc>
          <w:tcPr>
            <w:tcW w:w="272" w:type="dxa"/>
            <w:vMerge/>
          </w:tcPr>
          <w:p w14:paraId="56CBB379" w14:textId="77777777" w:rsidR="00AF3EFB" w:rsidRPr="00675F08" w:rsidRDefault="00AF3EFB" w:rsidP="00AF3EFB">
            <w:pPr>
              <w:rPr>
                <w:rFonts w:ascii="Times New Roman" w:eastAsia="Calibri" w:hAnsi="Times New Roman" w:cs="Times New Roman"/>
              </w:rPr>
            </w:pPr>
          </w:p>
        </w:tc>
        <w:tc>
          <w:tcPr>
            <w:tcW w:w="1903" w:type="dxa"/>
            <w:vMerge/>
          </w:tcPr>
          <w:p w14:paraId="5FB0FC33" w14:textId="77777777" w:rsidR="00AF3EFB" w:rsidRPr="00675F08" w:rsidRDefault="00AF3EFB" w:rsidP="00AF3EFB">
            <w:pPr>
              <w:rPr>
                <w:rFonts w:ascii="Times New Roman" w:eastAsia="Calibri" w:hAnsi="Times New Roman" w:cs="Times New Roman"/>
              </w:rPr>
            </w:pPr>
          </w:p>
        </w:tc>
        <w:tc>
          <w:tcPr>
            <w:tcW w:w="1224" w:type="dxa"/>
            <w:vMerge/>
          </w:tcPr>
          <w:p w14:paraId="23C8292A" w14:textId="77777777" w:rsidR="00AF3EFB" w:rsidRPr="00675F08" w:rsidRDefault="00AF3EFB" w:rsidP="00AF3EFB">
            <w:pPr>
              <w:rPr>
                <w:rFonts w:ascii="Times New Roman" w:eastAsia="Calibri" w:hAnsi="Times New Roman" w:cs="Times New Roman"/>
              </w:rPr>
            </w:pPr>
          </w:p>
        </w:tc>
        <w:tc>
          <w:tcPr>
            <w:tcW w:w="4080" w:type="dxa"/>
            <w:vMerge/>
          </w:tcPr>
          <w:p w14:paraId="50DFF4AB" w14:textId="77777777" w:rsidR="00AF3EFB" w:rsidRPr="00675F08" w:rsidRDefault="00AF3EFB" w:rsidP="00AF3EFB">
            <w:pPr>
              <w:rPr>
                <w:rFonts w:ascii="Times New Roman" w:eastAsia="Calibri" w:hAnsi="Times New Roman" w:cs="Times New Roman"/>
              </w:rPr>
            </w:pPr>
          </w:p>
        </w:tc>
        <w:tc>
          <w:tcPr>
            <w:tcW w:w="6800" w:type="dxa"/>
          </w:tcPr>
          <w:p w14:paraId="3ABA17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255E7BF8" w14:textId="77777777" w:rsidTr="00AF3EFB">
        <w:tc>
          <w:tcPr>
            <w:tcW w:w="272" w:type="dxa"/>
            <w:vMerge/>
          </w:tcPr>
          <w:p w14:paraId="41CA5C19" w14:textId="77777777" w:rsidR="00AF3EFB" w:rsidRPr="00675F08" w:rsidRDefault="00AF3EFB" w:rsidP="00AF3EFB">
            <w:pPr>
              <w:rPr>
                <w:rFonts w:ascii="Times New Roman" w:eastAsia="Calibri" w:hAnsi="Times New Roman" w:cs="Times New Roman"/>
              </w:rPr>
            </w:pPr>
          </w:p>
        </w:tc>
        <w:tc>
          <w:tcPr>
            <w:tcW w:w="1903" w:type="dxa"/>
            <w:vMerge/>
          </w:tcPr>
          <w:p w14:paraId="0B3C0094" w14:textId="77777777" w:rsidR="00AF3EFB" w:rsidRPr="00675F08" w:rsidRDefault="00AF3EFB" w:rsidP="00AF3EFB">
            <w:pPr>
              <w:rPr>
                <w:rFonts w:ascii="Times New Roman" w:eastAsia="Calibri" w:hAnsi="Times New Roman" w:cs="Times New Roman"/>
              </w:rPr>
            </w:pPr>
          </w:p>
        </w:tc>
        <w:tc>
          <w:tcPr>
            <w:tcW w:w="1224" w:type="dxa"/>
            <w:vMerge/>
          </w:tcPr>
          <w:p w14:paraId="17EEEAE9" w14:textId="77777777" w:rsidR="00AF3EFB" w:rsidRPr="00675F08" w:rsidRDefault="00AF3EFB" w:rsidP="00AF3EFB">
            <w:pPr>
              <w:rPr>
                <w:rFonts w:ascii="Times New Roman" w:eastAsia="Calibri" w:hAnsi="Times New Roman" w:cs="Times New Roman"/>
              </w:rPr>
            </w:pPr>
          </w:p>
        </w:tc>
        <w:tc>
          <w:tcPr>
            <w:tcW w:w="4080" w:type="dxa"/>
            <w:vMerge/>
          </w:tcPr>
          <w:p w14:paraId="43B6A883" w14:textId="77777777" w:rsidR="00AF3EFB" w:rsidRPr="00675F08" w:rsidRDefault="00AF3EFB" w:rsidP="00AF3EFB">
            <w:pPr>
              <w:rPr>
                <w:rFonts w:ascii="Times New Roman" w:eastAsia="Calibri" w:hAnsi="Times New Roman" w:cs="Times New Roman"/>
              </w:rPr>
            </w:pPr>
          </w:p>
        </w:tc>
        <w:tc>
          <w:tcPr>
            <w:tcW w:w="6800" w:type="dxa"/>
          </w:tcPr>
          <w:p w14:paraId="516B88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B56134F" w14:textId="77777777" w:rsidTr="00AF3EFB">
        <w:trPr>
          <w:trHeight w:val="276"/>
        </w:trPr>
        <w:tc>
          <w:tcPr>
            <w:tcW w:w="272" w:type="dxa"/>
            <w:vMerge w:val="restart"/>
          </w:tcPr>
          <w:p w14:paraId="34C6AAE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4497BA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Тяжелая промышленность</w:t>
            </w:r>
          </w:p>
        </w:tc>
        <w:tc>
          <w:tcPr>
            <w:tcW w:w="1224" w:type="dxa"/>
            <w:vMerge w:val="restart"/>
          </w:tcPr>
          <w:p w14:paraId="0BD43B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w:t>
            </w:r>
          </w:p>
        </w:tc>
        <w:tc>
          <w:tcPr>
            <w:tcW w:w="4080" w:type="dxa"/>
            <w:vMerge w:val="restart"/>
          </w:tcPr>
          <w:p w14:paraId="67F0EC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val="restart"/>
          </w:tcPr>
          <w:p w14:paraId="20B088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2F6B29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p w14:paraId="3D1B61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5E6755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D3DE8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B0824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526D58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47DDBF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211986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AF3EFB" w:rsidRPr="00675F08" w14:paraId="067AB1C0" w14:textId="77777777" w:rsidTr="00AF3EFB">
        <w:trPr>
          <w:trHeight w:val="276"/>
        </w:trPr>
        <w:tc>
          <w:tcPr>
            <w:tcW w:w="272" w:type="dxa"/>
            <w:vMerge/>
          </w:tcPr>
          <w:p w14:paraId="602FA28D" w14:textId="77777777" w:rsidR="00AF3EFB" w:rsidRPr="00675F08" w:rsidRDefault="00AF3EFB" w:rsidP="00AF3EFB">
            <w:pPr>
              <w:rPr>
                <w:rFonts w:ascii="Times New Roman" w:eastAsia="Calibri" w:hAnsi="Times New Roman" w:cs="Times New Roman"/>
              </w:rPr>
            </w:pPr>
          </w:p>
        </w:tc>
        <w:tc>
          <w:tcPr>
            <w:tcW w:w="1903" w:type="dxa"/>
            <w:vMerge/>
          </w:tcPr>
          <w:p w14:paraId="1E7BE7F2" w14:textId="77777777" w:rsidR="00AF3EFB" w:rsidRPr="00675F08" w:rsidRDefault="00AF3EFB" w:rsidP="00AF3EFB">
            <w:pPr>
              <w:rPr>
                <w:rFonts w:ascii="Times New Roman" w:eastAsia="Calibri" w:hAnsi="Times New Roman" w:cs="Times New Roman"/>
              </w:rPr>
            </w:pPr>
          </w:p>
        </w:tc>
        <w:tc>
          <w:tcPr>
            <w:tcW w:w="1224" w:type="dxa"/>
            <w:vMerge/>
          </w:tcPr>
          <w:p w14:paraId="127DF7E6" w14:textId="77777777" w:rsidR="00AF3EFB" w:rsidRPr="00675F08" w:rsidRDefault="00AF3EFB" w:rsidP="00AF3EFB">
            <w:pPr>
              <w:rPr>
                <w:rFonts w:ascii="Times New Roman" w:eastAsia="Calibri" w:hAnsi="Times New Roman" w:cs="Times New Roman"/>
              </w:rPr>
            </w:pPr>
          </w:p>
        </w:tc>
        <w:tc>
          <w:tcPr>
            <w:tcW w:w="4080" w:type="dxa"/>
            <w:vMerge/>
          </w:tcPr>
          <w:p w14:paraId="059BE2E3" w14:textId="77777777" w:rsidR="00AF3EFB" w:rsidRPr="00675F08" w:rsidRDefault="00AF3EFB" w:rsidP="00AF3EFB">
            <w:pPr>
              <w:rPr>
                <w:rFonts w:ascii="Times New Roman" w:eastAsia="Calibri" w:hAnsi="Times New Roman" w:cs="Times New Roman"/>
              </w:rPr>
            </w:pPr>
          </w:p>
        </w:tc>
        <w:tc>
          <w:tcPr>
            <w:tcW w:w="6800" w:type="dxa"/>
            <w:vMerge/>
          </w:tcPr>
          <w:p w14:paraId="485BD8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AF3EFB" w:rsidRPr="00675F08" w14:paraId="70B77BF2" w14:textId="77777777" w:rsidTr="00AF3EFB">
        <w:trPr>
          <w:trHeight w:val="276"/>
        </w:trPr>
        <w:tc>
          <w:tcPr>
            <w:tcW w:w="272" w:type="dxa"/>
            <w:vMerge/>
          </w:tcPr>
          <w:p w14:paraId="2C01D13E" w14:textId="77777777" w:rsidR="00AF3EFB" w:rsidRPr="00675F08" w:rsidRDefault="00AF3EFB" w:rsidP="00AF3EFB">
            <w:pPr>
              <w:rPr>
                <w:rFonts w:ascii="Times New Roman" w:eastAsia="Calibri" w:hAnsi="Times New Roman" w:cs="Times New Roman"/>
              </w:rPr>
            </w:pPr>
          </w:p>
        </w:tc>
        <w:tc>
          <w:tcPr>
            <w:tcW w:w="1903" w:type="dxa"/>
            <w:vMerge/>
          </w:tcPr>
          <w:p w14:paraId="5CC4FDBB" w14:textId="77777777" w:rsidR="00AF3EFB" w:rsidRPr="00675F08" w:rsidRDefault="00AF3EFB" w:rsidP="00AF3EFB">
            <w:pPr>
              <w:rPr>
                <w:rFonts w:ascii="Times New Roman" w:eastAsia="Calibri" w:hAnsi="Times New Roman" w:cs="Times New Roman"/>
              </w:rPr>
            </w:pPr>
          </w:p>
        </w:tc>
        <w:tc>
          <w:tcPr>
            <w:tcW w:w="1224" w:type="dxa"/>
            <w:vMerge/>
          </w:tcPr>
          <w:p w14:paraId="0C46D058" w14:textId="77777777" w:rsidR="00AF3EFB" w:rsidRPr="00675F08" w:rsidRDefault="00AF3EFB" w:rsidP="00AF3EFB">
            <w:pPr>
              <w:rPr>
                <w:rFonts w:ascii="Times New Roman" w:eastAsia="Calibri" w:hAnsi="Times New Roman" w:cs="Times New Roman"/>
              </w:rPr>
            </w:pPr>
          </w:p>
        </w:tc>
        <w:tc>
          <w:tcPr>
            <w:tcW w:w="4080" w:type="dxa"/>
            <w:vMerge/>
          </w:tcPr>
          <w:p w14:paraId="13B3788B" w14:textId="77777777" w:rsidR="00AF3EFB" w:rsidRPr="00675F08" w:rsidRDefault="00AF3EFB" w:rsidP="00AF3EFB">
            <w:pPr>
              <w:rPr>
                <w:rFonts w:ascii="Times New Roman" w:eastAsia="Calibri" w:hAnsi="Times New Roman" w:cs="Times New Roman"/>
              </w:rPr>
            </w:pPr>
          </w:p>
        </w:tc>
        <w:tc>
          <w:tcPr>
            <w:tcW w:w="6800" w:type="dxa"/>
            <w:vMerge/>
          </w:tcPr>
          <w:p w14:paraId="672425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280FB5A9" w14:textId="77777777" w:rsidTr="00AF3EFB">
        <w:trPr>
          <w:trHeight w:val="276"/>
        </w:trPr>
        <w:tc>
          <w:tcPr>
            <w:tcW w:w="272" w:type="dxa"/>
            <w:vMerge/>
          </w:tcPr>
          <w:p w14:paraId="4A1ADA9D" w14:textId="77777777" w:rsidR="00AF3EFB" w:rsidRPr="00675F08" w:rsidRDefault="00AF3EFB" w:rsidP="00AF3EFB">
            <w:pPr>
              <w:rPr>
                <w:rFonts w:ascii="Times New Roman" w:eastAsia="Calibri" w:hAnsi="Times New Roman" w:cs="Times New Roman"/>
              </w:rPr>
            </w:pPr>
          </w:p>
        </w:tc>
        <w:tc>
          <w:tcPr>
            <w:tcW w:w="1903" w:type="dxa"/>
            <w:vMerge/>
          </w:tcPr>
          <w:p w14:paraId="0341A1DD" w14:textId="77777777" w:rsidR="00AF3EFB" w:rsidRPr="00675F08" w:rsidRDefault="00AF3EFB" w:rsidP="00AF3EFB">
            <w:pPr>
              <w:rPr>
                <w:rFonts w:ascii="Times New Roman" w:eastAsia="Calibri" w:hAnsi="Times New Roman" w:cs="Times New Roman"/>
              </w:rPr>
            </w:pPr>
          </w:p>
        </w:tc>
        <w:tc>
          <w:tcPr>
            <w:tcW w:w="1224" w:type="dxa"/>
            <w:vMerge/>
          </w:tcPr>
          <w:p w14:paraId="07EB532F" w14:textId="77777777" w:rsidR="00AF3EFB" w:rsidRPr="00675F08" w:rsidRDefault="00AF3EFB" w:rsidP="00AF3EFB">
            <w:pPr>
              <w:rPr>
                <w:rFonts w:ascii="Times New Roman" w:eastAsia="Calibri" w:hAnsi="Times New Roman" w:cs="Times New Roman"/>
              </w:rPr>
            </w:pPr>
          </w:p>
        </w:tc>
        <w:tc>
          <w:tcPr>
            <w:tcW w:w="4080" w:type="dxa"/>
            <w:vMerge/>
          </w:tcPr>
          <w:p w14:paraId="69E2F8E2" w14:textId="77777777" w:rsidR="00AF3EFB" w:rsidRPr="00675F08" w:rsidRDefault="00AF3EFB" w:rsidP="00AF3EFB">
            <w:pPr>
              <w:rPr>
                <w:rFonts w:ascii="Times New Roman" w:eastAsia="Calibri" w:hAnsi="Times New Roman" w:cs="Times New Roman"/>
              </w:rPr>
            </w:pPr>
          </w:p>
        </w:tc>
        <w:tc>
          <w:tcPr>
            <w:tcW w:w="6800" w:type="dxa"/>
            <w:vMerge/>
          </w:tcPr>
          <w:p w14:paraId="4372D9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2591368" w14:textId="77777777" w:rsidTr="00AF3EFB">
        <w:trPr>
          <w:trHeight w:val="276"/>
        </w:trPr>
        <w:tc>
          <w:tcPr>
            <w:tcW w:w="272" w:type="dxa"/>
            <w:vMerge/>
          </w:tcPr>
          <w:p w14:paraId="7DB8CEE9" w14:textId="77777777" w:rsidR="00AF3EFB" w:rsidRPr="00675F08" w:rsidRDefault="00AF3EFB" w:rsidP="00AF3EFB">
            <w:pPr>
              <w:rPr>
                <w:rFonts w:ascii="Times New Roman" w:eastAsia="Calibri" w:hAnsi="Times New Roman" w:cs="Times New Roman"/>
              </w:rPr>
            </w:pPr>
          </w:p>
        </w:tc>
        <w:tc>
          <w:tcPr>
            <w:tcW w:w="1903" w:type="dxa"/>
            <w:vMerge/>
          </w:tcPr>
          <w:p w14:paraId="35E6BB87" w14:textId="77777777" w:rsidR="00AF3EFB" w:rsidRPr="00675F08" w:rsidRDefault="00AF3EFB" w:rsidP="00AF3EFB">
            <w:pPr>
              <w:rPr>
                <w:rFonts w:ascii="Times New Roman" w:eastAsia="Calibri" w:hAnsi="Times New Roman" w:cs="Times New Roman"/>
              </w:rPr>
            </w:pPr>
          </w:p>
        </w:tc>
        <w:tc>
          <w:tcPr>
            <w:tcW w:w="1224" w:type="dxa"/>
            <w:vMerge/>
          </w:tcPr>
          <w:p w14:paraId="6FB4FFAF" w14:textId="77777777" w:rsidR="00AF3EFB" w:rsidRPr="00675F08" w:rsidRDefault="00AF3EFB" w:rsidP="00AF3EFB">
            <w:pPr>
              <w:rPr>
                <w:rFonts w:ascii="Times New Roman" w:eastAsia="Calibri" w:hAnsi="Times New Roman" w:cs="Times New Roman"/>
              </w:rPr>
            </w:pPr>
          </w:p>
        </w:tc>
        <w:tc>
          <w:tcPr>
            <w:tcW w:w="4080" w:type="dxa"/>
            <w:vMerge/>
          </w:tcPr>
          <w:p w14:paraId="0DC1CE05" w14:textId="77777777" w:rsidR="00AF3EFB" w:rsidRPr="00675F08" w:rsidRDefault="00AF3EFB" w:rsidP="00AF3EFB">
            <w:pPr>
              <w:rPr>
                <w:rFonts w:ascii="Times New Roman" w:eastAsia="Calibri" w:hAnsi="Times New Roman" w:cs="Times New Roman"/>
              </w:rPr>
            </w:pPr>
          </w:p>
        </w:tc>
        <w:tc>
          <w:tcPr>
            <w:tcW w:w="6800" w:type="dxa"/>
            <w:vMerge/>
          </w:tcPr>
          <w:p w14:paraId="5F0949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9210B48" w14:textId="77777777" w:rsidTr="00AF3EFB">
        <w:trPr>
          <w:trHeight w:val="276"/>
        </w:trPr>
        <w:tc>
          <w:tcPr>
            <w:tcW w:w="272" w:type="dxa"/>
            <w:vMerge/>
          </w:tcPr>
          <w:p w14:paraId="2E4A1F53" w14:textId="77777777" w:rsidR="00AF3EFB" w:rsidRPr="00675F08" w:rsidRDefault="00AF3EFB" w:rsidP="00AF3EFB">
            <w:pPr>
              <w:rPr>
                <w:rFonts w:ascii="Times New Roman" w:eastAsia="Calibri" w:hAnsi="Times New Roman" w:cs="Times New Roman"/>
              </w:rPr>
            </w:pPr>
          </w:p>
        </w:tc>
        <w:tc>
          <w:tcPr>
            <w:tcW w:w="1903" w:type="dxa"/>
            <w:vMerge/>
          </w:tcPr>
          <w:p w14:paraId="6CA082E0" w14:textId="77777777" w:rsidR="00AF3EFB" w:rsidRPr="00675F08" w:rsidRDefault="00AF3EFB" w:rsidP="00AF3EFB">
            <w:pPr>
              <w:rPr>
                <w:rFonts w:ascii="Times New Roman" w:eastAsia="Calibri" w:hAnsi="Times New Roman" w:cs="Times New Roman"/>
              </w:rPr>
            </w:pPr>
          </w:p>
        </w:tc>
        <w:tc>
          <w:tcPr>
            <w:tcW w:w="1224" w:type="dxa"/>
            <w:vMerge/>
          </w:tcPr>
          <w:p w14:paraId="64C9C668" w14:textId="77777777" w:rsidR="00AF3EFB" w:rsidRPr="00675F08" w:rsidRDefault="00AF3EFB" w:rsidP="00AF3EFB">
            <w:pPr>
              <w:rPr>
                <w:rFonts w:ascii="Times New Roman" w:eastAsia="Calibri" w:hAnsi="Times New Roman" w:cs="Times New Roman"/>
              </w:rPr>
            </w:pPr>
          </w:p>
        </w:tc>
        <w:tc>
          <w:tcPr>
            <w:tcW w:w="4080" w:type="dxa"/>
            <w:vMerge/>
          </w:tcPr>
          <w:p w14:paraId="2BCD6783" w14:textId="77777777" w:rsidR="00AF3EFB" w:rsidRPr="00675F08" w:rsidRDefault="00AF3EFB" w:rsidP="00AF3EFB">
            <w:pPr>
              <w:rPr>
                <w:rFonts w:ascii="Times New Roman" w:eastAsia="Calibri" w:hAnsi="Times New Roman" w:cs="Times New Roman"/>
              </w:rPr>
            </w:pPr>
          </w:p>
        </w:tc>
        <w:tc>
          <w:tcPr>
            <w:tcW w:w="6800" w:type="dxa"/>
            <w:vMerge/>
          </w:tcPr>
          <w:p w14:paraId="0208DD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17D9316C" w14:textId="77777777" w:rsidTr="00AF3EFB">
        <w:trPr>
          <w:trHeight w:val="276"/>
        </w:trPr>
        <w:tc>
          <w:tcPr>
            <w:tcW w:w="272" w:type="dxa"/>
            <w:vMerge/>
          </w:tcPr>
          <w:p w14:paraId="73BAA278" w14:textId="77777777" w:rsidR="00AF3EFB" w:rsidRPr="00675F08" w:rsidRDefault="00AF3EFB" w:rsidP="00AF3EFB">
            <w:pPr>
              <w:rPr>
                <w:rFonts w:ascii="Times New Roman" w:eastAsia="Calibri" w:hAnsi="Times New Roman" w:cs="Times New Roman"/>
              </w:rPr>
            </w:pPr>
          </w:p>
        </w:tc>
        <w:tc>
          <w:tcPr>
            <w:tcW w:w="1903" w:type="dxa"/>
            <w:vMerge/>
          </w:tcPr>
          <w:p w14:paraId="59F7DA37" w14:textId="77777777" w:rsidR="00AF3EFB" w:rsidRPr="00675F08" w:rsidRDefault="00AF3EFB" w:rsidP="00AF3EFB">
            <w:pPr>
              <w:rPr>
                <w:rFonts w:ascii="Times New Roman" w:eastAsia="Calibri" w:hAnsi="Times New Roman" w:cs="Times New Roman"/>
              </w:rPr>
            </w:pPr>
          </w:p>
        </w:tc>
        <w:tc>
          <w:tcPr>
            <w:tcW w:w="1224" w:type="dxa"/>
            <w:vMerge/>
          </w:tcPr>
          <w:p w14:paraId="147B5D4E" w14:textId="77777777" w:rsidR="00AF3EFB" w:rsidRPr="00675F08" w:rsidRDefault="00AF3EFB" w:rsidP="00AF3EFB">
            <w:pPr>
              <w:rPr>
                <w:rFonts w:ascii="Times New Roman" w:eastAsia="Calibri" w:hAnsi="Times New Roman" w:cs="Times New Roman"/>
              </w:rPr>
            </w:pPr>
          </w:p>
        </w:tc>
        <w:tc>
          <w:tcPr>
            <w:tcW w:w="4080" w:type="dxa"/>
            <w:vMerge/>
          </w:tcPr>
          <w:p w14:paraId="5BB72D56" w14:textId="77777777" w:rsidR="00AF3EFB" w:rsidRPr="00675F08" w:rsidRDefault="00AF3EFB" w:rsidP="00AF3EFB">
            <w:pPr>
              <w:rPr>
                <w:rFonts w:ascii="Times New Roman" w:eastAsia="Calibri" w:hAnsi="Times New Roman" w:cs="Times New Roman"/>
              </w:rPr>
            </w:pPr>
          </w:p>
        </w:tc>
        <w:tc>
          <w:tcPr>
            <w:tcW w:w="6800" w:type="dxa"/>
            <w:vMerge/>
          </w:tcPr>
          <w:p w14:paraId="1D5318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5758B841" w14:textId="77777777" w:rsidTr="00AF3EFB">
        <w:trPr>
          <w:trHeight w:val="276"/>
        </w:trPr>
        <w:tc>
          <w:tcPr>
            <w:tcW w:w="272" w:type="dxa"/>
            <w:vMerge/>
          </w:tcPr>
          <w:p w14:paraId="0249CD16" w14:textId="77777777" w:rsidR="00AF3EFB" w:rsidRPr="00675F08" w:rsidRDefault="00AF3EFB" w:rsidP="00AF3EFB">
            <w:pPr>
              <w:rPr>
                <w:rFonts w:ascii="Times New Roman" w:eastAsia="Calibri" w:hAnsi="Times New Roman" w:cs="Times New Roman"/>
              </w:rPr>
            </w:pPr>
          </w:p>
        </w:tc>
        <w:tc>
          <w:tcPr>
            <w:tcW w:w="1903" w:type="dxa"/>
            <w:vMerge/>
          </w:tcPr>
          <w:p w14:paraId="644D7817" w14:textId="77777777" w:rsidR="00AF3EFB" w:rsidRPr="00675F08" w:rsidRDefault="00AF3EFB" w:rsidP="00AF3EFB">
            <w:pPr>
              <w:rPr>
                <w:rFonts w:ascii="Times New Roman" w:eastAsia="Calibri" w:hAnsi="Times New Roman" w:cs="Times New Roman"/>
              </w:rPr>
            </w:pPr>
          </w:p>
        </w:tc>
        <w:tc>
          <w:tcPr>
            <w:tcW w:w="1224" w:type="dxa"/>
            <w:vMerge/>
          </w:tcPr>
          <w:p w14:paraId="0B0505EB" w14:textId="77777777" w:rsidR="00AF3EFB" w:rsidRPr="00675F08" w:rsidRDefault="00AF3EFB" w:rsidP="00AF3EFB">
            <w:pPr>
              <w:rPr>
                <w:rFonts w:ascii="Times New Roman" w:eastAsia="Calibri" w:hAnsi="Times New Roman" w:cs="Times New Roman"/>
              </w:rPr>
            </w:pPr>
          </w:p>
        </w:tc>
        <w:tc>
          <w:tcPr>
            <w:tcW w:w="4080" w:type="dxa"/>
            <w:vMerge/>
          </w:tcPr>
          <w:p w14:paraId="5AC0C0A4" w14:textId="77777777" w:rsidR="00AF3EFB" w:rsidRPr="00675F08" w:rsidRDefault="00AF3EFB" w:rsidP="00AF3EFB">
            <w:pPr>
              <w:rPr>
                <w:rFonts w:ascii="Times New Roman" w:eastAsia="Calibri" w:hAnsi="Times New Roman" w:cs="Times New Roman"/>
              </w:rPr>
            </w:pPr>
          </w:p>
        </w:tc>
        <w:tc>
          <w:tcPr>
            <w:tcW w:w="6800" w:type="dxa"/>
            <w:vMerge/>
          </w:tcPr>
          <w:p w14:paraId="2FAB3D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6BA4611C" w14:textId="77777777" w:rsidTr="00AF3EFB">
        <w:trPr>
          <w:trHeight w:val="276"/>
        </w:trPr>
        <w:tc>
          <w:tcPr>
            <w:tcW w:w="272" w:type="dxa"/>
            <w:vMerge/>
          </w:tcPr>
          <w:p w14:paraId="01A17BD2" w14:textId="77777777" w:rsidR="00AF3EFB" w:rsidRPr="00675F08" w:rsidRDefault="00AF3EFB" w:rsidP="00AF3EFB">
            <w:pPr>
              <w:rPr>
                <w:rFonts w:ascii="Times New Roman" w:eastAsia="Calibri" w:hAnsi="Times New Roman" w:cs="Times New Roman"/>
              </w:rPr>
            </w:pPr>
          </w:p>
        </w:tc>
        <w:tc>
          <w:tcPr>
            <w:tcW w:w="1903" w:type="dxa"/>
            <w:vMerge/>
          </w:tcPr>
          <w:p w14:paraId="2B17D17A" w14:textId="77777777" w:rsidR="00AF3EFB" w:rsidRPr="00675F08" w:rsidRDefault="00AF3EFB" w:rsidP="00AF3EFB">
            <w:pPr>
              <w:rPr>
                <w:rFonts w:ascii="Times New Roman" w:eastAsia="Calibri" w:hAnsi="Times New Roman" w:cs="Times New Roman"/>
              </w:rPr>
            </w:pPr>
          </w:p>
        </w:tc>
        <w:tc>
          <w:tcPr>
            <w:tcW w:w="1224" w:type="dxa"/>
            <w:vMerge/>
          </w:tcPr>
          <w:p w14:paraId="4BCBF2EA" w14:textId="77777777" w:rsidR="00AF3EFB" w:rsidRPr="00675F08" w:rsidRDefault="00AF3EFB" w:rsidP="00AF3EFB">
            <w:pPr>
              <w:rPr>
                <w:rFonts w:ascii="Times New Roman" w:eastAsia="Calibri" w:hAnsi="Times New Roman" w:cs="Times New Roman"/>
              </w:rPr>
            </w:pPr>
          </w:p>
        </w:tc>
        <w:tc>
          <w:tcPr>
            <w:tcW w:w="4080" w:type="dxa"/>
            <w:vMerge/>
          </w:tcPr>
          <w:p w14:paraId="6A32C5D2" w14:textId="77777777" w:rsidR="00AF3EFB" w:rsidRPr="00675F08" w:rsidRDefault="00AF3EFB" w:rsidP="00AF3EFB">
            <w:pPr>
              <w:rPr>
                <w:rFonts w:ascii="Times New Roman" w:eastAsia="Calibri" w:hAnsi="Times New Roman" w:cs="Times New Roman"/>
              </w:rPr>
            </w:pPr>
          </w:p>
        </w:tc>
        <w:tc>
          <w:tcPr>
            <w:tcW w:w="6800" w:type="dxa"/>
            <w:vMerge/>
          </w:tcPr>
          <w:p w14:paraId="38DC04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01243A2" w14:textId="77777777" w:rsidTr="00AF3EFB">
        <w:tc>
          <w:tcPr>
            <w:tcW w:w="272" w:type="dxa"/>
          </w:tcPr>
          <w:p w14:paraId="1C2E50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37C4DD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Автомобилестроительная промышленность</w:t>
            </w:r>
          </w:p>
        </w:tc>
        <w:tc>
          <w:tcPr>
            <w:tcW w:w="1224" w:type="dxa"/>
          </w:tcPr>
          <w:p w14:paraId="167722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6.2.1</w:t>
            </w:r>
          </w:p>
        </w:tc>
        <w:tc>
          <w:tcPr>
            <w:tcW w:w="4080" w:type="dxa"/>
          </w:tcPr>
          <w:p w14:paraId="737697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производства транспортных средств и </w:t>
            </w:r>
            <w:r w:rsidRPr="00675F08">
              <w:rPr>
                <w:rFonts w:ascii="Times New Roman" w:eastAsia="Tahoma" w:hAnsi="Times New Roman" w:cs="Times New Roman"/>
                <w:color w:val="000000"/>
                <w:sz w:val="20"/>
                <w:szCs w:val="20"/>
              </w:rPr>
              <w:lastRenderedPageBreak/>
              <w:t>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27A6AB9C" w14:textId="77777777" w:rsidR="00AF3EFB" w:rsidRPr="00675F08" w:rsidRDefault="00AF3EFB" w:rsidP="00AF3EFB">
            <w:pPr>
              <w:rPr>
                <w:rFonts w:ascii="Times New Roman" w:eastAsia="Calibri" w:hAnsi="Times New Roman" w:cs="Times New Roman"/>
              </w:rPr>
            </w:pPr>
          </w:p>
        </w:tc>
      </w:tr>
      <w:tr w:rsidR="00AF3EFB" w:rsidRPr="00675F08" w14:paraId="57BC0916" w14:textId="77777777" w:rsidTr="00AF3EFB">
        <w:tc>
          <w:tcPr>
            <w:tcW w:w="272" w:type="dxa"/>
          </w:tcPr>
          <w:p w14:paraId="17B96E0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3FBEC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Легкая промышленность</w:t>
            </w:r>
          </w:p>
        </w:tc>
        <w:tc>
          <w:tcPr>
            <w:tcW w:w="1224" w:type="dxa"/>
          </w:tcPr>
          <w:p w14:paraId="1464D7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w:t>
            </w:r>
          </w:p>
        </w:tc>
        <w:tc>
          <w:tcPr>
            <w:tcW w:w="4080" w:type="dxa"/>
          </w:tcPr>
          <w:p w14:paraId="7BBD6F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2D7AB69A" w14:textId="77777777" w:rsidR="00AF3EFB" w:rsidRPr="00675F08" w:rsidRDefault="00AF3EFB" w:rsidP="00AF3EFB">
            <w:pPr>
              <w:rPr>
                <w:rFonts w:ascii="Times New Roman" w:eastAsia="Calibri" w:hAnsi="Times New Roman" w:cs="Times New Roman"/>
              </w:rPr>
            </w:pPr>
          </w:p>
        </w:tc>
      </w:tr>
      <w:tr w:rsidR="00AF3EFB" w:rsidRPr="00675F08" w14:paraId="03457951" w14:textId="77777777" w:rsidTr="00AF3EFB">
        <w:tc>
          <w:tcPr>
            <w:tcW w:w="272" w:type="dxa"/>
          </w:tcPr>
          <w:p w14:paraId="63B5745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433D4E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Фармацевтическая промышленность</w:t>
            </w:r>
          </w:p>
        </w:tc>
        <w:tc>
          <w:tcPr>
            <w:tcW w:w="1224" w:type="dxa"/>
          </w:tcPr>
          <w:p w14:paraId="21FE37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6.3.1</w:t>
            </w:r>
          </w:p>
        </w:tc>
        <w:tc>
          <w:tcPr>
            <w:tcW w:w="4080" w:type="dxa"/>
          </w:tcPr>
          <w:p w14:paraId="309983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0C571175" w14:textId="77777777" w:rsidR="00AF3EFB" w:rsidRPr="00675F08" w:rsidRDefault="00AF3EFB" w:rsidP="00AF3EFB">
            <w:pPr>
              <w:rPr>
                <w:rFonts w:ascii="Times New Roman" w:eastAsia="Calibri" w:hAnsi="Times New Roman" w:cs="Times New Roman"/>
              </w:rPr>
            </w:pPr>
          </w:p>
        </w:tc>
      </w:tr>
      <w:tr w:rsidR="00AF3EFB" w:rsidRPr="00675F08" w14:paraId="357D08AE" w14:textId="77777777" w:rsidTr="00AF3EFB">
        <w:tc>
          <w:tcPr>
            <w:tcW w:w="272" w:type="dxa"/>
          </w:tcPr>
          <w:p w14:paraId="1B4BDA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481075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Фарфоро-фаянсовая промышленность</w:t>
            </w:r>
          </w:p>
        </w:tc>
        <w:tc>
          <w:tcPr>
            <w:tcW w:w="1224" w:type="dxa"/>
          </w:tcPr>
          <w:p w14:paraId="3A69C3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6.3.2</w:t>
            </w:r>
          </w:p>
        </w:tc>
        <w:tc>
          <w:tcPr>
            <w:tcW w:w="4080" w:type="dxa"/>
          </w:tcPr>
          <w:p w14:paraId="0685DF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58D66F6A" w14:textId="77777777" w:rsidR="00AF3EFB" w:rsidRPr="00675F08" w:rsidRDefault="00AF3EFB" w:rsidP="00AF3EFB">
            <w:pPr>
              <w:rPr>
                <w:rFonts w:ascii="Times New Roman" w:eastAsia="Calibri" w:hAnsi="Times New Roman" w:cs="Times New Roman"/>
              </w:rPr>
            </w:pPr>
          </w:p>
        </w:tc>
      </w:tr>
      <w:tr w:rsidR="00AF3EFB" w:rsidRPr="00675F08" w14:paraId="1FFA827D" w14:textId="77777777" w:rsidTr="00AF3EFB">
        <w:tc>
          <w:tcPr>
            <w:tcW w:w="272" w:type="dxa"/>
          </w:tcPr>
          <w:p w14:paraId="18C2C68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03467E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Электронная промышленность</w:t>
            </w:r>
          </w:p>
        </w:tc>
        <w:tc>
          <w:tcPr>
            <w:tcW w:w="1224" w:type="dxa"/>
          </w:tcPr>
          <w:p w14:paraId="426F2E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6.3.3</w:t>
            </w:r>
          </w:p>
        </w:tc>
        <w:tc>
          <w:tcPr>
            <w:tcW w:w="4080" w:type="dxa"/>
          </w:tcPr>
          <w:p w14:paraId="3E4FC5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15595ABB" w14:textId="77777777" w:rsidR="00AF3EFB" w:rsidRPr="00675F08" w:rsidRDefault="00AF3EFB" w:rsidP="00AF3EFB">
            <w:pPr>
              <w:rPr>
                <w:rFonts w:ascii="Times New Roman" w:eastAsia="Calibri" w:hAnsi="Times New Roman" w:cs="Times New Roman"/>
              </w:rPr>
            </w:pPr>
          </w:p>
        </w:tc>
      </w:tr>
      <w:tr w:rsidR="00AF3EFB" w:rsidRPr="00675F08" w14:paraId="51110539" w14:textId="77777777" w:rsidTr="00AF3EFB">
        <w:tc>
          <w:tcPr>
            <w:tcW w:w="272" w:type="dxa"/>
          </w:tcPr>
          <w:p w14:paraId="686CC4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2FCDCD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Ювелирная промышленность</w:t>
            </w:r>
          </w:p>
        </w:tc>
        <w:tc>
          <w:tcPr>
            <w:tcW w:w="1224" w:type="dxa"/>
          </w:tcPr>
          <w:p w14:paraId="0556DB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6.3.4</w:t>
            </w:r>
          </w:p>
        </w:tc>
        <w:tc>
          <w:tcPr>
            <w:tcW w:w="4080" w:type="dxa"/>
          </w:tcPr>
          <w:p w14:paraId="70205C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24790066" w14:textId="77777777" w:rsidR="00AF3EFB" w:rsidRPr="00675F08" w:rsidRDefault="00AF3EFB" w:rsidP="00AF3EFB">
            <w:pPr>
              <w:rPr>
                <w:rFonts w:ascii="Times New Roman" w:eastAsia="Calibri" w:hAnsi="Times New Roman" w:cs="Times New Roman"/>
              </w:rPr>
            </w:pPr>
          </w:p>
        </w:tc>
      </w:tr>
      <w:tr w:rsidR="00AF3EFB" w:rsidRPr="00675F08" w14:paraId="3BB94372" w14:textId="77777777" w:rsidTr="00AF3EFB">
        <w:tc>
          <w:tcPr>
            <w:tcW w:w="272" w:type="dxa"/>
          </w:tcPr>
          <w:p w14:paraId="150230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0FFB36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Пищевая промышленность</w:t>
            </w:r>
          </w:p>
        </w:tc>
        <w:tc>
          <w:tcPr>
            <w:tcW w:w="1224" w:type="dxa"/>
          </w:tcPr>
          <w:p w14:paraId="3378C1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6.4</w:t>
            </w:r>
          </w:p>
        </w:tc>
        <w:tc>
          <w:tcPr>
            <w:tcW w:w="4080" w:type="dxa"/>
          </w:tcPr>
          <w:p w14:paraId="3AAEC8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пищевой промышленности, по переработке </w:t>
            </w:r>
            <w:r w:rsidRPr="00675F08">
              <w:rPr>
                <w:rFonts w:ascii="Times New Roman" w:eastAsia="Tahoma" w:hAnsi="Times New Roman" w:cs="Times New Roman"/>
                <w:color w:val="000000"/>
                <w:sz w:val="20"/>
                <w:szCs w:val="20"/>
              </w:rPr>
              <w:lastRenderedPageBreak/>
              <w:t>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5E4FF00E" w14:textId="77777777" w:rsidR="00AF3EFB" w:rsidRPr="00675F08" w:rsidRDefault="00AF3EFB" w:rsidP="00AF3EFB">
            <w:pPr>
              <w:rPr>
                <w:rFonts w:ascii="Times New Roman" w:eastAsia="Calibri" w:hAnsi="Times New Roman" w:cs="Times New Roman"/>
              </w:rPr>
            </w:pPr>
          </w:p>
        </w:tc>
      </w:tr>
      <w:tr w:rsidR="00AF3EFB" w:rsidRPr="00675F08" w14:paraId="1796C46D" w14:textId="77777777" w:rsidTr="00AF3EFB">
        <w:tc>
          <w:tcPr>
            <w:tcW w:w="272" w:type="dxa"/>
          </w:tcPr>
          <w:p w14:paraId="4D5D37A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0C2C76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Нефтехимическая промышленность</w:t>
            </w:r>
          </w:p>
        </w:tc>
        <w:tc>
          <w:tcPr>
            <w:tcW w:w="1224" w:type="dxa"/>
          </w:tcPr>
          <w:p w14:paraId="20CB0A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6.5</w:t>
            </w:r>
          </w:p>
        </w:tc>
        <w:tc>
          <w:tcPr>
            <w:tcW w:w="4080" w:type="dxa"/>
          </w:tcPr>
          <w:p w14:paraId="28544B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44DAC3CF" w14:textId="77777777" w:rsidR="00AF3EFB" w:rsidRPr="00675F08" w:rsidRDefault="00AF3EFB" w:rsidP="00AF3EFB">
            <w:pPr>
              <w:rPr>
                <w:rFonts w:ascii="Times New Roman" w:eastAsia="Calibri" w:hAnsi="Times New Roman" w:cs="Times New Roman"/>
              </w:rPr>
            </w:pPr>
          </w:p>
        </w:tc>
      </w:tr>
      <w:tr w:rsidR="00AF3EFB" w:rsidRPr="00675F08" w14:paraId="48350CE1" w14:textId="77777777" w:rsidTr="00AF3EFB">
        <w:tc>
          <w:tcPr>
            <w:tcW w:w="272" w:type="dxa"/>
          </w:tcPr>
          <w:p w14:paraId="0DFA567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57D447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Строительная промышленность</w:t>
            </w:r>
          </w:p>
        </w:tc>
        <w:tc>
          <w:tcPr>
            <w:tcW w:w="1224" w:type="dxa"/>
          </w:tcPr>
          <w:p w14:paraId="05D0C0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6.6</w:t>
            </w:r>
          </w:p>
        </w:tc>
        <w:tc>
          <w:tcPr>
            <w:tcW w:w="4080" w:type="dxa"/>
          </w:tcPr>
          <w:p w14:paraId="347E79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7310024C" w14:textId="77777777" w:rsidR="00AF3EFB" w:rsidRPr="00675F08" w:rsidRDefault="00AF3EFB" w:rsidP="00AF3EFB">
            <w:pPr>
              <w:rPr>
                <w:rFonts w:ascii="Times New Roman" w:eastAsia="Calibri" w:hAnsi="Times New Roman" w:cs="Times New Roman"/>
              </w:rPr>
            </w:pPr>
          </w:p>
        </w:tc>
      </w:tr>
      <w:tr w:rsidR="00AF3EFB" w:rsidRPr="00675F08" w14:paraId="3E60918F" w14:textId="77777777" w:rsidTr="00AF3EFB">
        <w:tc>
          <w:tcPr>
            <w:tcW w:w="272" w:type="dxa"/>
            <w:vMerge w:val="restart"/>
          </w:tcPr>
          <w:p w14:paraId="363BE38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3294E9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15D8EC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3DFE84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82715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05213F1F" w14:textId="77777777" w:rsidTr="00AF3EFB">
        <w:tc>
          <w:tcPr>
            <w:tcW w:w="272" w:type="dxa"/>
            <w:vMerge/>
          </w:tcPr>
          <w:p w14:paraId="19BCE701" w14:textId="77777777" w:rsidR="00AF3EFB" w:rsidRPr="00675F08" w:rsidRDefault="00AF3EFB" w:rsidP="00AF3EFB">
            <w:pPr>
              <w:rPr>
                <w:rFonts w:ascii="Times New Roman" w:eastAsia="Calibri" w:hAnsi="Times New Roman" w:cs="Times New Roman"/>
              </w:rPr>
            </w:pPr>
          </w:p>
        </w:tc>
        <w:tc>
          <w:tcPr>
            <w:tcW w:w="1903" w:type="dxa"/>
            <w:vMerge/>
          </w:tcPr>
          <w:p w14:paraId="7EF6D2D9" w14:textId="77777777" w:rsidR="00AF3EFB" w:rsidRPr="00675F08" w:rsidRDefault="00AF3EFB" w:rsidP="00AF3EFB">
            <w:pPr>
              <w:rPr>
                <w:rFonts w:ascii="Times New Roman" w:eastAsia="Calibri" w:hAnsi="Times New Roman" w:cs="Times New Roman"/>
              </w:rPr>
            </w:pPr>
          </w:p>
        </w:tc>
        <w:tc>
          <w:tcPr>
            <w:tcW w:w="1224" w:type="dxa"/>
            <w:vMerge/>
          </w:tcPr>
          <w:p w14:paraId="5E03C598" w14:textId="77777777" w:rsidR="00AF3EFB" w:rsidRPr="00675F08" w:rsidRDefault="00AF3EFB" w:rsidP="00AF3EFB">
            <w:pPr>
              <w:rPr>
                <w:rFonts w:ascii="Times New Roman" w:eastAsia="Calibri" w:hAnsi="Times New Roman" w:cs="Times New Roman"/>
              </w:rPr>
            </w:pPr>
          </w:p>
        </w:tc>
        <w:tc>
          <w:tcPr>
            <w:tcW w:w="4080" w:type="dxa"/>
            <w:vMerge/>
          </w:tcPr>
          <w:p w14:paraId="51C02E50" w14:textId="77777777" w:rsidR="00AF3EFB" w:rsidRPr="00675F08" w:rsidRDefault="00AF3EFB" w:rsidP="00AF3EFB">
            <w:pPr>
              <w:rPr>
                <w:rFonts w:ascii="Times New Roman" w:eastAsia="Calibri" w:hAnsi="Times New Roman" w:cs="Times New Roman"/>
              </w:rPr>
            </w:pPr>
          </w:p>
        </w:tc>
        <w:tc>
          <w:tcPr>
            <w:tcW w:w="6800" w:type="dxa"/>
          </w:tcPr>
          <w:p w14:paraId="54BD81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83905F7" w14:textId="77777777" w:rsidTr="00AF3EFB">
        <w:tc>
          <w:tcPr>
            <w:tcW w:w="272" w:type="dxa"/>
            <w:vMerge/>
          </w:tcPr>
          <w:p w14:paraId="677F43C1" w14:textId="77777777" w:rsidR="00AF3EFB" w:rsidRPr="00675F08" w:rsidRDefault="00AF3EFB" w:rsidP="00AF3EFB">
            <w:pPr>
              <w:rPr>
                <w:rFonts w:ascii="Times New Roman" w:eastAsia="Calibri" w:hAnsi="Times New Roman" w:cs="Times New Roman"/>
              </w:rPr>
            </w:pPr>
          </w:p>
        </w:tc>
        <w:tc>
          <w:tcPr>
            <w:tcW w:w="1903" w:type="dxa"/>
            <w:vMerge/>
          </w:tcPr>
          <w:p w14:paraId="1857257F" w14:textId="77777777" w:rsidR="00AF3EFB" w:rsidRPr="00675F08" w:rsidRDefault="00AF3EFB" w:rsidP="00AF3EFB">
            <w:pPr>
              <w:rPr>
                <w:rFonts w:ascii="Times New Roman" w:eastAsia="Calibri" w:hAnsi="Times New Roman" w:cs="Times New Roman"/>
              </w:rPr>
            </w:pPr>
          </w:p>
        </w:tc>
        <w:tc>
          <w:tcPr>
            <w:tcW w:w="1224" w:type="dxa"/>
            <w:vMerge/>
          </w:tcPr>
          <w:p w14:paraId="62463F91" w14:textId="77777777" w:rsidR="00AF3EFB" w:rsidRPr="00675F08" w:rsidRDefault="00AF3EFB" w:rsidP="00AF3EFB">
            <w:pPr>
              <w:rPr>
                <w:rFonts w:ascii="Times New Roman" w:eastAsia="Calibri" w:hAnsi="Times New Roman" w:cs="Times New Roman"/>
              </w:rPr>
            </w:pPr>
          </w:p>
        </w:tc>
        <w:tc>
          <w:tcPr>
            <w:tcW w:w="4080" w:type="dxa"/>
            <w:vMerge/>
          </w:tcPr>
          <w:p w14:paraId="3C0193FD" w14:textId="77777777" w:rsidR="00AF3EFB" w:rsidRPr="00675F08" w:rsidRDefault="00AF3EFB" w:rsidP="00AF3EFB">
            <w:pPr>
              <w:rPr>
                <w:rFonts w:ascii="Times New Roman" w:eastAsia="Calibri" w:hAnsi="Times New Roman" w:cs="Times New Roman"/>
              </w:rPr>
            </w:pPr>
          </w:p>
        </w:tc>
        <w:tc>
          <w:tcPr>
            <w:tcW w:w="6800" w:type="dxa"/>
          </w:tcPr>
          <w:p w14:paraId="239723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A97699E" w14:textId="77777777" w:rsidTr="00AF3EFB">
        <w:tc>
          <w:tcPr>
            <w:tcW w:w="272" w:type="dxa"/>
            <w:vMerge/>
          </w:tcPr>
          <w:p w14:paraId="3EA6BE3B" w14:textId="77777777" w:rsidR="00AF3EFB" w:rsidRPr="00675F08" w:rsidRDefault="00AF3EFB" w:rsidP="00AF3EFB">
            <w:pPr>
              <w:rPr>
                <w:rFonts w:ascii="Times New Roman" w:eastAsia="Calibri" w:hAnsi="Times New Roman" w:cs="Times New Roman"/>
              </w:rPr>
            </w:pPr>
          </w:p>
        </w:tc>
        <w:tc>
          <w:tcPr>
            <w:tcW w:w="1903" w:type="dxa"/>
            <w:vMerge/>
          </w:tcPr>
          <w:p w14:paraId="1DDCADAF" w14:textId="77777777" w:rsidR="00AF3EFB" w:rsidRPr="00675F08" w:rsidRDefault="00AF3EFB" w:rsidP="00AF3EFB">
            <w:pPr>
              <w:rPr>
                <w:rFonts w:ascii="Times New Roman" w:eastAsia="Calibri" w:hAnsi="Times New Roman" w:cs="Times New Roman"/>
              </w:rPr>
            </w:pPr>
          </w:p>
        </w:tc>
        <w:tc>
          <w:tcPr>
            <w:tcW w:w="1224" w:type="dxa"/>
            <w:vMerge/>
          </w:tcPr>
          <w:p w14:paraId="35FFDAA8" w14:textId="77777777" w:rsidR="00AF3EFB" w:rsidRPr="00675F08" w:rsidRDefault="00AF3EFB" w:rsidP="00AF3EFB">
            <w:pPr>
              <w:rPr>
                <w:rFonts w:ascii="Times New Roman" w:eastAsia="Calibri" w:hAnsi="Times New Roman" w:cs="Times New Roman"/>
              </w:rPr>
            </w:pPr>
          </w:p>
        </w:tc>
        <w:tc>
          <w:tcPr>
            <w:tcW w:w="4080" w:type="dxa"/>
            <w:vMerge/>
          </w:tcPr>
          <w:p w14:paraId="33742ED5" w14:textId="77777777" w:rsidR="00AF3EFB" w:rsidRPr="00675F08" w:rsidRDefault="00AF3EFB" w:rsidP="00AF3EFB">
            <w:pPr>
              <w:rPr>
                <w:rFonts w:ascii="Times New Roman" w:eastAsia="Calibri" w:hAnsi="Times New Roman" w:cs="Times New Roman"/>
              </w:rPr>
            </w:pPr>
          </w:p>
        </w:tc>
        <w:tc>
          <w:tcPr>
            <w:tcW w:w="6800" w:type="dxa"/>
          </w:tcPr>
          <w:p w14:paraId="0B356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00567E9" w14:textId="77777777" w:rsidTr="00AF3EFB">
        <w:tc>
          <w:tcPr>
            <w:tcW w:w="272" w:type="dxa"/>
            <w:vMerge/>
          </w:tcPr>
          <w:p w14:paraId="3DBB94C9" w14:textId="77777777" w:rsidR="00AF3EFB" w:rsidRPr="00675F08" w:rsidRDefault="00AF3EFB" w:rsidP="00AF3EFB">
            <w:pPr>
              <w:rPr>
                <w:rFonts w:ascii="Times New Roman" w:eastAsia="Calibri" w:hAnsi="Times New Roman" w:cs="Times New Roman"/>
              </w:rPr>
            </w:pPr>
          </w:p>
        </w:tc>
        <w:tc>
          <w:tcPr>
            <w:tcW w:w="1903" w:type="dxa"/>
            <w:vMerge/>
          </w:tcPr>
          <w:p w14:paraId="6047BA4F" w14:textId="77777777" w:rsidR="00AF3EFB" w:rsidRPr="00675F08" w:rsidRDefault="00AF3EFB" w:rsidP="00AF3EFB">
            <w:pPr>
              <w:rPr>
                <w:rFonts w:ascii="Times New Roman" w:eastAsia="Calibri" w:hAnsi="Times New Roman" w:cs="Times New Roman"/>
              </w:rPr>
            </w:pPr>
          </w:p>
        </w:tc>
        <w:tc>
          <w:tcPr>
            <w:tcW w:w="1224" w:type="dxa"/>
            <w:vMerge/>
          </w:tcPr>
          <w:p w14:paraId="3AC359FE" w14:textId="77777777" w:rsidR="00AF3EFB" w:rsidRPr="00675F08" w:rsidRDefault="00AF3EFB" w:rsidP="00AF3EFB">
            <w:pPr>
              <w:rPr>
                <w:rFonts w:ascii="Times New Roman" w:eastAsia="Calibri" w:hAnsi="Times New Roman" w:cs="Times New Roman"/>
              </w:rPr>
            </w:pPr>
          </w:p>
        </w:tc>
        <w:tc>
          <w:tcPr>
            <w:tcW w:w="4080" w:type="dxa"/>
            <w:vMerge/>
          </w:tcPr>
          <w:p w14:paraId="73603153" w14:textId="77777777" w:rsidR="00AF3EFB" w:rsidRPr="00675F08" w:rsidRDefault="00AF3EFB" w:rsidP="00AF3EFB">
            <w:pPr>
              <w:rPr>
                <w:rFonts w:ascii="Times New Roman" w:eastAsia="Calibri" w:hAnsi="Times New Roman" w:cs="Times New Roman"/>
              </w:rPr>
            </w:pPr>
          </w:p>
        </w:tc>
        <w:tc>
          <w:tcPr>
            <w:tcW w:w="6800" w:type="dxa"/>
          </w:tcPr>
          <w:p w14:paraId="4C5125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1A4C432C" w14:textId="77777777" w:rsidTr="00AF3EFB">
        <w:tc>
          <w:tcPr>
            <w:tcW w:w="272" w:type="dxa"/>
            <w:vMerge/>
          </w:tcPr>
          <w:p w14:paraId="4A703999" w14:textId="77777777" w:rsidR="00AF3EFB" w:rsidRPr="00675F08" w:rsidRDefault="00AF3EFB" w:rsidP="00AF3EFB">
            <w:pPr>
              <w:rPr>
                <w:rFonts w:ascii="Times New Roman" w:eastAsia="Calibri" w:hAnsi="Times New Roman" w:cs="Times New Roman"/>
              </w:rPr>
            </w:pPr>
          </w:p>
        </w:tc>
        <w:tc>
          <w:tcPr>
            <w:tcW w:w="1903" w:type="dxa"/>
            <w:vMerge/>
          </w:tcPr>
          <w:p w14:paraId="4E5E8842" w14:textId="77777777" w:rsidR="00AF3EFB" w:rsidRPr="00675F08" w:rsidRDefault="00AF3EFB" w:rsidP="00AF3EFB">
            <w:pPr>
              <w:rPr>
                <w:rFonts w:ascii="Times New Roman" w:eastAsia="Calibri" w:hAnsi="Times New Roman" w:cs="Times New Roman"/>
              </w:rPr>
            </w:pPr>
          </w:p>
        </w:tc>
        <w:tc>
          <w:tcPr>
            <w:tcW w:w="1224" w:type="dxa"/>
            <w:vMerge/>
          </w:tcPr>
          <w:p w14:paraId="1B9E387A" w14:textId="77777777" w:rsidR="00AF3EFB" w:rsidRPr="00675F08" w:rsidRDefault="00AF3EFB" w:rsidP="00AF3EFB">
            <w:pPr>
              <w:rPr>
                <w:rFonts w:ascii="Times New Roman" w:eastAsia="Calibri" w:hAnsi="Times New Roman" w:cs="Times New Roman"/>
              </w:rPr>
            </w:pPr>
          </w:p>
        </w:tc>
        <w:tc>
          <w:tcPr>
            <w:tcW w:w="4080" w:type="dxa"/>
            <w:vMerge/>
          </w:tcPr>
          <w:p w14:paraId="1FE95466" w14:textId="77777777" w:rsidR="00AF3EFB" w:rsidRPr="00675F08" w:rsidRDefault="00AF3EFB" w:rsidP="00AF3EFB">
            <w:pPr>
              <w:rPr>
                <w:rFonts w:ascii="Times New Roman" w:eastAsia="Calibri" w:hAnsi="Times New Roman" w:cs="Times New Roman"/>
              </w:rPr>
            </w:pPr>
          </w:p>
        </w:tc>
        <w:tc>
          <w:tcPr>
            <w:tcW w:w="6800" w:type="dxa"/>
          </w:tcPr>
          <w:p w14:paraId="555789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7A9C164E" w14:textId="77777777" w:rsidTr="00AF3EFB">
        <w:tc>
          <w:tcPr>
            <w:tcW w:w="272" w:type="dxa"/>
            <w:vMerge/>
          </w:tcPr>
          <w:p w14:paraId="7AB9C034" w14:textId="77777777" w:rsidR="00AF3EFB" w:rsidRPr="00675F08" w:rsidRDefault="00AF3EFB" w:rsidP="00AF3EFB">
            <w:pPr>
              <w:rPr>
                <w:rFonts w:ascii="Times New Roman" w:eastAsia="Calibri" w:hAnsi="Times New Roman" w:cs="Times New Roman"/>
              </w:rPr>
            </w:pPr>
          </w:p>
        </w:tc>
        <w:tc>
          <w:tcPr>
            <w:tcW w:w="1903" w:type="dxa"/>
            <w:vMerge/>
          </w:tcPr>
          <w:p w14:paraId="430F8732" w14:textId="77777777" w:rsidR="00AF3EFB" w:rsidRPr="00675F08" w:rsidRDefault="00AF3EFB" w:rsidP="00AF3EFB">
            <w:pPr>
              <w:rPr>
                <w:rFonts w:ascii="Times New Roman" w:eastAsia="Calibri" w:hAnsi="Times New Roman" w:cs="Times New Roman"/>
              </w:rPr>
            </w:pPr>
          </w:p>
        </w:tc>
        <w:tc>
          <w:tcPr>
            <w:tcW w:w="1224" w:type="dxa"/>
            <w:vMerge/>
          </w:tcPr>
          <w:p w14:paraId="45C27031" w14:textId="77777777" w:rsidR="00AF3EFB" w:rsidRPr="00675F08" w:rsidRDefault="00AF3EFB" w:rsidP="00AF3EFB">
            <w:pPr>
              <w:rPr>
                <w:rFonts w:ascii="Times New Roman" w:eastAsia="Calibri" w:hAnsi="Times New Roman" w:cs="Times New Roman"/>
              </w:rPr>
            </w:pPr>
          </w:p>
        </w:tc>
        <w:tc>
          <w:tcPr>
            <w:tcW w:w="4080" w:type="dxa"/>
            <w:vMerge/>
          </w:tcPr>
          <w:p w14:paraId="4F56D846" w14:textId="77777777" w:rsidR="00AF3EFB" w:rsidRPr="00675F08" w:rsidRDefault="00AF3EFB" w:rsidP="00AF3EFB">
            <w:pPr>
              <w:rPr>
                <w:rFonts w:ascii="Times New Roman" w:eastAsia="Calibri" w:hAnsi="Times New Roman" w:cs="Times New Roman"/>
              </w:rPr>
            </w:pPr>
          </w:p>
        </w:tc>
        <w:tc>
          <w:tcPr>
            <w:tcW w:w="6800" w:type="dxa"/>
          </w:tcPr>
          <w:p w14:paraId="51B3D2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159AF35" w14:textId="77777777" w:rsidTr="00AF3EFB">
        <w:tc>
          <w:tcPr>
            <w:tcW w:w="272" w:type="dxa"/>
            <w:vMerge/>
          </w:tcPr>
          <w:p w14:paraId="51109A75" w14:textId="77777777" w:rsidR="00AF3EFB" w:rsidRPr="00675F08" w:rsidRDefault="00AF3EFB" w:rsidP="00AF3EFB">
            <w:pPr>
              <w:rPr>
                <w:rFonts w:ascii="Times New Roman" w:eastAsia="Calibri" w:hAnsi="Times New Roman" w:cs="Times New Roman"/>
              </w:rPr>
            </w:pPr>
          </w:p>
        </w:tc>
        <w:tc>
          <w:tcPr>
            <w:tcW w:w="1903" w:type="dxa"/>
            <w:vMerge/>
          </w:tcPr>
          <w:p w14:paraId="0502588B" w14:textId="77777777" w:rsidR="00AF3EFB" w:rsidRPr="00675F08" w:rsidRDefault="00AF3EFB" w:rsidP="00AF3EFB">
            <w:pPr>
              <w:rPr>
                <w:rFonts w:ascii="Times New Roman" w:eastAsia="Calibri" w:hAnsi="Times New Roman" w:cs="Times New Roman"/>
              </w:rPr>
            </w:pPr>
          </w:p>
        </w:tc>
        <w:tc>
          <w:tcPr>
            <w:tcW w:w="1224" w:type="dxa"/>
            <w:vMerge/>
          </w:tcPr>
          <w:p w14:paraId="460B7E66" w14:textId="77777777" w:rsidR="00AF3EFB" w:rsidRPr="00675F08" w:rsidRDefault="00AF3EFB" w:rsidP="00AF3EFB">
            <w:pPr>
              <w:rPr>
                <w:rFonts w:ascii="Times New Roman" w:eastAsia="Calibri" w:hAnsi="Times New Roman" w:cs="Times New Roman"/>
              </w:rPr>
            </w:pPr>
          </w:p>
        </w:tc>
        <w:tc>
          <w:tcPr>
            <w:tcW w:w="4080" w:type="dxa"/>
            <w:vMerge/>
          </w:tcPr>
          <w:p w14:paraId="41FCE7D8" w14:textId="77777777" w:rsidR="00AF3EFB" w:rsidRPr="00675F08" w:rsidRDefault="00AF3EFB" w:rsidP="00AF3EFB">
            <w:pPr>
              <w:rPr>
                <w:rFonts w:ascii="Times New Roman" w:eastAsia="Calibri" w:hAnsi="Times New Roman" w:cs="Times New Roman"/>
              </w:rPr>
            </w:pPr>
          </w:p>
        </w:tc>
        <w:tc>
          <w:tcPr>
            <w:tcW w:w="6800" w:type="dxa"/>
          </w:tcPr>
          <w:p w14:paraId="1E572C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022E347" w14:textId="77777777" w:rsidTr="00AF3EFB">
        <w:tc>
          <w:tcPr>
            <w:tcW w:w="272" w:type="dxa"/>
            <w:vMerge w:val="restart"/>
          </w:tcPr>
          <w:p w14:paraId="38A34D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6BD6CD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2A9614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5A9654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54327E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7724FC6E" w14:textId="77777777" w:rsidTr="00AF3EFB">
        <w:tc>
          <w:tcPr>
            <w:tcW w:w="272" w:type="dxa"/>
            <w:vMerge/>
          </w:tcPr>
          <w:p w14:paraId="4575D5D6" w14:textId="77777777" w:rsidR="00AF3EFB" w:rsidRPr="00675F08" w:rsidRDefault="00AF3EFB" w:rsidP="00AF3EFB">
            <w:pPr>
              <w:rPr>
                <w:rFonts w:ascii="Times New Roman" w:eastAsia="Calibri" w:hAnsi="Times New Roman" w:cs="Times New Roman"/>
              </w:rPr>
            </w:pPr>
          </w:p>
        </w:tc>
        <w:tc>
          <w:tcPr>
            <w:tcW w:w="1903" w:type="dxa"/>
            <w:vMerge/>
          </w:tcPr>
          <w:p w14:paraId="549951AD" w14:textId="77777777" w:rsidR="00AF3EFB" w:rsidRPr="00675F08" w:rsidRDefault="00AF3EFB" w:rsidP="00AF3EFB">
            <w:pPr>
              <w:rPr>
                <w:rFonts w:ascii="Times New Roman" w:eastAsia="Calibri" w:hAnsi="Times New Roman" w:cs="Times New Roman"/>
              </w:rPr>
            </w:pPr>
          </w:p>
        </w:tc>
        <w:tc>
          <w:tcPr>
            <w:tcW w:w="1224" w:type="dxa"/>
            <w:vMerge/>
          </w:tcPr>
          <w:p w14:paraId="18DF3902" w14:textId="77777777" w:rsidR="00AF3EFB" w:rsidRPr="00675F08" w:rsidRDefault="00AF3EFB" w:rsidP="00AF3EFB">
            <w:pPr>
              <w:rPr>
                <w:rFonts w:ascii="Times New Roman" w:eastAsia="Calibri" w:hAnsi="Times New Roman" w:cs="Times New Roman"/>
              </w:rPr>
            </w:pPr>
          </w:p>
        </w:tc>
        <w:tc>
          <w:tcPr>
            <w:tcW w:w="4080" w:type="dxa"/>
            <w:vMerge/>
          </w:tcPr>
          <w:p w14:paraId="469ACF6D" w14:textId="77777777" w:rsidR="00AF3EFB" w:rsidRPr="00675F08" w:rsidRDefault="00AF3EFB" w:rsidP="00AF3EFB">
            <w:pPr>
              <w:rPr>
                <w:rFonts w:ascii="Times New Roman" w:eastAsia="Calibri" w:hAnsi="Times New Roman" w:cs="Times New Roman"/>
              </w:rPr>
            </w:pPr>
          </w:p>
        </w:tc>
        <w:tc>
          <w:tcPr>
            <w:tcW w:w="6800" w:type="dxa"/>
          </w:tcPr>
          <w:p w14:paraId="3C1470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0592761C" w14:textId="77777777" w:rsidTr="00AF3EFB">
        <w:tc>
          <w:tcPr>
            <w:tcW w:w="272" w:type="dxa"/>
            <w:vMerge/>
          </w:tcPr>
          <w:p w14:paraId="60F50C95" w14:textId="77777777" w:rsidR="00AF3EFB" w:rsidRPr="00675F08" w:rsidRDefault="00AF3EFB" w:rsidP="00AF3EFB">
            <w:pPr>
              <w:rPr>
                <w:rFonts w:ascii="Times New Roman" w:eastAsia="Calibri" w:hAnsi="Times New Roman" w:cs="Times New Roman"/>
              </w:rPr>
            </w:pPr>
          </w:p>
        </w:tc>
        <w:tc>
          <w:tcPr>
            <w:tcW w:w="1903" w:type="dxa"/>
            <w:vMerge/>
          </w:tcPr>
          <w:p w14:paraId="33F09D73" w14:textId="77777777" w:rsidR="00AF3EFB" w:rsidRPr="00675F08" w:rsidRDefault="00AF3EFB" w:rsidP="00AF3EFB">
            <w:pPr>
              <w:rPr>
                <w:rFonts w:ascii="Times New Roman" w:eastAsia="Calibri" w:hAnsi="Times New Roman" w:cs="Times New Roman"/>
              </w:rPr>
            </w:pPr>
          </w:p>
        </w:tc>
        <w:tc>
          <w:tcPr>
            <w:tcW w:w="1224" w:type="dxa"/>
            <w:vMerge/>
          </w:tcPr>
          <w:p w14:paraId="30D51F24" w14:textId="77777777" w:rsidR="00AF3EFB" w:rsidRPr="00675F08" w:rsidRDefault="00AF3EFB" w:rsidP="00AF3EFB">
            <w:pPr>
              <w:rPr>
                <w:rFonts w:ascii="Times New Roman" w:eastAsia="Calibri" w:hAnsi="Times New Roman" w:cs="Times New Roman"/>
              </w:rPr>
            </w:pPr>
          </w:p>
        </w:tc>
        <w:tc>
          <w:tcPr>
            <w:tcW w:w="4080" w:type="dxa"/>
            <w:vMerge/>
          </w:tcPr>
          <w:p w14:paraId="7B188429" w14:textId="77777777" w:rsidR="00AF3EFB" w:rsidRPr="00675F08" w:rsidRDefault="00AF3EFB" w:rsidP="00AF3EFB">
            <w:pPr>
              <w:rPr>
                <w:rFonts w:ascii="Times New Roman" w:eastAsia="Calibri" w:hAnsi="Times New Roman" w:cs="Times New Roman"/>
              </w:rPr>
            </w:pPr>
          </w:p>
        </w:tc>
        <w:tc>
          <w:tcPr>
            <w:tcW w:w="6800" w:type="dxa"/>
          </w:tcPr>
          <w:p w14:paraId="769322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37555BF3" w14:textId="77777777" w:rsidTr="00AF3EFB">
        <w:tc>
          <w:tcPr>
            <w:tcW w:w="272" w:type="dxa"/>
            <w:vMerge/>
          </w:tcPr>
          <w:p w14:paraId="5EC9C359" w14:textId="77777777" w:rsidR="00AF3EFB" w:rsidRPr="00675F08" w:rsidRDefault="00AF3EFB" w:rsidP="00AF3EFB">
            <w:pPr>
              <w:rPr>
                <w:rFonts w:ascii="Times New Roman" w:eastAsia="Calibri" w:hAnsi="Times New Roman" w:cs="Times New Roman"/>
              </w:rPr>
            </w:pPr>
          </w:p>
        </w:tc>
        <w:tc>
          <w:tcPr>
            <w:tcW w:w="1903" w:type="dxa"/>
            <w:vMerge/>
          </w:tcPr>
          <w:p w14:paraId="7D58097E" w14:textId="77777777" w:rsidR="00AF3EFB" w:rsidRPr="00675F08" w:rsidRDefault="00AF3EFB" w:rsidP="00AF3EFB">
            <w:pPr>
              <w:rPr>
                <w:rFonts w:ascii="Times New Roman" w:eastAsia="Calibri" w:hAnsi="Times New Roman" w:cs="Times New Roman"/>
              </w:rPr>
            </w:pPr>
          </w:p>
        </w:tc>
        <w:tc>
          <w:tcPr>
            <w:tcW w:w="1224" w:type="dxa"/>
            <w:vMerge/>
          </w:tcPr>
          <w:p w14:paraId="357110A6" w14:textId="77777777" w:rsidR="00AF3EFB" w:rsidRPr="00675F08" w:rsidRDefault="00AF3EFB" w:rsidP="00AF3EFB">
            <w:pPr>
              <w:rPr>
                <w:rFonts w:ascii="Times New Roman" w:eastAsia="Calibri" w:hAnsi="Times New Roman" w:cs="Times New Roman"/>
              </w:rPr>
            </w:pPr>
          </w:p>
        </w:tc>
        <w:tc>
          <w:tcPr>
            <w:tcW w:w="4080" w:type="dxa"/>
            <w:vMerge/>
          </w:tcPr>
          <w:p w14:paraId="4D987D1B" w14:textId="77777777" w:rsidR="00AF3EFB" w:rsidRPr="00675F08" w:rsidRDefault="00AF3EFB" w:rsidP="00AF3EFB">
            <w:pPr>
              <w:rPr>
                <w:rFonts w:ascii="Times New Roman" w:eastAsia="Calibri" w:hAnsi="Times New Roman" w:cs="Times New Roman"/>
              </w:rPr>
            </w:pPr>
          </w:p>
        </w:tc>
        <w:tc>
          <w:tcPr>
            <w:tcW w:w="6800" w:type="dxa"/>
          </w:tcPr>
          <w:p w14:paraId="6E0455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AA7EFC8" w14:textId="77777777" w:rsidTr="00AF3EFB">
        <w:tc>
          <w:tcPr>
            <w:tcW w:w="272" w:type="dxa"/>
            <w:vMerge/>
          </w:tcPr>
          <w:p w14:paraId="60B5531D" w14:textId="77777777" w:rsidR="00AF3EFB" w:rsidRPr="00675F08" w:rsidRDefault="00AF3EFB" w:rsidP="00AF3EFB">
            <w:pPr>
              <w:rPr>
                <w:rFonts w:ascii="Times New Roman" w:eastAsia="Calibri" w:hAnsi="Times New Roman" w:cs="Times New Roman"/>
              </w:rPr>
            </w:pPr>
          </w:p>
        </w:tc>
        <w:tc>
          <w:tcPr>
            <w:tcW w:w="1903" w:type="dxa"/>
            <w:vMerge/>
          </w:tcPr>
          <w:p w14:paraId="27427792" w14:textId="77777777" w:rsidR="00AF3EFB" w:rsidRPr="00675F08" w:rsidRDefault="00AF3EFB" w:rsidP="00AF3EFB">
            <w:pPr>
              <w:rPr>
                <w:rFonts w:ascii="Times New Roman" w:eastAsia="Calibri" w:hAnsi="Times New Roman" w:cs="Times New Roman"/>
              </w:rPr>
            </w:pPr>
          </w:p>
        </w:tc>
        <w:tc>
          <w:tcPr>
            <w:tcW w:w="1224" w:type="dxa"/>
            <w:vMerge/>
          </w:tcPr>
          <w:p w14:paraId="3BF1F56E" w14:textId="77777777" w:rsidR="00AF3EFB" w:rsidRPr="00675F08" w:rsidRDefault="00AF3EFB" w:rsidP="00AF3EFB">
            <w:pPr>
              <w:rPr>
                <w:rFonts w:ascii="Times New Roman" w:eastAsia="Calibri" w:hAnsi="Times New Roman" w:cs="Times New Roman"/>
              </w:rPr>
            </w:pPr>
          </w:p>
        </w:tc>
        <w:tc>
          <w:tcPr>
            <w:tcW w:w="4080" w:type="dxa"/>
            <w:vMerge/>
          </w:tcPr>
          <w:p w14:paraId="4C614B30" w14:textId="77777777" w:rsidR="00AF3EFB" w:rsidRPr="00675F08" w:rsidRDefault="00AF3EFB" w:rsidP="00AF3EFB">
            <w:pPr>
              <w:rPr>
                <w:rFonts w:ascii="Times New Roman" w:eastAsia="Calibri" w:hAnsi="Times New Roman" w:cs="Times New Roman"/>
              </w:rPr>
            </w:pPr>
          </w:p>
        </w:tc>
        <w:tc>
          <w:tcPr>
            <w:tcW w:w="6800" w:type="dxa"/>
          </w:tcPr>
          <w:p w14:paraId="4B8E3C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88530AF" w14:textId="77777777" w:rsidTr="00AF3EFB">
        <w:tc>
          <w:tcPr>
            <w:tcW w:w="272" w:type="dxa"/>
            <w:vMerge/>
          </w:tcPr>
          <w:p w14:paraId="07A6862E" w14:textId="77777777" w:rsidR="00AF3EFB" w:rsidRPr="00675F08" w:rsidRDefault="00AF3EFB" w:rsidP="00AF3EFB">
            <w:pPr>
              <w:rPr>
                <w:rFonts w:ascii="Times New Roman" w:eastAsia="Calibri" w:hAnsi="Times New Roman" w:cs="Times New Roman"/>
              </w:rPr>
            </w:pPr>
          </w:p>
        </w:tc>
        <w:tc>
          <w:tcPr>
            <w:tcW w:w="1903" w:type="dxa"/>
            <w:vMerge/>
          </w:tcPr>
          <w:p w14:paraId="1A7640DF" w14:textId="77777777" w:rsidR="00AF3EFB" w:rsidRPr="00675F08" w:rsidRDefault="00AF3EFB" w:rsidP="00AF3EFB">
            <w:pPr>
              <w:rPr>
                <w:rFonts w:ascii="Times New Roman" w:eastAsia="Calibri" w:hAnsi="Times New Roman" w:cs="Times New Roman"/>
              </w:rPr>
            </w:pPr>
          </w:p>
        </w:tc>
        <w:tc>
          <w:tcPr>
            <w:tcW w:w="1224" w:type="dxa"/>
            <w:vMerge/>
          </w:tcPr>
          <w:p w14:paraId="45A35A4B" w14:textId="77777777" w:rsidR="00AF3EFB" w:rsidRPr="00675F08" w:rsidRDefault="00AF3EFB" w:rsidP="00AF3EFB">
            <w:pPr>
              <w:rPr>
                <w:rFonts w:ascii="Times New Roman" w:eastAsia="Calibri" w:hAnsi="Times New Roman" w:cs="Times New Roman"/>
              </w:rPr>
            </w:pPr>
          </w:p>
        </w:tc>
        <w:tc>
          <w:tcPr>
            <w:tcW w:w="4080" w:type="dxa"/>
            <w:vMerge/>
          </w:tcPr>
          <w:p w14:paraId="26CBBA53" w14:textId="77777777" w:rsidR="00AF3EFB" w:rsidRPr="00675F08" w:rsidRDefault="00AF3EFB" w:rsidP="00AF3EFB">
            <w:pPr>
              <w:rPr>
                <w:rFonts w:ascii="Times New Roman" w:eastAsia="Calibri" w:hAnsi="Times New Roman" w:cs="Times New Roman"/>
              </w:rPr>
            </w:pPr>
          </w:p>
        </w:tc>
        <w:tc>
          <w:tcPr>
            <w:tcW w:w="6800" w:type="dxa"/>
          </w:tcPr>
          <w:p w14:paraId="70B7DC2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7513EDA" w14:textId="77777777" w:rsidTr="00AF3EFB">
        <w:tc>
          <w:tcPr>
            <w:tcW w:w="272" w:type="dxa"/>
            <w:vMerge/>
          </w:tcPr>
          <w:p w14:paraId="08A9A117" w14:textId="77777777" w:rsidR="00AF3EFB" w:rsidRPr="00675F08" w:rsidRDefault="00AF3EFB" w:rsidP="00AF3EFB">
            <w:pPr>
              <w:rPr>
                <w:rFonts w:ascii="Times New Roman" w:eastAsia="Calibri" w:hAnsi="Times New Roman" w:cs="Times New Roman"/>
              </w:rPr>
            </w:pPr>
          </w:p>
        </w:tc>
        <w:tc>
          <w:tcPr>
            <w:tcW w:w="1903" w:type="dxa"/>
            <w:vMerge/>
          </w:tcPr>
          <w:p w14:paraId="6E9597F7" w14:textId="77777777" w:rsidR="00AF3EFB" w:rsidRPr="00675F08" w:rsidRDefault="00AF3EFB" w:rsidP="00AF3EFB">
            <w:pPr>
              <w:rPr>
                <w:rFonts w:ascii="Times New Roman" w:eastAsia="Calibri" w:hAnsi="Times New Roman" w:cs="Times New Roman"/>
              </w:rPr>
            </w:pPr>
          </w:p>
        </w:tc>
        <w:tc>
          <w:tcPr>
            <w:tcW w:w="1224" w:type="dxa"/>
            <w:vMerge/>
          </w:tcPr>
          <w:p w14:paraId="7BF3C9CD" w14:textId="77777777" w:rsidR="00AF3EFB" w:rsidRPr="00675F08" w:rsidRDefault="00AF3EFB" w:rsidP="00AF3EFB">
            <w:pPr>
              <w:rPr>
                <w:rFonts w:ascii="Times New Roman" w:eastAsia="Calibri" w:hAnsi="Times New Roman" w:cs="Times New Roman"/>
              </w:rPr>
            </w:pPr>
          </w:p>
        </w:tc>
        <w:tc>
          <w:tcPr>
            <w:tcW w:w="4080" w:type="dxa"/>
            <w:vMerge/>
          </w:tcPr>
          <w:p w14:paraId="5291AD0A" w14:textId="77777777" w:rsidR="00AF3EFB" w:rsidRPr="00675F08" w:rsidRDefault="00AF3EFB" w:rsidP="00AF3EFB">
            <w:pPr>
              <w:rPr>
                <w:rFonts w:ascii="Times New Roman" w:eastAsia="Calibri" w:hAnsi="Times New Roman" w:cs="Times New Roman"/>
              </w:rPr>
            </w:pPr>
          </w:p>
        </w:tc>
        <w:tc>
          <w:tcPr>
            <w:tcW w:w="6800" w:type="dxa"/>
          </w:tcPr>
          <w:p w14:paraId="39A844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62626C07" w14:textId="77777777" w:rsidTr="00AF3EFB">
        <w:tc>
          <w:tcPr>
            <w:tcW w:w="272" w:type="dxa"/>
            <w:vMerge/>
          </w:tcPr>
          <w:p w14:paraId="52E4F4DB" w14:textId="77777777" w:rsidR="00AF3EFB" w:rsidRPr="00675F08" w:rsidRDefault="00AF3EFB" w:rsidP="00AF3EFB">
            <w:pPr>
              <w:rPr>
                <w:rFonts w:ascii="Times New Roman" w:eastAsia="Calibri" w:hAnsi="Times New Roman" w:cs="Times New Roman"/>
              </w:rPr>
            </w:pPr>
          </w:p>
        </w:tc>
        <w:tc>
          <w:tcPr>
            <w:tcW w:w="1903" w:type="dxa"/>
            <w:vMerge/>
          </w:tcPr>
          <w:p w14:paraId="34925039" w14:textId="77777777" w:rsidR="00AF3EFB" w:rsidRPr="00675F08" w:rsidRDefault="00AF3EFB" w:rsidP="00AF3EFB">
            <w:pPr>
              <w:rPr>
                <w:rFonts w:ascii="Times New Roman" w:eastAsia="Calibri" w:hAnsi="Times New Roman" w:cs="Times New Roman"/>
              </w:rPr>
            </w:pPr>
          </w:p>
        </w:tc>
        <w:tc>
          <w:tcPr>
            <w:tcW w:w="1224" w:type="dxa"/>
            <w:vMerge/>
          </w:tcPr>
          <w:p w14:paraId="6C1C6C4D" w14:textId="77777777" w:rsidR="00AF3EFB" w:rsidRPr="00675F08" w:rsidRDefault="00AF3EFB" w:rsidP="00AF3EFB">
            <w:pPr>
              <w:rPr>
                <w:rFonts w:ascii="Times New Roman" w:eastAsia="Calibri" w:hAnsi="Times New Roman" w:cs="Times New Roman"/>
              </w:rPr>
            </w:pPr>
          </w:p>
        </w:tc>
        <w:tc>
          <w:tcPr>
            <w:tcW w:w="4080" w:type="dxa"/>
            <w:vMerge/>
          </w:tcPr>
          <w:p w14:paraId="1973BEC2" w14:textId="77777777" w:rsidR="00AF3EFB" w:rsidRPr="00675F08" w:rsidRDefault="00AF3EFB" w:rsidP="00AF3EFB">
            <w:pPr>
              <w:rPr>
                <w:rFonts w:ascii="Times New Roman" w:eastAsia="Calibri" w:hAnsi="Times New Roman" w:cs="Times New Roman"/>
              </w:rPr>
            </w:pPr>
          </w:p>
        </w:tc>
        <w:tc>
          <w:tcPr>
            <w:tcW w:w="6800" w:type="dxa"/>
          </w:tcPr>
          <w:p w14:paraId="0869EA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0D81BD01" w14:textId="77777777" w:rsidTr="00AF3EFB">
        <w:tc>
          <w:tcPr>
            <w:tcW w:w="272" w:type="dxa"/>
            <w:vMerge/>
          </w:tcPr>
          <w:p w14:paraId="74D73E67" w14:textId="77777777" w:rsidR="00AF3EFB" w:rsidRPr="00675F08" w:rsidRDefault="00AF3EFB" w:rsidP="00AF3EFB">
            <w:pPr>
              <w:rPr>
                <w:rFonts w:ascii="Times New Roman" w:eastAsia="Calibri" w:hAnsi="Times New Roman" w:cs="Times New Roman"/>
              </w:rPr>
            </w:pPr>
          </w:p>
        </w:tc>
        <w:tc>
          <w:tcPr>
            <w:tcW w:w="1903" w:type="dxa"/>
            <w:vMerge/>
          </w:tcPr>
          <w:p w14:paraId="0081EAE9" w14:textId="77777777" w:rsidR="00AF3EFB" w:rsidRPr="00675F08" w:rsidRDefault="00AF3EFB" w:rsidP="00AF3EFB">
            <w:pPr>
              <w:rPr>
                <w:rFonts w:ascii="Times New Roman" w:eastAsia="Calibri" w:hAnsi="Times New Roman" w:cs="Times New Roman"/>
              </w:rPr>
            </w:pPr>
          </w:p>
        </w:tc>
        <w:tc>
          <w:tcPr>
            <w:tcW w:w="1224" w:type="dxa"/>
            <w:vMerge/>
          </w:tcPr>
          <w:p w14:paraId="131D98EE" w14:textId="77777777" w:rsidR="00AF3EFB" w:rsidRPr="00675F08" w:rsidRDefault="00AF3EFB" w:rsidP="00AF3EFB">
            <w:pPr>
              <w:rPr>
                <w:rFonts w:ascii="Times New Roman" w:eastAsia="Calibri" w:hAnsi="Times New Roman" w:cs="Times New Roman"/>
              </w:rPr>
            </w:pPr>
          </w:p>
        </w:tc>
        <w:tc>
          <w:tcPr>
            <w:tcW w:w="4080" w:type="dxa"/>
            <w:vMerge/>
          </w:tcPr>
          <w:p w14:paraId="7180A359" w14:textId="77777777" w:rsidR="00AF3EFB" w:rsidRPr="00675F08" w:rsidRDefault="00AF3EFB" w:rsidP="00AF3EFB">
            <w:pPr>
              <w:rPr>
                <w:rFonts w:ascii="Times New Roman" w:eastAsia="Calibri" w:hAnsi="Times New Roman" w:cs="Times New Roman"/>
              </w:rPr>
            </w:pPr>
          </w:p>
        </w:tc>
        <w:tc>
          <w:tcPr>
            <w:tcW w:w="6800" w:type="dxa"/>
          </w:tcPr>
          <w:p w14:paraId="6F077E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ABBD102" w14:textId="77777777" w:rsidTr="00AF3EFB">
        <w:tc>
          <w:tcPr>
            <w:tcW w:w="272" w:type="dxa"/>
            <w:vMerge w:val="restart"/>
          </w:tcPr>
          <w:p w14:paraId="453C8BA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3EC774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04CDD1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66F5B9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7BE2E6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28613CDD" w14:textId="77777777" w:rsidTr="00AF3EFB">
        <w:tc>
          <w:tcPr>
            <w:tcW w:w="272" w:type="dxa"/>
            <w:vMerge/>
          </w:tcPr>
          <w:p w14:paraId="224E1178" w14:textId="77777777" w:rsidR="00AF3EFB" w:rsidRPr="00675F08" w:rsidRDefault="00AF3EFB" w:rsidP="00AF3EFB">
            <w:pPr>
              <w:rPr>
                <w:rFonts w:ascii="Times New Roman" w:eastAsia="Calibri" w:hAnsi="Times New Roman" w:cs="Times New Roman"/>
              </w:rPr>
            </w:pPr>
          </w:p>
        </w:tc>
        <w:tc>
          <w:tcPr>
            <w:tcW w:w="1903" w:type="dxa"/>
            <w:vMerge/>
          </w:tcPr>
          <w:p w14:paraId="2800F6F8" w14:textId="77777777" w:rsidR="00AF3EFB" w:rsidRPr="00675F08" w:rsidRDefault="00AF3EFB" w:rsidP="00AF3EFB">
            <w:pPr>
              <w:rPr>
                <w:rFonts w:ascii="Times New Roman" w:eastAsia="Calibri" w:hAnsi="Times New Roman" w:cs="Times New Roman"/>
              </w:rPr>
            </w:pPr>
          </w:p>
        </w:tc>
        <w:tc>
          <w:tcPr>
            <w:tcW w:w="1224" w:type="dxa"/>
            <w:vMerge/>
          </w:tcPr>
          <w:p w14:paraId="480F61C8" w14:textId="77777777" w:rsidR="00AF3EFB" w:rsidRPr="00675F08" w:rsidRDefault="00AF3EFB" w:rsidP="00AF3EFB">
            <w:pPr>
              <w:rPr>
                <w:rFonts w:ascii="Times New Roman" w:eastAsia="Calibri" w:hAnsi="Times New Roman" w:cs="Times New Roman"/>
              </w:rPr>
            </w:pPr>
          </w:p>
        </w:tc>
        <w:tc>
          <w:tcPr>
            <w:tcW w:w="4080" w:type="dxa"/>
            <w:vMerge/>
          </w:tcPr>
          <w:p w14:paraId="11271FC2" w14:textId="77777777" w:rsidR="00AF3EFB" w:rsidRPr="00675F08" w:rsidRDefault="00AF3EFB" w:rsidP="00AF3EFB">
            <w:pPr>
              <w:rPr>
                <w:rFonts w:ascii="Times New Roman" w:eastAsia="Calibri" w:hAnsi="Times New Roman" w:cs="Times New Roman"/>
              </w:rPr>
            </w:pPr>
          </w:p>
        </w:tc>
        <w:tc>
          <w:tcPr>
            <w:tcW w:w="6800" w:type="dxa"/>
          </w:tcPr>
          <w:p w14:paraId="24FA10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1794756D" w14:textId="77777777" w:rsidTr="00AF3EFB">
        <w:tc>
          <w:tcPr>
            <w:tcW w:w="272" w:type="dxa"/>
            <w:vMerge/>
          </w:tcPr>
          <w:p w14:paraId="3568BD15" w14:textId="77777777" w:rsidR="00AF3EFB" w:rsidRPr="00675F08" w:rsidRDefault="00AF3EFB" w:rsidP="00AF3EFB">
            <w:pPr>
              <w:rPr>
                <w:rFonts w:ascii="Times New Roman" w:eastAsia="Calibri" w:hAnsi="Times New Roman" w:cs="Times New Roman"/>
              </w:rPr>
            </w:pPr>
          </w:p>
        </w:tc>
        <w:tc>
          <w:tcPr>
            <w:tcW w:w="1903" w:type="dxa"/>
            <w:vMerge/>
          </w:tcPr>
          <w:p w14:paraId="0E2A9D75" w14:textId="77777777" w:rsidR="00AF3EFB" w:rsidRPr="00675F08" w:rsidRDefault="00AF3EFB" w:rsidP="00AF3EFB">
            <w:pPr>
              <w:rPr>
                <w:rFonts w:ascii="Times New Roman" w:eastAsia="Calibri" w:hAnsi="Times New Roman" w:cs="Times New Roman"/>
              </w:rPr>
            </w:pPr>
          </w:p>
        </w:tc>
        <w:tc>
          <w:tcPr>
            <w:tcW w:w="1224" w:type="dxa"/>
            <w:vMerge/>
          </w:tcPr>
          <w:p w14:paraId="13E74848" w14:textId="77777777" w:rsidR="00AF3EFB" w:rsidRPr="00675F08" w:rsidRDefault="00AF3EFB" w:rsidP="00AF3EFB">
            <w:pPr>
              <w:rPr>
                <w:rFonts w:ascii="Times New Roman" w:eastAsia="Calibri" w:hAnsi="Times New Roman" w:cs="Times New Roman"/>
              </w:rPr>
            </w:pPr>
          </w:p>
        </w:tc>
        <w:tc>
          <w:tcPr>
            <w:tcW w:w="4080" w:type="dxa"/>
            <w:vMerge/>
          </w:tcPr>
          <w:p w14:paraId="2ACC9D2B" w14:textId="77777777" w:rsidR="00AF3EFB" w:rsidRPr="00675F08" w:rsidRDefault="00AF3EFB" w:rsidP="00AF3EFB">
            <w:pPr>
              <w:rPr>
                <w:rFonts w:ascii="Times New Roman" w:eastAsia="Calibri" w:hAnsi="Times New Roman" w:cs="Times New Roman"/>
              </w:rPr>
            </w:pPr>
          </w:p>
        </w:tc>
        <w:tc>
          <w:tcPr>
            <w:tcW w:w="6800" w:type="dxa"/>
          </w:tcPr>
          <w:p w14:paraId="06B638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76D03039" w14:textId="77777777" w:rsidTr="00AF3EFB">
        <w:tc>
          <w:tcPr>
            <w:tcW w:w="272" w:type="dxa"/>
            <w:vMerge/>
          </w:tcPr>
          <w:p w14:paraId="3569A0DA" w14:textId="77777777" w:rsidR="00AF3EFB" w:rsidRPr="00675F08" w:rsidRDefault="00AF3EFB" w:rsidP="00AF3EFB">
            <w:pPr>
              <w:rPr>
                <w:rFonts w:ascii="Times New Roman" w:eastAsia="Calibri" w:hAnsi="Times New Roman" w:cs="Times New Roman"/>
              </w:rPr>
            </w:pPr>
          </w:p>
        </w:tc>
        <w:tc>
          <w:tcPr>
            <w:tcW w:w="1903" w:type="dxa"/>
            <w:vMerge/>
          </w:tcPr>
          <w:p w14:paraId="304CA543" w14:textId="77777777" w:rsidR="00AF3EFB" w:rsidRPr="00675F08" w:rsidRDefault="00AF3EFB" w:rsidP="00AF3EFB">
            <w:pPr>
              <w:rPr>
                <w:rFonts w:ascii="Times New Roman" w:eastAsia="Calibri" w:hAnsi="Times New Roman" w:cs="Times New Roman"/>
              </w:rPr>
            </w:pPr>
          </w:p>
        </w:tc>
        <w:tc>
          <w:tcPr>
            <w:tcW w:w="1224" w:type="dxa"/>
            <w:vMerge/>
          </w:tcPr>
          <w:p w14:paraId="076CBB8F" w14:textId="77777777" w:rsidR="00AF3EFB" w:rsidRPr="00675F08" w:rsidRDefault="00AF3EFB" w:rsidP="00AF3EFB">
            <w:pPr>
              <w:rPr>
                <w:rFonts w:ascii="Times New Roman" w:eastAsia="Calibri" w:hAnsi="Times New Roman" w:cs="Times New Roman"/>
              </w:rPr>
            </w:pPr>
          </w:p>
        </w:tc>
        <w:tc>
          <w:tcPr>
            <w:tcW w:w="4080" w:type="dxa"/>
            <w:vMerge/>
          </w:tcPr>
          <w:p w14:paraId="7164039C" w14:textId="77777777" w:rsidR="00AF3EFB" w:rsidRPr="00675F08" w:rsidRDefault="00AF3EFB" w:rsidP="00AF3EFB">
            <w:pPr>
              <w:rPr>
                <w:rFonts w:ascii="Times New Roman" w:eastAsia="Calibri" w:hAnsi="Times New Roman" w:cs="Times New Roman"/>
              </w:rPr>
            </w:pPr>
          </w:p>
        </w:tc>
        <w:tc>
          <w:tcPr>
            <w:tcW w:w="6800" w:type="dxa"/>
          </w:tcPr>
          <w:p w14:paraId="24EB6D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675F08">
              <w:rPr>
                <w:rFonts w:ascii="Times New Roman" w:eastAsia="Tahoma" w:hAnsi="Times New Roman" w:cs="Times New Roman"/>
                <w:color w:val="000000"/>
                <w:sz w:val="20"/>
                <w:szCs w:val="20"/>
              </w:rPr>
              <w:lastRenderedPageBreak/>
              <w:t>строительство зданий, строений, сооружений, если иное не предусмотрено документацией – 5 м.</w:t>
            </w:r>
          </w:p>
        </w:tc>
      </w:tr>
      <w:tr w:rsidR="00AF3EFB" w:rsidRPr="00675F08" w14:paraId="338FD439" w14:textId="77777777" w:rsidTr="00AF3EFB">
        <w:tc>
          <w:tcPr>
            <w:tcW w:w="272" w:type="dxa"/>
            <w:vMerge/>
          </w:tcPr>
          <w:p w14:paraId="2BD702EE" w14:textId="77777777" w:rsidR="00AF3EFB" w:rsidRPr="00675F08" w:rsidRDefault="00AF3EFB" w:rsidP="00AF3EFB">
            <w:pPr>
              <w:rPr>
                <w:rFonts w:ascii="Times New Roman" w:eastAsia="Calibri" w:hAnsi="Times New Roman" w:cs="Times New Roman"/>
              </w:rPr>
            </w:pPr>
          </w:p>
        </w:tc>
        <w:tc>
          <w:tcPr>
            <w:tcW w:w="1903" w:type="dxa"/>
            <w:vMerge/>
          </w:tcPr>
          <w:p w14:paraId="729820A0" w14:textId="77777777" w:rsidR="00AF3EFB" w:rsidRPr="00675F08" w:rsidRDefault="00AF3EFB" w:rsidP="00AF3EFB">
            <w:pPr>
              <w:rPr>
                <w:rFonts w:ascii="Times New Roman" w:eastAsia="Calibri" w:hAnsi="Times New Roman" w:cs="Times New Roman"/>
              </w:rPr>
            </w:pPr>
          </w:p>
        </w:tc>
        <w:tc>
          <w:tcPr>
            <w:tcW w:w="1224" w:type="dxa"/>
            <w:vMerge/>
          </w:tcPr>
          <w:p w14:paraId="512894DB" w14:textId="77777777" w:rsidR="00AF3EFB" w:rsidRPr="00675F08" w:rsidRDefault="00AF3EFB" w:rsidP="00AF3EFB">
            <w:pPr>
              <w:rPr>
                <w:rFonts w:ascii="Times New Roman" w:eastAsia="Calibri" w:hAnsi="Times New Roman" w:cs="Times New Roman"/>
              </w:rPr>
            </w:pPr>
          </w:p>
        </w:tc>
        <w:tc>
          <w:tcPr>
            <w:tcW w:w="4080" w:type="dxa"/>
            <w:vMerge/>
          </w:tcPr>
          <w:p w14:paraId="1CE383C8" w14:textId="77777777" w:rsidR="00AF3EFB" w:rsidRPr="00675F08" w:rsidRDefault="00AF3EFB" w:rsidP="00AF3EFB">
            <w:pPr>
              <w:rPr>
                <w:rFonts w:ascii="Times New Roman" w:eastAsia="Calibri" w:hAnsi="Times New Roman" w:cs="Times New Roman"/>
              </w:rPr>
            </w:pPr>
          </w:p>
        </w:tc>
        <w:tc>
          <w:tcPr>
            <w:tcW w:w="6800" w:type="dxa"/>
          </w:tcPr>
          <w:p w14:paraId="5F434A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2C8E05D" w14:textId="77777777" w:rsidTr="00AF3EFB">
        <w:tc>
          <w:tcPr>
            <w:tcW w:w="272" w:type="dxa"/>
            <w:vMerge/>
          </w:tcPr>
          <w:p w14:paraId="2FCD4FBF" w14:textId="77777777" w:rsidR="00AF3EFB" w:rsidRPr="00675F08" w:rsidRDefault="00AF3EFB" w:rsidP="00AF3EFB">
            <w:pPr>
              <w:rPr>
                <w:rFonts w:ascii="Times New Roman" w:eastAsia="Calibri" w:hAnsi="Times New Roman" w:cs="Times New Roman"/>
              </w:rPr>
            </w:pPr>
          </w:p>
        </w:tc>
        <w:tc>
          <w:tcPr>
            <w:tcW w:w="1903" w:type="dxa"/>
            <w:vMerge/>
          </w:tcPr>
          <w:p w14:paraId="72791F56" w14:textId="77777777" w:rsidR="00AF3EFB" w:rsidRPr="00675F08" w:rsidRDefault="00AF3EFB" w:rsidP="00AF3EFB">
            <w:pPr>
              <w:rPr>
                <w:rFonts w:ascii="Times New Roman" w:eastAsia="Calibri" w:hAnsi="Times New Roman" w:cs="Times New Roman"/>
              </w:rPr>
            </w:pPr>
          </w:p>
        </w:tc>
        <w:tc>
          <w:tcPr>
            <w:tcW w:w="1224" w:type="dxa"/>
            <w:vMerge/>
          </w:tcPr>
          <w:p w14:paraId="2BB414FD" w14:textId="77777777" w:rsidR="00AF3EFB" w:rsidRPr="00675F08" w:rsidRDefault="00AF3EFB" w:rsidP="00AF3EFB">
            <w:pPr>
              <w:rPr>
                <w:rFonts w:ascii="Times New Roman" w:eastAsia="Calibri" w:hAnsi="Times New Roman" w:cs="Times New Roman"/>
              </w:rPr>
            </w:pPr>
          </w:p>
        </w:tc>
        <w:tc>
          <w:tcPr>
            <w:tcW w:w="4080" w:type="dxa"/>
            <w:vMerge/>
          </w:tcPr>
          <w:p w14:paraId="3695F35F" w14:textId="77777777" w:rsidR="00AF3EFB" w:rsidRPr="00675F08" w:rsidRDefault="00AF3EFB" w:rsidP="00AF3EFB">
            <w:pPr>
              <w:rPr>
                <w:rFonts w:ascii="Times New Roman" w:eastAsia="Calibri" w:hAnsi="Times New Roman" w:cs="Times New Roman"/>
              </w:rPr>
            </w:pPr>
          </w:p>
        </w:tc>
        <w:tc>
          <w:tcPr>
            <w:tcW w:w="6800" w:type="dxa"/>
          </w:tcPr>
          <w:p w14:paraId="31A645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6B47CB5E" w14:textId="77777777" w:rsidTr="00AF3EFB">
        <w:tc>
          <w:tcPr>
            <w:tcW w:w="272" w:type="dxa"/>
            <w:vMerge w:val="restart"/>
          </w:tcPr>
          <w:p w14:paraId="7F542B3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5B0A0E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2BCB0B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6.11</w:t>
            </w:r>
          </w:p>
        </w:tc>
        <w:tc>
          <w:tcPr>
            <w:tcW w:w="4080" w:type="dxa"/>
            <w:vMerge w:val="restart"/>
          </w:tcPr>
          <w:p w14:paraId="277C7F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6E41BE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5D0B46FB" w14:textId="77777777" w:rsidTr="00AF3EFB">
        <w:tc>
          <w:tcPr>
            <w:tcW w:w="272" w:type="dxa"/>
            <w:vMerge/>
          </w:tcPr>
          <w:p w14:paraId="3C51B37C" w14:textId="77777777" w:rsidR="00AF3EFB" w:rsidRPr="00675F08" w:rsidRDefault="00AF3EFB" w:rsidP="00AF3EFB">
            <w:pPr>
              <w:rPr>
                <w:rFonts w:ascii="Times New Roman" w:eastAsia="Calibri" w:hAnsi="Times New Roman" w:cs="Times New Roman"/>
              </w:rPr>
            </w:pPr>
          </w:p>
        </w:tc>
        <w:tc>
          <w:tcPr>
            <w:tcW w:w="1903" w:type="dxa"/>
            <w:vMerge/>
          </w:tcPr>
          <w:p w14:paraId="255F69E6" w14:textId="77777777" w:rsidR="00AF3EFB" w:rsidRPr="00675F08" w:rsidRDefault="00AF3EFB" w:rsidP="00AF3EFB">
            <w:pPr>
              <w:rPr>
                <w:rFonts w:ascii="Times New Roman" w:eastAsia="Calibri" w:hAnsi="Times New Roman" w:cs="Times New Roman"/>
              </w:rPr>
            </w:pPr>
          </w:p>
        </w:tc>
        <w:tc>
          <w:tcPr>
            <w:tcW w:w="1224" w:type="dxa"/>
            <w:vMerge/>
          </w:tcPr>
          <w:p w14:paraId="586E6BD4" w14:textId="77777777" w:rsidR="00AF3EFB" w:rsidRPr="00675F08" w:rsidRDefault="00AF3EFB" w:rsidP="00AF3EFB">
            <w:pPr>
              <w:rPr>
                <w:rFonts w:ascii="Times New Roman" w:eastAsia="Calibri" w:hAnsi="Times New Roman" w:cs="Times New Roman"/>
              </w:rPr>
            </w:pPr>
          </w:p>
        </w:tc>
        <w:tc>
          <w:tcPr>
            <w:tcW w:w="4080" w:type="dxa"/>
            <w:vMerge/>
          </w:tcPr>
          <w:p w14:paraId="1F2B849A" w14:textId="77777777" w:rsidR="00AF3EFB" w:rsidRPr="00675F08" w:rsidRDefault="00AF3EFB" w:rsidP="00AF3EFB">
            <w:pPr>
              <w:rPr>
                <w:rFonts w:ascii="Times New Roman" w:eastAsia="Calibri" w:hAnsi="Times New Roman" w:cs="Times New Roman"/>
              </w:rPr>
            </w:pPr>
          </w:p>
        </w:tc>
        <w:tc>
          <w:tcPr>
            <w:tcW w:w="6800" w:type="dxa"/>
          </w:tcPr>
          <w:p w14:paraId="638AC0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11617CF6" w14:textId="77777777" w:rsidTr="00AF3EFB">
        <w:tc>
          <w:tcPr>
            <w:tcW w:w="272" w:type="dxa"/>
            <w:vMerge/>
          </w:tcPr>
          <w:p w14:paraId="14AEFB21" w14:textId="77777777" w:rsidR="00AF3EFB" w:rsidRPr="00675F08" w:rsidRDefault="00AF3EFB" w:rsidP="00AF3EFB">
            <w:pPr>
              <w:rPr>
                <w:rFonts w:ascii="Times New Roman" w:eastAsia="Calibri" w:hAnsi="Times New Roman" w:cs="Times New Roman"/>
              </w:rPr>
            </w:pPr>
          </w:p>
        </w:tc>
        <w:tc>
          <w:tcPr>
            <w:tcW w:w="1903" w:type="dxa"/>
            <w:vMerge/>
          </w:tcPr>
          <w:p w14:paraId="17E4E2B4" w14:textId="77777777" w:rsidR="00AF3EFB" w:rsidRPr="00675F08" w:rsidRDefault="00AF3EFB" w:rsidP="00AF3EFB">
            <w:pPr>
              <w:rPr>
                <w:rFonts w:ascii="Times New Roman" w:eastAsia="Calibri" w:hAnsi="Times New Roman" w:cs="Times New Roman"/>
              </w:rPr>
            </w:pPr>
          </w:p>
        </w:tc>
        <w:tc>
          <w:tcPr>
            <w:tcW w:w="1224" w:type="dxa"/>
            <w:vMerge/>
          </w:tcPr>
          <w:p w14:paraId="42D9D255" w14:textId="77777777" w:rsidR="00AF3EFB" w:rsidRPr="00675F08" w:rsidRDefault="00AF3EFB" w:rsidP="00AF3EFB">
            <w:pPr>
              <w:rPr>
                <w:rFonts w:ascii="Times New Roman" w:eastAsia="Calibri" w:hAnsi="Times New Roman" w:cs="Times New Roman"/>
              </w:rPr>
            </w:pPr>
          </w:p>
        </w:tc>
        <w:tc>
          <w:tcPr>
            <w:tcW w:w="4080" w:type="dxa"/>
            <w:vMerge/>
          </w:tcPr>
          <w:p w14:paraId="3966D089" w14:textId="77777777" w:rsidR="00AF3EFB" w:rsidRPr="00675F08" w:rsidRDefault="00AF3EFB" w:rsidP="00AF3EFB">
            <w:pPr>
              <w:rPr>
                <w:rFonts w:ascii="Times New Roman" w:eastAsia="Calibri" w:hAnsi="Times New Roman" w:cs="Times New Roman"/>
              </w:rPr>
            </w:pPr>
          </w:p>
        </w:tc>
        <w:tc>
          <w:tcPr>
            <w:tcW w:w="6800" w:type="dxa"/>
          </w:tcPr>
          <w:p w14:paraId="385AE0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0B7F2778" w14:textId="77777777" w:rsidTr="00AF3EFB">
        <w:tc>
          <w:tcPr>
            <w:tcW w:w="272" w:type="dxa"/>
            <w:vMerge/>
          </w:tcPr>
          <w:p w14:paraId="6403B365" w14:textId="77777777" w:rsidR="00AF3EFB" w:rsidRPr="00675F08" w:rsidRDefault="00AF3EFB" w:rsidP="00AF3EFB">
            <w:pPr>
              <w:rPr>
                <w:rFonts w:ascii="Times New Roman" w:eastAsia="Calibri" w:hAnsi="Times New Roman" w:cs="Times New Roman"/>
              </w:rPr>
            </w:pPr>
          </w:p>
        </w:tc>
        <w:tc>
          <w:tcPr>
            <w:tcW w:w="1903" w:type="dxa"/>
            <w:vMerge/>
          </w:tcPr>
          <w:p w14:paraId="7D061536" w14:textId="77777777" w:rsidR="00AF3EFB" w:rsidRPr="00675F08" w:rsidRDefault="00AF3EFB" w:rsidP="00AF3EFB">
            <w:pPr>
              <w:rPr>
                <w:rFonts w:ascii="Times New Roman" w:eastAsia="Calibri" w:hAnsi="Times New Roman" w:cs="Times New Roman"/>
              </w:rPr>
            </w:pPr>
          </w:p>
        </w:tc>
        <w:tc>
          <w:tcPr>
            <w:tcW w:w="1224" w:type="dxa"/>
            <w:vMerge/>
          </w:tcPr>
          <w:p w14:paraId="6D68AB8E" w14:textId="77777777" w:rsidR="00AF3EFB" w:rsidRPr="00675F08" w:rsidRDefault="00AF3EFB" w:rsidP="00AF3EFB">
            <w:pPr>
              <w:rPr>
                <w:rFonts w:ascii="Times New Roman" w:eastAsia="Calibri" w:hAnsi="Times New Roman" w:cs="Times New Roman"/>
              </w:rPr>
            </w:pPr>
          </w:p>
        </w:tc>
        <w:tc>
          <w:tcPr>
            <w:tcW w:w="4080" w:type="dxa"/>
            <w:vMerge/>
          </w:tcPr>
          <w:p w14:paraId="638A5900" w14:textId="77777777" w:rsidR="00AF3EFB" w:rsidRPr="00675F08" w:rsidRDefault="00AF3EFB" w:rsidP="00AF3EFB">
            <w:pPr>
              <w:rPr>
                <w:rFonts w:ascii="Times New Roman" w:eastAsia="Calibri" w:hAnsi="Times New Roman" w:cs="Times New Roman"/>
              </w:rPr>
            </w:pPr>
          </w:p>
        </w:tc>
        <w:tc>
          <w:tcPr>
            <w:tcW w:w="6800" w:type="dxa"/>
          </w:tcPr>
          <w:p w14:paraId="4D853C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B0C27CC" w14:textId="77777777" w:rsidTr="00AF3EFB">
        <w:tc>
          <w:tcPr>
            <w:tcW w:w="272" w:type="dxa"/>
            <w:vMerge/>
          </w:tcPr>
          <w:p w14:paraId="2819D221" w14:textId="77777777" w:rsidR="00AF3EFB" w:rsidRPr="00675F08" w:rsidRDefault="00AF3EFB" w:rsidP="00AF3EFB">
            <w:pPr>
              <w:rPr>
                <w:rFonts w:ascii="Times New Roman" w:eastAsia="Calibri" w:hAnsi="Times New Roman" w:cs="Times New Roman"/>
              </w:rPr>
            </w:pPr>
          </w:p>
        </w:tc>
        <w:tc>
          <w:tcPr>
            <w:tcW w:w="1903" w:type="dxa"/>
            <w:vMerge/>
          </w:tcPr>
          <w:p w14:paraId="019F03EC" w14:textId="77777777" w:rsidR="00AF3EFB" w:rsidRPr="00675F08" w:rsidRDefault="00AF3EFB" w:rsidP="00AF3EFB">
            <w:pPr>
              <w:rPr>
                <w:rFonts w:ascii="Times New Roman" w:eastAsia="Calibri" w:hAnsi="Times New Roman" w:cs="Times New Roman"/>
              </w:rPr>
            </w:pPr>
          </w:p>
        </w:tc>
        <w:tc>
          <w:tcPr>
            <w:tcW w:w="1224" w:type="dxa"/>
            <w:vMerge/>
          </w:tcPr>
          <w:p w14:paraId="4C663699" w14:textId="77777777" w:rsidR="00AF3EFB" w:rsidRPr="00675F08" w:rsidRDefault="00AF3EFB" w:rsidP="00AF3EFB">
            <w:pPr>
              <w:rPr>
                <w:rFonts w:ascii="Times New Roman" w:eastAsia="Calibri" w:hAnsi="Times New Roman" w:cs="Times New Roman"/>
              </w:rPr>
            </w:pPr>
          </w:p>
        </w:tc>
        <w:tc>
          <w:tcPr>
            <w:tcW w:w="4080" w:type="dxa"/>
            <w:vMerge/>
          </w:tcPr>
          <w:p w14:paraId="08495877" w14:textId="77777777" w:rsidR="00AF3EFB" w:rsidRPr="00675F08" w:rsidRDefault="00AF3EFB" w:rsidP="00AF3EFB">
            <w:pPr>
              <w:rPr>
                <w:rFonts w:ascii="Times New Roman" w:eastAsia="Calibri" w:hAnsi="Times New Roman" w:cs="Times New Roman"/>
              </w:rPr>
            </w:pPr>
          </w:p>
        </w:tc>
        <w:tc>
          <w:tcPr>
            <w:tcW w:w="6800" w:type="dxa"/>
          </w:tcPr>
          <w:p w14:paraId="00D373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250DCE8" w14:textId="77777777" w:rsidTr="00AF3EFB">
        <w:tc>
          <w:tcPr>
            <w:tcW w:w="272" w:type="dxa"/>
            <w:vMerge/>
          </w:tcPr>
          <w:p w14:paraId="2C5FACE8" w14:textId="77777777" w:rsidR="00AF3EFB" w:rsidRPr="00675F08" w:rsidRDefault="00AF3EFB" w:rsidP="00AF3EFB">
            <w:pPr>
              <w:rPr>
                <w:rFonts w:ascii="Times New Roman" w:eastAsia="Calibri" w:hAnsi="Times New Roman" w:cs="Times New Roman"/>
              </w:rPr>
            </w:pPr>
          </w:p>
        </w:tc>
        <w:tc>
          <w:tcPr>
            <w:tcW w:w="1903" w:type="dxa"/>
            <w:vMerge/>
          </w:tcPr>
          <w:p w14:paraId="6D78FF85" w14:textId="77777777" w:rsidR="00AF3EFB" w:rsidRPr="00675F08" w:rsidRDefault="00AF3EFB" w:rsidP="00AF3EFB">
            <w:pPr>
              <w:rPr>
                <w:rFonts w:ascii="Times New Roman" w:eastAsia="Calibri" w:hAnsi="Times New Roman" w:cs="Times New Roman"/>
              </w:rPr>
            </w:pPr>
          </w:p>
        </w:tc>
        <w:tc>
          <w:tcPr>
            <w:tcW w:w="1224" w:type="dxa"/>
            <w:vMerge/>
          </w:tcPr>
          <w:p w14:paraId="55EF76D8" w14:textId="77777777" w:rsidR="00AF3EFB" w:rsidRPr="00675F08" w:rsidRDefault="00AF3EFB" w:rsidP="00AF3EFB">
            <w:pPr>
              <w:rPr>
                <w:rFonts w:ascii="Times New Roman" w:eastAsia="Calibri" w:hAnsi="Times New Roman" w:cs="Times New Roman"/>
              </w:rPr>
            </w:pPr>
          </w:p>
        </w:tc>
        <w:tc>
          <w:tcPr>
            <w:tcW w:w="4080" w:type="dxa"/>
            <w:vMerge/>
          </w:tcPr>
          <w:p w14:paraId="5EAF1B1A" w14:textId="77777777" w:rsidR="00AF3EFB" w:rsidRPr="00675F08" w:rsidRDefault="00AF3EFB" w:rsidP="00AF3EFB">
            <w:pPr>
              <w:rPr>
                <w:rFonts w:ascii="Times New Roman" w:eastAsia="Calibri" w:hAnsi="Times New Roman" w:cs="Times New Roman"/>
              </w:rPr>
            </w:pPr>
          </w:p>
        </w:tc>
        <w:tc>
          <w:tcPr>
            <w:tcW w:w="6800" w:type="dxa"/>
          </w:tcPr>
          <w:p w14:paraId="7EAF9E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67112A13" w14:textId="77777777" w:rsidTr="00AF3EFB">
        <w:tc>
          <w:tcPr>
            <w:tcW w:w="272" w:type="dxa"/>
            <w:vMerge/>
          </w:tcPr>
          <w:p w14:paraId="63377031" w14:textId="77777777" w:rsidR="00AF3EFB" w:rsidRPr="00675F08" w:rsidRDefault="00AF3EFB" w:rsidP="00AF3EFB">
            <w:pPr>
              <w:rPr>
                <w:rFonts w:ascii="Times New Roman" w:eastAsia="Calibri" w:hAnsi="Times New Roman" w:cs="Times New Roman"/>
              </w:rPr>
            </w:pPr>
          </w:p>
        </w:tc>
        <w:tc>
          <w:tcPr>
            <w:tcW w:w="1903" w:type="dxa"/>
            <w:vMerge/>
          </w:tcPr>
          <w:p w14:paraId="60D805AE" w14:textId="77777777" w:rsidR="00AF3EFB" w:rsidRPr="00675F08" w:rsidRDefault="00AF3EFB" w:rsidP="00AF3EFB">
            <w:pPr>
              <w:rPr>
                <w:rFonts w:ascii="Times New Roman" w:eastAsia="Calibri" w:hAnsi="Times New Roman" w:cs="Times New Roman"/>
              </w:rPr>
            </w:pPr>
          </w:p>
        </w:tc>
        <w:tc>
          <w:tcPr>
            <w:tcW w:w="1224" w:type="dxa"/>
            <w:vMerge/>
          </w:tcPr>
          <w:p w14:paraId="5A5EC40B" w14:textId="77777777" w:rsidR="00AF3EFB" w:rsidRPr="00675F08" w:rsidRDefault="00AF3EFB" w:rsidP="00AF3EFB">
            <w:pPr>
              <w:rPr>
                <w:rFonts w:ascii="Times New Roman" w:eastAsia="Calibri" w:hAnsi="Times New Roman" w:cs="Times New Roman"/>
              </w:rPr>
            </w:pPr>
          </w:p>
        </w:tc>
        <w:tc>
          <w:tcPr>
            <w:tcW w:w="4080" w:type="dxa"/>
            <w:vMerge/>
          </w:tcPr>
          <w:p w14:paraId="0093C00D" w14:textId="77777777" w:rsidR="00AF3EFB" w:rsidRPr="00675F08" w:rsidRDefault="00AF3EFB" w:rsidP="00AF3EFB">
            <w:pPr>
              <w:rPr>
                <w:rFonts w:ascii="Times New Roman" w:eastAsia="Calibri" w:hAnsi="Times New Roman" w:cs="Times New Roman"/>
              </w:rPr>
            </w:pPr>
          </w:p>
        </w:tc>
        <w:tc>
          <w:tcPr>
            <w:tcW w:w="6800" w:type="dxa"/>
          </w:tcPr>
          <w:p w14:paraId="3F3B75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22589B9D" w14:textId="77777777" w:rsidTr="00AF3EFB">
        <w:tc>
          <w:tcPr>
            <w:tcW w:w="272" w:type="dxa"/>
            <w:vMerge/>
          </w:tcPr>
          <w:p w14:paraId="18880B4C" w14:textId="77777777" w:rsidR="00AF3EFB" w:rsidRPr="00675F08" w:rsidRDefault="00AF3EFB" w:rsidP="00AF3EFB">
            <w:pPr>
              <w:rPr>
                <w:rFonts w:ascii="Times New Roman" w:eastAsia="Calibri" w:hAnsi="Times New Roman" w:cs="Times New Roman"/>
              </w:rPr>
            </w:pPr>
          </w:p>
        </w:tc>
        <w:tc>
          <w:tcPr>
            <w:tcW w:w="1903" w:type="dxa"/>
            <w:vMerge/>
          </w:tcPr>
          <w:p w14:paraId="362627C5" w14:textId="77777777" w:rsidR="00AF3EFB" w:rsidRPr="00675F08" w:rsidRDefault="00AF3EFB" w:rsidP="00AF3EFB">
            <w:pPr>
              <w:rPr>
                <w:rFonts w:ascii="Times New Roman" w:eastAsia="Calibri" w:hAnsi="Times New Roman" w:cs="Times New Roman"/>
              </w:rPr>
            </w:pPr>
          </w:p>
        </w:tc>
        <w:tc>
          <w:tcPr>
            <w:tcW w:w="1224" w:type="dxa"/>
            <w:vMerge/>
          </w:tcPr>
          <w:p w14:paraId="70D07D24" w14:textId="77777777" w:rsidR="00AF3EFB" w:rsidRPr="00675F08" w:rsidRDefault="00AF3EFB" w:rsidP="00AF3EFB">
            <w:pPr>
              <w:rPr>
                <w:rFonts w:ascii="Times New Roman" w:eastAsia="Calibri" w:hAnsi="Times New Roman" w:cs="Times New Roman"/>
              </w:rPr>
            </w:pPr>
          </w:p>
        </w:tc>
        <w:tc>
          <w:tcPr>
            <w:tcW w:w="4080" w:type="dxa"/>
            <w:vMerge/>
          </w:tcPr>
          <w:p w14:paraId="095DC059" w14:textId="77777777" w:rsidR="00AF3EFB" w:rsidRPr="00675F08" w:rsidRDefault="00AF3EFB" w:rsidP="00AF3EFB">
            <w:pPr>
              <w:rPr>
                <w:rFonts w:ascii="Times New Roman" w:eastAsia="Calibri" w:hAnsi="Times New Roman" w:cs="Times New Roman"/>
              </w:rPr>
            </w:pPr>
          </w:p>
        </w:tc>
        <w:tc>
          <w:tcPr>
            <w:tcW w:w="6800" w:type="dxa"/>
          </w:tcPr>
          <w:p w14:paraId="6CA8C9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7EAEF63B" w14:textId="77777777" w:rsidTr="00AF3EFB">
        <w:tc>
          <w:tcPr>
            <w:tcW w:w="272" w:type="dxa"/>
            <w:vMerge/>
          </w:tcPr>
          <w:p w14:paraId="3C56A72F" w14:textId="77777777" w:rsidR="00AF3EFB" w:rsidRPr="00675F08" w:rsidRDefault="00AF3EFB" w:rsidP="00AF3EFB">
            <w:pPr>
              <w:rPr>
                <w:rFonts w:ascii="Times New Roman" w:eastAsia="Calibri" w:hAnsi="Times New Roman" w:cs="Times New Roman"/>
              </w:rPr>
            </w:pPr>
          </w:p>
        </w:tc>
        <w:tc>
          <w:tcPr>
            <w:tcW w:w="1903" w:type="dxa"/>
            <w:vMerge/>
          </w:tcPr>
          <w:p w14:paraId="6358850C" w14:textId="77777777" w:rsidR="00AF3EFB" w:rsidRPr="00675F08" w:rsidRDefault="00AF3EFB" w:rsidP="00AF3EFB">
            <w:pPr>
              <w:rPr>
                <w:rFonts w:ascii="Times New Roman" w:eastAsia="Calibri" w:hAnsi="Times New Roman" w:cs="Times New Roman"/>
              </w:rPr>
            </w:pPr>
          </w:p>
        </w:tc>
        <w:tc>
          <w:tcPr>
            <w:tcW w:w="1224" w:type="dxa"/>
            <w:vMerge/>
          </w:tcPr>
          <w:p w14:paraId="55F5086E" w14:textId="77777777" w:rsidR="00AF3EFB" w:rsidRPr="00675F08" w:rsidRDefault="00AF3EFB" w:rsidP="00AF3EFB">
            <w:pPr>
              <w:rPr>
                <w:rFonts w:ascii="Times New Roman" w:eastAsia="Calibri" w:hAnsi="Times New Roman" w:cs="Times New Roman"/>
              </w:rPr>
            </w:pPr>
          </w:p>
        </w:tc>
        <w:tc>
          <w:tcPr>
            <w:tcW w:w="4080" w:type="dxa"/>
            <w:vMerge/>
          </w:tcPr>
          <w:p w14:paraId="34515375" w14:textId="77777777" w:rsidR="00AF3EFB" w:rsidRPr="00675F08" w:rsidRDefault="00AF3EFB" w:rsidP="00AF3EFB">
            <w:pPr>
              <w:rPr>
                <w:rFonts w:ascii="Times New Roman" w:eastAsia="Calibri" w:hAnsi="Times New Roman" w:cs="Times New Roman"/>
              </w:rPr>
            </w:pPr>
          </w:p>
        </w:tc>
        <w:tc>
          <w:tcPr>
            <w:tcW w:w="6800" w:type="dxa"/>
          </w:tcPr>
          <w:p w14:paraId="2EFB6D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80CDD4B" w14:textId="77777777" w:rsidTr="00AF3EFB">
        <w:tc>
          <w:tcPr>
            <w:tcW w:w="272" w:type="dxa"/>
            <w:vMerge w:val="restart"/>
          </w:tcPr>
          <w:p w14:paraId="192923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5A385F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3FBF1F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6.12</w:t>
            </w:r>
          </w:p>
        </w:tc>
        <w:tc>
          <w:tcPr>
            <w:tcW w:w="4080" w:type="dxa"/>
            <w:vMerge w:val="restart"/>
          </w:tcPr>
          <w:p w14:paraId="222CF7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322B09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45B031DE" w14:textId="77777777" w:rsidTr="00AF3EFB">
        <w:tc>
          <w:tcPr>
            <w:tcW w:w="272" w:type="dxa"/>
            <w:vMerge/>
          </w:tcPr>
          <w:p w14:paraId="60925212" w14:textId="77777777" w:rsidR="00AF3EFB" w:rsidRPr="00675F08" w:rsidRDefault="00AF3EFB" w:rsidP="00AF3EFB">
            <w:pPr>
              <w:rPr>
                <w:rFonts w:ascii="Times New Roman" w:eastAsia="Calibri" w:hAnsi="Times New Roman" w:cs="Times New Roman"/>
              </w:rPr>
            </w:pPr>
          </w:p>
        </w:tc>
        <w:tc>
          <w:tcPr>
            <w:tcW w:w="1903" w:type="dxa"/>
            <w:vMerge/>
          </w:tcPr>
          <w:p w14:paraId="686375D9" w14:textId="77777777" w:rsidR="00AF3EFB" w:rsidRPr="00675F08" w:rsidRDefault="00AF3EFB" w:rsidP="00AF3EFB">
            <w:pPr>
              <w:rPr>
                <w:rFonts w:ascii="Times New Roman" w:eastAsia="Calibri" w:hAnsi="Times New Roman" w:cs="Times New Roman"/>
              </w:rPr>
            </w:pPr>
          </w:p>
        </w:tc>
        <w:tc>
          <w:tcPr>
            <w:tcW w:w="1224" w:type="dxa"/>
            <w:vMerge/>
          </w:tcPr>
          <w:p w14:paraId="4AACE298" w14:textId="77777777" w:rsidR="00AF3EFB" w:rsidRPr="00675F08" w:rsidRDefault="00AF3EFB" w:rsidP="00AF3EFB">
            <w:pPr>
              <w:rPr>
                <w:rFonts w:ascii="Times New Roman" w:eastAsia="Calibri" w:hAnsi="Times New Roman" w:cs="Times New Roman"/>
              </w:rPr>
            </w:pPr>
          </w:p>
        </w:tc>
        <w:tc>
          <w:tcPr>
            <w:tcW w:w="4080" w:type="dxa"/>
            <w:vMerge/>
          </w:tcPr>
          <w:p w14:paraId="657DB61C" w14:textId="77777777" w:rsidR="00AF3EFB" w:rsidRPr="00675F08" w:rsidRDefault="00AF3EFB" w:rsidP="00AF3EFB">
            <w:pPr>
              <w:rPr>
                <w:rFonts w:ascii="Times New Roman" w:eastAsia="Calibri" w:hAnsi="Times New Roman" w:cs="Times New Roman"/>
              </w:rPr>
            </w:pPr>
          </w:p>
        </w:tc>
        <w:tc>
          <w:tcPr>
            <w:tcW w:w="6800" w:type="dxa"/>
          </w:tcPr>
          <w:p w14:paraId="22C048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45000 кв.м.</w:t>
            </w:r>
          </w:p>
        </w:tc>
      </w:tr>
      <w:tr w:rsidR="00AF3EFB" w:rsidRPr="00675F08" w14:paraId="6938B212" w14:textId="77777777" w:rsidTr="00AF3EFB">
        <w:tc>
          <w:tcPr>
            <w:tcW w:w="272" w:type="dxa"/>
            <w:vMerge/>
          </w:tcPr>
          <w:p w14:paraId="1375ED83" w14:textId="77777777" w:rsidR="00AF3EFB" w:rsidRPr="00675F08" w:rsidRDefault="00AF3EFB" w:rsidP="00AF3EFB">
            <w:pPr>
              <w:rPr>
                <w:rFonts w:ascii="Times New Roman" w:eastAsia="Calibri" w:hAnsi="Times New Roman" w:cs="Times New Roman"/>
              </w:rPr>
            </w:pPr>
          </w:p>
        </w:tc>
        <w:tc>
          <w:tcPr>
            <w:tcW w:w="1903" w:type="dxa"/>
            <w:vMerge/>
          </w:tcPr>
          <w:p w14:paraId="2E258897" w14:textId="77777777" w:rsidR="00AF3EFB" w:rsidRPr="00675F08" w:rsidRDefault="00AF3EFB" w:rsidP="00AF3EFB">
            <w:pPr>
              <w:rPr>
                <w:rFonts w:ascii="Times New Roman" w:eastAsia="Calibri" w:hAnsi="Times New Roman" w:cs="Times New Roman"/>
              </w:rPr>
            </w:pPr>
          </w:p>
        </w:tc>
        <w:tc>
          <w:tcPr>
            <w:tcW w:w="1224" w:type="dxa"/>
            <w:vMerge/>
          </w:tcPr>
          <w:p w14:paraId="70F5E610" w14:textId="77777777" w:rsidR="00AF3EFB" w:rsidRPr="00675F08" w:rsidRDefault="00AF3EFB" w:rsidP="00AF3EFB">
            <w:pPr>
              <w:rPr>
                <w:rFonts w:ascii="Times New Roman" w:eastAsia="Calibri" w:hAnsi="Times New Roman" w:cs="Times New Roman"/>
              </w:rPr>
            </w:pPr>
          </w:p>
        </w:tc>
        <w:tc>
          <w:tcPr>
            <w:tcW w:w="4080" w:type="dxa"/>
            <w:vMerge/>
          </w:tcPr>
          <w:p w14:paraId="2487F285" w14:textId="77777777" w:rsidR="00AF3EFB" w:rsidRPr="00675F08" w:rsidRDefault="00AF3EFB" w:rsidP="00AF3EFB">
            <w:pPr>
              <w:rPr>
                <w:rFonts w:ascii="Times New Roman" w:eastAsia="Calibri" w:hAnsi="Times New Roman" w:cs="Times New Roman"/>
              </w:rPr>
            </w:pPr>
          </w:p>
        </w:tc>
        <w:tc>
          <w:tcPr>
            <w:tcW w:w="6800" w:type="dxa"/>
          </w:tcPr>
          <w:p w14:paraId="0E6F91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52A053E8" w14:textId="77777777" w:rsidTr="00AF3EFB">
        <w:tc>
          <w:tcPr>
            <w:tcW w:w="272" w:type="dxa"/>
            <w:vMerge/>
          </w:tcPr>
          <w:p w14:paraId="3F144584" w14:textId="77777777" w:rsidR="00AF3EFB" w:rsidRPr="00675F08" w:rsidRDefault="00AF3EFB" w:rsidP="00AF3EFB">
            <w:pPr>
              <w:rPr>
                <w:rFonts w:ascii="Times New Roman" w:eastAsia="Calibri" w:hAnsi="Times New Roman" w:cs="Times New Roman"/>
              </w:rPr>
            </w:pPr>
          </w:p>
        </w:tc>
        <w:tc>
          <w:tcPr>
            <w:tcW w:w="1903" w:type="dxa"/>
            <w:vMerge/>
          </w:tcPr>
          <w:p w14:paraId="07BB9ECA" w14:textId="77777777" w:rsidR="00AF3EFB" w:rsidRPr="00675F08" w:rsidRDefault="00AF3EFB" w:rsidP="00AF3EFB">
            <w:pPr>
              <w:rPr>
                <w:rFonts w:ascii="Times New Roman" w:eastAsia="Calibri" w:hAnsi="Times New Roman" w:cs="Times New Roman"/>
              </w:rPr>
            </w:pPr>
          </w:p>
        </w:tc>
        <w:tc>
          <w:tcPr>
            <w:tcW w:w="1224" w:type="dxa"/>
            <w:vMerge/>
          </w:tcPr>
          <w:p w14:paraId="43C769F3" w14:textId="77777777" w:rsidR="00AF3EFB" w:rsidRPr="00675F08" w:rsidRDefault="00AF3EFB" w:rsidP="00AF3EFB">
            <w:pPr>
              <w:rPr>
                <w:rFonts w:ascii="Times New Roman" w:eastAsia="Calibri" w:hAnsi="Times New Roman" w:cs="Times New Roman"/>
              </w:rPr>
            </w:pPr>
          </w:p>
        </w:tc>
        <w:tc>
          <w:tcPr>
            <w:tcW w:w="4080" w:type="dxa"/>
            <w:vMerge/>
          </w:tcPr>
          <w:p w14:paraId="54385C74" w14:textId="77777777" w:rsidR="00AF3EFB" w:rsidRPr="00675F08" w:rsidRDefault="00AF3EFB" w:rsidP="00AF3EFB">
            <w:pPr>
              <w:rPr>
                <w:rFonts w:ascii="Times New Roman" w:eastAsia="Calibri" w:hAnsi="Times New Roman" w:cs="Times New Roman"/>
              </w:rPr>
            </w:pPr>
          </w:p>
        </w:tc>
        <w:tc>
          <w:tcPr>
            <w:tcW w:w="6800" w:type="dxa"/>
          </w:tcPr>
          <w:p w14:paraId="113FAB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675F08">
              <w:rPr>
                <w:rFonts w:ascii="Times New Roman" w:eastAsia="Tahoma" w:hAnsi="Times New Roman" w:cs="Times New Roman"/>
                <w:color w:val="000000"/>
                <w:sz w:val="20"/>
                <w:szCs w:val="20"/>
              </w:rPr>
              <w:lastRenderedPageBreak/>
              <w:t>строительство зданий, строений, сооружений, если иное не предусмотрено документацией – 5 м.</w:t>
            </w:r>
          </w:p>
        </w:tc>
      </w:tr>
      <w:tr w:rsidR="00AF3EFB" w:rsidRPr="00675F08" w14:paraId="1CE91CF1" w14:textId="77777777" w:rsidTr="00AF3EFB">
        <w:tc>
          <w:tcPr>
            <w:tcW w:w="272" w:type="dxa"/>
            <w:vMerge/>
          </w:tcPr>
          <w:p w14:paraId="6BBFC6EB" w14:textId="77777777" w:rsidR="00AF3EFB" w:rsidRPr="00675F08" w:rsidRDefault="00AF3EFB" w:rsidP="00AF3EFB">
            <w:pPr>
              <w:rPr>
                <w:rFonts w:ascii="Times New Roman" w:eastAsia="Calibri" w:hAnsi="Times New Roman" w:cs="Times New Roman"/>
              </w:rPr>
            </w:pPr>
          </w:p>
        </w:tc>
        <w:tc>
          <w:tcPr>
            <w:tcW w:w="1903" w:type="dxa"/>
            <w:vMerge/>
          </w:tcPr>
          <w:p w14:paraId="373F04D5" w14:textId="77777777" w:rsidR="00AF3EFB" w:rsidRPr="00675F08" w:rsidRDefault="00AF3EFB" w:rsidP="00AF3EFB">
            <w:pPr>
              <w:rPr>
                <w:rFonts w:ascii="Times New Roman" w:eastAsia="Calibri" w:hAnsi="Times New Roman" w:cs="Times New Roman"/>
              </w:rPr>
            </w:pPr>
          </w:p>
        </w:tc>
        <w:tc>
          <w:tcPr>
            <w:tcW w:w="1224" w:type="dxa"/>
            <w:vMerge/>
          </w:tcPr>
          <w:p w14:paraId="07A922BE" w14:textId="77777777" w:rsidR="00AF3EFB" w:rsidRPr="00675F08" w:rsidRDefault="00AF3EFB" w:rsidP="00AF3EFB">
            <w:pPr>
              <w:rPr>
                <w:rFonts w:ascii="Times New Roman" w:eastAsia="Calibri" w:hAnsi="Times New Roman" w:cs="Times New Roman"/>
              </w:rPr>
            </w:pPr>
          </w:p>
        </w:tc>
        <w:tc>
          <w:tcPr>
            <w:tcW w:w="4080" w:type="dxa"/>
            <w:vMerge/>
          </w:tcPr>
          <w:p w14:paraId="7EA691CF" w14:textId="77777777" w:rsidR="00AF3EFB" w:rsidRPr="00675F08" w:rsidRDefault="00AF3EFB" w:rsidP="00AF3EFB">
            <w:pPr>
              <w:rPr>
                <w:rFonts w:ascii="Times New Roman" w:eastAsia="Calibri" w:hAnsi="Times New Roman" w:cs="Times New Roman"/>
              </w:rPr>
            </w:pPr>
          </w:p>
        </w:tc>
        <w:tc>
          <w:tcPr>
            <w:tcW w:w="6800" w:type="dxa"/>
          </w:tcPr>
          <w:p w14:paraId="5734BA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0F2E7A56" w14:textId="77777777" w:rsidTr="00AF3EFB">
        <w:tc>
          <w:tcPr>
            <w:tcW w:w="272" w:type="dxa"/>
            <w:vMerge/>
          </w:tcPr>
          <w:p w14:paraId="36080A97" w14:textId="77777777" w:rsidR="00AF3EFB" w:rsidRPr="00675F08" w:rsidRDefault="00AF3EFB" w:rsidP="00AF3EFB">
            <w:pPr>
              <w:rPr>
                <w:rFonts w:ascii="Times New Roman" w:eastAsia="Calibri" w:hAnsi="Times New Roman" w:cs="Times New Roman"/>
              </w:rPr>
            </w:pPr>
          </w:p>
        </w:tc>
        <w:tc>
          <w:tcPr>
            <w:tcW w:w="1903" w:type="dxa"/>
            <w:vMerge/>
          </w:tcPr>
          <w:p w14:paraId="6D8B0FCE" w14:textId="77777777" w:rsidR="00AF3EFB" w:rsidRPr="00675F08" w:rsidRDefault="00AF3EFB" w:rsidP="00AF3EFB">
            <w:pPr>
              <w:rPr>
                <w:rFonts w:ascii="Times New Roman" w:eastAsia="Calibri" w:hAnsi="Times New Roman" w:cs="Times New Roman"/>
              </w:rPr>
            </w:pPr>
          </w:p>
        </w:tc>
        <w:tc>
          <w:tcPr>
            <w:tcW w:w="1224" w:type="dxa"/>
            <w:vMerge/>
          </w:tcPr>
          <w:p w14:paraId="0AEA4095" w14:textId="77777777" w:rsidR="00AF3EFB" w:rsidRPr="00675F08" w:rsidRDefault="00AF3EFB" w:rsidP="00AF3EFB">
            <w:pPr>
              <w:rPr>
                <w:rFonts w:ascii="Times New Roman" w:eastAsia="Calibri" w:hAnsi="Times New Roman" w:cs="Times New Roman"/>
              </w:rPr>
            </w:pPr>
          </w:p>
        </w:tc>
        <w:tc>
          <w:tcPr>
            <w:tcW w:w="4080" w:type="dxa"/>
            <w:vMerge/>
          </w:tcPr>
          <w:p w14:paraId="57BC5996" w14:textId="77777777" w:rsidR="00AF3EFB" w:rsidRPr="00675F08" w:rsidRDefault="00AF3EFB" w:rsidP="00AF3EFB">
            <w:pPr>
              <w:rPr>
                <w:rFonts w:ascii="Times New Roman" w:eastAsia="Calibri" w:hAnsi="Times New Roman" w:cs="Times New Roman"/>
              </w:rPr>
            </w:pPr>
          </w:p>
        </w:tc>
        <w:tc>
          <w:tcPr>
            <w:tcW w:w="6800" w:type="dxa"/>
          </w:tcPr>
          <w:p w14:paraId="6FC5B7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42F8837A" w14:textId="77777777" w:rsidTr="00AF3EFB">
        <w:tc>
          <w:tcPr>
            <w:tcW w:w="272" w:type="dxa"/>
            <w:vMerge/>
          </w:tcPr>
          <w:p w14:paraId="0517EA5F" w14:textId="77777777" w:rsidR="00AF3EFB" w:rsidRPr="00675F08" w:rsidRDefault="00AF3EFB" w:rsidP="00AF3EFB">
            <w:pPr>
              <w:rPr>
                <w:rFonts w:ascii="Times New Roman" w:eastAsia="Calibri" w:hAnsi="Times New Roman" w:cs="Times New Roman"/>
              </w:rPr>
            </w:pPr>
          </w:p>
        </w:tc>
        <w:tc>
          <w:tcPr>
            <w:tcW w:w="1903" w:type="dxa"/>
            <w:vMerge/>
          </w:tcPr>
          <w:p w14:paraId="0186E9AD" w14:textId="77777777" w:rsidR="00AF3EFB" w:rsidRPr="00675F08" w:rsidRDefault="00AF3EFB" w:rsidP="00AF3EFB">
            <w:pPr>
              <w:rPr>
                <w:rFonts w:ascii="Times New Roman" w:eastAsia="Calibri" w:hAnsi="Times New Roman" w:cs="Times New Roman"/>
              </w:rPr>
            </w:pPr>
          </w:p>
        </w:tc>
        <w:tc>
          <w:tcPr>
            <w:tcW w:w="1224" w:type="dxa"/>
            <w:vMerge/>
          </w:tcPr>
          <w:p w14:paraId="2FBF36F0" w14:textId="77777777" w:rsidR="00AF3EFB" w:rsidRPr="00675F08" w:rsidRDefault="00AF3EFB" w:rsidP="00AF3EFB">
            <w:pPr>
              <w:rPr>
                <w:rFonts w:ascii="Times New Roman" w:eastAsia="Calibri" w:hAnsi="Times New Roman" w:cs="Times New Roman"/>
              </w:rPr>
            </w:pPr>
          </w:p>
        </w:tc>
        <w:tc>
          <w:tcPr>
            <w:tcW w:w="4080" w:type="dxa"/>
            <w:vMerge/>
          </w:tcPr>
          <w:p w14:paraId="55AB6BA8" w14:textId="77777777" w:rsidR="00AF3EFB" w:rsidRPr="00675F08" w:rsidRDefault="00AF3EFB" w:rsidP="00AF3EFB">
            <w:pPr>
              <w:rPr>
                <w:rFonts w:ascii="Times New Roman" w:eastAsia="Calibri" w:hAnsi="Times New Roman" w:cs="Times New Roman"/>
              </w:rPr>
            </w:pPr>
          </w:p>
        </w:tc>
        <w:tc>
          <w:tcPr>
            <w:tcW w:w="6800" w:type="dxa"/>
          </w:tcPr>
          <w:p w14:paraId="2C4DE2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1E14AAB3" w14:textId="77777777" w:rsidTr="00AF3EFB">
        <w:tc>
          <w:tcPr>
            <w:tcW w:w="272" w:type="dxa"/>
            <w:vMerge/>
          </w:tcPr>
          <w:p w14:paraId="52D8B3C4" w14:textId="77777777" w:rsidR="00AF3EFB" w:rsidRPr="00675F08" w:rsidRDefault="00AF3EFB" w:rsidP="00AF3EFB">
            <w:pPr>
              <w:rPr>
                <w:rFonts w:ascii="Times New Roman" w:eastAsia="Calibri" w:hAnsi="Times New Roman" w:cs="Times New Roman"/>
              </w:rPr>
            </w:pPr>
          </w:p>
        </w:tc>
        <w:tc>
          <w:tcPr>
            <w:tcW w:w="1903" w:type="dxa"/>
            <w:vMerge/>
          </w:tcPr>
          <w:p w14:paraId="5E7534E0" w14:textId="77777777" w:rsidR="00AF3EFB" w:rsidRPr="00675F08" w:rsidRDefault="00AF3EFB" w:rsidP="00AF3EFB">
            <w:pPr>
              <w:rPr>
                <w:rFonts w:ascii="Times New Roman" w:eastAsia="Calibri" w:hAnsi="Times New Roman" w:cs="Times New Roman"/>
              </w:rPr>
            </w:pPr>
          </w:p>
        </w:tc>
        <w:tc>
          <w:tcPr>
            <w:tcW w:w="1224" w:type="dxa"/>
            <w:vMerge/>
          </w:tcPr>
          <w:p w14:paraId="517A6AF0" w14:textId="77777777" w:rsidR="00AF3EFB" w:rsidRPr="00675F08" w:rsidRDefault="00AF3EFB" w:rsidP="00AF3EFB">
            <w:pPr>
              <w:rPr>
                <w:rFonts w:ascii="Times New Roman" w:eastAsia="Calibri" w:hAnsi="Times New Roman" w:cs="Times New Roman"/>
              </w:rPr>
            </w:pPr>
          </w:p>
        </w:tc>
        <w:tc>
          <w:tcPr>
            <w:tcW w:w="4080" w:type="dxa"/>
            <w:vMerge/>
          </w:tcPr>
          <w:p w14:paraId="606552CD" w14:textId="77777777" w:rsidR="00AF3EFB" w:rsidRPr="00675F08" w:rsidRDefault="00AF3EFB" w:rsidP="00AF3EFB">
            <w:pPr>
              <w:rPr>
                <w:rFonts w:ascii="Times New Roman" w:eastAsia="Calibri" w:hAnsi="Times New Roman" w:cs="Times New Roman"/>
              </w:rPr>
            </w:pPr>
          </w:p>
        </w:tc>
        <w:tc>
          <w:tcPr>
            <w:tcW w:w="6800" w:type="dxa"/>
          </w:tcPr>
          <w:p w14:paraId="2A2665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792A326E" w14:textId="77777777" w:rsidTr="00AF3EFB">
        <w:tc>
          <w:tcPr>
            <w:tcW w:w="272" w:type="dxa"/>
            <w:vMerge/>
          </w:tcPr>
          <w:p w14:paraId="19E56222" w14:textId="77777777" w:rsidR="00AF3EFB" w:rsidRPr="00675F08" w:rsidRDefault="00AF3EFB" w:rsidP="00AF3EFB">
            <w:pPr>
              <w:rPr>
                <w:rFonts w:ascii="Times New Roman" w:eastAsia="Calibri" w:hAnsi="Times New Roman" w:cs="Times New Roman"/>
              </w:rPr>
            </w:pPr>
          </w:p>
        </w:tc>
        <w:tc>
          <w:tcPr>
            <w:tcW w:w="1903" w:type="dxa"/>
            <w:vMerge/>
          </w:tcPr>
          <w:p w14:paraId="0FF2624F" w14:textId="77777777" w:rsidR="00AF3EFB" w:rsidRPr="00675F08" w:rsidRDefault="00AF3EFB" w:rsidP="00AF3EFB">
            <w:pPr>
              <w:rPr>
                <w:rFonts w:ascii="Times New Roman" w:eastAsia="Calibri" w:hAnsi="Times New Roman" w:cs="Times New Roman"/>
              </w:rPr>
            </w:pPr>
          </w:p>
        </w:tc>
        <w:tc>
          <w:tcPr>
            <w:tcW w:w="1224" w:type="dxa"/>
            <w:vMerge/>
          </w:tcPr>
          <w:p w14:paraId="60B22DC4" w14:textId="77777777" w:rsidR="00AF3EFB" w:rsidRPr="00675F08" w:rsidRDefault="00AF3EFB" w:rsidP="00AF3EFB">
            <w:pPr>
              <w:rPr>
                <w:rFonts w:ascii="Times New Roman" w:eastAsia="Calibri" w:hAnsi="Times New Roman" w:cs="Times New Roman"/>
              </w:rPr>
            </w:pPr>
          </w:p>
        </w:tc>
        <w:tc>
          <w:tcPr>
            <w:tcW w:w="4080" w:type="dxa"/>
            <w:vMerge/>
          </w:tcPr>
          <w:p w14:paraId="2E929378" w14:textId="77777777" w:rsidR="00AF3EFB" w:rsidRPr="00675F08" w:rsidRDefault="00AF3EFB" w:rsidP="00AF3EFB">
            <w:pPr>
              <w:rPr>
                <w:rFonts w:ascii="Times New Roman" w:eastAsia="Calibri" w:hAnsi="Times New Roman" w:cs="Times New Roman"/>
              </w:rPr>
            </w:pPr>
          </w:p>
        </w:tc>
        <w:tc>
          <w:tcPr>
            <w:tcW w:w="6800" w:type="dxa"/>
          </w:tcPr>
          <w:p w14:paraId="48301F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0579EA8" w14:textId="77777777" w:rsidTr="00AF3EFB">
        <w:tc>
          <w:tcPr>
            <w:tcW w:w="272" w:type="dxa"/>
            <w:vMerge w:val="restart"/>
          </w:tcPr>
          <w:p w14:paraId="62DDA1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6B8FF2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C6114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353E8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50372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E4BA744" w14:textId="77777777" w:rsidTr="00AF3EFB">
        <w:tc>
          <w:tcPr>
            <w:tcW w:w="272" w:type="dxa"/>
            <w:vMerge/>
          </w:tcPr>
          <w:p w14:paraId="2C6E5365" w14:textId="77777777" w:rsidR="00AF3EFB" w:rsidRPr="00675F08" w:rsidRDefault="00AF3EFB" w:rsidP="00AF3EFB">
            <w:pPr>
              <w:rPr>
                <w:rFonts w:ascii="Times New Roman" w:eastAsia="Calibri" w:hAnsi="Times New Roman" w:cs="Times New Roman"/>
              </w:rPr>
            </w:pPr>
          </w:p>
        </w:tc>
        <w:tc>
          <w:tcPr>
            <w:tcW w:w="1903" w:type="dxa"/>
            <w:vMerge/>
          </w:tcPr>
          <w:p w14:paraId="1F8224A8" w14:textId="77777777" w:rsidR="00AF3EFB" w:rsidRPr="00675F08" w:rsidRDefault="00AF3EFB" w:rsidP="00AF3EFB">
            <w:pPr>
              <w:rPr>
                <w:rFonts w:ascii="Times New Roman" w:eastAsia="Calibri" w:hAnsi="Times New Roman" w:cs="Times New Roman"/>
              </w:rPr>
            </w:pPr>
          </w:p>
        </w:tc>
        <w:tc>
          <w:tcPr>
            <w:tcW w:w="1224" w:type="dxa"/>
            <w:vMerge/>
          </w:tcPr>
          <w:p w14:paraId="5EC50823" w14:textId="77777777" w:rsidR="00AF3EFB" w:rsidRPr="00675F08" w:rsidRDefault="00AF3EFB" w:rsidP="00AF3EFB">
            <w:pPr>
              <w:rPr>
                <w:rFonts w:ascii="Times New Roman" w:eastAsia="Calibri" w:hAnsi="Times New Roman" w:cs="Times New Roman"/>
              </w:rPr>
            </w:pPr>
          </w:p>
        </w:tc>
        <w:tc>
          <w:tcPr>
            <w:tcW w:w="4080" w:type="dxa"/>
            <w:vMerge/>
          </w:tcPr>
          <w:p w14:paraId="47D60F04" w14:textId="77777777" w:rsidR="00AF3EFB" w:rsidRPr="00675F08" w:rsidRDefault="00AF3EFB" w:rsidP="00AF3EFB">
            <w:pPr>
              <w:rPr>
                <w:rFonts w:ascii="Times New Roman" w:eastAsia="Calibri" w:hAnsi="Times New Roman" w:cs="Times New Roman"/>
              </w:rPr>
            </w:pPr>
          </w:p>
        </w:tc>
        <w:tc>
          <w:tcPr>
            <w:tcW w:w="6800" w:type="dxa"/>
          </w:tcPr>
          <w:p w14:paraId="7A0AE0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7E4CB285" w14:textId="77777777" w:rsidTr="00AF3EFB">
        <w:tc>
          <w:tcPr>
            <w:tcW w:w="272" w:type="dxa"/>
            <w:vMerge/>
          </w:tcPr>
          <w:p w14:paraId="075CA5A9" w14:textId="77777777" w:rsidR="00AF3EFB" w:rsidRPr="00675F08" w:rsidRDefault="00AF3EFB" w:rsidP="00AF3EFB">
            <w:pPr>
              <w:rPr>
                <w:rFonts w:ascii="Times New Roman" w:eastAsia="Calibri" w:hAnsi="Times New Roman" w:cs="Times New Roman"/>
              </w:rPr>
            </w:pPr>
          </w:p>
        </w:tc>
        <w:tc>
          <w:tcPr>
            <w:tcW w:w="1903" w:type="dxa"/>
            <w:vMerge/>
          </w:tcPr>
          <w:p w14:paraId="084C0297" w14:textId="77777777" w:rsidR="00AF3EFB" w:rsidRPr="00675F08" w:rsidRDefault="00AF3EFB" w:rsidP="00AF3EFB">
            <w:pPr>
              <w:rPr>
                <w:rFonts w:ascii="Times New Roman" w:eastAsia="Calibri" w:hAnsi="Times New Roman" w:cs="Times New Roman"/>
              </w:rPr>
            </w:pPr>
          </w:p>
        </w:tc>
        <w:tc>
          <w:tcPr>
            <w:tcW w:w="1224" w:type="dxa"/>
            <w:vMerge/>
          </w:tcPr>
          <w:p w14:paraId="670C0530" w14:textId="77777777" w:rsidR="00AF3EFB" w:rsidRPr="00675F08" w:rsidRDefault="00AF3EFB" w:rsidP="00AF3EFB">
            <w:pPr>
              <w:rPr>
                <w:rFonts w:ascii="Times New Roman" w:eastAsia="Calibri" w:hAnsi="Times New Roman" w:cs="Times New Roman"/>
              </w:rPr>
            </w:pPr>
          </w:p>
        </w:tc>
        <w:tc>
          <w:tcPr>
            <w:tcW w:w="4080" w:type="dxa"/>
            <w:vMerge/>
          </w:tcPr>
          <w:p w14:paraId="532FF454" w14:textId="77777777" w:rsidR="00AF3EFB" w:rsidRPr="00675F08" w:rsidRDefault="00AF3EFB" w:rsidP="00AF3EFB">
            <w:pPr>
              <w:rPr>
                <w:rFonts w:ascii="Times New Roman" w:eastAsia="Calibri" w:hAnsi="Times New Roman" w:cs="Times New Roman"/>
              </w:rPr>
            </w:pPr>
          </w:p>
        </w:tc>
        <w:tc>
          <w:tcPr>
            <w:tcW w:w="6800" w:type="dxa"/>
          </w:tcPr>
          <w:p w14:paraId="71BD17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F258B4B" w14:textId="77777777" w:rsidTr="00AF3EFB">
        <w:tc>
          <w:tcPr>
            <w:tcW w:w="272" w:type="dxa"/>
          </w:tcPr>
          <w:p w14:paraId="5F69923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1903" w:type="dxa"/>
          </w:tcPr>
          <w:p w14:paraId="701B82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6A7A9F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7D4037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w:t>
            </w:r>
            <w:r w:rsidRPr="00675F08">
              <w:rPr>
                <w:rFonts w:ascii="Times New Roman" w:eastAsia="Tahoma" w:hAnsi="Times New Roman" w:cs="Times New Roman"/>
                <w:color w:val="000000"/>
                <w:sz w:val="20"/>
                <w:szCs w:val="20"/>
              </w:rPr>
              <w:lastRenderedPageBreak/>
              <w:t xml:space="preserve">(парковок)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2392BB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69B0B409" w14:textId="77777777" w:rsidTr="00AF3EFB">
        <w:tc>
          <w:tcPr>
            <w:tcW w:w="272" w:type="dxa"/>
          </w:tcPr>
          <w:p w14:paraId="6E5D934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20.</w:t>
            </w:r>
          </w:p>
        </w:tc>
        <w:tc>
          <w:tcPr>
            <w:tcW w:w="1903" w:type="dxa"/>
          </w:tcPr>
          <w:p w14:paraId="16E940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0D5A54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D5FA2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8E5F9E6" w14:textId="77777777" w:rsidR="00AF3EFB" w:rsidRPr="00675F08" w:rsidRDefault="00AF3EFB" w:rsidP="00AF3EFB">
            <w:pPr>
              <w:rPr>
                <w:rFonts w:ascii="Times New Roman" w:eastAsia="Calibri" w:hAnsi="Times New Roman" w:cs="Times New Roman"/>
              </w:rPr>
            </w:pPr>
          </w:p>
        </w:tc>
      </w:tr>
    </w:tbl>
    <w:p w14:paraId="3AF7A20C" w14:textId="77777777" w:rsidR="00AF3EFB" w:rsidRPr="00675F08" w:rsidRDefault="00AF3EFB" w:rsidP="00AF3EFB">
      <w:pPr>
        <w:rPr>
          <w:rFonts w:eastAsia="Calibri" w:cs="Times New Roman"/>
          <w:lang w:val=""/>
        </w:rPr>
      </w:pPr>
    </w:p>
    <w:p w14:paraId="49108BF6"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6" w:name="_Toc196475415"/>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06"/>
    </w:p>
    <w:p w14:paraId="1AD641E6" w14:textId="77777777" w:rsidR="00AF3EFB" w:rsidRPr="00675F08" w:rsidRDefault="00AF3EFB" w:rsidP="00AF3EFB">
      <w:pPr>
        <w:rPr>
          <w:rFonts w:eastAsia="Calibri" w:cs="Times New Roman"/>
          <w:lang w:val=""/>
        </w:rPr>
      </w:pPr>
    </w:p>
    <w:p w14:paraId="28AACCC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7" w:name="_Toc196475416"/>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307"/>
    </w:p>
    <w:tbl>
      <w:tblPr>
        <w:tblStyle w:val="157"/>
        <w:tblW w:w="5000" w:type="auto"/>
        <w:tblLook w:val="04A0" w:firstRow="1" w:lastRow="0" w:firstColumn="1" w:lastColumn="0" w:noHBand="0" w:noVBand="1"/>
      </w:tblPr>
      <w:tblGrid>
        <w:gridCol w:w="486"/>
        <w:gridCol w:w="1884"/>
        <w:gridCol w:w="1479"/>
        <w:gridCol w:w="3939"/>
        <w:gridCol w:w="6489"/>
      </w:tblGrid>
      <w:tr w:rsidR="00AF3EFB" w:rsidRPr="00675F08" w14:paraId="7D4A5AD4" w14:textId="77777777" w:rsidTr="00AF3EFB">
        <w:trPr>
          <w:tblHeader/>
        </w:trPr>
        <w:tc>
          <w:tcPr>
            <w:tcW w:w="272" w:type="dxa"/>
          </w:tcPr>
          <w:p w14:paraId="3B7DC46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2E5924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C29208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0D1D57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CF77B84"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40D70C4" w14:textId="77777777" w:rsidTr="00AF3EFB">
        <w:trPr>
          <w:tblHeader/>
        </w:trPr>
        <w:tc>
          <w:tcPr>
            <w:tcW w:w="272" w:type="dxa"/>
          </w:tcPr>
          <w:p w14:paraId="288B7C1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A24489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D0262B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F92ACE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8FEDA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47C4ACE" w14:textId="77777777" w:rsidTr="00AF3EFB">
        <w:tc>
          <w:tcPr>
            <w:tcW w:w="272" w:type="dxa"/>
            <w:vMerge w:val="restart"/>
          </w:tcPr>
          <w:p w14:paraId="42ABF6C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A2625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046C17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41C489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2BE392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[4.4] – Магазины применяется только совместно с видами разрешенного использования [6.3] - Легкая 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w:t>
            </w:r>
            <w:r w:rsidRPr="00675F08">
              <w:rPr>
                <w:rFonts w:ascii="Times New Roman" w:eastAsia="Tahoma" w:hAnsi="Times New Roman" w:cs="Times New Roman"/>
                <w:color w:val="000000"/>
                <w:sz w:val="20"/>
                <w:szCs w:val="20"/>
              </w:rPr>
              <w:br/>
            </w: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AF3EFB" w:rsidRPr="00675F08" w14:paraId="427E3603" w14:textId="77777777" w:rsidTr="00AF3EFB">
        <w:tc>
          <w:tcPr>
            <w:tcW w:w="272" w:type="dxa"/>
            <w:vMerge/>
          </w:tcPr>
          <w:p w14:paraId="3F4E9C66" w14:textId="77777777" w:rsidR="00AF3EFB" w:rsidRPr="00675F08" w:rsidRDefault="00AF3EFB" w:rsidP="00AF3EFB">
            <w:pPr>
              <w:rPr>
                <w:rFonts w:ascii="Times New Roman" w:eastAsia="Calibri" w:hAnsi="Times New Roman" w:cs="Times New Roman"/>
              </w:rPr>
            </w:pPr>
          </w:p>
        </w:tc>
        <w:tc>
          <w:tcPr>
            <w:tcW w:w="1903" w:type="dxa"/>
            <w:vMerge/>
          </w:tcPr>
          <w:p w14:paraId="45D2CD8C" w14:textId="77777777" w:rsidR="00AF3EFB" w:rsidRPr="00675F08" w:rsidRDefault="00AF3EFB" w:rsidP="00AF3EFB">
            <w:pPr>
              <w:rPr>
                <w:rFonts w:ascii="Times New Roman" w:eastAsia="Calibri" w:hAnsi="Times New Roman" w:cs="Times New Roman"/>
              </w:rPr>
            </w:pPr>
          </w:p>
        </w:tc>
        <w:tc>
          <w:tcPr>
            <w:tcW w:w="1224" w:type="dxa"/>
            <w:vMerge/>
          </w:tcPr>
          <w:p w14:paraId="43243B31" w14:textId="77777777" w:rsidR="00AF3EFB" w:rsidRPr="00675F08" w:rsidRDefault="00AF3EFB" w:rsidP="00AF3EFB">
            <w:pPr>
              <w:rPr>
                <w:rFonts w:ascii="Times New Roman" w:eastAsia="Calibri" w:hAnsi="Times New Roman" w:cs="Times New Roman"/>
              </w:rPr>
            </w:pPr>
          </w:p>
        </w:tc>
        <w:tc>
          <w:tcPr>
            <w:tcW w:w="4080" w:type="dxa"/>
            <w:vMerge/>
          </w:tcPr>
          <w:p w14:paraId="5FFF9DA4" w14:textId="77777777" w:rsidR="00AF3EFB" w:rsidRPr="00675F08" w:rsidRDefault="00AF3EFB" w:rsidP="00AF3EFB">
            <w:pPr>
              <w:rPr>
                <w:rFonts w:ascii="Times New Roman" w:eastAsia="Calibri" w:hAnsi="Times New Roman" w:cs="Times New Roman"/>
              </w:rPr>
            </w:pPr>
          </w:p>
        </w:tc>
        <w:tc>
          <w:tcPr>
            <w:tcW w:w="6800" w:type="dxa"/>
          </w:tcPr>
          <w:p w14:paraId="6C4F8A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2C3F868F" w14:textId="77777777" w:rsidTr="00AF3EFB">
        <w:tc>
          <w:tcPr>
            <w:tcW w:w="272" w:type="dxa"/>
            <w:vMerge/>
          </w:tcPr>
          <w:p w14:paraId="7EEAF6C4" w14:textId="77777777" w:rsidR="00AF3EFB" w:rsidRPr="00675F08" w:rsidRDefault="00AF3EFB" w:rsidP="00AF3EFB">
            <w:pPr>
              <w:rPr>
                <w:rFonts w:ascii="Times New Roman" w:eastAsia="Calibri" w:hAnsi="Times New Roman" w:cs="Times New Roman"/>
              </w:rPr>
            </w:pPr>
          </w:p>
        </w:tc>
        <w:tc>
          <w:tcPr>
            <w:tcW w:w="1903" w:type="dxa"/>
            <w:vMerge/>
          </w:tcPr>
          <w:p w14:paraId="1709A9B4" w14:textId="77777777" w:rsidR="00AF3EFB" w:rsidRPr="00675F08" w:rsidRDefault="00AF3EFB" w:rsidP="00AF3EFB">
            <w:pPr>
              <w:rPr>
                <w:rFonts w:ascii="Times New Roman" w:eastAsia="Calibri" w:hAnsi="Times New Roman" w:cs="Times New Roman"/>
              </w:rPr>
            </w:pPr>
          </w:p>
        </w:tc>
        <w:tc>
          <w:tcPr>
            <w:tcW w:w="1224" w:type="dxa"/>
            <w:vMerge/>
          </w:tcPr>
          <w:p w14:paraId="68C01277" w14:textId="77777777" w:rsidR="00AF3EFB" w:rsidRPr="00675F08" w:rsidRDefault="00AF3EFB" w:rsidP="00AF3EFB">
            <w:pPr>
              <w:rPr>
                <w:rFonts w:ascii="Times New Roman" w:eastAsia="Calibri" w:hAnsi="Times New Roman" w:cs="Times New Roman"/>
              </w:rPr>
            </w:pPr>
          </w:p>
        </w:tc>
        <w:tc>
          <w:tcPr>
            <w:tcW w:w="4080" w:type="dxa"/>
            <w:vMerge/>
          </w:tcPr>
          <w:p w14:paraId="2B91424A" w14:textId="77777777" w:rsidR="00AF3EFB" w:rsidRPr="00675F08" w:rsidRDefault="00AF3EFB" w:rsidP="00AF3EFB">
            <w:pPr>
              <w:rPr>
                <w:rFonts w:ascii="Times New Roman" w:eastAsia="Calibri" w:hAnsi="Times New Roman" w:cs="Times New Roman"/>
              </w:rPr>
            </w:pPr>
          </w:p>
        </w:tc>
        <w:tc>
          <w:tcPr>
            <w:tcW w:w="6800" w:type="dxa"/>
          </w:tcPr>
          <w:p w14:paraId="7EA8C9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166B41E1" w14:textId="77777777" w:rsidTr="00AF3EFB">
        <w:tc>
          <w:tcPr>
            <w:tcW w:w="272" w:type="dxa"/>
            <w:vMerge/>
          </w:tcPr>
          <w:p w14:paraId="1C19F1E5" w14:textId="77777777" w:rsidR="00AF3EFB" w:rsidRPr="00675F08" w:rsidRDefault="00AF3EFB" w:rsidP="00AF3EFB">
            <w:pPr>
              <w:rPr>
                <w:rFonts w:ascii="Times New Roman" w:eastAsia="Calibri" w:hAnsi="Times New Roman" w:cs="Times New Roman"/>
              </w:rPr>
            </w:pPr>
          </w:p>
        </w:tc>
        <w:tc>
          <w:tcPr>
            <w:tcW w:w="1903" w:type="dxa"/>
            <w:vMerge/>
          </w:tcPr>
          <w:p w14:paraId="2A619EC8" w14:textId="77777777" w:rsidR="00AF3EFB" w:rsidRPr="00675F08" w:rsidRDefault="00AF3EFB" w:rsidP="00AF3EFB">
            <w:pPr>
              <w:rPr>
                <w:rFonts w:ascii="Times New Roman" w:eastAsia="Calibri" w:hAnsi="Times New Roman" w:cs="Times New Roman"/>
              </w:rPr>
            </w:pPr>
          </w:p>
        </w:tc>
        <w:tc>
          <w:tcPr>
            <w:tcW w:w="1224" w:type="dxa"/>
            <w:vMerge/>
          </w:tcPr>
          <w:p w14:paraId="7E152828" w14:textId="77777777" w:rsidR="00AF3EFB" w:rsidRPr="00675F08" w:rsidRDefault="00AF3EFB" w:rsidP="00AF3EFB">
            <w:pPr>
              <w:rPr>
                <w:rFonts w:ascii="Times New Roman" w:eastAsia="Calibri" w:hAnsi="Times New Roman" w:cs="Times New Roman"/>
              </w:rPr>
            </w:pPr>
          </w:p>
        </w:tc>
        <w:tc>
          <w:tcPr>
            <w:tcW w:w="4080" w:type="dxa"/>
            <w:vMerge/>
          </w:tcPr>
          <w:p w14:paraId="0CB28E01" w14:textId="77777777" w:rsidR="00AF3EFB" w:rsidRPr="00675F08" w:rsidRDefault="00AF3EFB" w:rsidP="00AF3EFB">
            <w:pPr>
              <w:rPr>
                <w:rFonts w:ascii="Times New Roman" w:eastAsia="Calibri" w:hAnsi="Times New Roman" w:cs="Times New Roman"/>
              </w:rPr>
            </w:pPr>
          </w:p>
        </w:tc>
        <w:tc>
          <w:tcPr>
            <w:tcW w:w="6800" w:type="dxa"/>
          </w:tcPr>
          <w:p w14:paraId="38FE7F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294F2CA" w14:textId="77777777" w:rsidTr="00AF3EFB">
        <w:tc>
          <w:tcPr>
            <w:tcW w:w="272" w:type="dxa"/>
            <w:vMerge/>
          </w:tcPr>
          <w:p w14:paraId="2BCB20F1" w14:textId="77777777" w:rsidR="00AF3EFB" w:rsidRPr="00675F08" w:rsidRDefault="00AF3EFB" w:rsidP="00AF3EFB">
            <w:pPr>
              <w:rPr>
                <w:rFonts w:ascii="Times New Roman" w:eastAsia="Calibri" w:hAnsi="Times New Roman" w:cs="Times New Roman"/>
              </w:rPr>
            </w:pPr>
          </w:p>
        </w:tc>
        <w:tc>
          <w:tcPr>
            <w:tcW w:w="1903" w:type="dxa"/>
            <w:vMerge/>
          </w:tcPr>
          <w:p w14:paraId="2ABB8CFA" w14:textId="77777777" w:rsidR="00AF3EFB" w:rsidRPr="00675F08" w:rsidRDefault="00AF3EFB" w:rsidP="00AF3EFB">
            <w:pPr>
              <w:rPr>
                <w:rFonts w:ascii="Times New Roman" w:eastAsia="Calibri" w:hAnsi="Times New Roman" w:cs="Times New Roman"/>
              </w:rPr>
            </w:pPr>
          </w:p>
        </w:tc>
        <w:tc>
          <w:tcPr>
            <w:tcW w:w="1224" w:type="dxa"/>
            <w:vMerge/>
          </w:tcPr>
          <w:p w14:paraId="781C1AF9" w14:textId="77777777" w:rsidR="00AF3EFB" w:rsidRPr="00675F08" w:rsidRDefault="00AF3EFB" w:rsidP="00AF3EFB">
            <w:pPr>
              <w:rPr>
                <w:rFonts w:ascii="Times New Roman" w:eastAsia="Calibri" w:hAnsi="Times New Roman" w:cs="Times New Roman"/>
              </w:rPr>
            </w:pPr>
          </w:p>
        </w:tc>
        <w:tc>
          <w:tcPr>
            <w:tcW w:w="4080" w:type="dxa"/>
            <w:vMerge/>
          </w:tcPr>
          <w:p w14:paraId="6943BF96" w14:textId="77777777" w:rsidR="00AF3EFB" w:rsidRPr="00675F08" w:rsidRDefault="00AF3EFB" w:rsidP="00AF3EFB">
            <w:pPr>
              <w:rPr>
                <w:rFonts w:ascii="Times New Roman" w:eastAsia="Calibri" w:hAnsi="Times New Roman" w:cs="Times New Roman"/>
              </w:rPr>
            </w:pPr>
          </w:p>
        </w:tc>
        <w:tc>
          <w:tcPr>
            <w:tcW w:w="6800" w:type="dxa"/>
          </w:tcPr>
          <w:p w14:paraId="6719C4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0E654D9" w14:textId="77777777" w:rsidTr="00AF3EFB">
        <w:tc>
          <w:tcPr>
            <w:tcW w:w="272" w:type="dxa"/>
            <w:vMerge/>
          </w:tcPr>
          <w:p w14:paraId="07330C5F" w14:textId="77777777" w:rsidR="00AF3EFB" w:rsidRPr="00675F08" w:rsidRDefault="00AF3EFB" w:rsidP="00AF3EFB">
            <w:pPr>
              <w:rPr>
                <w:rFonts w:ascii="Times New Roman" w:eastAsia="Calibri" w:hAnsi="Times New Roman" w:cs="Times New Roman"/>
              </w:rPr>
            </w:pPr>
          </w:p>
        </w:tc>
        <w:tc>
          <w:tcPr>
            <w:tcW w:w="1903" w:type="dxa"/>
            <w:vMerge/>
          </w:tcPr>
          <w:p w14:paraId="4C6E5BF2" w14:textId="77777777" w:rsidR="00AF3EFB" w:rsidRPr="00675F08" w:rsidRDefault="00AF3EFB" w:rsidP="00AF3EFB">
            <w:pPr>
              <w:rPr>
                <w:rFonts w:ascii="Times New Roman" w:eastAsia="Calibri" w:hAnsi="Times New Roman" w:cs="Times New Roman"/>
              </w:rPr>
            </w:pPr>
          </w:p>
        </w:tc>
        <w:tc>
          <w:tcPr>
            <w:tcW w:w="1224" w:type="dxa"/>
            <w:vMerge/>
          </w:tcPr>
          <w:p w14:paraId="40CA3F09" w14:textId="77777777" w:rsidR="00AF3EFB" w:rsidRPr="00675F08" w:rsidRDefault="00AF3EFB" w:rsidP="00AF3EFB">
            <w:pPr>
              <w:rPr>
                <w:rFonts w:ascii="Times New Roman" w:eastAsia="Calibri" w:hAnsi="Times New Roman" w:cs="Times New Roman"/>
              </w:rPr>
            </w:pPr>
          </w:p>
        </w:tc>
        <w:tc>
          <w:tcPr>
            <w:tcW w:w="4080" w:type="dxa"/>
            <w:vMerge/>
          </w:tcPr>
          <w:p w14:paraId="29E11A3B" w14:textId="77777777" w:rsidR="00AF3EFB" w:rsidRPr="00675F08" w:rsidRDefault="00AF3EFB" w:rsidP="00AF3EFB">
            <w:pPr>
              <w:rPr>
                <w:rFonts w:ascii="Times New Roman" w:eastAsia="Calibri" w:hAnsi="Times New Roman" w:cs="Times New Roman"/>
              </w:rPr>
            </w:pPr>
          </w:p>
        </w:tc>
        <w:tc>
          <w:tcPr>
            <w:tcW w:w="6800" w:type="dxa"/>
          </w:tcPr>
          <w:p w14:paraId="3BB81A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EF2AAE9" w14:textId="77777777" w:rsidTr="00AF3EFB">
        <w:tc>
          <w:tcPr>
            <w:tcW w:w="272" w:type="dxa"/>
            <w:vMerge/>
          </w:tcPr>
          <w:p w14:paraId="3F51C54D" w14:textId="77777777" w:rsidR="00AF3EFB" w:rsidRPr="00675F08" w:rsidRDefault="00AF3EFB" w:rsidP="00AF3EFB">
            <w:pPr>
              <w:rPr>
                <w:rFonts w:ascii="Times New Roman" w:eastAsia="Calibri" w:hAnsi="Times New Roman" w:cs="Times New Roman"/>
              </w:rPr>
            </w:pPr>
          </w:p>
        </w:tc>
        <w:tc>
          <w:tcPr>
            <w:tcW w:w="1903" w:type="dxa"/>
            <w:vMerge/>
          </w:tcPr>
          <w:p w14:paraId="3F0AE4DA" w14:textId="77777777" w:rsidR="00AF3EFB" w:rsidRPr="00675F08" w:rsidRDefault="00AF3EFB" w:rsidP="00AF3EFB">
            <w:pPr>
              <w:rPr>
                <w:rFonts w:ascii="Times New Roman" w:eastAsia="Calibri" w:hAnsi="Times New Roman" w:cs="Times New Roman"/>
              </w:rPr>
            </w:pPr>
          </w:p>
        </w:tc>
        <w:tc>
          <w:tcPr>
            <w:tcW w:w="1224" w:type="dxa"/>
            <w:vMerge/>
          </w:tcPr>
          <w:p w14:paraId="1FFA5CC8" w14:textId="77777777" w:rsidR="00AF3EFB" w:rsidRPr="00675F08" w:rsidRDefault="00AF3EFB" w:rsidP="00AF3EFB">
            <w:pPr>
              <w:rPr>
                <w:rFonts w:ascii="Times New Roman" w:eastAsia="Calibri" w:hAnsi="Times New Roman" w:cs="Times New Roman"/>
              </w:rPr>
            </w:pPr>
          </w:p>
        </w:tc>
        <w:tc>
          <w:tcPr>
            <w:tcW w:w="4080" w:type="dxa"/>
            <w:vMerge/>
          </w:tcPr>
          <w:p w14:paraId="62C63979" w14:textId="77777777" w:rsidR="00AF3EFB" w:rsidRPr="00675F08" w:rsidRDefault="00AF3EFB" w:rsidP="00AF3EFB">
            <w:pPr>
              <w:rPr>
                <w:rFonts w:ascii="Times New Roman" w:eastAsia="Calibri" w:hAnsi="Times New Roman" w:cs="Times New Roman"/>
              </w:rPr>
            </w:pPr>
          </w:p>
        </w:tc>
        <w:tc>
          <w:tcPr>
            <w:tcW w:w="6800" w:type="dxa"/>
          </w:tcPr>
          <w:p w14:paraId="6997C8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12EAED37" w14:textId="77777777" w:rsidTr="00AF3EFB">
        <w:tc>
          <w:tcPr>
            <w:tcW w:w="272" w:type="dxa"/>
            <w:vMerge/>
          </w:tcPr>
          <w:p w14:paraId="3E93AE7F" w14:textId="77777777" w:rsidR="00AF3EFB" w:rsidRPr="00675F08" w:rsidRDefault="00AF3EFB" w:rsidP="00AF3EFB">
            <w:pPr>
              <w:rPr>
                <w:rFonts w:ascii="Times New Roman" w:eastAsia="Calibri" w:hAnsi="Times New Roman" w:cs="Times New Roman"/>
              </w:rPr>
            </w:pPr>
          </w:p>
        </w:tc>
        <w:tc>
          <w:tcPr>
            <w:tcW w:w="1903" w:type="dxa"/>
            <w:vMerge/>
          </w:tcPr>
          <w:p w14:paraId="429A0FBC" w14:textId="77777777" w:rsidR="00AF3EFB" w:rsidRPr="00675F08" w:rsidRDefault="00AF3EFB" w:rsidP="00AF3EFB">
            <w:pPr>
              <w:rPr>
                <w:rFonts w:ascii="Times New Roman" w:eastAsia="Calibri" w:hAnsi="Times New Roman" w:cs="Times New Roman"/>
              </w:rPr>
            </w:pPr>
          </w:p>
        </w:tc>
        <w:tc>
          <w:tcPr>
            <w:tcW w:w="1224" w:type="dxa"/>
            <w:vMerge/>
          </w:tcPr>
          <w:p w14:paraId="2B5A71B8" w14:textId="77777777" w:rsidR="00AF3EFB" w:rsidRPr="00675F08" w:rsidRDefault="00AF3EFB" w:rsidP="00AF3EFB">
            <w:pPr>
              <w:rPr>
                <w:rFonts w:ascii="Times New Roman" w:eastAsia="Calibri" w:hAnsi="Times New Roman" w:cs="Times New Roman"/>
              </w:rPr>
            </w:pPr>
          </w:p>
        </w:tc>
        <w:tc>
          <w:tcPr>
            <w:tcW w:w="4080" w:type="dxa"/>
            <w:vMerge/>
          </w:tcPr>
          <w:p w14:paraId="47C97231" w14:textId="77777777" w:rsidR="00AF3EFB" w:rsidRPr="00675F08" w:rsidRDefault="00AF3EFB" w:rsidP="00AF3EFB">
            <w:pPr>
              <w:rPr>
                <w:rFonts w:ascii="Times New Roman" w:eastAsia="Calibri" w:hAnsi="Times New Roman" w:cs="Times New Roman"/>
              </w:rPr>
            </w:pPr>
          </w:p>
        </w:tc>
        <w:tc>
          <w:tcPr>
            <w:tcW w:w="6800" w:type="dxa"/>
          </w:tcPr>
          <w:p w14:paraId="162E8D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0CF92FB4" w14:textId="77777777" w:rsidTr="00AF3EFB">
        <w:tc>
          <w:tcPr>
            <w:tcW w:w="272" w:type="dxa"/>
            <w:vMerge/>
          </w:tcPr>
          <w:p w14:paraId="599AFFBD" w14:textId="77777777" w:rsidR="00AF3EFB" w:rsidRPr="00675F08" w:rsidRDefault="00AF3EFB" w:rsidP="00AF3EFB">
            <w:pPr>
              <w:rPr>
                <w:rFonts w:ascii="Times New Roman" w:eastAsia="Calibri" w:hAnsi="Times New Roman" w:cs="Times New Roman"/>
              </w:rPr>
            </w:pPr>
          </w:p>
        </w:tc>
        <w:tc>
          <w:tcPr>
            <w:tcW w:w="1903" w:type="dxa"/>
            <w:vMerge/>
          </w:tcPr>
          <w:p w14:paraId="2A51EEAC" w14:textId="77777777" w:rsidR="00AF3EFB" w:rsidRPr="00675F08" w:rsidRDefault="00AF3EFB" w:rsidP="00AF3EFB">
            <w:pPr>
              <w:rPr>
                <w:rFonts w:ascii="Times New Roman" w:eastAsia="Calibri" w:hAnsi="Times New Roman" w:cs="Times New Roman"/>
              </w:rPr>
            </w:pPr>
          </w:p>
        </w:tc>
        <w:tc>
          <w:tcPr>
            <w:tcW w:w="1224" w:type="dxa"/>
            <w:vMerge/>
          </w:tcPr>
          <w:p w14:paraId="243DFD60" w14:textId="77777777" w:rsidR="00AF3EFB" w:rsidRPr="00675F08" w:rsidRDefault="00AF3EFB" w:rsidP="00AF3EFB">
            <w:pPr>
              <w:rPr>
                <w:rFonts w:ascii="Times New Roman" w:eastAsia="Calibri" w:hAnsi="Times New Roman" w:cs="Times New Roman"/>
              </w:rPr>
            </w:pPr>
          </w:p>
        </w:tc>
        <w:tc>
          <w:tcPr>
            <w:tcW w:w="4080" w:type="dxa"/>
            <w:vMerge/>
          </w:tcPr>
          <w:p w14:paraId="792E0AE3" w14:textId="77777777" w:rsidR="00AF3EFB" w:rsidRPr="00675F08" w:rsidRDefault="00AF3EFB" w:rsidP="00AF3EFB">
            <w:pPr>
              <w:rPr>
                <w:rFonts w:ascii="Times New Roman" w:eastAsia="Calibri" w:hAnsi="Times New Roman" w:cs="Times New Roman"/>
              </w:rPr>
            </w:pPr>
          </w:p>
        </w:tc>
        <w:tc>
          <w:tcPr>
            <w:tcW w:w="6800" w:type="dxa"/>
          </w:tcPr>
          <w:p w14:paraId="76649D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FFECBCD" w14:textId="77777777" w:rsidTr="00AF3EFB">
        <w:tc>
          <w:tcPr>
            <w:tcW w:w="272" w:type="dxa"/>
            <w:vMerge w:val="restart"/>
          </w:tcPr>
          <w:p w14:paraId="4EA7C7A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15A36B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396E1C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5054000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4191C3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6B5DF12C" w14:textId="77777777" w:rsidTr="00AF3EFB">
        <w:tc>
          <w:tcPr>
            <w:tcW w:w="272" w:type="dxa"/>
            <w:vMerge/>
          </w:tcPr>
          <w:p w14:paraId="3CDD34FD" w14:textId="77777777" w:rsidR="00AF3EFB" w:rsidRPr="00675F08" w:rsidRDefault="00AF3EFB" w:rsidP="00AF3EFB">
            <w:pPr>
              <w:rPr>
                <w:rFonts w:ascii="Times New Roman" w:eastAsia="Calibri" w:hAnsi="Times New Roman" w:cs="Times New Roman"/>
              </w:rPr>
            </w:pPr>
          </w:p>
        </w:tc>
        <w:tc>
          <w:tcPr>
            <w:tcW w:w="1903" w:type="dxa"/>
            <w:vMerge/>
          </w:tcPr>
          <w:p w14:paraId="0D46AC9F" w14:textId="77777777" w:rsidR="00AF3EFB" w:rsidRPr="00675F08" w:rsidRDefault="00AF3EFB" w:rsidP="00AF3EFB">
            <w:pPr>
              <w:rPr>
                <w:rFonts w:ascii="Times New Roman" w:eastAsia="Calibri" w:hAnsi="Times New Roman" w:cs="Times New Roman"/>
              </w:rPr>
            </w:pPr>
          </w:p>
        </w:tc>
        <w:tc>
          <w:tcPr>
            <w:tcW w:w="1224" w:type="dxa"/>
            <w:vMerge/>
          </w:tcPr>
          <w:p w14:paraId="6B591A03" w14:textId="77777777" w:rsidR="00AF3EFB" w:rsidRPr="00675F08" w:rsidRDefault="00AF3EFB" w:rsidP="00AF3EFB">
            <w:pPr>
              <w:rPr>
                <w:rFonts w:ascii="Times New Roman" w:eastAsia="Calibri" w:hAnsi="Times New Roman" w:cs="Times New Roman"/>
              </w:rPr>
            </w:pPr>
          </w:p>
        </w:tc>
        <w:tc>
          <w:tcPr>
            <w:tcW w:w="4080" w:type="dxa"/>
            <w:vMerge/>
          </w:tcPr>
          <w:p w14:paraId="5447E584" w14:textId="77777777" w:rsidR="00AF3EFB" w:rsidRPr="00675F08" w:rsidRDefault="00AF3EFB" w:rsidP="00AF3EFB">
            <w:pPr>
              <w:rPr>
                <w:rFonts w:ascii="Times New Roman" w:eastAsia="Calibri" w:hAnsi="Times New Roman" w:cs="Times New Roman"/>
              </w:rPr>
            </w:pPr>
          </w:p>
        </w:tc>
        <w:tc>
          <w:tcPr>
            <w:tcW w:w="6800" w:type="dxa"/>
          </w:tcPr>
          <w:p w14:paraId="653CDF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AA60312" w14:textId="77777777" w:rsidTr="00AF3EFB">
        <w:tc>
          <w:tcPr>
            <w:tcW w:w="272" w:type="dxa"/>
            <w:vMerge/>
          </w:tcPr>
          <w:p w14:paraId="0DFA1275" w14:textId="77777777" w:rsidR="00AF3EFB" w:rsidRPr="00675F08" w:rsidRDefault="00AF3EFB" w:rsidP="00AF3EFB">
            <w:pPr>
              <w:rPr>
                <w:rFonts w:ascii="Times New Roman" w:eastAsia="Calibri" w:hAnsi="Times New Roman" w:cs="Times New Roman"/>
              </w:rPr>
            </w:pPr>
          </w:p>
        </w:tc>
        <w:tc>
          <w:tcPr>
            <w:tcW w:w="1903" w:type="dxa"/>
            <w:vMerge/>
          </w:tcPr>
          <w:p w14:paraId="4DA2D484" w14:textId="77777777" w:rsidR="00AF3EFB" w:rsidRPr="00675F08" w:rsidRDefault="00AF3EFB" w:rsidP="00AF3EFB">
            <w:pPr>
              <w:rPr>
                <w:rFonts w:ascii="Times New Roman" w:eastAsia="Calibri" w:hAnsi="Times New Roman" w:cs="Times New Roman"/>
              </w:rPr>
            </w:pPr>
          </w:p>
        </w:tc>
        <w:tc>
          <w:tcPr>
            <w:tcW w:w="1224" w:type="dxa"/>
            <w:vMerge/>
          </w:tcPr>
          <w:p w14:paraId="7ABFA6C3" w14:textId="77777777" w:rsidR="00AF3EFB" w:rsidRPr="00675F08" w:rsidRDefault="00AF3EFB" w:rsidP="00AF3EFB">
            <w:pPr>
              <w:rPr>
                <w:rFonts w:ascii="Times New Roman" w:eastAsia="Calibri" w:hAnsi="Times New Roman" w:cs="Times New Roman"/>
              </w:rPr>
            </w:pPr>
          </w:p>
        </w:tc>
        <w:tc>
          <w:tcPr>
            <w:tcW w:w="4080" w:type="dxa"/>
            <w:vMerge/>
          </w:tcPr>
          <w:p w14:paraId="256D8CBD" w14:textId="77777777" w:rsidR="00AF3EFB" w:rsidRPr="00675F08" w:rsidRDefault="00AF3EFB" w:rsidP="00AF3EFB">
            <w:pPr>
              <w:rPr>
                <w:rFonts w:ascii="Times New Roman" w:eastAsia="Calibri" w:hAnsi="Times New Roman" w:cs="Times New Roman"/>
              </w:rPr>
            </w:pPr>
          </w:p>
        </w:tc>
        <w:tc>
          <w:tcPr>
            <w:tcW w:w="6800" w:type="dxa"/>
          </w:tcPr>
          <w:p w14:paraId="76BCF8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12165B7" w14:textId="77777777" w:rsidTr="00AF3EFB">
        <w:tc>
          <w:tcPr>
            <w:tcW w:w="272" w:type="dxa"/>
            <w:vMerge/>
          </w:tcPr>
          <w:p w14:paraId="5DD0B044" w14:textId="77777777" w:rsidR="00AF3EFB" w:rsidRPr="00675F08" w:rsidRDefault="00AF3EFB" w:rsidP="00AF3EFB">
            <w:pPr>
              <w:rPr>
                <w:rFonts w:ascii="Times New Roman" w:eastAsia="Calibri" w:hAnsi="Times New Roman" w:cs="Times New Roman"/>
              </w:rPr>
            </w:pPr>
          </w:p>
        </w:tc>
        <w:tc>
          <w:tcPr>
            <w:tcW w:w="1903" w:type="dxa"/>
            <w:vMerge/>
          </w:tcPr>
          <w:p w14:paraId="2A06FBAB" w14:textId="77777777" w:rsidR="00AF3EFB" w:rsidRPr="00675F08" w:rsidRDefault="00AF3EFB" w:rsidP="00AF3EFB">
            <w:pPr>
              <w:rPr>
                <w:rFonts w:ascii="Times New Roman" w:eastAsia="Calibri" w:hAnsi="Times New Roman" w:cs="Times New Roman"/>
              </w:rPr>
            </w:pPr>
          </w:p>
        </w:tc>
        <w:tc>
          <w:tcPr>
            <w:tcW w:w="1224" w:type="dxa"/>
            <w:vMerge/>
          </w:tcPr>
          <w:p w14:paraId="68F1963A" w14:textId="77777777" w:rsidR="00AF3EFB" w:rsidRPr="00675F08" w:rsidRDefault="00AF3EFB" w:rsidP="00AF3EFB">
            <w:pPr>
              <w:rPr>
                <w:rFonts w:ascii="Times New Roman" w:eastAsia="Calibri" w:hAnsi="Times New Roman" w:cs="Times New Roman"/>
              </w:rPr>
            </w:pPr>
          </w:p>
        </w:tc>
        <w:tc>
          <w:tcPr>
            <w:tcW w:w="4080" w:type="dxa"/>
            <w:vMerge/>
          </w:tcPr>
          <w:p w14:paraId="171D1760" w14:textId="77777777" w:rsidR="00AF3EFB" w:rsidRPr="00675F08" w:rsidRDefault="00AF3EFB" w:rsidP="00AF3EFB">
            <w:pPr>
              <w:rPr>
                <w:rFonts w:ascii="Times New Roman" w:eastAsia="Calibri" w:hAnsi="Times New Roman" w:cs="Times New Roman"/>
              </w:rPr>
            </w:pPr>
          </w:p>
        </w:tc>
        <w:tc>
          <w:tcPr>
            <w:tcW w:w="6800" w:type="dxa"/>
          </w:tcPr>
          <w:p w14:paraId="52166B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4DC35F1" w14:textId="77777777" w:rsidTr="00AF3EFB">
        <w:tc>
          <w:tcPr>
            <w:tcW w:w="272" w:type="dxa"/>
            <w:vMerge/>
          </w:tcPr>
          <w:p w14:paraId="3947E749" w14:textId="77777777" w:rsidR="00AF3EFB" w:rsidRPr="00675F08" w:rsidRDefault="00AF3EFB" w:rsidP="00AF3EFB">
            <w:pPr>
              <w:rPr>
                <w:rFonts w:ascii="Times New Roman" w:eastAsia="Calibri" w:hAnsi="Times New Roman" w:cs="Times New Roman"/>
              </w:rPr>
            </w:pPr>
          </w:p>
        </w:tc>
        <w:tc>
          <w:tcPr>
            <w:tcW w:w="1903" w:type="dxa"/>
            <w:vMerge/>
          </w:tcPr>
          <w:p w14:paraId="1680B224" w14:textId="77777777" w:rsidR="00AF3EFB" w:rsidRPr="00675F08" w:rsidRDefault="00AF3EFB" w:rsidP="00AF3EFB">
            <w:pPr>
              <w:rPr>
                <w:rFonts w:ascii="Times New Roman" w:eastAsia="Calibri" w:hAnsi="Times New Roman" w:cs="Times New Roman"/>
              </w:rPr>
            </w:pPr>
          </w:p>
        </w:tc>
        <w:tc>
          <w:tcPr>
            <w:tcW w:w="1224" w:type="dxa"/>
            <w:vMerge/>
          </w:tcPr>
          <w:p w14:paraId="623EC1A7" w14:textId="77777777" w:rsidR="00AF3EFB" w:rsidRPr="00675F08" w:rsidRDefault="00AF3EFB" w:rsidP="00AF3EFB">
            <w:pPr>
              <w:rPr>
                <w:rFonts w:ascii="Times New Roman" w:eastAsia="Calibri" w:hAnsi="Times New Roman" w:cs="Times New Roman"/>
              </w:rPr>
            </w:pPr>
          </w:p>
        </w:tc>
        <w:tc>
          <w:tcPr>
            <w:tcW w:w="4080" w:type="dxa"/>
            <w:vMerge/>
          </w:tcPr>
          <w:p w14:paraId="1C9814D0" w14:textId="77777777" w:rsidR="00AF3EFB" w:rsidRPr="00675F08" w:rsidRDefault="00AF3EFB" w:rsidP="00AF3EFB">
            <w:pPr>
              <w:rPr>
                <w:rFonts w:ascii="Times New Roman" w:eastAsia="Calibri" w:hAnsi="Times New Roman" w:cs="Times New Roman"/>
              </w:rPr>
            </w:pPr>
          </w:p>
        </w:tc>
        <w:tc>
          <w:tcPr>
            <w:tcW w:w="6800" w:type="dxa"/>
          </w:tcPr>
          <w:p w14:paraId="11632D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0940E4F" w14:textId="77777777" w:rsidTr="00AF3EFB">
        <w:tc>
          <w:tcPr>
            <w:tcW w:w="272" w:type="dxa"/>
            <w:vMerge/>
          </w:tcPr>
          <w:p w14:paraId="2F0E2E33" w14:textId="77777777" w:rsidR="00AF3EFB" w:rsidRPr="00675F08" w:rsidRDefault="00AF3EFB" w:rsidP="00AF3EFB">
            <w:pPr>
              <w:rPr>
                <w:rFonts w:ascii="Times New Roman" w:eastAsia="Calibri" w:hAnsi="Times New Roman" w:cs="Times New Roman"/>
              </w:rPr>
            </w:pPr>
          </w:p>
        </w:tc>
        <w:tc>
          <w:tcPr>
            <w:tcW w:w="1903" w:type="dxa"/>
            <w:vMerge/>
          </w:tcPr>
          <w:p w14:paraId="4E0F3796" w14:textId="77777777" w:rsidR="00AF3EFB" w:rsidRPr="00675F08" w:rsidRDefault="00AF3EFB" w:rsidP="00AF3EFB">
            <w:pPr>
              <w:rPr>
                <w:rFonts w:ascii="Times New Roman" w:eastAsia="Calibri" w:hAnsi="Times New Roman" w:cs="Times New Roman"/>
              </w:rPr>
            </w:pPr>
          </w:p>
        </w:tc>
        <w:tc>
          <w:tcPr>
            <w:tcW w:w="1224" w:type="dxa"/>
            <w:vMerge/>
          </w:tcPr>
          <w:p w14:paraId="38D46643" w14:textId="77777777" w:rsidR="00AF3EFB" w:rsidRPr="00675F08" w:rsidRDefault="00AF3EFB" w:rsidP="00AF3EFB">
            <w:pPr>
              <w:rPr>
                <w:rFonts w:ascii="Times New Roman" w:eastAsia="Calibri" w:hAnsi="Times New Roman" w:cs="Times New Roman"/>
              </w:rPr>
            </w:pPr>
          </w:p>
        </w:tc>
        <w:tc>
          <w:tcPr>
            <w:tcW w:w="4080" w:type="dxa"/>
            <w:vMerge/>
          </w:tcPr>
          <w:p w14:paraId="4763D9FA" w14:textId="77777777" w:rsidR="00AF3EFB" w:rsidRPr="00675F08" w:rsidRDefault="00AF3EFB" w:rsidP="00AF3EFB">
            <w:pPr>
              <w:rPr>
                <w:rFonts w:ascii="Times New Roman" w:eastAsia="Calibri" w:hAnsi="Times New Roman" w:cs="Times New Roman"/>
              </w:rPr>
            </w:pPr>
          </w:p>
        </w:tc>
        <w:tc>
          <w:tcPr>
            <w:tcW w:w="6800" w:type="dxa"/>
          </w:tcPr>
          <w:p w14:paraId="5CAE2A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D4B5C8C" w14:textId="77777777" w:rsidTr="00AF3EFB">
        <w:tc>
          <w:tcPr>
            <w:tcW w:w="272" w:type="dxa"/>
            <w:vMerge/>
          </w:tcPr>
          <w:p w14:paraId="6AF5B501" w14:textId="77777777" w:rsidR="00AF3EFB" w:rsidRPr="00675F08" w:rsidRDefault="00AF3EFB" w:rsidP="00AF3EFB">
            <w:pPr>
              <w:rPr>
                <w:rFonts w:ascii="Times New Roman" w:eastAsia="Calibri" w:hAnsi="Times New Roman" w:cs="Times New Roman"/>
              </w:rPr>
            </w:pPr>
          </w:p>
        </w:tc>
        <w:tc>
          <w:tcPr>
            <w:tcW w:w="1903" w:type="dxa"/>
            <w:vMerge/>
          </w:tcPr>
          <w:p w14:paraId="6F2DCC10" w14:textId="77777777" w:rsidR="00AF3EFB" w:rsidRPr="00675F08" w:rsidRDefault="00AF3EFB" w:rsidP="00AF3EFB">
            <w:pPr>
              <w:rPr>
                <w:rFonts w:ascii="Times New Roman" w:eastAsia="Calibri" w:hAnsi="Times New Roman" w:cs="Times New Roman"/>
              </w:rPr>
            </w:pPr>
          </w:p>
        </w:tc>
        <w:tc>
          <w:tcPr>
            <w:tcW w:w="1224" w:type="dxa"/>
            <w:vMerge/>
          </w:tcPr>
          <w:p w14:paraId="4AFA86CF" w14:textId="77777777" w:rsidR="00AF3EFB" w:rsidRPr="00675F08" w:rsidRDefault="00AF3EFB" w:rsidP="00AF3EFB">
            <w:pPr>
              <w:rPr>
                <w:rFonts w:ascii="Times New Roman" w:eastAsia="Calibri" w:hAnsi="Times New Roman" w:cs="Times New Roman"/>
              </w:rPr>
            </w:pPr>
          </w:p>
        </w:tc>
        <w:tc>
          <w:tcPr>
            <w:tcW w:w="4080" w:type="dxa"/>
            <w:vMerge/>
          </w:tcPr>
          <w:p w14:paraId="08129CED" w14:textId="77777777" w:rsidR="00AF3EFB" w:rsidRPr="00675F08" w:rsidRDefault="00AF3EFB" w:rsidP="00AF3EFB">
            <w:pPr>
              <w:rPr>
                <w:rFonts w:ascii="Times New Roman" w:eastAsia="Calibri" w:hAnsi="Times New Roman" w:cs="Times New Roman"/>
              </w:rPr>
            </w:pPr>
          </w:p>
        </w:tc>
        <w:tc>
          <w:tcPr>
            <w:tcW w:w="6800" w:type="dxa"/>
          </w:tcPr>
          <w:p w14:paraId="4D1AEE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76A850F" w14:textId="77777777" w:rsidTr="00AF3EFB">
        <w:tc>
          <w:tcPr>
            <w:tcW w:w="272" w:type="dxa"/>
            <w:vMerge/>
          </w:tcPr>
          <w:p w14:paraId="6F2A37C8" w14:textId="77777777" w:rsidR="00AF3EFB" w:rsidRPr="00675F08" w:rsidRDefault="00AF3EFB" w:rsidP="00AF3EFB">
            <w:pPr>
              <w:rPr>
                <w:rFonts w:ascii="Times New Roman" w:eastAsia="Calibri" w:hAnsi="Times New Roman" w:cs="Times New Roman"/>
              </w:rPr>
            </w:pPr>
          </w:p>
        </w:tc>
        <w:tc>
          <w:tcPr>
            <w:tcW w:w="1903" w:type="dxa"/>
            <w:vMerge/>
          </w:tcPr>
          <w:p w14:paraId="41AAD417" w14:textId="77777777" w:rsidR="00AF3EFB" w:rsidRPr="00675F08" w:rsidRDefault="00AF3EFB" w:rsidP="00AF3EFB">
            <w:pPr>
              <w:rPr>
                <w:rFonts w:ascii="Times New Roman" w:eastAsia="Calibri" w:hAnsi="Times New Roman" w:cs="Times New Roman"/>
              </w:rPr>
            </w:pPr>
          </w:p>
        </w:tc>
        <w:tc>
          <w:tcPr>
            <w:tcW w:w="1224" w:type="dxa"/>
            <w:vMerge/>
          </w:tcPr>
          <w:p w14:paraId="51974781" w14:textId="77777777" w:rsidR="00AF3EFB" w:rsidRPr="00675F08" w:rsidRDefault="00AF3EFB" w:rsidP="00AF3EFB">
            <w:pPr>
              <w:rPr>
                <w:rFonts w:ascii="Times New Roman" w:eastAsia="Calibri" w:hAnsi="Times New Roman" w:cs="Times New Roman"/>
              </w:rPr>
            </w:pPr>
          </w:p>
        </w:tc>
        <w:tc>
          <w:tcPr>
            <w:tcW w:w="4080" w:type="dxa"/>
            <w:vMerge/>
          </w:tcPr>
          <w:p w14:paraId="339EEED7" w14:textId="77777777" w:rsidR="00AF3EFB" w:rsidRPr="00675F08" w:rsidRDefault="00AF3EFB" w:rsidP="00AF3EFB">
            <w:pPr>
              <w:rPr>
                <w:rFonts w:ascii="Times New Roman" w:eastAsia="Calibri" w:hAnsi="Times New Roman" w:cs="Times New Roman"/>
              </w:rPr>
            </w:pPr>
          </w:p>
        </w:tc>
        <w:tc>
          <w:tcPr>
            <w:tcW w:w="6800" w:type="dxa"/>
          </w:tcPr>
          <w:p w14:paraId="733D72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4B8A903D" w14:textId="77777777" w:rsidTr="00AF3EFB">
        <w:tc>
          <w:tcPr>
            <w:tcW w:w="272" w:type="dxa"/>
            <w:vMerge w:val="restart"/>
          </w:tcPr>
          <w:p w14:paraId="6C7F4EB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6AFB9A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51556B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550494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2BB7F6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712BA80A" w14:textId="77777777" w:rsidTr="00AF3EFB">
        <w:tc>
          <w:tcPr>
            <w:tcW w:w="272" w:type="dxa"/>
            <w:vMerge/>
          </w:tcPr>
          <w:p w14:paraId="1DCC4F93" w14:textId="77777777" w:rsidR="00AF3EFB" w:rsidRPr="00675F08" w:rsidRDefault="00AF3EFB" w:rsidP="00AF3EFB">
            <w:pPr>
              <w:rPr>
                <w:rFonts w:ascii="Times New Roman" w:eastAsia="Calibri" w:hAnsi="Times New Roman" w:cs="Times New Roman"/>
              </w:rPr>
            </w:pPr>
          </w:p>
        </w:tc>
        <w:tc>
          <w:tcPr>
            <w:tcW w:w="1903" w:type="dxa"/>
            <w:vMerge/>
          </w:tcPr>
          <w:p w14:paraId="421584F5" w14:textId="77777777" w:rsidR="00AF3EFB" w:rsidRPr="00675F08" w:rsidRDefault="00AF3EFB" w:rsidP="00AF3EFB">
            <w:pPr>
              <w:rPr>
                <w:rFonts w:ascii="Times New Roman" w:eastAsia="Calibri" w:hAnsi="Times New Roman" w:cs="Times New Roman"/>
              </w:rPr>
            </w:pPr>
          </w:p>
        </w:tc>
        <w:tc>
          <w:tcPr>
            <w:tcW w:w="1224" w:type="dxa"/>
            <w:vMerge/>
          </w:tcPr>
          <w:p w14:paraId="4E9A7A94" w14:textId="77777777" w:rsidR="00AF3EFB" w:rsidRPr="00675F08" w:rsidRDefault="00AF3EFB" w:rsidP="00AF3EFB">
            <w:pPr>
              <w:rPr>
                <w:rFonts w:ascii="Times New Roman" w:eastAsia="Calibri" w:hAnsi="Times New Roman" w:cs="Times New Roman"/>
              </w:rPr>
            </w:pPr>
          </w:p>
        </w:tc>
        <w:tc>
          <w:tcPr>
            <w:tcW w:w="4080" w:type="dxa"/>
            <w:vMerge/>
          </w:tcPr>
          <w:p w14:paraId="175D55DC" w14:textId="77777777" w:rsidR="00AF3EFB" w:rsidRPr="00675F08" w:rsidRDefault="00AF3EFB" w:rsidP="00AF3EFB">
            <w:pPr>
              <w:rPr>
                <w:rFonts w:ascii="Times New Roman" w:eastAsia="Calibri" w:hAnsi="Times New Roman" w:cs="Times New Roman"/>
              </w:rPr>
            </w:pPr>
          </w:p>
        </w:tc>
        <w:tc>
          <w:tcPr>
            <w:tcW w:w="6800" w:type="dxa"/>
          </w:tcPr>
          <w:p w14:paraId="72B3A7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5E2BFFB3" w14:textId="77777777" w:rsidTr="00AF3EFB">
        <w:tc>
          <w:tcPr>
            <w:tcW w:w="272" w:type="dxa"/>
            <w:vMerge/>
          </w:tcPr>
          <w:p w14:paraId="32DA6991" w14:textId="77777777" w:rsidR="00AF3EFB" w:rsidRPr="00675F08" w:rsidRDefault="00AF3EFB" w:rsidP="00AF3EFB">
            <w:pPr>
              <w:rPr>
                <w:rFonts w:ascii="Times New Roman" w:eastAsia="Calibri" w:hAnsi="Times New Roman" w:cs="Times New Roman"/>
              </w:rPr>
            </w:pPr>
          </w:p>
        </w:tc>
        <w:tc>
          <w:tcPr>
            <w:tcW w:w="1903" w:type="dxa"/>
            <w:vMerge/>
          </w:tcPr>
          <w:p w14:paraId="0010A2BE" w14:textId="77777777" w:rsidR="00AF3EFB" w:rsidRPr="00675F08" w:rsidRDefault="00AF3EFB" w:rsidP="00AF3EFB">
            <w:pPr>
              <w:rPr>
                <w:rFonts w:ascii="Times New Roman" w:eastAsia="Calibri" w:hAnsi="Times New Roman" w:cs="Times New Roman"/>
              </w:rPr>
            </w:pPr>
          </w:p>
        </w:tc>
        <w:tc>
          <w:tcPr>
            <w:tcW w:w="1224" w:type="dxa"/>
            <w:vMerge/>
          </w:tcPr>
          <w:p w14:paraId="193FF5F1" w14:textId="77777777" w:rsidR="00AF3EFB" w:rsidRPr="00675F08" w:rsidRDefault="00AF3EFB" w:rsidP="00AF3EFB">
            <w:pPr>
              <w:rPr>
                <w:rFonts w:ascii="Times New Roman" w:eastAsia="Calibri" w:hAnsi="Times New Roman" w:cs="Times New Roman"/>
              </w:rPr>
            </w:pPr>
          </w:p>
        </w:tc>
        <w:tc>
          <w:tcPr>
            <w:tcW w:w="4080" w:type="dxa"/>
            <w:vMerge/>
          </w:tcPr>
          <w:p w14:paraId="45CAEAC1" w14:textId="77777777" w:rsidR="00AF3EFB" w:rsidRPr="00675F08" w:rsidRDefault="00AF3EFB" w:rsidP="00AF3EFB">
            <w:pPr>
              <w:rPr>
                <w:rFonts w:ascii="Times New Roman" w:eastAsia="Calibri" w:hAnsi="Times New Roman" w:cs="Times New Roman"/>
              </w:rPr>
            </w:pPr>
          </w:p>
        </w:tc>
        <w:tc>
          <w:tcPr>
            <w:tcW w:w="6800" w:type="dxa"/>
          </w:tcPr>
          <w:p w14:paraId="149CCB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A21A74E" w14:textId="77777777" w:rsidTr="00AF3EFB">
        <w:tc>
          <w:tcPr>
            <w:tcW w:w="272" w:type="dxa"/>
            <w:vMerge/>
          </w:tcPr>
          <w:p w14:paraId="58FD5B41" w14:textId="77777777" w:rsidR="00AF3EFB" w:rsidRPr="00675F08" w:rsidRDefault="00AF3EFB" w:rsidP="00AF3EFB">
            <w:pPr>
              <w:rPr>
                <w:rFonts w:ascii="Times New Roman" w:eastAsia="Calibri" w:hAnsi="Times New Roman" w:cs="Times New Roman"/>
              </w:rPr>
            </w:pPr>
          </w:p>
        </w:tc>
        <w:tc>
          <w:tcPr>
            <w:tcW w:w="1903" w:type="dxa"/>
            <w:vMerge/>
          </w:tcPr>
          <w:p w14:paraId="0AA2B5AB" w14:textId="77777777" w:rsidR="00AF3EFB" w:rsidRPr="00675F08" w:rsidRDefault="00AF3EFB" w:rsidP="00AF3EFB">
            <w:pPr>
              <w:rPr>
                <w:rFonts w:ascii="Times New Roman" w:eastAsia="Calibri" w:hAnsi="Times New Roman" w:cs="Times New Roman"/>
              </w:rPr>
            </w:pPr>
          </w:p>
        </w:tc>
        <w:tc>
          <w:tcPr>
            <w:tcW w:w="1224" w:type="dxa"/>
            <w:vMerge/>
          </w:tcPr>
          <w:p w14:paraId="1F200790" w14:textId="77777777" w:rsidR="00AF3EFB" w:rsidRPr="00675F08" w:rsidRDefault="00AF3EFB" w:rsidP="00AF3EFB">
            <w:pPr>
              <w:rPr>
                <w:rFonts w:ascii="Times New Roman" w:eastAsia="Calibri" w:hAnsi="Times New Roman" w:cs="Times New Roman"/>
              </w:rPr>
            </w:pPr>
          </w:p>
        </w:tc>
        <w:tc>
          <w:tcPr>
            <w:tcW w:w="4080" w:type="dxa"/>
            <w:vMerge/>
          </w:tcPr>
          <w:p w14:paraId="2ACED9C2" w14:textId="77777777" w:rsidR="00AF3EFB" w:rsidRPr="00675F08" w:rsidRDefault="00AF3EFB" w:rsidP="00AF3EFB">
            <w:pPr>
              <w:rPr>
                <w:rFonts w:ascii="Times New Roman" w:eastAsia="Calibri" w:hAnsi="Times New Roman" w:cs="Times New Roman"/>
              </w:rPr>
            </w:pPr>
          </w:p>
        </w:tc>
        <w:tc>
          <w:tcPr>
            <w:tcW w:w="6800" w:type="dxa"/>
          </w:tcPr>
          <w:p w14:paraId="5C84B5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F140A9" w14:textId="77777777" w:rsidTr="00AF3EFB">
        <w:tc>
          <w:tcPr>
            <w:tcW w:w="272" w:type="dxa"/>
            <w:vMerge/>
          </w:tcPr>
          <w:p w14:paraId="281C4C68" w14:textId="77777777" w:rsidR="00AF3EFB" w:rsidRPr="00675F08" w:rsidRDefault="00AF3EFB" w:rsidP="00AF3EFB">
            <w:pPr>
              <w:rPr>
                <w:rFonts w:ascii="Times New Roman" w:eastAsia="Calibri" w:hAnsi="Times New Roman" w:cs="Times New Roman"/>
              </w:rPr>
            </w:pPr>
          </w:p>
        </w:tc>
        <w:tc>
          <w:tcPr>
            <w:tcW w:w="1903" w:type="dxa"/>
            <w:vMerge/>
          </w:tcPr>
          <w:p w14:paraId="60ABE8ED" w14:textId="77777777" w:rsidR="00AF3EFB" w:rsidRPr="00675F08" w:rsidRDefault="00AF3EFB" w:rsidP="00AF3EFB">
            <w:pPr>
              <w:rPr>
                <w:rFonts w:ascii="Times New Roman" w:eastAsia="Calibri" w:hAnsi="Times New Roman" w:cs="Times New Roman"/>
              </w:rPr>
            </w:pPr>
          </w:p>
        </w:tc>
        <w:tc>
          <w:tcPr>
            <w:tcW w:w="1224" w:type="dxa"/>
            <w:vMerge/>
          </w:tcPr>
          <w:p w14:paraId="3E13C050" w14:textId="77777777" w:rsidR="00AF3EFB" w:rsidRPr="00675F08" w:rsidRDefault="00AF3EFB" w:rsidP="00AF3EFB">
            <w:pPr>
              <w:rPr>
                <w:rFonts w:ascii="Times New Roman" w:eastAsia="Calibri" w:hAnsi="Times New Roman" w:cs="Times New Roman"/>
              </w:rPr>
            </w:pPr>
          </w:p>
        </w:tc>
        <w:tc>
          <w:tcPr>
            <w:tcW w:w="4080" w:type="dxa"/>
            <w:vMerge/>
          </w:tcPr>
          <w:p w14:paraId="16C58C57" w14:textId="77777777" w:rsidR="00AF3EFB" w:rsidRPr="00675F08" w:rsidRDefault="00AF3EFB" w:rsidP="00AF3EFB">
            <w:pPr>
              <w:rPr>
                <w:rFonts w:ascii="Times New Roman" w:eastAsia="Calibri" w:hAnsi="Times New Roman" w:cs="Times New Roman"/>
              </w:rPr>
            </w:pPr>
          </w:p>
        </w:tc>
        <w:tc>
          <w:tcPr>
            <w:tcW w:w="6800" w:type="dxa"/>
          </w:tcPr>
          <w:p w14:paraId="33A59F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266D995" w14:textId="77777777" w:rsidTr="00AF3EFB">
        <w:tc>
          <w:tcPr>
            <w:tcW w:w="272" w:type="dxa"/>
            <w:vMerge/>
          </w:tcPr>
          <w:p w14:paraId="094A7987" w14:textId="77777777" w:rsidR="00AF3EFB" w:rsidRPr="00675F08" w:rsidRDefault="00AF3EFB" w:rsidP="00AF3EFB">
            <w:pPr>
              <w:rPr>
                <w:rFonts w:ascii="Times New Roman" w:eastAsia="Calibri" w:hAnsi="Times New Roman" w:cs="Times New Roman"/>
              </w:rPr>
            </w:pPr>
          </w:p>
        </w:tc>
        <w:tc>
          <w:tcPr>
            <w:tcW w:w="1903" w:type="dxa"/>
            <w:vMerge/>
          </w:tcPr>
          <w:p w14:paraId="0924D356" w14:textId="77777777" w:rsidR="00AF3EFB" w:rsidRPr="00675F08" w:rsidRDefault="00AF3EFB" w:rsidP="00AF3EFB">
            <w:pPr>
              <w:rPr>
                <w:rFonts w:ascii="Times New Roman" w:eastAsia="Calibri" w:hAnsi="Times New Roman" w:cs="Times New Roman"/>
              </w:rPr>
            </w:pPr>
          </w:p>
        </w:tc>
        <w:tc>
          <w:tcPr>
            <w:tcW w:w="1224" w:type="dxa"/>
            <w:vMerge/>
          </w:tcPr>
          <w:p w14:paraId="64CC52EC" w14:textId="77777777" w:rsidR="00AF3EFB" w:rsidRPr="00675F08" w:rsidRDefault="00AF3EFB" w:rsidP="00AF3EFB">
            <w:pPr>
              <w:rPr>
                <w:rFonts w:ascii="Times New Roman" w:eastAsia="Calibri" w:hAnsi="Times New Roman" w:cs="Times New Roman"/>
              </w:rPr>
            </w:pPr>
          </w:p>
        </w:tc>
        <w:tc>
          <w:tcPr>
            <w:tcW w:w="4080" w:type="dxa"/>
            <w:vMerge/>
          </w:tcPr>
          <w:p w14:paraId="0D9608EB" w14:textId="77777777" w:rsidR="00AF3EFB" w:rsidRPr="00675F08" w:rsidRDefault="00AF3EFB" w:rsidP="00AF3EFB">
            <w:pPr>
              <w:rPr>
                <w:rFonts w:ascii="Times New Roman" w:eastAsia="Calibri" w:hAnsi="Times New Roman" w:cs="Times New Roman"/>
              </w:rPr>
            </w:pPr>
          </w:p>
        </w:tc>
        <w:tc>
          <w:tcPr>
            <w:tcW w:w="6800" w:type="dxa"/>
          </w:tcPr>
          <w:p w14:paraId="4FE0E9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BE4F063" w14:textId="77777777" w:rsidTr="00AF3EFB">
        <w:tc>
          <w:tcPr>
            <w:tcW w:w="272" w:type="dxa"/>
            <w:vMerge/>
          </w:tcPr>
          <w:p w14:paraId="3EB5CF58" w14:textId="77777777" w:rsidR="00AF3EFB" w:rsidRPr="00675F08" w:rsidRDefault="00AF3EFB" w:rsidP="00AF3EFB">
            <w:pPr>
              <w:rPr>
                <w:rFonts w:ascii="Times New Roman" w:eastAsia="Calibri" w:hAnsi="Times New Roman" w:cs="Times New Roman"/>
              </w:rPr>
            </w:pPr>
          </w:p>
        </w:tc>
        <w:tc>
          <w:tcPr>
            <w:tcW w:w="1903" w:type="dxa"/>
            <w:vMerge/>
          </w:tcPr>
          <w:p w14:paraId="5FE02EDF" w14:textId="77777777" w:rsidR="00AF3EFB" w:rsidRPr="00675F08" w:rsidRDefault="00AF3EFB" w:rsidP="00AF3EFB">
            <w:pPr>
              <w:rPr>
                <w:rFonts w:ascii="Times New Roman" w:eastAsia="Calibri" w:hAnsi="Times New Roman" w:cs="Times New Roman"/>
              </w:rPr>
            </w:pPr>
          </w:p>
        </w:tc>
        <w:tc>
          <w:tcPr>
            <w:tcW w:w="1224" w:type="dxa"/>
            <w:vMerge/>
          </w:tcPr>
          <w:p w14:paraId="367311EE" w14:textId="77777777" w:rsidR="00AF3EFB" w:rsidRPr="00675F08" w:rsidRDefault="00AF3EFB" w:rsidP="00AF3EFB">
            <w:pPr>
              <w:rPr>
                <w:rFonts w:ascii="Times New Roman" w:eastAsia="Calibri" w:hAnsi="Times New Roman" w:cs="Times New Roman"/>
              </w:rPr>
            </w:pPr>
          </w:p>
        </w:tc>
        <w:tc>
          <w:tcPr>
            <w:tcW w:w="4080" w:type="dxa"/>
            <w:vMerge/>
          </w:tcPr>
          <w:p w14:paraId="7783A708" w14:textId="77777777" w:rsidR="00AF3EFB" w:rsidRPr="00675F08" w:rsidRDefault="00AF3EFB" w:rsidP="00AF3EFB">
            <w:pPr>
              <w:rPr>
                <w:rFonts w:ascii="Times New Roman" w:eastAsia="Calibri" w:hAnsi="Times New Roman" w:cs="Times New Roman"/>
              </w:rPr>
            </w:pPr>
          </w:p>
        </w:tc>
        <w:tc>
          <w:tcPr>
            <w:tcW w:w="6800" w:type="dxa"/>
          </w:tcPr>
          <w:p w14:paraId="10ABDA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 м.</w:t>
            </w:r>
          </w:p>
        </w:tc>
      </w:tr>
      <w:tr w:rsidR="00AF3EFB" w:rsidRPr="00675F08" w14:paraId="1D9903B4" w14:textId="77777777" w:rsidTr="00AF3EFB">
        <w:tc>
          <w:tcPr>
            <w:tcW w:w="272" w:type="dxa"/>
            <w:vMerge/>
          </w:tcPr>
          <w:p w14:paraId="08E6CE33" w14:textId="77777777" w:rsidR="00AF3EFB" w:rsidRPr="00675F08" w:rsidRDefault="00AF3EFB" w:rsidP="00AF3EFB">
            <w:pPr>
              <w:rPr>
                <w:rFonts w:ascii="Times New Roman" w:eastAsia="Calibri" w:hAnsi="Times New Roman" w:cs="Times New Roman"/>
              </w:rPr>
            </w:pPr>
          </w:p>
        </w:tc>
        <w:tc>
          <w:tcPr>
            <w:tcW w:w="1903" w:type="dxa"/>
            <w:vMerge/>
          </w:tcPr>
          <w:p w14:paraId="198131E7" w14:textId="77777777" w:rsidR="00AF3EFB" w:rsidRPr="00675F08" w:rsidRDefault="00AF3EFB" w:rsidP="00AF3EFB">
            <w:pPr>
              <w:rPr>
                <w:rFonts w:ascii="Times New Roman" w:eastAsia="Calibri" w:hAnsi="Times New Roman" w:cs="Times New Roman"/>
              </w:rPr>
            </w:pPr>
          </w:p>
        </w:tc>
        <w:tc>
          <w:tcPr>
            <w:tcW w:w="1224" w:type="dxa"/>
            <w:vMerge/>
          </w:tcPr>
          <w:p w14:paraId="0C642750" w14:textId="77777777" w:rsidR="00AF3EFB" w:rsidRPr="00675F08" w:rsidRDefault="00AF3EFB" w:rsidP="00AF3EFB">
            <w:pPr>
              <w:rPr>
                <w:rFonts w:ascii="Times New Roman" w:eastAsia="Calibri" w:hAnsi="Times New Roman" w:cs="Times New Roman"/>
              </w:rPr>
            </w:pPr>
          </w:p>
        </w:tc>
        <w:tc>
          <w:tcPr>
            <w:tcW w:w="4080" w:type="dxa"/>
            <w:vMerge/>
          </w:tcPr>
          <w:p w14:paraId="7944EAF8" w14:textId="77777777" w:rsidR="00AF3EFB" w:rsidRPr="00675F08" w:rsidRDefault="00AF3EFB" w:rsidP="00AF3EFB">
            <w:pPr>
              <w:rPr>
                <w:rFonts w:ascii="Times New Roman" w:eastAsia="Calibri" w:hAnsi="Times New Roman" w:cs="Times New Roman"/>
              </w:rPr>
            </w:pPr>
          </w:p>
        </w:tc>
        <w:tc>
          <w:tcPr>
            <w:tcW w:w="6800" w:type="dxa"/>
          </w:tcPr>
          <w:p w14:paraId="63F734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6F503090" w14:textId="77777777" w:rsidTr="00AF3EFB">
        <w:tc>
          <w:tcPr>
            <w:tcW w:w="272" w:type="dxa"/>
            <w:vMerge/>
          </w:tcPr>
          <w:p w14:paraId="122FDF12" w14:textId="77777777" w:rsidR="00AF3EFB" w:rsidRPr="00675F08" w:rsidRDefault="00AF3EFB" w:rsidP="00AF3EFB">
            <w:pPr>
              <w:rPr>
                <w:rFonts w:ascii="Times New Roman" w:eastAsia="Calibri" w:hAnsi="Times New Roman" w:cs="Times New Roman"/>
              </w:rPr>
            </w:pPr>
          </w:p>
        </w:tc>
        <w:tc>
          <w:tcPr>
            <w:tcW w:w="1903" w:type="dxa"/>
            <w:vMerge/>
          </w:tcPr>
          <w:p w14:paraId="518D5E60" w14:textId="77777777" w:rsidR="00AF3EFB" w:rsidRPr="00675F08" w:rsidRDefault="00AF3EFB" w:rsidP="00AF3EFB">
            <w:pPr>
              <w:rPr>
                <w:rFonts w:ascii="Times New Roman" w:eastAsia="Calibri" w:hAnsi="Times New Roman" w:cs="Times New Roman"/>
              </w:rPr>
            </w:pPr>
          </w:p>
        </w:tc>
        <w:tc>
          <w:tcPr>
            <w:tcW w:w="1224" w:type="dxa"/>
            <w:vMerge/>
          </w:tcPr>
          <w:p w14:paraId="376A627D" w14:textId="77777777" w:rsidR="00AF3EFB" w:rsidRPr="00675F08" w:rsidRDefault="00AF3EFB" w:rsidP="00AF3EFB">
            <w:pPr>
              <w:rPr>
                <w:rFonts w:ascii="Times New Roman" w:eastAsia="Calibri" w:hAnsi="Times New Roman" w:cs="Times New Roman"/>
              </w:rPr>
            </w:pPr>
          </w:p>
        </w:tc>
        <w:tc>
          <w:tcPr>
            <w:tcW w:w="4080" w:type="dxa"/>
            <w:vMerge/>
          </w:tcPr>
          <w:p w14:paraId="0751388B" w14:textId="77777777" w:rsidR="00AF3EFB" w:rsidRPr="00675F08" w:rsidRDefault="00AF3EFB" w:rsidP="00AF3EFB">
            <w:pPr>
              <w:rPr>
                <w:rFonts w:ascii="Times New Roman" w:eastAsia="Calibri" w:hAnsi="Times New Roman" w:cs="Times New Roman"/>
              </w:rPr>
            </w:pPr>
          </w:p>
        </w:tc>
        <w:tc>
          <w:tcPr>
            <w:tcW w:w="6800" w:type="dxa"/>
          </w:tcPr>
          <w:p w14:paraId="51F2EB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73C56F6" w14:textId="77777777" w:rsidTr="00AF3EFB">
        <w:tc>
          <w:tcPr>
            <w:tcW w:w="272" w:type="dxa"/>
            <w:vMerge w:val="restart"/>
          </w:tcPr>
          <w:p w14:paraId="726400F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0186F3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vMerge w:val="restart"/>
          </w:tcPr>
          <w:p w14:paraId="31401B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vMerge w:val="restart"/>
          </w:tcPr>
          <w:p w14:paraId="037498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2B0C05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7FFC89A2" w14:textId="77777777" w:rsidTr="00AF3EFB">
        <w:tc>
          <w:tcPr>
            <w:tcW w:w="272" w:type="dxa"/>
            <w:vMerge/>
          </w:tcPr>
          <w:p w14:paraId="30E0C777" w14:textId="77777777" w:rsidR="00AF3EFB" w:rsidRPr="00675F08" w:rsidRDefault="00AF3EFB" w:rsidP="00AF3EFB">
            <w:pPr>
              <w:rPr>
                <w:rFonts w:ascii="Times New Roman" w:eastAsia="Calibri" w:hAnsi="Times New Roman" w:cs="Times New Roman"/>
              </w:rPr>
            </w:pPr>
          </w:p>
        </w:tc>
        <w:tc>
          <w:tcPr>
            <w:tcW w:w="1903" w:type="dxa"/>
            <w:vMerge/>
          </w:tcPr>
          <w:p w14:paraId="3A50E2E1" w14:textId="77777777" w:rsidR="00AF3EFB" w:rsidRPr="00675F08" w:rsidRDefault="00AF3EFB" w:rsidP="00AF3EFB">
            <w:pPr>
              <w:rPr>
                <w:rFonts w:ascii="Times New Roman" w:eastAsia="Calibri" w:hAnsi="Times New Roman" w:cs="Times New Roman"/>
              </w:rPr>
            </w:pPr>
          </w:p>
        </w:tc>
        <w:tc>
          <w:tcPr>
            <w:tcW w:w="1224" w:type="dxa"/>
            <w:vMerge/>
          </w:tcPr>
          <w:p w14:paraId="4C1CAE3D" w14:textId="77777777" w:rsidR="00AF3EFB" w:rsidRPr="00675F08" w:rsidRDefault="00AF3EFB" w:rsidP="00AF3EFB">
            <w:pPr>
              <w:rPr>
                <w:rFonts w:ascii="Times New Roman" w:eastAsia="Calibri" w:hAnsi="Times New Roman" w:cs="Times New Roman"/>
              </w:rPr>
            </w:pPr>
          </w:p>
        </w:tc>
        <w:tc>
          <w:tcPr>
            <w:tcW w:w="4080" w:type="dxa"/>
            <w:vMerge/>
          </w:tcPr>
          <w:p w14:paraId="035529E3" w14:textId="77777777" w:rsidR="00AF3EFB" w:rsidRPr="00675F08" w:rsidRDefault="00AF3EFB" w:rsidP="00AF3EFB">
            <w:pPr>
              <w:rPr>
                <w:rFonts w:ascii="Times New Roman" w:eastAsia="Calibri" w:hAnsi="Times New Roman" w:cs="Times New Roman"/>
              </w:rPr>
            </w:pPr>
          </w:p>
        </w:tc>
        <w:tc>
          <w:tcPr>
            <w:tcW w:w="6800" w:type="dxa"/>
          </w:tcPr>
          <w:p w14:paraId="7534A7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472CA045" w14:textId="77777777" w:rsidTr="00AF3EFB">
        <w:tc>
          <w:tcPr>
            <w:tcW w:w="272" w:type="dxa"/>
            <w:vMerge/>
          </w:tcPr>
          <w:p w14:paraId="16390B4F" w14:textId="77777777" w:rsidR="00AF3EFB" w:rsidRPr="00675F08" w:rsidRDefault="00AF3EFB" w:rsidP="00AF3EFB">
            <w:pPr>
              <w:rPr>
                <w:rFonts w:ascii="Times New Roman" w:eastAsia="Calibri" w:hAnsi="Times New Roman" w:cs="Times New Roman"/>
              </w:rPr>
            </w:pPr>
          </w:p>
        </w:tc>
        <w:tc>
          <w:tcPr>
            <w:tcW w:w="1903" w:type="dxa"/>
            <w:vMerge/>
          </w:tcPr>
          <w:p w14:paraId="25738821" w14:textId="77777777" w:rsidR="00AF3EFB" w:rsidRPr="00675F08" w:rsidRDefault="00AF3EFB" w:rsidP="00AF3EFB">
            <w:pPr>
              <w:rPr>
                <w:rFonts w:ascii="Times New Roman" w:eastAsia="Calibri" w:hAnsi="Times New Roman" w:cs="Times New Roman"/>
              </w:rPr>
            </w:pPr>
          </w:p>
        </w:tc>
        <w:tc>
          <w:tcPr>
            <w:tcW w:w="1224" w:type="dxa"/>
            <w:vMerge/>
          </w:tcPr>
          <w:p w14:paraId="5C3A16D4" w14:textId="77777777" w:rsidR="00AF3EFB" w:rsidRPr="00675F08" w:rsidRDefault="00AF3EFB" w:rsidP="00AF3EFB">
            <w:pPr>
              <w:rPr>
                <w:rFonts w:ascii="Times New Roman" w:eastAsia="Calibri" w:hAnsi="Times New Roman" w:cs="Times New Roman"/>
              </w:rPr>
            </w:pPr>
          </w:p>
        </w:tc>
        <w:tc>
          <w:tcPr>
            <w:tcW w:w="4080" w:type="dxa"/>
            <w:vMerge/>
          </w:tcPr>
          <w:p w14:paraId="3B8AAFBD" w14:textId="77777777" w:rsidR="00AF3EFB" w:rsidRPr="00675F08" w:rsidRDefault="00AF3EFB" w:rsidP="00AF3EFB">
            <w:pPr>
              <w:rPr>
                <w:rFonts w:ascii="Times New Roman" w:eastAsia="Calibri" w:hAnsi="Times New Roman" w:cs="Times New Roman"/>
              </w:rPr>
            </w:pPr>
          </w:p>
        </w:tc>
        <w:tc>
          <w:tcPr>
            <w:tcW w:w="6800" w:type="dxa"/>
          </w:tcPr>
          <w:p w14:paraId="5284AE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D256735" w14:textId="77777777" w:rsidTr="00AF3EFB">
        <w:tc>
          <w:tcPr>
            <w:tcW w:w="272" w:type="dxa"/>
            <w:vMerge/>
          </w:tcPr>
          <w:p w14:paraId="160D56FA" w14:textId="77777777" w:rsidR="00AF3EFB" w:rsidRPr="00675F08" w:rsidRDefault="00AF3EFB" w:rsidP="00AF3EFB">
            <w:pPr>
              <w:rPr>
                <w:rFonts w:ascii="Times New Roman" w:eastAsia="Calibri" w:hAnsi="Times New Roman" w:cs="Times New Roman"/>
              </w:rPr>
            </w:pPr>
          </w:p>
        </w:tc>
        <w:tc>
          <w:tcPr>
            <w:tcW w:w="1903" w:type="dxa"/>
            <w:vMerge/>
          </w:tcPr>
          <w:p w14:paraId="18CE7B7B" w14:textId="77777777" w:rsidR="00AF3EFB" w:rsidRPr="00675F08" w:rsidRDefault="00AF3EFB" w:rsidP="00AF3EFB">
            <w:pPr>
              <w:rPr>
                <w:rFonts w:ascii="Times New Roman" w:eastAsia="Calibri" w:hAnsi="Times New Roman" w:cs="Times New Roman"/>
              </w:rPr>
            </w:pPr>
          </w:p>
        </w:tc>
        <w:tc>
          <w:tcPr>
            <w:tcW w:w="1224" w:type="dxa"/>
            <w:vMerge/>
          </w:tcPr>
          <w:p w14:paraId="4463DC2D" w14:textId="77777777" w:rsidR="00AF3EFB" w:rsidRPr="00675F08" w:rsidRDefault="00AF3EFB" w:rsidP="00AF3EFB">
            <w:pPr>
              <w:rPr>
                <w:rFonts w:ascii="Times New Roman" w:eastAsia="Calibri" w:hAnsi="Times New Roman" w:cs="Times New Roman"/>
              </w:rPr>
            </w:pPr>
          </w:p>
        </w:tc>
        <w:tc>
          <w:tcPr>
            <w:tcW w:w="4080" w:type="dxa"/>
            <w:vMerge/>
          </w:tcPr>
          <w:p w14:paraId="4602708E" w14:textId="77777777" w:rsidR="00AF3EFB" w:rsidRPr="00675F08" w:rsidRDefault="00AF3EFB" w:rsidP="00AF3EFB">
            <w:pPr>
              <w:rPr>
                <w:rFonts w:ascii="Times New Roman" w:eastAsia="Calibri" w:hAnsi="Times New Roman" w:cs="Times New Roman"/>
              </w:rPr>
            </w:pPr>
          </w:p>
        </w:tc>
        <w:tc>
          <w:tcPr>
            <w:tcW w:w="6800" w:type="dxa"/>
          </w:tcPr>
          <w:p w14:paraId="66A4D8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E1187C9" w14:textId="77777777" w:rsidTr="00AF3EFB">
        <w:tc>
          <w:tcPr>
            <w:tcW w:w="272" w:type="dxa"/>
            <w:vMerge/>
          </w:tcPr>
          <w:p w14:paraId="7EF53B69" w14:textId="77777777" w:rsidR="00AF3EFB" w:rsidRPr="00675F08" w:rsidRDefault="00AF3EFB" w:rsidP="00AF3EFB">
            <w:pPr>
              <w:rPr>
                <w:rFonts w:ascii="Times New Roman" w:eastAsia="Calibri" w:hAnsi="Times New Roman" w:cs="Times New Roman"/>
              </w:rPr>
            </w:pPr>
          </w:p>
        </w:tc>
        <w:tc>
          <w:tcPr>
            <w:tcW w:w="1903" w:type="dxa"/>
            <w:vMerge/>
          </w:tcPr>
          <w:p w14:paraId="20F51F36" w14:textId="77777777" w:rsidR="00AF3EFB" w:rsidRPr="00675F08" w:rsidRDefault="00AF3EFB" w:rsidP="00AF3EFB">
            <w:pPr>
              <w:rPr>
                <w:rFonts w:ascii="Times New Roman" w:eastAsia="Calibri" w:hAnsi="Times New Roman" w:cs="Times New Roman"/>
              </w:rPr>
            </w:pPr>
          </w:p>
        </w:tc>
        <w:tc>
          <w:tcPr>
            <w:tcW w:w="1224" w:type="dxa"/>
            <w:vMerge/>
          </w:tcPr>
          <w:p w14:paraId="76BB1C07" w14:textId="77777777" w:rsidR="00AF3EFB" w:rsidRPr="00675F08" w:rsidRDefault="00AF3EFB" w:rsidP="00AF3EFB">
            <w:pPr>
              <w:rPr>
                <w:rFonts w:ascii="Times New Roman" w:eastAsia="Calibri" w:hAnsi="Times New Roman" w:cs="Times New Roman"/>
              </w:rPr>
            </w:pPr>
          </w:p>
        </w:tc>
        <w:tc>
          <w:tcPr>
            <w:tcW w:w="4080" w:type="dxa"/>
            <w:vMerge/>
          </w:tcPr>
          <w:p w14:paraId="032F2857" w14:textId="77777777" w:rsidR="00AF3EFB" w:rsidRPr="00675F08" w:rsidRDefault="00AF3EFB" w:rsidP="00AF3EFB">
            <w:pPr>
              <w:rPr>
                <w:rFonts w:ascii="Times New Roman" w:eastAsia="Calibri" w:hAnsi="Times New Roman" w:cs="Times New Roman"/>
              </w:rPr>
            </w:pPr>
          </w:p>
        </w:tc>
        <w:tc>
          <w:tcPr>
            <w:tcW w:w="6800" w:type="dxa"/>
          </w:tcPr>
          <w:p w14:paraId="432B45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9BC16E0" w14:textId="77777777" w:rsidTr="00AF3EFB">
        <w:tc>
          <w:tcPr>
            <w:tcW w:w="272" w:type="dxa"/>
            <w:vMerge/>
          </w:tcPr>
          <w:p w14:paraId="319309EE" w14:textId="77777777" w:rsidR="00AF3EFB" w:rsidRPr="00675F08" w:rsidRDefault="00AF3EFB" w:rsidP="00AF3EFB">
            <w:pPr>
              <w:rPr>
                <w:rFonts w:ascii="Times New Roman" w:eastAsia="Calibri" w:hAnsi="Times New Roman" w:cs="Times New Roman"/>
              </w:rPr>
            </w:pPr>
          </w:p>
        </w:tc>
        <w:tc>
          <w:tcPr>
            <w:tcW w:w="1903" w:type="dxa"/>
            <w:vMerge/>
          </w:tcPr>
          <w:p w14:paraId="70F0B61E" w14:textId="77777777" w:rsidR="00AF3EFB" w:rsidRPr="00675F08" w:rsidRDefault="00AF3EFB" w:rsidP="00AF3EFB">
            <w:pPr>
              <w:rPr>
                <w:rFonts w:ascii="Times New Roman" w:eastAsia="Calibri" w:hAnsi="Times New Roman" w:cs="Times New Roman"/>
              </w:rPr>
            </w:pPr>
          </w:p>
        </w:tc>
        <w:tc>
          <w:tcPr>
            <w:tcW w:w="1224" w:type="dxa"/>
            <w:vMerge/>
          </w:tcPr>
          <w:p w14:paraId="5D8781C0" w14:textId="77777777" w:rsidR="00AF3EFB" w:rsidRPr="00675F08" w:rsidRDefault="00AF3EFB" w:rsidP="00AF3EFB">
            <w:pPr>
              <w:rPr>
                <w:rFonts w:ascii="Times New Roman" w:eastAsia="Calibri" w:hAnsi="Times New Roman" w:cs="Times New Roman"/>
              </w:rPr>
            </w:pPr>
          </w:p>
        </w:tc>
        <w:tc>
          <w:tcPr>
            <w:tcW w:w="4080" w:type="dxa"/>
            <w:vMerge/>
          </w:tcPr>
          <w:p w14:paraId="32898F79" w14:textId="77777777" w:rsidR="00AF3EFB" w:rsidRPr="00675F08" w:rsidRDefault="00AF3EFB" w:rsidP="00AF3EFB">
            <w:pPr>
              <w:rPr>
                <w:rFonts w:ascii="Times New Roman" w:eastAsia="Calibri" w:hAnsi="Times New Roman" w:cs="Times New Roman"/>
              </w:rPr>
            </w:pPr>
          </w:p>
        </w:tc>
        <w:tc>
          <w:tcPr>
            <w:tcW w:w="6800" w:type="dxa"/>
          </w:tcPr>
          <w:p w14:paraId="6251DDE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C92BC71" w14:textId="77777777" w:rsidTr="00AF3EFB">
        <w:tc>
          <w:tcPr>
            <w:tcW w:w="272" w:type="dxa"/>
            <w:vMerge/>
          </w:tcPr>
          <w:p w14:paraId="3FC695A6" w14:textId="77777777" w:rsidR="00AF3EFB" w:rsidRPr="00675F08" w:rsidRDefault="00AF3EFB" w:rsidP="00AF3EFB">
            <w:pPr>
              <w:rPr>
                <w:rFonts w:ascii="Times New Roman" w:eastAsia="Calibri" w:hAnsi="Times New Roman" w:cs="Times New Roman"/>
              </w:rPr>
            </w:pPr>
          </w:p>
        </w:tc>
        <w:tc>
          <w:tcPr>
            <w:tcW w:w="1903" w:type="dxa"/>
            <w:vMerge/>
          </w:tcPr>
          <w:p w14:paraId="4067C7F6" w14:textId="77777777" w:rsidR="00AF3EFB" w:rsidRPr="00675F08" w:rsidRDefault="00AF3EFB" w:rsidP="00AF3EFB">
            <w:pPr>
              <w:rPr>
                <w:rFonts w:ascii="Times New Roman" w:eastAsia="Calibri" w:hAnsi="Times New Roman" w:cs="Times New Roman"/>
              </w:rPr>
            </w:pPr>
          </w:p>
        </w:tc>
        <w:tc>
          <w:tcPr>
            <w:tcW w:w="1224" w:type="dxa"/>
            <w:vMerge/>
          </w:tcPr>
          <w:p w14:paraId="686F0D38" w14:textId="77777777" w:rsidR="00AF3EFB" w:rsidRPr="00675F08" w:rsidRDefault="00AF3EFB" w:rsidP="00AF3EFB">
            <w:pPr>
              <w:rPr>
                <w:rFonts w:ascii="Times New Roman" w:eastAsia="Calibri" w:hAnsi="Times New Roman" w:cs="Times New Roman"/>
              </w:rPr>
            </w:pPr>
          </w:p>
        </w:tc>
        <w:tc>
          <w:tcPr>
            <w:tcW w:w="4080" w:type="dxa"/>
            <w:vMerge/>
          </w:tcPr>
          <w:p w14:paraId="075B09EB" w14:textId="77777777" w:rsidR="00AF3EFB" w:rsidRPr="00675F08" w:rsidRDefault="00AF3EFB" w:rsidP="00AF3EFB">
            <w:pPr>
              <w:rPr>
                <w:rFonts w:ascii="Times New Roman" w:eastAsia="Calibri" w:hAnsi="Times New Roman" w:cs="Times New Roman"/>
              </w:rPr>
            </w:pPr>
          </w:p>
        </w:tc>
        <w:tc>
          <w:tcPr>
            <w:tcW w:w="6800" w:type="dxa"/>
          </w:tcPr>
          <w:p w14:paraId="4A9837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9DF4A71" w14:textId="77777777" w:rsidTr="00AF3EFB">
        <w:tc>
          <w:tcPr>
            <w:tcW w:w="272" w:type="dxa"/>
            <w:vMerge/>
          </w:tcPr>
          <w:p w14:paraId="34541A36" w14:textId="77777777" w:rsidR="00AF3EFB" w:rsidRPr="00675F08" w:rsidRDefault="00AF3EFB" w:rsidP="00AF3EFB">
            <w:pPr>
              <w:rPr>
                <w:rFonts w:ascii="Times New Roman" w:eastAsia="Calibri" w:hAnsi="Times New Roman" w:cs="Times New Roman"/>
              </w:rPr>
            </w:pPr>
          </w:p>
        </w:tc>
        <w:tc>
          <w:tcPr>
            <w:tcW w:w="1903" w:type="dxa"/>
            <w:vMerge/>
          </w:tcPr>
          <w:p w14:paraId="197E5752" w14:textId="77777777" w:rsidR="00AF3EFB" w:rsidRPr="00675F08" w:rsidRDefault="00AF3EFB" w:rsidP="00AF3EFB">
            <w:pPr>
              <w:rPr>
                <w:rFonts w:ascii="Times New Roman" w:eastAsia="Calibri" w:hAnsi="Times New Roman" w:cs="Times New Roman"/>
              </w:rPr>
            </w:pPr>
          </w:p>
        </w:tc>
        <w:tc>
          <w:tcPr>
            <w:tcW w:w="1224" w:type="dxa"/>
            <w:vMerge/>
          </w:tcPr>
          <w:p w14:paraId="1EE8A621" w14:textId="77777777" w:rsidR="00AF3EFB" w:rsidRPr="00675F08" w:rsidRDefault="00AF3EFB" w:rsidP="00AF3EFB">
            <w:pPr>
              <w:rPr>
                <w:rFonts w:ascii="Times New Roman" w:eastAsia="Calibri" w:hAnsi="Times New Roman" w:cs="Times New Roman"/>
              </w:rPr>
            </w:pPr>
          </w:p>
        </w:tc>
        <w:tc>
          <w:tcPr>
            <w:tcW w:w="4080" w:type="dxa"/>
            <w:vMerge/>
          </w:tcPr>
          <w:p w14:paraId="5E3A0273" w14:textId="77777777" w:rsidR="00AF3EFB" w:rsidRPr="00675F08" w:rsidRDefault="00AF3EFB" w:rsidP="00AF3EFB">
            <w:pPr>
              <w:rPr>
                <w:rFonts w:ascii="Times New Roman" w:eastAsia="Calibri" w:hAnsi="Times New Roman" w:cs="Times New Roman"/>
              </w:rPr>
            </w:pPr>
          </w:p>
        </w:tc>
        <w:tc>
          <w:tcPr>
            <w:tcW w:w="6800" w:type="dxa"/>
          </w:tcPr>
          <w:p w14:paraId="727CD4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44214CF" w14:textId="77777777" w:rsidTr="00AF3EFB">
        <w:tc>
          <w:tcPr>
            <w:tcW w:w="272" w:type="dxa"/>
            <w:vMerge/>
          </w:tcPr>
          <w:p w14:paraId="46379D8D" w14:textId="77777777" w:rsidR="00AF3EFB" w:rsidRPr="00675F08" w:rsidRDefault="00AF3EFB" w:rsidP="00AF3EFB">
            <w:pPr>
              <w:rPr>
                <w:rFonts w:ascii="Times New Roman" w:eastAsia="Calibri" w:hAnsi="Times New Roman" w:cs="Times New Roman"/>
              </w:rPr>
            </w:pPr>
          </w:p>
        </w:tc>
        <w:tc>
          <w:tcPr>
            <w:tcW w:w="1903" w:type="dxa"/>
            <w:vMerge/>
          </w:tcPr>
          <w:p w14:paraId="5EA41585" w14:textId="77777777" w:rsidR="00AF3EFB" w:rsidRPr="00675F08" w:rsidRDefault="00AF3EFB" w:rsidP="00AF3EFB">
            <w:pPr>
              <w:rPr>
                <w:rFonts w:ascii="Times New Roman" w:eastAsia="Calibri" w:hAnsi="Times New Roman" w:cs="Times New Roman"/>
              </w:rPr>
            </w:pPr>
          </w:p>
        </w:tc>
        <w:tc>
          <w:tcPr>
            <w:tcW w:w="1224" w:type="dxa"/>
            <w:vMerge/>
          </w:tcPr>
          <w:p w14:paraId="57DA6D5A" w14:textId="77777777" w:rsidR="00AF3EFB" w:rsidRPr="00675F08" w:rsidRDefault="00AF3EFB" w:rsidP="00AF3EFB">
            <w:pPr>
              <w:rPr>
                <w:rFonts w:ascii="Times New Roman" w:eastAsia="Calibri" w:hAnsi="Times New Roman" w:cs="Times New Roman"/>
              </w:rPr>
            </w:pPr>
          </w:p>
        </w:tc>
        <w:tc>
          <w:tcPr>
            <w:tcW w:w="4080" w:type="dxa"/>
            <w:vMerge/>
          </w:tcPr>
          <w:p w14:paraId="71A1EDF5" w14:textId="77777777" w:rsidR="00AF3EFB" w:rsidRPr="00675F08" w:rsidRDefault="00AF3EFB" w:rsidP="00AF3EFB">
            <w:pPr>
              <w:rPr>
                <w:rFonts w:ascii="Times New Roman" w:eastAsia="Calibri" w:hAnsi="Times New Roman" w:cs="Times New Roman"/>
              </w:rPr>
            </w:pPr>
          </w:p>
        </w:tc>
        <w:tc>
          <w:tcPr>
            <w:tcW w:w="6800" w:type="dxa"/>
          </w:tcPr>
          <w:p w14:paraId="6C32CF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F1C0243" w14:textId="77777777" w:rsidTr="00AF3EFB">
        <w:tc>
          <w:tcPr>
            <w:tcW w:w="272" w:type="dxa"/>
            <w:vMerge w:val="restart"/>
          </w:tcPr>
          <w:p w14:paraId="26253C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7DA09B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vMerge w:val="restart"/>
          </w:tcPr>
          <w:p w14:paraId="157F6F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vMerge w:val="restart"/>
          </w:tcPr>
          <w:p w14:paraId="54EF8A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04AE55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26C9682" w14:textId="77777777" w:rsidTr="00AF3EFB">
        <w:tc>
          <w:tcPr>
            <w:tcW w:w="272" w:type="dxa"/>
            <w:vMerge/>
          </w:tcPr>
          <w:p w14:paraId="608F8C92" w14:textId="77777777" w:rsidR="00AF3EFB" w:rsidRPr="00675F08" w:rsidRDefault="00AF3EFB" w:rsidP="00AF3EFB">
            <w:pPr>
              <w:rPr>
                <w:rFonts w:ascii="Times New Roman" w:eastAsia="Calibri" w:hAnsi="Times New Roman" w:cs="Times New Roman"/>
              </w:rPr>
            </w:pPr>
          </w:p>
        </w:tc>
        <w:tc>
          <w:tcPr>
            <w:tcW w:w="1903" w:type="dxa"/>
            <w:vMerge/>
          </w:tcPr>
          <w:p w14:paraId="7E109AC5" w14:textId="77777777" w:rsidR="00AF3EFB" w:rsidRPr="00675F08" w:rsidRDefault="00AF3EFB" w:rsidP="00AF3EFB">
            <w:pPr>
              <w:rPr>
                <w:rFonts w:ascii="Times New Roman" w:eastAsia="Calibri" w:hAnsi="Times New Roman" w:cs="Times New Roman"/>
              </w:rPr>
            </w:pPr>
          </w:p>
        </w:tc>
        <w:tc>
          <w:tcPr>
            <w:tcW w:w="1224" w:type="dxa"/>
            <w:vMerge/>
          </w:tcPr>
          <w:p w14:paraId="5E0E80AF" w14:textId="77777777" w:rsidR="00AF3EFB" w:rsidRPr="00675F08" w:rsidRDefault="00AF3EFB" w:rsidP="00AF3EFB">
            <w:pPr>
              <w:rPr>
                <w:rFonts w:ascii="Times New Roman" w:eastAsia="Calibri" w:hAnsi="Times New Roman" w:cs="Times New Roman"/>
              </w:rPr>
            </w:pPr>
          </w:p>
        </w:tc>
        <w:tc>
          <w:tcPr>
            <w:tcW w:w="4080" w:type="dxa"/>
            <w:vMerge/>
          </w:tcPr>
          <w:p w14:paraId="6D6BA2FF" w14:textId="77777777" w:rsidR="00AF3EFB" w:rsidRPr="00675F08" w:rsidRDefault="00AF3EFB" w:rsidP="00AF3EFB">
            <w:pPr>
              <w:rPr>
                <w:rFonts w:ascii="Times New Roman" w:eastAsia="Calibri" w:hAnsi="Times New Roman" w:cs="Times New Roman"/>
              </w:rPr>
            </w:pPr>
          </w:p>
        </w:tc>
        <w:tc>
          <w:tcPr>
            <w:tcW w:w="6800" w:type="dxa"/>
          </w:tcPr>
          <w:p w14:paraId="555900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5A922058" w14:textId="77777777" w:rsidTr="00AF3EFB">
        <w:tc>
          <w:tcPr>
            <w:tcW w:w="272" w:type="dxa"/>
            <w:vMerge/>
          </w:tcPr>
          <w:p w14:paraId="2AD6D697" w14:textId="77777777" w:rsidR="00AF3EFB" w:rsidRPr="00675F08" w:rsidRDefault="00AF3EFB" w:rsidP="00AF3EFB">
            <w:pPr>
              <w:rPr>
                <w:rFonts w:ascii="Times New Roman" w:eastAsia="Calibri" w:hAnsi="Times New Roman" w:cs="Times New Roman"/>
              </w:rPr>
            </w:pPr>
          </w:p>
        </w:tc>
        <w:tc>
          <w:tcPr>
            <w:tcW w:w="1903" w:type="dxa"/>
            <w:vMerge/>
          </w:tcPr>
          <w:p w14:paraId="0EF31EC6" w14:textId="77777777" w:rsidR="00AF3EFB" w:rsidRPr="00675F08" w:rsidRDefault="00AF3EFB" w:rsidP="00AF3EFB">
            <w:pPr>
              <w:rPr>
                <w:rFonts w:ascii="Times New Roman" w:eastAsia="Calibri" w:hAnsi="Times New Roman" w:cs="Times New Roman"/>
              </w:rPr>
            </w:pPr>
          </w:p>
        </w:tc>
        <w:tc>
          <w:tcPr>
            <w:tcW w:w="1224" w:type="dxa"/>
            <w:vMerge/>
          </w:tcPr>
          <w:p w14:paraId="1FF04316" w14:textId="77777777" w:rsidR="00AF3EFB" w:rsidRPr="00675F08" w:rsidRDefault="00AF3EFB" w:rsidP="00AF3EFB">
            <w:pPr>
              <w:rPr>
                <w:rFonts w:ascii="Times New Roman" w:eastAsia="Calibri" w:hAnsi="Times New Roman" w:cs="Times New Roman"/>
              </w:rPr>
            </w:pPr>
          </w:p>
        </w:tc>
        <w:tc>
          <w:tcPr>
            <w:tcW w:w="4080" w:type="dxa"/>
            <w:vMerge/>
          </w:tcPr>
          <w:p w14:paraId="5F4A5C76" w14:textId="77777777" w:rsidR="00AF3EFB" w:rsidRPr="00675F08" w:rsidRDefault="00AF3EFB" w:rsidP="00AF3EFB">
            <w:pPr>
              <w:rPr>
                <w:rFonts w:ascii="Times New Roman" w:eastAsia="Calibri" w:hAnsi="Times New Roman" w:cs="Times New Roman"/>
              </w:rPr>
            </w:pPr>
          </w:p>
        </w:tc>
        <w:tc>
          <w:tcPr>
            <w:tcW w:w="6800" w:type="dxa"/>
          </w:tcPr>
          <w:p w14:paraId="42CA00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98035B8" w14:textId="77777777" w:rsidTr="00AF3EFB">
        <w:tc>
          <w:tcPr>
            <w:tcW w:w="272" w:type="dxa"/>
            <w:vMerge/>
          </w:tcPr>
          <w:p w14:paraId="32EFBC2B" w14:textId="77777777" w:rsidR="00AF3EFB" w:rsidRPr="00675F08" w:rsidRDefault="00AF3EFB" w:rsidP="00AF3EFB">
            <w:pPr>
              <w:rPr>
                <w:rFonts w:ascii="Times New Roman" w:eastAsia="Calibri" w:hAnsi="Times New Roman" w:cs="Times New Roman"/>
              </w:rPr>
            </w:pPr>
          </w:p>
        </w:tc>
        <w:tc>
          <w:tcPr>
            <w:tcW w:w="1903" w:type="dxa"/>
            <w:vMerge/>
          </w:tcPr>
          <w:p w14:paraId="32127C30" w14:textId="77777777" w:rsidR="00AF3EFB" w:rsidRPr="00675F08" w:rsidRDefault="00AF3EFB" w:rsidP="00AF3EFB">
            <w:pPr>
              <w:rPr>
                <w:rFonts w:ascii="Times New Roman" w:eastAsia="Calibri" w:hAnsi="Times New Roman" w:cs="Times New Roman"/>
              </w:rPr>
            </w:pPr>
          </w:p>
        </w:tc>
        <w:tc>
          <w:tcPr>
            <w:tcW w:w="1224" w:type="dxa"/>
            <w:vMerge/>
          </w:tcPr>
          <w:p w14:paraId="0A330A9E" w14:textId="77777777" w:rsidR="00AF3EFB" w:rsidRPr="00675F08" w:rsidRDefault="00AF3EFB" w:rsidP="00AF3EFB">
            <w:pPr>
              <w:rPr>
                <w:rFonts w:ascii="Times New Roman" w:eastAsia="Calibri" w:hAnsi="Times New Roman" w:cs="Times New Roman"/>
              </w:rPr>
            </w:pPr>
          </w:p>
        </w:tc>
        <w:tc>
          <w:tcPr>
            <w:tcW w:w="4080" w:type="dxa"/>
            <w:vMerge/>
          </w:tcPr>
          <w:p w14:paraId="632B0652" w14:textId="77777777" w:rsidR="00AF3EFB" w:rsidRPr="00675F08" w:rsidRDefault="00AF3EFB" w:rsidP="00AF3EFB">
            <w:pPr>
              <w:rPr>
                <w:rFonts w:ascii="Times New Roman" w:eastAsia="Calibri" w:hAnsi="Times New Roman" w:cs="Times New Roman"/>
              </w:rPr>
            </w:pPr>
          </w:p>
        </w:tc>
        <w:tc>
          <w:tcPr>
            <w:tcW w:w="6800" w:type="dxa"/>
          </w:tcPr>
          <w:p w14:paraId="049E57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715DE01" w14:textId="77777777" w:rsidTr="00AF3EFB">
        <w:tc>
          <w:tcPr>
            <w:tcW w:w="272" w:type="dxa"/>
            <w:vMerge/>
          </w:tcPr>
          <w:p w14:paraId="5699B34D" w14:textId="77777777" w:rsidR="00AF3EFB" w:rsidRPr="00675F08" w:rsidRDefault="00AF3EFB" w:rsidP="00AF3EFB">
            <w:pPr>
              <w:rPr>
                <w:rFonts w:ascii="Times New Roman" w:eastAsia="Calibri" w:hAnsi="Times New Roman" w:cs="Times New Roman"/>
              </w:rPr>
            </w:pPr>
          </w:p>
        </w:tc>
        <w:tc>
          <w:tcPr>
            <w:tcW w:w="1903" w:type="dxa"/>
            <w:vMerge/>
          </w:tcPr>
          <w:p w14:paraId="61807A8B" w14:textId="77777777" w:rsidR="00AF3EFB" w:rsidRPr="00675F08" w:rsidRDefault="00AF3EFB" w:rsidP="00AF3EFB">
            <w:pPr>
              <w:rPr>
                <w:rFonts w:ascii="Times New Roman" w:eastAsia="Calibri" w:hAnsi="Times New Roman" w:cs="Times New Roman"/>
              </w:rPr>
            </w:pPr>
          </w:p>
        </w:tc>
        <w:tc>
          <w:tcPr>
            <w:tcW w:w="1224" w:type="dxa"/>
            <w:vMerge/>
          </w:tcPr>
          <w:p w14:paraId="18EA2414" w14:textId="77777777" w:rsidR="00AF3EFB" w:rsidRPr="00675F08" w:rsidRDefault="00AF3EFB" w:rsidP="00AF3EFB">
            <w:pPr>
              <w:rPr>
                <w:rFonts w:ascii="Times New Roman" w:eastAsia="Calibri" w:hAnsi="Times New Roman" w:cs="Times New Roman"/>
              </w:rPr>
            </w:pPr>
          </w:p>
        </w:tc>
        <w:tc>
          <w:tcPr>
            <w:tcW w:w="4080" w:type="dxa"/>
            <w:vMerge/>
          </w:tcPr>
          <w:p w14:paraId="6976D739" w14:textId="77777777" w:rsidR="00AF3EFB" w:rsidRPr="00675F08" w:rsidRDefault="00AF3EFB" w:rsidP="00AF3EFB">
            <w:pPr>
              <w:rPr>
                <w:rFonts w:ascii="Times New Roman" w:eastAsia="Calibri" w:hAnsi="Times New Roman" w:cs="Times New Roman"/>
              </w:rPr>
            </w:pPr>
          </w:p>
        </w:tc>
        <w:tc>
          <w:tcPr>
            <w:tcW w:w="6800" w:type="dxa"/>
          </w:tcPr>
          <w:p w14:paraId="0F2B9C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3518D71" w14:textId="77777777" w:rsidTr="00AF3EFB">
        <w:tc>
          <w:tcPr>
            <w:tcW w:w="272" w:type="dxa"/>
            <w:vMerge/>
          </w:tcPr>
          <w:p w14:paraId="3CF279EC" w14:textId="77777777" w:rsidR="00AF3EFB" w:rsidRPr="00675F08" w:rsidRDefault="00AF3EFB" w:rsidP="00AF3EFB">
            <w:pPr>
              <w:rPr>
                <w:rFonts w:ascii="Times New Roman" w:eastAsia="Calibri" w:hAnsi="Times New Roman" w:cs="Times New Roman"/>
              </w:rPr>
            </w:pPr>
          </w:p>
        </w:tc>
        <w:tc>
          <w:tcPr>
            <w:tcW w:w="1903" w:type="dxa"/>
            <w:vMerge/>
          </w:tcPr>
          <w:p w14:paraId="3D3C16FF" w14:textId="77777777" w:rsidR="00AF3EFB" w:rsidRPr="00675F08" w:rsidRDefault="00AF3EFB" w:rsidP="00AF3EFB">
            <w:pPr>
              <w:rPr>
                <w:rFonts w:ascii="Times New Roman" w:eastAsia="Calibri" w:hAnsi="Times New Roman" w:cs="Times New Roman"/>
              </w:rPr>
            </w:pPr>
          </w:p>
        </w:tc>
        <w:tc>
          <w:tcPr>
            <w:tcW w:w="1224" w:type="dxa"/>
            <w:vMerge/>
          </w:tcPr>
          <w:p w14:paraId="454AFA52" w14:textId="77777777" w:rsidR="00AF3EFB" w:rsidRPr="00675F08" w:rsidRDefault="00AF3EFB" w:rsidP="00AF3EFB">
            <w:pPr>
              <w:rPr>
                <w:rFonts w:ascii="Times New Roman" w:eastAsia="Calibri" w:hAnsi="Times New Roman" w:cs="Times New Roman"/>
              </w:rPr>
            </w:pPr>
          </w:p>
        </w:tc>
        <w:tc>
          <w:tcPr>
            <w:tcW w:w="4080" w:type="dxa"/>
            <w:vMerge/>
          </w:tcPr>
          <w:p w14:paraId="6871F2C7" w14:textId="77777777" w:rsidR="00AF3EFB" w:rsidRPr="00675F08" w:rsidRDefault="00AF3EFB" w:rsidP="00AF3EFB">
            <w:pPr>
              <w:rPr>
                <w:rFonts w:ascii="Times New Roman" w:eastAsia="Calibri" w:hAnsi="Times New Roman" w:cs="Times New Roman"/>
              </w:rPr>
            </w:pPr>
          </w:p>
        </w:tc>
        <w:tc>
          <w:tcPr>
            <w:tcW w:w="6800" w:type="dxa"/>
          </w:tcPr>
          <w:p w14:paraId="767BB8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80F6B84" w14:textId="77777777" w:rsidTr="00AF3EFB">
        <w:tc>
          <w:tcPr>
            <w:tcW w:w="272" w:type="dxa"/>
            <w:vMerge/>
          </w:tcPr>
          <w:p w14:paraId="6AABE81D" w14:textId="77777777" w:rsidR="00AF3EFB" w:rsidRPr="00675F08" w:rsidRDefault="00AF3EFB" w:rsidP="00AF3EFB">
            <w:pPr>
              <w:rPr>
                <w:rFonts w:ascii="Times New Roman" w:eastAsia="Calibri" w:hAnsi="Times New Roman" w:cs="Times New Roman"/>
              </w:rPr>
            </w:pPr>
          </w:p>
        </w:tc>
        <w:tc>
          <w:tcPr>
            <w:tcW w:w="1903" w:type="dxa"/>
            <w:vMerge/>
          </w:tcPr>
          <w:p w14:paraId="5FF485FD" w14:textId="77777777" w:rsidR="00AF3EFB" w:rsidRPr="00675F08" w:rsidRDefault="00AF3EFB" w:rsidP="00AF3EFB">
            <w:pPr>
              <w:rPr>
                <w:rFonts w:ascii="Times New Roman" w:eastAsia="Calibri" w:hAnsi="Times New Roman" w:cs="Times New Roman"/>
              </w:rPr>
            </w:pPr>
          </w:p>
        </w:tc>
        <w:tc>
          <w:tcPr>
            <w:tcW w:w="1224" w:type="dxa"/>
            <w:vMerge/>
          </w:tcPr>
          <w:p w14:paraId="42C52981" w14:textId="77777777" w:rsidR="00AF3EFB" w:rsidRPr="00675F08" w:rsidRDefault="00AF3EFB" w:rsidP="00AF3EFB">
            <w:pPr>
              <w:rPr>
                <w:rFonts w:ascii="Times New Roman" w:eastAsia="Calibri" w:hAnsi="Times New Roman" w:cs="Times New Roman"/>
              </w:rPr>
            </w:pPr>
          </w:p>
        </w:tc>
        <w:tc>
          <w:tcPr>
            <w:tcW w:w="4080" w:type="dxa"/>
            <w:vMerge/>
          </w:tcPr>
          <w:p w14:paraId="20D6179A" w14:textId="77777777" w:rsidR="00AF3EFB" w:rsidRPr="00675F08" w:rsidRDefault="00AF3EFB" w:rsidP="00AF3EFB">
            <w:pPr>
              <w:rPr>
                <w:rFonts w:ascii="Times New Roman" w:eastAsia="Calibri" w:hAnsi="Times New Roman" w:cs="Times New Roman"/>
              </w:rPr>
            </w:pPr>
          </w:p>
        </w:tc>
        <w:tc>
          <w:tcPr>
            <w:tcW w:w="6800" w:type="dxa"/>
          </w:tcPr>
          <w:p w14:paraId="50542B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DBFB61D" w14:textId="77777777" w:rsidTr="00AF3EFB">
        <w:tc>
          <w:tcPr>
            <w:tcW w:w="272" w:type="dxa"/>
            <w:vMerge/>
          </w:tcPr>
          <w:p w14:paraId="129C88AA" w14:textId="77777777" w:rsidR="00AF3EFB" w:rsidRPr="00675F08" w:rsidRDefault="00AF3EFB" w:rsidP="00AF3EFB">
            <w:pPr>
              <w:rPr>
                <w:rFonts w:ascii="Times New Roman" w:eastAsia="Calibri" w:hAnsi="Times New Roman" w:cs="Times New Roman"/>
              </w:rPr>
            </w:pPr>
          </w:p>
        </w:tc>
        <w:tc>
          <w:tcPr>
            <w:tcW w:w="1903" w:type="dxa"/>
            <w:vMerge/>
          </w:tcPr>
          <w:p w14:paraId="1A338FD7" w14:textId="77777777" w:rsidR="00AF3EFB" w:rsidRPr="00675F08" w:rsidRDefault="00AF3EFB" w:rsidP="00AF3EFB">
            <w:pPr>
              <w:rPr>
                <w:rFonts w:ascii="Times New Roman" w:eastAsia="Calibri" w:hAnsi="Times New Roman" w:cs="Times New Roman"/>
              </w:rPr>
            </w:pPr>
          </w:p>
        </w:tc>
        <w:tc>
          <w:tcPr>
            <w:tcW w:w="1224" w:type="dxa"/>
            <w:vMerge/>
          </w:tcPr>
          <w:p w14:paraId="4721F9C8" w14:textId="77777777" w:rsidR="00AF3EFB" w:rsidRPr="00675F08" w:rsidRDefault="00AF3EFB" w:rsidP="00AF3EFB">
            <w:pPr>
              <w:rPr>
                <w:rFonts w:ascii="Times New Roman" w:eastAsia="Calibri" w:hAnsi="Times New Roman" w:cs="Times New Roman"/>
              </w:rPr>
            </w:pPr>
          </w:p>
        </w:tc>
        <w:tc>
          <w:tcPr>
            <w:tcW w:w="4080" w:type="dxa"/>
            <w:vMerge/>
          </w:tcPr>
          <w:p w14:paraId="7D783CDA" w14:textId="77777777" w:rsidR="00AF3EFB" w:rsidRPr="00675F08" w:rsidRDefault="00AF3EFB" w:rsidP="00AF3EFB">
            <w:pPr>
              <w:rPr>
                <w:rFonts w:ascii="Times New Roman" w:eastAsia="Calibri" w:hAnsi="Times New Roman" w:cs="Times New Roman"/>
              </w:rPr>
            </w:pPr>
          </w:p>
        </w:tc>
        <w:tc>
          <w:tcPr>
            <w:tcW w:w="6800" w:type="dxa"/>
          </w:tcPr>
          <w:p w14:paraId="08C377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BA26C02" w14:textId="77777777" w:rsidTr="00AF3EFB">
        <w:tc>
          <w:tcPr>
            <w:tcW w:w="272" w:type="dxa"/>
            <w:vMerge/>
          </w:tcPr>
          <w:p w14:paraId="4EBA5C4A" w14:textId="77777777" w:rsidR="00AF3EFB" w:rsidRPr="00675F08" w:rsidRDefault="00AF3EFB" w:rsidP="00AF3EFB">
            <w:pPr>
              <w:rPr>
                <w:rFonts w:ascii="Times New Roman" w:eastAsia="Calibri" w:hAnsi="Times New Roman" w:cs="Times New Roman"/>
              </w:rPr>
            </w:pPr>
          </w:p>
        </w:tc>
        <w:tc>
          <w:tcPr>
            <w:tcW w:w="1903" w:type="dxa"/>
            <w:vMerge/>
          </w:tcPr>
          <w:p w14:paraId="5E734FFC" w14:textId="77777777" w:rsidR="00AF3EFB" w:rsidRPr="00675F08" w:rsidRDefault="00AF3EFB" w:rsidP="00AF3EFB">
            <w:pPr>
              <w:rPr>
                <w:rFonts w:ascii="Times New Roman" w:eastAsia="Calibri" w:hAnsi="Times New Roman" w:cs="Times New Roman"/>
              </w:rPr>
            </w:pPr>
          </w:p>
        </w:tc>
        <w:tc>
          <w:tcPr>
            <w:tcW w:w="1224" w:type="dxa"/>
            <w:vMerge/>
          </w:tcPr>
          <w:p w14:paraId="08D04CDE" w14:textId="77777777" w:rsidR="00AF3EFB" w:rsidRPr="00675F08" w:rsidRDefault="00AF3EFB" w:rsidP="00AF3EFB">
            <w:pPr>
              <w:rPr>
                <w:rFonts w:ascii="Times New Roman" w:eastAsia="Calibri" w:hAnsi="Times New Roman" w:cs="Times New Roman"/>
              </w:rPr>
            </w:pPr>
          </w:p>
        </w:tc>
        <w:tc>
          <w:tcPr>
            <w:tcW w:w="4080" w:type="dxa"/>
            <w:vMerge/>
          </w:tcPr>
          <w:p w14:paraId="3A219DB7" w14:textId="77777777" w:rsidR="00AF3EFB" w:rsidRPr="00675F08" w:rsidRDefault="00AF3EFB" w:rsidP="00AF3EFB">
            <w:pPr>
              <w:rPr>
                <w:rFonts w:ascii="Times New Roman" w:eastAsia="Calibri" w:hAnsi="Times New Roman" w:cs="Times New Roman"/>
              </w:rPr>
            </w:pPr>
          </w:p>
        </w:tc>
        <w:tc>
          <w:tcPr>
            <w:tcW w:w="6800" w:type="dxa"/>
          </w:tcPr>
          <w:p w14:paraId="36AC50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1498CC4" w14:textId="77777777" w:rsidTr="00AF3EFB">
        <w:tc>
          <w:tcPr>
            <w:tcW w:w="272" w:type="dxa"/>
            <w:vMerge w:val="restart"/>
          </w:tcPr>
          <w:p w14:paraId="71163A2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7CC2CC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81B0A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207773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стоянок (парковок) легковых автомобилей и других мототранспортных </w:t>
            </w:r>
            <w:r w:rsidRPr="00675F08">
              <w:rPr>
                <w:rFonts w:ascii="Times New Roman" w:eastAsia="Tahoma" w:hAnsi="Times New Roman" w:cs="Times New Roman"/>
                <w:color w:val="000000"/>
                <w:sz w:val="20"/>
                <w:szCs w:val="20"/>
              </w:rPr>
              <w:lastRenderedPageBreak/>
              <w:t>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2186F3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1F688193" w14:textId="77777777" w:rsidTr="00AF3EFB">
        <w:tc>
          <w:tcPr>
            <w:tcW w:w="272" w:type="dxa"/>
            <w:vMerge/>
          </w:tcPr>
          <w:p w14:paraId="0DAA0CBA" w14:textId="77777777" w:rsidR="00AF3EFB" w:rsidRPr="00675F08" w:rsidRDefault="00AF3EFB" w:rsidP="00AF3EFB">
            <w:pPr>
              <w:rPr>
                <w:rFonts w:ascii="Times New Roman" w:eastAsia="Calibri" w:hAnsi="Times New Roman" w:cs="Times New Roman"/>
              </w:rPr>
            </w:pPr>
          </w:p>
        </w:tc>
        <w:tc>
          <w:tcPr>
            <w:tcW w:w="1903" w:type="dxa"/>
            <w:vMerge/>
          </w:tcPr>
          <w:p w14:paraId="4FB70706" w14:textId="77777777" w:rsidR="00AF3EFB" w:rsidRPr="00675F08" w:rsidRDefault="00AF3EFB" w:rsidP="00AF3EFB">
            <w:pPr>
              <w:rPr>
                <w:rFonts w:ascii="Times New Roman" w:eastAsia="Calibri" w:hAnsi="Times New Roman" w:cs="Times New Roman"/>
              </w:rPr>
            </w:pPr>
          </w:p>
        </w:tc>
        <w:tc>
          <w:tcPr>
            <w:tcW w:w="1224" w:type="dxa"/>
            <w:vMerge/>
          </w:tcPr>
          <w:p w14:paraId="3B9547A6" w14:textId="77777777" w:rsidR="00AF3EFB" w:rsidRPr="00675F08" w:rsidRDefault="00AF3EFB" w:rsidP="00AF3EFB">
            <w:pPr>
              <w:rPr>
                <w:rFonts w:ascii="Times New Roman" w:eastAsia="Calibri" w:hAnsi="Times New Roman" w:cs="Times New Roman"/>
              </w:rPr>
            </w:pPr>
          </w:p>
        </w:tc>
        <w:tc>
          <w:tcPr>
            <w:tcW w:w="4080" w:type="dxa"/>
            <w:vMerge/>
          </w:tcPr>
          <w:p w14:paraId="68EA764E" w14:textId="77777777" w:rsidR="00AF3EFB" w:rsidRPr="00675F08" w:rsidRDefault="00AF3EFB" w:rsidP="00AF3EFB">
            <w:pPr>
              <w:rPr>
                <w:rFonts w:ascii="Times New Roman" w:eastAsia="Calibri" w:hAnsi="Times New Roman" w:cs="Times New Roman"/>
              </w:rPr>
            </w:pPr>
          </w:p>
        </w:tc>
        <w:tc>
          <w:tcPr>
            <w:tcW w:w="6800" w:type="dxa"/>
          </w:tcPr>
          <w:p w14:paraId="05C987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6E2FCE0" w14:textId="77777777" w:rsidTr="00AF3EFB">
        <w:tc>
          <w:tcPr>
            <w:tcW w:w="272" w:type="dxa"/>
            <w:vMerge/>
          </w:tcPr>
          <w:p w14:paraId="073FB52E" w14:textId="77777777" w:rsidR="00AF3EFB" w:rsidRPr="00675F08" w:rsidRDefault="00AF3EFB" w:rsidP="00AF3EFB">
            <w:pPr>
              <w:rPr>
                <w:rFonts w:ascii="Times New Roman" w:eastAsia="Calibri" w:hAnsi="Times New Roman" w:cs="Times New Roman"/>
              </w:rPr>
            </w:pPr>
          </w:p>
        </w:tc>
        <w:tc>
          <w:tcPr>
            <w:tcW w:w="1903" w:type="dxa"/>
            <w:vMerge/>
          </w:tcPr>
          <w:p w14:paraId="321651D8" w14:textId="77777777" w:rsidR="00AF3EFB" w:rsidRPr="00675F08" w:rsidRDefault="00AF3EFB" w:rsidP="00AF3EFB">
            <w:pPr>
              <w:rPr>
                <w:rFonts w:ascii="Times New Roman" w:eastAsia="Calibri" w:hAnsi="Times New Roman" w:cs="Times New Roman"/>
              </w:rPr>
            </w:pPr>
          </w:p>
        </w:tc>
        <w:tc>
          <w:tcPr>
            <w:tcW w:w="1224" w:type="dxa"/>
            <w:vMerge/>
          </w:tcPr>
          <w:p w14:paraId="1D4EA4C9" w14:textId="77777777" w:rsidR="00AF3EFB" w:rsidRPr="00675F08" w:rsidRDefault="00AF3EFB" w:rsidP="00AF3EFB">
            <w:pPr>
              <w:rPr>
                <w:rFonts w:ascii="Times New Roman" w:eastAsia="Calibri" w:hAnsi="Times New Roman" w:cs="Times New Roman"/>
              </w:rPr>
            </w:pPr>
          </w:p>
        </w:tc>
        <w:tc>
          <w:tcPr>
            <w:tcW w:w="4080" w:type="dxa"/>
            <w:vMerge/>
          </w:tcPr>
          <w:p w14:paraId="6D147A46" w14:textId="77777777" w:rsidR="00AF3EFB" w:rsidRPr="00675F08" w:rsidRDefault="00AF3EFB" w:rsidP="00AF3EFB">
            <w:pPr>
              <w:rPr>
                <w:rFonts w:ascii="Times New Roman" w:eastAsia="Calibri" w:hAnsi="Times New Roman" w:cs="Times New Roman"/>
              </w:rPr>
            </w:pPr>
          </w:p>
        </w:tc>
        <w:tc>
          <w:tcPr>
            <w:tcW w:w="6800" w:type="dxa"/>
          </w:tcPr>
          <w:p w14:paraId="45A3C5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77ABD1A" w14:textId="77777777" w:rsidTr="00AF3EFB">
        <w:tc>
          <w:tcPr>
            <w:tcW w:w="272" w:type="dxa"/>
            <w:vMerge/>
          </w:tcPr>
          <w:p w14:paraId="3D0BE95A" w14:textId="77777777" w:rsidR="00AF3EFB" w:rsidRPr="00675F08" w:rsidRDefault="00AF3EFB" w:rsidP="00AF3EFB">
            <w:pPr>
              <w:rPr>
                <w:rFonts w:ascii="Times New Roman" w:eastAsia="Calibri" w:hAnsi="Times New Roman" w:cs="Times New Roman"/>
              </w:rPr>
            </w:pPr>
          </w:p>
        </w:tc>
        <w:tc>
          <w:tcPr>
            <w:tcW w:w="1903" w:type="dxa"/>
            <w:vMerge/>
          </w:tcPr>
          <w:p w14:paraId="0D040295" w14:textId="77777777" w:rsidR="00AF3EFB" w:rsidRPr="00675F08" w:rsidRDefault="00AF3EFB" w:rsidP="00AF3EFB">
            <w:pPr>
              <w:rPr>
                <w:rFonts w:ascii="Times New Roman" w:eastAsia="Calibri" w:hAnsi="Times New Roman" w:cs="Times New Roman"/>
              </w:rPr>
            </w:pPr>
          </w:p>
        </w:tc>
        <w:tc>
          <w:tcPr>
            <w:tcW w:w="1224" w:type="dxa"/>
            <w:vMerge/>
          </w:tcPr>
          <w:p w14:paraId="6DE3BC48" w14:textId="77777777" w:rsidR="00AF3EFB" w:rsidRPr="00675F08" w:rsidRDefault="00AF3EFB" w:rsidP="00AF3EFB">
            <w:pPr>
              <w:rPr>
                <w:rFonts w:ascii="Times New Roman" w:eastAsia="Calibri" w:hAnsi="Times New Roman" w:cs="Times New Roman"/>
              </w:rPr>
            </w:pPr>
          </w:p>
        </w:tc>
        <w:tc>
          <w:tcPr>
            <w:tcW w:w="4080" w:type="dxa"/>
            <w:vMerge/>
          </w:tcPr>
          <w:p w14:paraId="54BB1229" w14:textId="77777777" w:rsidR="00AF3EFB" w:rsidRPr="00675F08" w:rsidRDefault="00AF3EFB" w:rsidP="00AF3EFB">
            <w:pPr>
              <w:rPr>
                <w:rFonts w:ascii="Times New Roman" w:eastAsia="Calibri" w:hAnsi="Times New Roman" w:cs="Times New Roman"/>
              </w:rPr>
            </w:pPr>
          </w:p>
        </w:tc>
        <w:tc>
          <w:tcPr>
            <w:tcW w:w="6800" w:type="dxa"/>
          </w:tcPr>
          <w:p w14:paraId="27B4A0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73509C44" w14:textId="77777777" w:rsidTr="00AF3EFB">
        <w:tc>
          <w:tcPr>
            <w:tcW w:w="272" w:type="dxa"/>
            <w:vMerge/>
          </w:tcPr>
          <w:p w14:paraId="1AB569EF" w14:textId="77777777" w:rsidR="00AF3EFB" w:rsidRPr="00675F08" w:rsidRDefault="00AF3EFB" w:rsidP="00AF3EFB">
            <w:pPr>
              <w:rPr>
                <w:rFonts w:ascii="Times New Roman" w:eastAsia="Calibri" w:hAnsi="Times New Roman" w:cs="Times New Roman"/>
              </w:rPr>
            </w:pPr>
          </w:p>
        </w:tc>
        <w:tc>
          <w:tcPr>
            <w:tcW w:w="1903" w:type="dxa"/>
            <w:vMerge/>
          </w:tcPr>
          <w:p w14:paraId="3CADC759" w14:textId="77777777" w:rsidR="00AF3EFB" w:rsidRPr="00675F08" w:rsidRDefault="00AF3EFB" w:rsidP="00AF3EFB">
            <w:pPr>
              <w:rPr>
                <w:rFonts w:ascii="Times New Roman" w:eastAsia="Calibri" w:hAnsi="Times New Roman" w:cs="Times New Roman"/>
              </w:rPr>
            </w:pPr>
          </w:p>
        </w:tc>
        <w:tc>
          <w:tcPr>
            <w:tcW w:w="1224" w:type="dxa"/>
            <w:vMerge/>
          </w:tcPr>
          <w:p w14:paraId="71C56CC8" w14:textId="77777777" w:rsidR="00AF3EFB" w:rsidRPr="00675F08" w:rsidRDefault="00AF3EFB" w:rsidP="00AF3EFB">
            <w:pPr>
              <w:rPr>
                <w:rFonts w:ascii="Times New Roman" w:eastAsia="Calibri" w:hAnsi="Times New Roman" w:cs="Times New Roman"/>
              </w:rPr>
            </w:pPr>
          </w:p>
        </w:tc>
        <w:tc>
          <w:tcPr>
            <w:tcW w:w="4080" w:type="dxa"/>
            <w:vMerge/>
          </w:tcPr>
          <w:p w14:paraId="3DEB317D" w14:textId="77777777" w:rsidR="00AF3EFB" w:rsidRPr="00675F08" w:rsidRDefault="00AF3EFB" w:rsidP="00AF3EFB">
            <w:pPr>
              <w:rPr>
                <w:rFonts w:ascii="Times New Roman" w:eastAsia="Calibri" w:hAnsi="Times New Roman" w:cs="Times New Roman"/>
              </w:rPr>
            </w:pPr>
          </w:p>
        </w:tc>
        <w:tc>
          <w:tcPr>
            <w:tcW w:w="6800" w:type="dxa"/>
          </w:tcPr>
          <w:p w14:paraId="02D653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1C062E37" w14:textId="77777777" w:rsidTr="00AF3EFB">
        <w:tc>
          <w:tcPr>
            <w:tcW w:w="272" w:type="dxa"/>
            <w:vMerge/>
          </w:tcPr>
          <w:p w14:paraId="7687DE8E" w14:textId="77777777" w:rsidR="00AF3EFB" w:rsidRPr="00675F08" w:rsidRDefault="00AF3EFB" w:rsidP="00AF3EFB">
            <w:pPr>
              <w:rPr>
                <w:rFonts w:ascii="Times New Roman" w:eastAsia="Calibri" w:hAnsi="Times New Roman" w:cs="Times New Roman"/>
              </w:rPr>
            </w:pPr>
          </w:p>
        </w:tc>
        <w:tc>
          <w:tcPr>
            <w:tcW w:w="1903" w:type="dxa"/>
            <w:vMerge/>
          </w:tcPr>
          <w:p w14:paraId="5571D61C" w14:textId="77777777" w:rsidR="00AF3EFB" w:rsidRPr="00675F08" w:rsidRDefault="00AF3EFB" w:rsidP="00AF3EFB">
            <w:pPr>
              <w:rPr>
                <w:rFonts w:ascii="Times New Roman" w:eastAsia="Calibri" w:hAnsi="Times New Roman" w:cs="Times New Roman"/>
              </w:rPr>
            </w:pPr>
          </w:p>
        </w:tc>
        <w:tc>
          <w:tcPr>
            <w:tcW w:w="1224" w:type="dxa"/>
            <w:vMerge/>
          </w:tcPr>
          <w:p w14:paraId="0B2FD900" w14:textId="77777777" w:rsidR="00AF3EFB" w:rsidRPr="00675F08" w:rsidRDefault="00AF3EFB" w:rsidP="00AF3EFB">
            <w:pPr>
              <w:rPr>
                <w:rFonts w:ascii="Times New Roman" w:eastAsia="Calibri" w:hAnsi="Times New Roman" w:cs="Times New Roman"/>
              </w:rPr>
            </w:pPr>
          </w:p>
        </w:tc>
        <w:tc>
          <w:tcPr>
            <w:tcW w:w="4080" w:type="dxa"/>
            <w:vMerge/>
          </w:tcPr>
          <w:p w14:paraId="45A48CE6" w14:textId="77777777" w:rsidR="00AF3EFB" w:rsidRPr="00675F08" w:rsidRDefault="00AF3EFB" w:rsidP="00AF3EFB">
            <w:pPr>
              <w:rPr>
                <w:rFonts w:ascii="Times New Roman" w:eastAsia="Calibri" w:hAnsi="Times New Roman" w:cs="Times New Roman"/>
              </w:rPr>
            </w:pPr>
          </w:p>
        </w:tc>
        <w:tc>
          <w:tcPr>
            <w:tcW w:w="6800" w:type="dxa"/>
          </w:tcPr>
          <w:p w14:paraId="54BE1A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51C4E91D" w14:textId="77777777" w:rsidTr="00AF3EFB">
        <w:tc>
          <w:tcPr>
            <w:tcW w:w="272" w:type="dxa"/>
            <w:vMerge/>
          </w:tcPr>
          <w:p w14:paraId="3427B1F2" w14:textId="77777777" w:rsidR="00AF3EFB" w:rsidRPr="00675F08" w:rsidRDefault="00AF3EFB" w:rsidP="00AF3EFB">
            <w:pPr>
              <w:rPr>
                <w:rFonts w:ascii="Times New Roman" w:eastAsia="Calibri" w:hAnsi="Times New Roman" w:cs="Times New Roman"/>
              </w:rPr>
            </w:pPr>
          </w:p>
        </w:tc>
        <w:tc>
          <w:tcPr>
            <w:tcW w:w="1903" w:type="dxa"/>
            <w:vMerge/>
          </w:tcPr>
          <w:p w14:paraId="71E27311" w14:textId="77777777" w:rsidR="00AF3EFB" w:rsidRPr="00675F08" w:rsidRDefault="00AF3EFB" w:rsidP="00AF3EFB">
            <w:pPr>
              <w:rPr>
                <w:rFonts w:ascii="Times New Roman" w:eastAsia="Calibri" w:hAnsi="Times New Roman" w:cs="Times New Roman"/>
              </w:rPr>
            </w:pPr>
          </w:p>
        </w:tc>
        <w:tc>
          <w:tcPr>
            <w:tcW w:w="1224" w:type="dxa"/>
            <w:vMerge/>
          </w:tcPr>
          <w:p w14:paraId="1765516F" w14:textId="77777777" w:rsidR="00AF3EFB" w:rsidRPr="00675F08" w:rsidRDefault="00AF3EFB" w:rsidP="00AF3EFB">
            <w:pPr>
              <w:rPr>
                <w:rFonts w:ascii="Times New Roman" w:eastAsia="Calibri" w:hAnsi="Times New Roman" w:cs="Times New Roman"/>
              </w:rPr>
            </w:pPr>
          </w:p>
        </w:tc>
        <w:tc>
          <w:tcPr>
            <w:tcW w:w="4080" w:type="dxa"/>
            <w:vMerge/>
          </w:tcPr>
          <w:p w14:paraId="24F1C559" w14:textId="77777777" w:rsidR="00AF3EFB" w:rsidRPr="00675F08" w:rsidRDefault="00AF3EFB" w:rsidP="00AF3EFB">
            <w:pPr>
              <w:rPr>
                <w:rFonts w:ascii="Times New Roman" w:eastAsia="Calibri" w:hAnsi="Times New Roman" w:cs="Times New Roman"/>
              </w:rPr>
            </w:pPr>
          </w:p>
        </w:tc>
        <w:tc>
          <w:tcPr>
            <w:tcW w:w="6800" w:type="dxa"/>
          </w:tcPr>
          <w:p w14:paraId="6A2CBF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6F0EC479" w14:textId="77777777" w:rsidTr="00AF3EFB">
        <w:tc>
          <w:tcPr>
            <w:tcW w:w="272" w:type="dxa"/>
            <w:vMerge/>
          </w:tcPr>
          <w:p w14:paraId="0A2FD880" w14:textId="77777777" w:rsidR="00AF3EFB" w:rsidRPr="00675F08" w:rsidRDefault="00AF3EFB" w:rsidP="00AF3EFB">
            <w:pPr>
              <w:rPr>
                <w:rFonts w:ascii="Times New Roman" w:eastAsia="Calibri" w:hAnsi="Times New Roman" w:cs="Times New Roman"/>
              </w:rPr>
            </w:pPr>
          </w:p>
        </w:tc>
        <w:tc>
          <w:tcPr>
            <w:tcW w:w="1903" w:type="dxa"/>
            <w:vMerge/>
          </w:tcPr>
          <w:p w14:paraId="68916D9B" w14:textId="77777777" w:rsidR="00AF3EFB" w:rsidRPr="00675F08" w:rsidRDefault="00AF3EFB" w:rsidP="00AF3EFB">
            <w:pPr>
              <w:rPr>
                <w:rFonts w:ascii="Times New Roman" w:eastAsia="Calibri" w:hAnsi="Times New Roman" w:cs="Times New Roman"/>
              </w:rPr>
            </w:pPr>
          </w:p>
        </w:tc>
        <w:tc>
          <w:tcPr>
            <w:tcW w:w="1224" w:type="dxa"/>
            <w:vMerge/>
          </w:tcPr>
          <w:p w14:paraId="2E26BB9C" w14:textId="77777777" w:rsidR="00AF3EFB" w:rsidRPr="00675F08" w:rsidRDefault="00AF3EFB" w:rsidP="00AF3EFB">
            <w:pPr>
              <w:rPr>
                <w:rFonts w:ascii="Times New Roman" w:eastAsia="Calibri" w:hAnsi="Times New Roman" w:cs="Times New Roman"/>
              </w:rPr>
            </w:pPr>
          </w:p>
        </w:tc>
        <w:tc>
          <w:tcPr>
            <w:tcW w:w="4080" w:type="dxa"/>
            <w:vMerge/>
          </w:tcPr>
          <w:p w14:paraId="1EF82385" w14:textId="77777777" w:rsidR="00AF3EFB" w:rsidRPr="00675F08" w:rsidRDefault="00AF3EFB" w:rsidP="00AF3EFB">
            <w:pPr>
              <w:rPr>
                <w:rFonts w:ascii="Times New Roman" w:eastAsia="Calibri" w:hAnsi="Times New Roman" w:cs="Times New Roman"/>
              </w:rPr>
            </w:pPr>
          </w:p>
        </w:tc>
        <w:tc>
          <w:tcPr>
            <w:tcW w:w="6800" w:type="dxa"/>
          </w:tcPr>
          <w:p w14:paraId="307762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79A697FB" w14:textId="77777777" w:rsidTr="00AF3EFB">
        <w:tc>
          <w:tcPr>
            <w:tcW w:w="272" w:type="dxa"/>
            <w:vMerge/>
          </w:tcPr>
          <w:p w14:paraId="249452F0" w14:textId="77777777" w:rsidR="00AF3EFB" w:rsidRPr="00675F08" w:rsidRDefault="00AF3EFB" w:rsidP="00AF3EFB">
            <w:pPr>
              <w:rPr>
                <w:rFonts w:ascii="Times New Roman" w:eastAsia="Calibri" w:hAnsi="Times New Roman" w:cs="Times New Roman"/>
              </w:rPr>
            </w:pPr>
          </w:p>
        </w:tc>
        <w:tc>
          <w:tcPr>
            <w:tcW w:w="1903" w:type="dxa"/>
            <w:vMerge/>
          </w:tcPr>
          <w:p w14:paraId="693E9A20" w14:textId="77777777" w:rsidR="00AF3EFB" w:rsidRPr="00675F08" w:rsidRDefault="00AF3EFB" w:rsidP="00AF3EFB">
            <w:pPr>
              <w:rPr>
                <w:rFonts w:ascii="Times New Roman" w:eastAsia="Calibri" w:hAnsi="Times New Roman" w:cs="Times New Roman"/>
              </w:rPr>
            </w:pPr>
          </w:p>
        </w:tc>
        <w:tc>
          <w:tcPr>
            <w:tcW w:w="1224" w:type="dxa"/>
            <w:vMerge/>
          </w:tcPr>
          <w:p w14:paraId="21ABAEC5" w14:textId="77777777" w:rsidR="00AF3EFB" w:rsidRPr="00675F08" w:rsidRDefault="00AF3EFB" w:rsidP="00AF3EFB">
            <w:pPr>
              <w:rPr>
                <w:rFonts w:ascii="Times New Roman" w:eastAsia="Calibri" w:hAnsi="Times New Roman" w:cs="Times New Roman"/>
              </w:rPr>
            </w:pPr>
          </w:p>
        </w:tc>
        <w:tc>
          <w:tcPr>
            <w:tcW w:w="4080" w:type="dxa"/>
            <w:vMerge/>
          </w:tcPr>
          <w:p w14:paraId="525C79AE" w14:textId="77777777" w:rsidR="00AF3EFB" w:rsidRPr="00675F08" w:rsidRDefault="00AF3EFB" w:rsidP="00AF3EFB">
            <w:pPr>
              <w:rPr>
                <w:rFonts w:ascii="Times New Roman" w:eastAsia="Calibri" w:hAnsi="Times New Roman" w:cs="Times New Roman"/>
              </w:rPr>
            </w:pPr>
          </w:p>
        </w:tc>
        <w:tc>
          <w:tcPr>
            <w:tcW w:w="6800" w:type="dxa"/>
          </w:tcPr>
          <w:p w14:paraId="40B4F8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07217B9D" w14:textId="77777777" w:rsidR="00AF3EFB" w:rsidRPr="00675F08" w:rsidRDefault="00AF3EFB" w:rsidP="00AF3EFB">
      <w:pPr>
        <w:rPr>
          <w:rFonts w:eastAsia="Calibri" w:cs="Times New Roman"/>
          <w:lang w:val=""/>
        </w:rPr>
      </w:pPr>
    </w:p>
    <w:p w14:paraId="2A8FDA3A" w14:textId="77777777" w:rsidR="00AF3EFB" w:rsidRPr="00675F08" w:rsidRDefault="00AF3EFB" w:rsidP="00AF3EFB">
      <w:pPr>
        <w:keepNext/>
        <w:keepLines/>
        <w:spacing w:before="200"/>
        <w:outlineLvl w:val="1"/>
        <w:rPr>
          <w:rFonts w:cs="Times New Roman"/>
          <w:b/>
          <w:bCs/>
          <w:color w:val="4472C4"/>
          <w:sz w:val="26"/>
          <w:szCs w:val="26"/>
          <w:lang w:val=""/>
        </w:rPr>
      </w:pPr>
      <w:bookmarkStart w:id="308" w:name="_Toc196475417"/>
      <w:r w:rsidRPr="00675F08">
        <w:rPr>
          <w:rFonts w:eastAsia="Tahoma" w:cs="Times New Roman"/>
          <w:b/>
          <w:bCs/>
          <w:color w:val="000000"/>
          <w:lang w:val=""/>
        </w:rPr>
        <w:t>Особенности применения градостроительного регламента</w:t>
      </w:r>
      <w:bookmarkEnd w:id="308"/>
    </w:p>
    <w:p w14:paraId="6BB3B2A4"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67D93A08"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w:t>
      </w:r>
      <w:r w:rsidRPr="00675F08">
        <w:rPr>
          <w:rFonts w:eastAsia="Tahoma" w:cs="Times New Roman"/>
          <w:color w:val="000000"/>
          <w:sz w:val="20"/>
          <w:szCs w:val="20"/>
          <w:lang w:val=""/>
        </w:rPr>
        <w:lastRenderedPageBreak/>
        <w:t xml:space="preserve">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139439DF" w14:textId="77777777" w:rsidR="00AF3EFB" w:rsidRPr="00675F08" w:rsidRDefault="00AF3EFB" w:rsidP="00AF3EFB">
      <w:pPr>
        <w:rPr>
          <w:rFonts w:eastAsia="Calibri" w:cs="Times New Roman"/>
          <w:lang w:val=""/>
        </w:rPr>
      </w:pPr>
    </w:p>
    <w:p w14:paraId="387CE83E" w14:textId="77777777" w:rsidR="00AF3EFB" w:rsidRPr="00675F08" w:rsidRDefault="00AF3EFB" w:rsidP="00AF3EFB">
      <w:pPr>
        <w:keepNext/>
        <w:keepLines/>
        <w:spacing w:before="200"/>
        <w:outlineLvl w:val="1"/>
        <w:rPr>
          <w:rFonts w:cs="Times New Roman"/>
          <w:b/>
          <w:bCs/>
          <w:color w:val="4472C4"/>
          <w:sz w:val="26"/>
          <w:szCs w:val="26"/>
          <w:lang w:val=""/>
        </w:rPr>
      </w:pPr>
      <w:bookmarkStart w:id="309" w:name="_Toc196475418"/>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09"/>
    </w:p>
    <w:p w14:paraId="2AE67043"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56D76BB" w14:textId="77777777" w:rsidR="00AF3EFB" w:rsidRPr="00675F08" w:rsidRDefault="00AF3EFB" w:rsidP="00AF3EFB">
      <w:pPr>
        <w:rPr>
          <w:rFonts w:eastAsia="Calibri" w:cs="Times New Roman"/>
          <w:lang w:val=""/>
        </w:rPr>
      </w:pPr>
    </w:p>
    <w:p w14:paraId="3370CD35"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097D4BF7" w14:textId="77777777" w:rsidR="00AF3EFB" w:rsidRPr="00675F08" w:rsidRDefault="00AF3EFB" w:rsidP="00AF3EFB">
      <w:pPr>
        <w:keepNext/>
        <w:keepLines/>
        <w:spacing w:before="480"/>
        <w:jc w:val="both"/>
        <w:outlineLvl w:val="0"/>
        <w:rPr>
          <w:rFonts w:cs="Times New Roman"/>
          <w:b/>
          <w:bCs/>
          <w:color w:val="2F5496"/>
          <w:sz w:val="28"/>
          <w:szCs w:val="28"/>
          <w:lang w:val=""/>
        </w:rPr>
      </w:pPr>
      <w:bookmarkStart w:id="310" w:name="_Toc196475419"/>
      <w:r w:rsidRPr="00675F08">
        <w:rPr>
          <w:rFonts w:eastAsia="Tahoma" w:cs="Times New Roman"/>
          <w:b/>
          <w:bCs/>
          <w:color w:val="000000"/>
          <w:lang w:val=""/>
        </w:rPr>
        <w:lastRenderedPageBreak/>
        <w:t>11. Производственная зона размещения предприятий, производств и объектов V класса опасности (П1.5)</w:t>
      </w:r>
      <w:bookmarkEnd w:id="310"/>
    </w:p>
    <w:p w14:paraId="26D7F0D0"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П1.5 выделена для обеспечения правовых условий формирования предприятий, производств и объектов V класса опасности (СЗЗ-50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453E2A3D" w14:textId="77777777" w:rsidR="00AF3EFB" w:rsidRPr="00675F08" w:rsidRDefault="00AF3EFB" w:rsidP="00AF3EFB">
      <w:pPr>
        <w:rPr>
          <w:rFonts w:eastAsia="Calibri" w:cs="Times New Roman"/>
          <w:lang w:val=""/>
        </w:rPr>
      </w:pPr>
    </w:p>
    <w:p w14:paraId="7CE7355B"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1" w:name="_Toc196475420"/>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11"/>
    </w:p>
    <w:tbl>
      <w:tblPr>
        <w:tblStyle w:val="157"/>
        <w:tblW w:w="5000" w:type="auto"/>
        <w:tblLook w:val="04A0" w:firstRow="1" w:lastRow="0" w:firstColumn="1" w:lastColumn="0" w:noHBand="0" w:noVBand="1"/>
      </w:tblPr>
      <w:tblGrid>
        <w:gridCol w:w="486"/>
        <w:gridCol w:w="2405"/>
        <w:gridCol w:w="1479"/>
        <w:gridCol w:w="3804"/>
        <w:gridCol w:w="6103"/>
      </w:tblGrid>
      <w:tr w:rsidR="00AF3EFB" w:rsidRPr="00675F08" w14:paraId="3CE5B250" w14:textId="77777777" w:rsidTr="00AF3EFB">
        <w:trPr>
          <w:tblHeader/>
        </w:trPr>
        <w:tc>
          <w:tcPr>
            <w:tcW w:w="272" w:type="dxa"/>
          </w:tcPr>
          <w:p w14:paraId="4CF6E40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69710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C5CFEC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6A8184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9B9184B"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5D3E615" w14:textId="77777777" w:rsidTr="00AF3EFB">
        <w:trPr>
          <w:tblHeader/>
        </w:trPr>
        <w:tc>
          <w:tcPr>
            <w:tcW w:w="272" w:type="dxa"/>
          </w:tcPr>
          <w:p w14:paraId="52F6825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5F28D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51D292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AC12B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FC0784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6FADF2C3" w14:textId="77777777" w:rsidTr="00AF3EFB">
        <w:tc>
          <w:tcPr>
            <w:tcW w:w="272" w:type="dxa"/>
            <w:vMerge w:val="restart"/>
          </w:tcPr>
          <w:p w14:paraId="3D2E91B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E99DE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3008CB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C819A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31109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FF67343" w14:textId="77777777" w:rsidTr="00AF3EFB">
        <w:tc>
          <w:tcPr>
            <w:tcW w:w="272" w:type="dxa"/>
            <w:vMerge/>
          </w:tcPr>
          <w:p w14:paraId="7F4721D7" w14:textId="77777777" w:rsidR="00AF3EFB" w:rsidRPr="00675F08" w:rsidRDefault="00AF3EFB" w:rsidP="00AF3EFB">
            <w:pPr>
              <w:rPr>
                <w:rFonts w:ascii="Times New Roman" w:eastAsia="Calibri" w:hAnsi="Times New Roman" w:cs="Times New Roman"/>
              </w:rPr>
            </w:pPr>
          </w:p>
        </w:tc>
        <w:tc>
          <w:tcPr>
            <w:tcW w:w="1903" w:type="dxa"/>
            <w:vMerge/>
          </w:tcPr>
          <w:p w14:paraId="66EA30CF" w14:textId="77777777" w:rsidR="00AF3EFB" w:rsidRPr="00675F08" w:rsidRDefault="00AF3EFB" w:rsidP="00AF3EFB">
            <w:pPr>
              <w:rPr>
                <w:rFonts w:ascii="Times New Roman" w:eastAsia="Calibri" w:hAnsi="Times New Roman" w:cs="Times New Roman"/>
              </w:rPr>
            </w:pPr>
          </w:p>
        </w:tc>
        <w:tc>
          <w:tcPr>
            <w:tcW w:w="1224" w:type="dxa"/>
            <w:vMerge/>
          </w:tcPr>
          <w:p w14:paraId="415F7135" w14:textId="77777777" w:rsidR="00AF3EFB" w:rsidRPr="00675F08" w:rsidRDefault="00AF3EFB" w:rsidP="00AF3EFB">
            <w:pPr>
              <w:rPr>
                <w:rFonts w:ascii="Times New Roman" w:eastAsia="Calibri" w:hAnsi="Times New Roman" w:cs="Times New Roman"/>
              </w:rPr>
            </w:pPr>
          </w:p>
        </w:tc>
        <w:tc>
          <w:tcPr>
            <w:tcW w:w="4080" w:type="dxa"/>
            <w:vMerge/>
          </w:tcPr>
          <w:p w14:paraId="0586C956" w14:textId="77777777" w:rsidR="00AF3EFB" w:rsidRPr="00675F08" w:rsidRDefault="00AF3EFB" w:rsidP="00AF3EFB">
            <w:pPr>
              <w:rPr>
                <w:rFonts w:ascii="Times New Roman" w:eastAsia="Calibri" w:hAnsi="Times New Roman" w:cs="Times New Roman"/>
              </w:rPr>
            </w:pPr>
          </w:p>
        </w:tc>
        <w:tc>
          <w:tcPr>
            <w:tcW w:w="6800" w:type="dxa"/>
          </w:tcPr>
          <w:p w14:paraId="1EE69B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7DA0B5D3" w14:textId="77777777" w:rsidTr="00AF3EFB">
        <w:tc>
          <w:tcPr>
            <w:tcW w:w="272" w:type="dxa"/>
            <w:vMerge/>
          </w:tcPr>
          <w:p w14:paraId="7CB07C1F" w14:textId="77777777" w:rsidR="00AF3EFB" w:rsidRPr="00675F08" w:rsidRDefault="00AF3EFB" w:rsidP="00AF3EFB">
            <w:pPr>
              <w:rPr>
                <w:rFonts w:ascii="Times New Roman" w:eastAsia="Calibri" w:hAnsi="Times New Roman" w:cs="Times New Roman"/>
              </w:rPr>
            </w:pPr>
          </w:p>
        </w:tc>
        <w:tc>
          <w:tcPr>
            <w:tcW w:w="1903" w:type="dxa"/>
            <w:vMerge/>
          </w:tcPr>
          <w:p w14:paraId="1996A69A" w14:textId="77777777" w:rsidR="00AF3EFB" w:rsidRPr="00675F08" w:rsidRDefault="00AF3EFB" w:rsidP="00AF3EFB">
            <w:pPr>
              <w:rPr>
                <w:rFonts w:ascii="Times New Roman" w:eastAsia="Calibri" w:hAnsi="Times New Roman" w:cs="Times New Roman"/>
              </w:rPr>
            </w:pPr>
          </w:p>
        </w:tc>
        <w:tc>
          <w:tcPr>
            <w:tcW w:w="1224" w:type="dxa"/>
            <w:vMerge/>
          </w:tcPr>
          <w:p w14:paraId="438226CE" w14:textId="77777777" w:rsidR="00AF3EFB" w:rsidRPr="00675F08" w:rsidRDefault="00AF3EFB" w:rsidP="00AF3EFB">
            <w:pPr>
              <w:rPr>
                <w:rFonts w:ascii="Times New Roman" w:eastAsia="Calibri" w:hAnsi="Times New Roman" w:cs="Times New Roman"/>
              </w:rPr>
            </w:pPr>
          </w:p>
        </w:tc>
        <w:tc>
          <w:tcPr>
            <w:tcW w:w="4080" w:type="dxa"/>
            <w:vMerge/>
          </w:tcPr>
          <w:p w14:paraId="731783E6" w14:textId="77777777" w:rsidR="00AF3EFB" w:rsidRPr="00675F08" w:rsidRDefault="00AF3EFB" w:rsidP="00AF3EFB">
            <w:pPr>
              <w:rPr>
                <w:rFonts w:ascii="Times New Roman" w:eastAsia="Calibri" w:hAnsi="Times New Roman" w:cs="Times New Roman"/>
              </w:rPr>
            </w:pPr>
          </w:p>
        </w:tc>
        <w:tc>
          <w:tcPr>
            <w:tcW w:w="6800" w:type="dxa"/>
          </w:tcPr>
          <w:p w14:paraId="682C11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40D1CCA4" w14:textId="77777777" w:rsidTr="00AF3EFB">
        <w:tc>
          <w:tcPr>
            <w:tcW w:w="272" w:type="dxa"/>
            <w:vMerge/>
          </w:tcPr>
          <w:p w14:paraId="196C4D5A" w14:textId="77777777" w:rsidR="00AF3EFB" w:rsidRPr="00675F08" w:rsidRDefault="00AF3EFB" w:rsidP="00AF3EFB">
            <w:pPr>
              <w:rPr>
                <w:rFonts w:ascii="Times New Roman" w:eastAsia="Calibri" w:hAnsi="Times New Roman" w:cs="Times New Roman"/>
              </w:rPr>
            </w:pPr>
          </w:p>
        </w:tc>
        <w:tc>
          <w:tcPr>
            <w:tcW w:w="1903" w:type="dxa"/>
            <w:vMerge/>
          </w:tcPr>
          <w:p w14:paraId="6AE0262C" w14:textId="77777777" w:rsidR="00AF3EFB" w:rsidRPr="00675F08" w:rsidRDefault="00AF3EFB" w:rsidP="00AF3EFB">
            <w:pPr>
              <w:rPr>
                <w:rFonts w:ascii="Times New Roman" w:eastAsia="Calibri" w:hAnsi="Times New Roman" w:cs="Times New Roman"/>
              </w:rPr>
            </w:pPr>
          </w:p>
        </w:tc>
        <w:tc>
          <w:tcPr>
            <w:tcW w:w="1224" w:type="dxa"/>
            <w:vMerge/>
          </w:tcPr>
          <w:p w14:paraId="342553D5" w14:textId="77777777" w:rsidR="00AF3EFB" w:rsidRPr="00675F08" w:rsidRDefault="00AF3EFB" w:rsidP="00AF3EFB">
            <w:pPr>
              <w:rPr>
                <w:rFonts w:ascii="Times New Roman" w:eastAsia="Calibri" w:hAnsi="Times New Roman" w:cs="Times New Roman"/>
              </w:rPr>
            </w:pPr>
          </w:p>
        </w:tc>
        <w:tc>
          <w:tcPr>
            <w:tcW w:w="4080" w:type="dxa"/>
            <w:vMerge/>
          </w:tcPr>
          <w:p w14:paraId="170DD0F2" w14:textId="77777777" w:rsidR="00AF3EFB" w:rsidRPr="00675F08" w:rsidRDefault="00AF3EFB" w:rsidP="00AF3EFB">
            <w:pPr>
              <w:rPr>
                <w:rFonts w:ascii="Times New Roman" w:eastAsia="Calibri" w:hAnsi="Times New Roman" w:cs="Times New Roman"/>
              </w:rPr>
            </w:pPr>
          </w:p>
        </w:tc>
        <w:tc>
          <w:tcPr>
            <w:tcW w:w="6800" w:type="dxa"/>
          </w:tcPr>
          <w:p w14:paraId="0815A1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EF4D87" w14:textId="77777777" w:rsidTr="00AF3EFB">
        <w:tc>
          <w:tcPr>
            <w:tcW w:w="272" w:type="dxa"/>
            <w:vMerge/>
          </w:tcPr>
          <w:p w14:paraId="4BA48EE3" w14:textId="77777777" w:rsidR="00AF3EFB" w:rsidRPr="00675F08" w:rsidRDefault="00AF3EFB" w:rsidP="00AF3EFB">
            <w:pPr>
              <w:rPr>
                <w:rFonts w:ascii="Times New Roman" w:eastAsia="Calibri" w:hAnsi="Times New Roman" w:cs="Times New Roman"/>
              </w:rPr>
            </w:pPr>
          </w:p>
        </w:tc>
        <w:tc>
          <w:tcPr>
            <w:tcW w:w="1903" w:type="dxa"/>
            <w:vMerge/>
          </w:tcPr>
          <w:p w14:paraId="030A761B" w14:textId="77777777" w:rsidR="00AF3EFB" w:rsidRPr="00675F08" w:rsidRDefault="00AF3EFB" w:rsidP="00AF3EFB">
            <w:pPr>
              <w:rPr>
                <w:rFonts w:ascii="Times New Roman" w:eastAsia="Calibri" w:hAnsi="Times New Roman" w:cs="Times New Roman"/>
              </w:rPr>
            </w:pPr>
          </w:p>
        </w:tc>
        <w:tc>
          <w:tcPr>
            <w:tcW w:w="1224" w:type="dxa"/>
            <w:vMerge/>
          </w:tcPr>
          <w:p w14:paraId="4361A2E7" w14:textId="77777777" w:rsidR="00AF3EFB" w:rsidRPr="00675F08" w:rsidRDefault="00AF3EFB" w:rsidP="00AF3EFB">
            <w:pPr>
              <w:rPr>
                <w:rFonts w:ascii="Times New Roman" w:eastAsia="Calibri" w:hAnsi="Times New Roman" w:cs="Times New Roman"/>
              </w:rPr>
            </w:pPr>
          </w:p>
        </w:tc>
        <w:tc>
          <w:tcPr>
            <w:tcW w:w="4080" w:type="dxa"/>
            <w:vMerge/>
          </w:tcPr>
          <w:p w14:paraId="13B3617F" w14:textId="77777777" w:rsidR="00AF3EFB" w:rsidRPr="00675F08" w:rsidRDefault="00AF3EFB" w:rsidP="00AF3EFB">
            <w:pPr>
              <w:rPr>
                <w:rFonts w:ascii="Times New Roman" w:eastAsia="Calibri" w:hAnsi="Times New Roman" w:cs="Times New Roman"/>
              </w:rPr>
            </w:pPr>
          </w:p>
        </w:tc>
        <w:tc>
          <w:tcPr>
            <w:tcW w:w="6800" w:type="dxa"/>
          </w:tcPr>
          <w:p w14:paraId="63B00C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FE3779D" w14:textId="77777777" w:rsidTr="00AF3EFB">
        <w:tc>
          <w:tcPr>
            <w:tcW w:w="272" w:type="dxa"/>
            <w:vMerge/>
          </w:tcPr>
          <w:p w14:paraId="3E7E2B67" w14:textId="77777777" w:rsidR="00AF3EFB" w:rsidRPr="00675F08" w:rsidRDefault="00AF3EFB" w:rsidP="00AF3EFB">
            <w:pPr>
              <w:rPr>
                <w:rFonts w:ascii="Times New Roman" w:eastAsia="Calibri" w:hAnsi="Times New Roman" w:cs="Times New Roman"/>
              </w:rPr>
            </w:pPr>
          </w:p>
        </w:tc>
        <w:tc>
          <w:tcPr>
            <w:tcW w:w="1903" w:type="dxa"/>
            <w:vMerge/>
          </w:tcPr>
          <w:p w14:paraId="0953F5E6" w14:textId="77777777" w:rsidR="00AF3EFB" w:rsidRPr="00675F08" w:rsidRDefault="00AF3EFB" w:rsidP="00AF3EFB">
            <w:pPr>
              <w:rPr>
                <w:rFonts w:ascii="Times New Roman" w:eastAsia="Calibri" w:hAnsi="Times New Roman" w:cs="Times New Roman"/>
              </w:rPr>
            </w:pPr>
          </w:p>
        </w:tc>
        <w:tc>
          <w:tcPr>
            <w:tcW w:w="1224" w:type="dxa"/>
            <w:vMerge/>
          </w:tcPr>
          <w:p w14:paraId="750D261C" w14:textId="77777777" w:rsidR="00AF3EFB" w:rsidRPr="00675F08" w:rsidRDefault="00AF3EFB" w:rsidP="00AF3EFB">
            <w:pPr>
              <w:rPr>
                <w:rFonts w:ascii="Times New Roman" w:eastAsia="Calibri" w:hAnsi="Times New Roman" w:cs="Times New Roman"/>
              </w:rPr>
            </w:pPr>
          </w:p>
        </w:tc>
        <w:tc>
          <w:tcPr>
            <w:tcW w:w="4080" w:type="dxa"/>
            <w:vMerge/>
          </w:tcPr>
          <w:p w14:paraId="147BEACC" w14:textId="77777777" w:rsidR="00AF3EFB" w:rsidRPr="00675F08" w:rsidRDefault="00AF3EFB" w:rsidP="00AF3EFB">
            <w:pPr>
              <w:rPr>
                <w:rFonts w:ascii="Times New Roman" w:eastAsia="Calibri" w:hAnsi="Times New Roman" w:cs="Times New Roman"/>
              </w:rPr>
            </w:pPr>
          </w:p>
        </w:tc>
        <w:tc>
          <w:tcPr>
            <w:tcW w:w="6800" w:type="dxa"/>
          </w:tcPr>
          <w:p w14:paraId="70EB59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511ADD6" w14:textId="77777777" w:rsidTr="00AF3EFB">
        <w:tc>
          <w:tcPr>
            <w:tcW w:w="272" w:type="dxa"/>
            <w:vMerge/>
          </w:tcPr>
          <w:p w14:paraId="24706D1F" w14:textId="77777777" w:rsidR="00AF3EFB" w:rsidRPr="00675F08" w:rsidRDefault="00AF3EFB" w:rsidP="00AF3EFB">
            <w:pPr>
              <w:rPr>
                <w:rFonts w:ascii="Times New Roman" w:eastAsia="Calibri" w:hAnsi="Times New Roman" w:cs="Times New Roman"/>
              </w:rPr>
            </w:pPr>
          </w:p>
        </w:tc>
        <w:tc>
          <w:tcPr>
            <w:tcW w:w="1903" w:type="dxa"/>
            <w:vMerge/>
          </w:tcPr>
          <w:p w14:paraId="081702C0" w14:textId="77777777" w:rsidR="00AF3EFB" w:rsidRPr="00675F08" w:rsidRDefault="00AF3EFB" w:rsidP="00AF3EFB">
            <w:pPr>
              <w:rPr>
                <w:rFonts w:ascii="Times New Roman" w:eastAsia="Calibri" w:hAnsi="Times New Roman" w:cs="Times New Roman"/>
              </w:rPr>
            </w:pPr>
          </w:p>
        </w:tc>
        <w:tc>
          <w:tcPr>
            <w:tcW w:w="1224" w:type="dxa"/>
            <w:vMerge/>
          </w:tcPr>
          <w:p w14:paraId="75D133F9" w14:textId="77777777" w:rsidR="00AF3EFB" w:rsidRPr="00675F08" w:rsidRDefault="00AF3EFB" w:rsidP="00AF3EFB">
            <w:pPr>
              <w:rPr>
                <w:rFonts w:ascii="Times New Roman" w:eastAsia="Calibri" w:hAnsi="Times New Roman" w:cs="Times New Roman"/>
              </w:rPr>
            </w:pPr>
          </w:p>
        </w:tc>
        <w:tc>
          <w:tcPr>
            <w:tcW w:w="4080" w:type="dxa"/>
            <w:vMerge/>
          </w:tcPr>
          <w:p w14:paraId="75C3C872" w14:textId="77777777" w:rsidR="00AF3EFB" w:rsidRPr="00675F08" w:rsidRDefault="00AF3EFB" w:rsidP="00AF3EFB">
            <w:pPr>
              <w:rPr>
                <w:rFonts w:ascii="Times New Roman" w:eastAsia="Calibri" w:hAnsi="Times New Roman" w:cs="Times New Roman"/>
              </w:rPr>
            </w:pPr>
          </w:p>
        </w:tc>
        <w:tc>
          <w:tcPr>
            <w:tcW w:w="6800" w:type="dxa"/>
          </w:tcPr>
          <w:p w14:paraId="72EDBA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1EBDC7E3" w14:textId="77777777" w:rsidTr="00AF3EFB">
        <w:tc>
          <w:tcPr>
            <w:tcW w:w="272" w:type="dxa"/>
            <w:vMerge/>
          </w:tcPr>
          <w:p w14:paraId="3246C0B0" w14:textId="77777777" w:rsidR="00AF3EFB" w:rsidRPr="00675F08" w:rsidRDefault="00AF3EFB" w:rsidP="00AF3EFB">
            <w:pPr>
              <w:rPr>
                <w:rFonts w:ascii="Times New Roman" w:eastAsia="Calibri" w:hAnsi="Times New Roman" w:cs="Times New Roman"/>
              </w:rPr>
            </w:pPr>
          </w:p>
        </w:tc>
        <w:tc>
          <w:tcPr>
            <w:tcW w:w="1903" w:type="dxa"/>
            <w:vMerge/>
          </w:tcPr>
          <w:p w14:paraId="5F5AE086" w14:textId="77777777" w:rsidR="00AF3EFB" w:rsidRPr="00675F08" w:rsidRDefault="00AF3EFB" w:rsidP="00AF3EFB">
            <w:pPr>
              <w:rPr>
                <w:rFonts w:ascii="Times New Roman" w:eastAsia="Calibri" w:hAnsi="Times New Roman" w:cs="Times New Roman"/>
              </w:rPr>
            </w:pPr>
          </w:p>
        </w:tc>
        <w:tc>
          <w:tcPr>
            <w:tcW w:w="1224" w:type="dxa"/>
            <w:vMerge/>
          </w:tcPr>
          <w:p w14:paraId="3C64648C" w14:textId="77777777" w:rsidR="00AF3EFB" w:rsidRPr="00675F08" w:rsidRDefault="00AF3EFB" w:rsidP="00AF3EFB">
            <w:pPr>
              <w:rPr>
                <w:rFonts w:ascii="Times New Roman" w:eastAsia="Calibri" w:hAnsi="Times New Roman" w:cs="Times New Roman"/>
              </w:rPr>
            </w:pPr>
          </w:p>
        </w:tc>
        <w:tc>
          <w:tcPr>
            <w:tcW w:w="4080" w:type="dxa"/>
            <w:vMerge/>
          </w:tcPr>
          <w:p w14:paraId="72722FF7" w14:textId="77777777" w:rsidR="00AF3EFB" w:rsidRPr="00675F08" w:rsidRDefault="00AF3EFB" w:rsidP="00AF3EFB">
            <w:pPr>
              <w:rPr>
                <w:rFonts w:ascii="Times New Roman" w:eastAsia="Calibri" w:hAnsi="Times New Roman" w:cs="Times New Roman"/>
              </w:rPr>
            </w:pPr>
          </w:p>
        </w:tc>
        <w:tc>
          <w:tcPr>
            <w:tcW w:w="6800" w:type="dxa"/>
          </w:tcPr>
          <w:p w14:paraId="21A700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6FC87BF" w14:textId="77777777" w:rsidTr="00AF3EFB">
        <w:tc>
          <w:tcPr>
            <w:tcW w:w="272" w:type="dxa"/>
            <w:vMerge/>
          </w:tcPr>
          <w:p w14:paraId="71AA22A2" w14:textId="77777777" w:rsidR="00AF3EFB" w:rsidRPr="00675F08" w:rsidRDefault="00AF3EFB" w:rsidP="00AF3EFB">
            <w:pPr>
              <w:rPr>
                <w:rFonts w:ascii="Times New Roman" w:eastAsia="Calibri" w:hAnsi="Times New Roman" w:cs="Times New Roman"/>
              </w:rPr>
            </w:pPr>
          </w:p>
        </w:tc>
        <w:tc>
          <w:tcPr>
            <w:tcW w:w="1903" w:type="dxa"/>
            <w:vMerge/>
          </w:tcPr>
          <w:p w14:paraId="26FF9285" w14:textId="77777777" w:rsidR="00AF3EFB" w:rsidRPr="00675F08" w:rsidRDefault="00AF3EFB" w:rsidP="00AF3EFB">
            <w:pPr>
              <w:rPr>
                <w:rFonts w:ascii="Times New Roman" w:eastAsia="Calibri" w:hAnsi="Times New Roman" w:cs="Times New Roman"/>
              </w:rPr>
            </w:pPr>
          </w:p>
        </w:tc>
        <w:tc>
          <w:tcPr>
            <w:tcW w:w="1224" w:type="dxa"/>
            <w:vMerge/>
          </w:tcPr>
          <w:p w14:paraId="35A4C0EC" w14:textId="77777777" w:rsidR="00AF3EFB" w:rsidRPr="00675F08" w:rsidRDefault="00AF3EFB" w:rsidP="00AF3EFB">
            <w:pPr>
              <w:rPr>
                <w:rFonts w:ascii="Times New Roman" w:eastAsia="Calibri" w:hAnsi="Times New Roman" w:cs="Times New Roman"/>
              </w:rPr>
            </w:pPr>
          </w:p>
        </w:tc>
        <w:tc>
          <w:tcPr>
            <w:tcW w:w="4080" w:type="dxa"/>
            <w:vMerge/>
          </w:tcPr>
          <w:p w14:paraId="0C89F7F4" w14:textId="77777777" w:rsidR="00AF3EFB" w:rsidRPr="00675F08" w:rsidRDefault="00AF3EFB" w:rsidP="00AF3EFB">
            <w:pPr>
              <w:rPr>
                <w:rFonts w:ascii="Times New Roman" w:eastAsia="Calibri" w:hAnsi="Times New Roman" w:cs="Times New Roman"/>
              </w:rPr>
            </w:pPr>
          </w:p>
        </w:tc>
        <w:tc>
          <w:tcPr>
            <w:tcW w:w="6800" w:type="dxa"/>
          </w:tcPr>
          <w:p w14:paraId="23F9F3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29EFCDE" w14:textId="77777777" w:rsidTr="00AF3EFB">
        <w:tc>
          <w:tcPr>
            <w:tcW w:w="272" w:type="dxa"/>
            <w:vMerge/>
          </w:tcPr>
          <w:p w14:paraId="60F07A7C" w14:textId="77777777" w:rsidR="00AF3EFB" w:rsidRPr="00675F08" w:rsidRDefault="00AF3EFB" w:rsidP="00AF3EFB">
            <w:pPr>
              <w:rPr>
                <w:rFonts w:ascii="Times New Roman" w:eastAsia="Calibri" w:hAnsi="Times New Roman" w:cs="Times New Roman"/>
              </w:rPr>
            </w:pPr>
          </w:p>
        </w:tc>
        <w:tc>
          <w:tcPr>
            <w:tcW w:w="1903" w:type="dxa"/>
            <w:vMerge/>
          </w:tcPr>
          <w:p w14:paraId="0497C78F" w14:textId="77777777" w:rsidR="00AF3EFB" w:rsidRPr="00675F08" w:rsidRDefault="00AF3EFB" w:rsidP="00AF3EFB">
            <w:pPr>
              <w:rPr>
                <w:rFonts w:ascii="Times New Roman" w:eastAsia="Calibri" w:hAnsi="Times New Roman" w:cs="Times New Roman"/>
              </w:rPr>
            </w:pPr>
          </w:p>
        </w:tc>
        <w:tc>
          <w:tcPr>
            <w:tcW w:w="1224" w:type="dxa"/>
            <w:vMerge/>
          </w:tcPr>
          <w:p w14:paraId="4DCF6AA0" w14:textId="77777777" w:rsidR="00AF3EFB" w:rsidRPr="00675F08" w:rsidRDefault="00AF3EFB" w:rsidP="00AF3EFB">
            <w:pPr>
              <w:rPr>
                <w:rFonts w:ascii="Times New Roman" w:eastAsia="Calibri" w:hAnsi="Times New Roman" w:cs="Times New Roman"/>
              </w:rPr>
            </w:pPr>
          </w:p>
        </w:tc>
        <w:tc>
          <w:tcPr>
            <w:tcW w:w="4080" w:type="dxa"/>
            <w:vMerge/>
          </w:tcPr>
          <w:p w14:paraId="293A6660" w14:textId="77777777" w:rsidR="00AF3EFB" w:rsidRPr="00675F08" w:rsidRDefault="00AF3EFB" w:rsidP="00AF3EFB">
            <w:pPr>
              <w:rPr>
                <w:rFonts w:ascii="Times New Roman" w:eastAsia="Calibri" w:hAnsi="Times New Roman" w:cs="Times New Roman"/>
              </w:rPr>
            </w:pPr>
          </w:p>
        </w:tc>
        <w:tc>
          <w:tcPr>
            <w:tcW w:w="6800" w:type="dxa"/>
          </w:tcPr>
          <w:p w14:paraId="40763A1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0295817" w14:textId="77777777" w:rsidTr="00AF3EFB">
        <w:trPr>
          <w:trHeight w:val="276"/>
        </w:trPr>
        <w:tc>
          <w:tcPr>
            <w:tcW w:w="272" w:type="dxa"/>
            <w:vMerge w:val="restart"/>
          </w:tcPr>
          <w:p w14:paraId="78577DD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F831C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73DC2B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6.0</w:t>
            </w:r>
          </w:p>
        </w:tc>
        <w:tc>
          <w:tcPr>
            <w:tcW w:w="4080" w:type="dxa"/>
            <w:vMerge w:val="restart"/>
          </w:tcPr>
          <w:p w14:paraId="60773EE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в целях добычи полезных </w:t>
            </w:r>
            <w:r w:rsidRPr="00675F08">
              <w:rPr>
                <w:rFonts w:ascii="Times New Roman" w:eastAsia="Tahoma" w:hAnsi="Times New Roman" w:cs="Times New Roman"/>
                <w:color w:val="000000"/>
                <w:sz w:val="20"/>
                <w:szCs w:val="20"/>
              </w:rPr>
              <w:lastRenderedPageBreak/>
              <w:t>ископаемых, их переработки, изготовления вещей промышленным способом.</w:t>
            </w:r>
          </w:p>
        </w:tc>
        <w:tc>
          <w:tcPr>
            <w:tcW w:w="6800" w:type="dxa"/>
            <w:vMerge w:val="restart"/>
          </w:tcPr>
          <w:p w14:paraId="59B635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400 кв.м.</w:t>
            </w:r>
          </w:p>
          <w:p w14:paraId="3E3932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335864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61244C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89FA4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2F79A0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67FCF3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6E1090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0C75D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C76D221" w14:textId="77777777" w:rsidTr="00AF3EFB">
        <w:trPr>
          <w:trHeight w:val="276"/>
        </w:trPr>
        <w:tc>
          <w:tcPr>
            <w:tcW w:w="272" w:type="dxa"/>
            <w:vMerge/>
          </w:tcPr>
          <w:p w14:paraId="6D2522D9" w14:textId="77777777" w:rsidR="00AF3EFB" w:rsidRPr="00675F08" w:rsidRDefault="00AF3EFB" w:rsidP="00AF3EFB">
            <w:pPr>
              <w:rPr>
                <w:rFonts w:ascii="Times New Roman" w:eastAsia="Calibri" w:hAnsi="Times New Roman" w:cs="Times New Roman"/>
              </w:rPr>
            </w:pPr>
          </w:p>
        </w:tc>
        <w:tc>
          <w:tcPr>
            <w:tcW w:w="1903" w:type="dxa"/>
            <w:vMerge/>
          </w:tcPr>
          <w:p w14:paraId="44B6DD63" w14:textId="77777777" w:rsidR="00AF3EFB" w:rsidRPr="00675F08" w:rsidRDefault="00AF3EFB" w:rsidP="00AF3EFB">
            <w:pPr>
              <w:rPr>
                <w:rFonts w:ascii="Times New Roman" w:eastAsia="Calibri" w:hAnsi="Times New Roman" w:cs="Times New Roman"/>
              </w:rPr>
            </w:pPr>
          </w:p>
        </w:tc>
        <w:tc>
          <w:tcPr>
            <w:tcW w:w="1224" w:type="dxa"/>
            <w:vMerge/>
          </w:tcPr>
          <w:p w14:paraId="3657F0DD" w14:textId="77777777" w:rsidR="00AF3EFB" w:rsidRPr="00675F08" w:rsidRDefault="00AF3EFB" w:rsidP="00AF3EFB">
            <w:pPr>
              <w:rPr>
                <w:rFonts w:ascii="Times New Roman" w:eastAsia="Calibri" w:hAnsi="Times New Roman" w:cs="Times New Roman"/>
              </w:rPr>
            </w:pPr>
          </w:p>
        </w:tc>
        <w:tc>
          <w:tcPr>
            <w:tcW w:w="4080" w:type="dxa"/>
            <w:vMerge/>
          </w:tcPr>
          <w:p w14:paraId="66C01637" w14:textId="77777777" w:rsidR="00AF3EFB" w:rsidRPr="00675F08" w:rsidRDefault="00AF3EFB" w:rsidP="00AF3EFB">
            <w:pPr>
              <w:rPr>
                <w:rFonts w:ascii="Times New Roman" w:eastAsia="Calibri" w:hAnsi="Times New Roman" w:cs="Times New Roman"/>
              </w:rPr>
            </w:pPr>
          </w:p>
        </w:tc>
        <w:tc>
          <w:tcPr>
            <w:tcW w:w="6800" w:type="dxa"/>
            <w:vMerge/>
          </w:tcPr>
          <w:p w14:paraId="722124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5DDE2440" w14:textId="77777777" w:rsidTr="00AF3EFB">
        <w:trPr>
          <w:trHeight w:val="276"/>
        </w:trPr>
        <w:tc>
          <w:tcPr>
            <w:tcW w:w="272" w:type="dxa"/>
            <w:vMerge/>
          </w:tcPr>
          <w:p w14:paraId="756823E9" w14:textId="77777777" w:rsidR="00AF3EFB" w:rsidRPr="00675F08" w:rsidRDefault="00AF3EFB" w:rsidP="00AF3EFB">
            <w:pPr>
              <w:rPr>
                <w:rFonts w:ascii="Times New Roman" w:eastAsia="Calibri" w:hAnsi="Times New Roman" w:cs="Times New Roman"/>
              </w:rPr>
            </w:pPr>
          </w:p>
        </w:tc>
        <w:tc>
          <w:tcPr>
            <w:tcW w:w="1903" w:type="dxa"/>
            <w:vMerge/>
          </w:tcPr>
          <w:p w14:paraId="37369F73" w14:textId="77777777" w:rsidR="00AF3EFB" w:rsidRPr="00675F08" w:rsidRDefault="00AF3EFB" w:rsidP="00AF3EFB">
            <w:pPr>
              <w:rPr>
                <w:rFonts w:ascii="Times New Roman" w:eastAsia="Calibri" w:hAnsi="Times New Roman" w:cs="Times New Roman"/>
              </w:rPr>
            </w:pPr>
          </w:p>
        </w:tc>
        <w:tc>
          <w:tcPr>
            <w:tcW w:w="1224" w:type="dxa"/>
            <w:vMerge/>
          </w:tcPr>
          <w:p w14:paraId="458FD7B8" w14:textId="77777777" w:rsidR="00AF3EFB" w:rsidRPr="00675F08" w:rsidRDefault="00AF3EFB" w:rsidP="00AF3EFB">
            <w:pPr>
              <w:rPr>
                <w:rFonts w:ascii="Times New Roman" w:eastAsia="Calibri" w:hAnsi="Times New Roman" w:cs="Times New Roman"/>
              </w:rPr>
            </w:pPr>
          </w:p>
        </w:tc>
        <w:tc>
          <w:tcPr>
            <w:tcW w:w="4080" w:type="dxa"/>
            <w:vMerge/>
          </w:tcPr>
          <w:p w14:paraId="3A53789F" w14:textId="77777777" w:rsidR="00AF3EFB" w:rsidRPr="00675F08" w:rsidRDefault="00AF3EFB" w:rsidP="00AF3EFB">
            <w:pPr>
              <w:rPr>
                <w:rFonts w:ascii="Times New Roman" w:eastAsia="Calibri" w:hAnsi="Times New Roman" w:cs="Times New Roman"/>
              </w:rPr>
            </w:pPr>
          </w:p>
        </w:tc>
        <w:tc>
          <w:tcPr>
            <w:tcW w:w="6800" w:type="dxa"/>
            <w:vMerge/>
          </w:tcPr>
          <w:p w14:paraId="2F4750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2F5541E" w14:textId="77777777" w:rsidTr="00AF3EFB">
        <w:trPr>
          <w:trHeight w:val="276"/>
        </w:trPr>
        <w:tc>
          <w:tcPr>
            <w:tcW w:w="272" w:type="dxa"/>
            <w:vMerge/>
          </w:tcPr>
          <w:p w14:paraId="2E21A143" w14:textId="77777777" w:rsidR="00AF3EFB" w:rsidRPr="00675F08" w:rsidRDefault="00AF3EFB" w:rsidP="00AF3EFB">
            <w:pPr>
              <w:rPr>
                <w:rFonts w:ascii="Times New Roman" w:eastAsia="Calibri" w:hAnsi="Times New Roman" w:cs="Times New Roman"/>
              </w:rPr>
            </w:pPr>
          </w:p>
        </w:tc>
        <w:tc>
          <w:tcPr>
            <w:tcW w:w="1903" w:type="dxa"/>
            <w:vMerge/>
          </w:tcPr>
          <w:p w14:paraId="5B346466" w14:textId="77777777" w:rsidR="00AF3EFB" w:rsidRPr="00675F08" w:rsidRDefault="00AF3EFB" w:rsidP="00AF3EFB">
            <w:pPr>
              <w:rPr>
                <w:rFonts w:ascii="Times New Roman" w:eastAsia="Calibri" w:hAnsi="Times New Roman" w:cs="Times New Roman"/>
              </w:rPr>
            </w:pPr>
          </w:p>
        </w:tc>
        <w:tc>
          <w:tcPr>
            <w:tcW w:w="1224" w:type="dxa"/>
            <w:vMerge/>
          </w:tcPr>
          <w:p w14:paraId="03FC8DD3" w14:textId="77777777" w:rsidR="00AF3EFB" w:rsidRPr="00675F08" w:rsidRDefault="00AF3EFB" w:rsidP="00AF3EFB">
            <w:pPr>
              <w:rPr>
                <w:rFonts w:ascii="Times New Roman" w:eastAsia="Calibri" w:hAnsi="Times New Roman" w:cs="Times New Roman"/>
              </w:rPr>
            </w:pPr>
          </w:p>
        </w:tc>
        <w:tc>
          <w:tcPr>
            <w:tcW w:w="4080" w:type="dxa"/>
            <w:vMerge/>
          </w:tcPr>
          <w:p w14:paraId="0AD9994B" w14:textId="77777777" w:rsidR="00AF3EFB" w:rsidRPr="00675F08" w:rsidRDefault="00AF3EFB" w:rsidP="00AF3EFB">
            <w:pPr>
              <w:rPr>
                <w:rFonts w:ascii="Times New Roman" w:eastAsia="Calibri" w:hAnsi="Times New Roman" w:cs="Times New Roman"/>
              </w:rPr>
            </w:pPr>
          </w:p>
        </w:tc>
        <w:tc>
          <w:tcPr>
            <w:tcW w:w="6800" w:type="dxa"/>
            <w:vMerge/>
          </w:tcPr>
          <w:p w14:paraId="58DA8A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6942E03" w14:textId="77777777" w:rsidTr="00AF3EFB">
        <w:trPr>
          <w:trHeight w:val="276"/>
        </w:trPr>
        <w:tc>
          <w:tcPr>
            <w:tcW w:w="272" w:type="dxa"/>
            <w:vMerge/>
          </w:tcPr>
          <w:p w14:paraId="28A8F192" w14:textId="77777777" w:rsidR="00AF3EFB" w:rsidRPr="00675F08" w:rsidRDefault="00AF3EFB" w:rsidP="00AF3EFB">
            <w:pPr>
              <w:rPr>
                <w:rFonts w:ascii="Times New Roman" w:eastAsia="Calibri" w:hAnsi="Times New Roman" w:cs="Times New Roman"/>
              </w:rPr>
            </w:pPr>
          </w:p>
        </w:tc>
        <w:tc>
          <w:tcPr>
            <w:tcW w:w="1903" w:type="dxa"/>
            <w:vMerge/>
          </w:tcPr>
          <w:p w14:paraId="74482C60" w14:textId="77777777" w:rsidR="00AF3EFB" w:rsidRPr="00675F08" w:rsidRDefault="00AF3EFB" w:rsidP="00AF3EFB">
            <w:pPr>
              <w:rPr>
                <w:rFonts w:ascii="Times New Roman" w:eastAsia="Calibri" w:hAnsi="Times New Roman" w:cs="Times New Roman"/>
              </w:rPr>
            </w:pPr>
          </w:p>
        </w:tc>
        <w:tc>
          <w:tcPr>
            <w:tcW w:w="1224" w:type="dxa"/>
            <w:vMerge/>
          </w:tcPr>
          <w:p w14:paraId="0FDB63E0" w14:textId="77777777" w:rsidR="00AF3EFB" w:rsidRPr="00675F08" w:rsidRDefault="00AF3EFB" w:rsidP="00AF3EFB">
            <w:pPr>
              <w:rPr>
                <w:rFonts w:ascii="Times New Roman" w:eastAsia="Calibri" w:hAnsi="Times New Roman" w:cs="Times New Roman"/>
              </w:rPr>
            </w:pPr>
          </w:p>
        </w:tc>
        <w:tc>
          <w:tcPr>
            <w:tcW w:w="4080" w:type="dxa"/>
            <w:vMerge/>
          </w:tcPr>
          <w:p w14:paraId="6E934BBC" w14:textId="77777777" w:rsidR="00AF3EFB" w:rsidRPr="00675F08" w:rsidRDefault="00AF3EFB" w:rsidP="00AF3EFB">
            <w:pPr>
              <w:rPr>
                <w:rFonts w:ascii="Times New Roman" w:eastAsia="Calibri" w:hAnsi="Times New Roman" w:cs="Times New Roman"/>
              </w:rPr>
            </w:pPr>
          </w:p>
        </w:tc>
        <w:tc>
          <w:tcPr>
            <w:tcW w:w="6800" w:type="dxa"/>
            <w:vMerge/>
          </w:tcPr>
          <w:p w14:paraId="23CD50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0B0525FA" w14:textId="77777777" w:rsidTr="00AF3EFB">
        <w:trPr>
          <w:trHeight w:val="276"/>
        </w:trPr>
        <w:tc>
          <w:tcPr>
            <w:tcW w:w="272" w:type="dxa"/>
            <w:vMerge/>
          </w:tcPr>
          <w:p w14:paraId="4DB5E196" w14:textId="77777777" w:rsidR="00AF3EFB" w:rsidRPr="00675F08" w:rsidRDefault="00AF3EFB" w:rsidP="00AF3EFB">
            <w:pPr>
              <w:rPr>
                <w:rFonts w:ascii="Times New Roman" w:eastAsia="Calibri" w:hAnsi="Times New Roman" w:cs="Times New Roman"/>
              </w:rPr>
            </w:pPr>
          </w:p>
        </w:tc>
        <w:tc>
          <w:tcPr>
            <w:tcW w:w="1903" w:type="dxa"/>
            <w:vMerge/>
          </w:tcPr>
          <w:p w14:paraId="559C0FAF" w14:textId="77777777" w:rsidR="00AF3EFB" w:rsidRPr="00675F08" w:rsidRDefault="00AF3EFB" w:rsidP="00AF3EFB">
            <w:pPr>
              <w:rPr>
                <w:rFonts w:ascii="Times New Roman" w:eastAsia="Calibri" w:hAnsi="Times New Roman" w:cs="Times New Roman"/>
              </w:rPr>
            </w:pPr>
          </w:p>
        </w:tc>
        <w:tc>
          <w:tcPr>
            <w:tcW w:w="1224" w:type="dxa"/>
            <w:vMerge/>
          </w:tcPr>
          <w:p w14:paraId="5F127E65" w14:textId="77777777" w:rsidR="00AF3EFB" w:rsidRPr="00675F08" w:rsidRDefault="00AF3EFB" w:rsidP="00AF3EFB">
            <w:pPr>
              <w:rPr>
                <w:rFonts w:ascii="Times New Roman" w:eastAsia="Calibri" w:hAnsi="Times New Roman" w:cs="Times New Roman"/>
              </w:rPr>
            </w:pPr>
          </w:p>
        </w:tc>
        <w:tc>
          <w:tcPr>
            <w:tcW w:w="4080" w:type="dxa"/>
            <w:vMerge/>
          </w:tcPr>
          <w:p w14:paraId="6387D004" w14:textId="77777777" w:rsidR="00AF3EFB" w:rsidRPr="00675F08" w:rsidRDefault="00AF3EFB" w:rsidP="00AF3EFB">
            <w:pPr>
              <w:rPr>
                <w:rFonts w:ascii="Times New Roman" w:eastAsia="Calibri" w:hAnsi="Times New Roman" w:cs="Times New Roman"/>
              </w:rPr>
            </w:pPr>
          </w:p>
        </w:tc>
        <w:tc>
          <w:tcPr>
            <w:tcW w:w="6800" w:type="dxa"/>
            <w:vMerge/>
          </w:tcPr>
          <w:p w14:paraId="6C4415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3D51C5E" w14:textId="77777777" w:rsidTr="00AF3EFB">
        <w:trPr>
          <w:trHeight w:val="276"/>
        </w:trPr>
        <w:tc>
          <w:tcPr>
            <w:tcW w:w="272" w:type="dxa"/>
            <w:vMerge/>
          </w:tcPr>
          <w:p w14:paraId="5F8EACD4" w14:textId="77777777" w:rsidR="00AF3EFB" w:rsidRPr="00675F08" w:rsidRDefault="00AF3EFB" w:rsidP="00AF3EFB">
            <w:pPr>
              <w:rPr>
                <w:rFonts w:ascii="Times New Roman" w:eastAsia="Calibri" w:hAnsi="Times New Roman" w:cs="Times New Roman"/>
              </w:rPr>
            </w:pPr>
          </w:p>
        </w:tc>
        <w:tc>
          <w:tcPr>
            <w:tcW w:w="1903" w:type="dxa"/>
            <w:vMerge/>
          </w:tcPr>
          <w:p w14:paraId="7F892604" w14:textId="77777777" w:rsidR="00AF3EFB" w:rsidRPr="00675F08" w:rsidRDefault="00AF3EFB" w:rsidP="00AF3EFB">
            <w:pPr>
              <w:rPr>
                <w:rFonts w:ascii="Times New Roman" w:eastAsia="Calibri" w:hAnsi="Times New Roman" w:cs="Times New Roman"/>
              </w:rPr>
            </w:pPr>
          </w:p>
        </w:tc>
        <w:tc>
          <w:tcPr>
            <w:tcW w:w="1224" w:type="dxa"/>
            <w:vMerge/>
          </w:tcPr>
          <w:p w14:paraId="4B8461F6" w14:textId="77777777" w:rsidR="00AF3EFB" w:rsidRPr="00675F08" w:rsidRDefault="00AF3EFB" w:rsidP="00AF3EFB">
            <w:pPr>
              <w:rPr>
                <w:rFonts w:ascii="Times New Roman" w:eastAsia="Calibri" w:hAnsi="Times New Roman" w:cs="Times New Roman"/>
              </w:rPr>
            </w:pPr>
          </w:p>
        </w:tc>
        <w:tc>
          <w:tcPr>
            <w:tcW w:w="4080" w:type="dxa"/>
            <w:vMerge/>
          </w:tcPr>
          <w:p w14:paraId="30AEF39C" w14:textId="77777777" w:rsidR="00AF3EFB" w:rsidRPr="00675F08" w:rsidRDefault="00AF3EFB" w:rsidP="00AF3EFB">
            <w:pPr>
              <w:rPr>
                <w:rFonts w:ascii="Times New Roman" w:eastAsia="Calibri" w:hAnsi="Times New Roman" w:cs="Times New Roman"/>
              </w:rPr>
            </w:pPr>
          </w:p>
        </w:tc>
        <w:tc>
          <w:tcPr>
            <w:tcW w:w="6800" w:type="dxa"/>
            <w:vMerge/>
          </w:tcPr>
          <w:p w14:paraId="42C467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38A4E360" w14:textId="77777777" w:rsidTr="00AF3EFB">
        <w:trPr>
          <w:trHeight w:val="276"/>
        </w:trPr>
        <w:tc>
          <w:tcPr>
            <w:tcW w:w="272" w:type="dxa"/>
            <w:vMerge/>
          </w:tcPr>
          <w:p w14:paraId="21ADE704" w14:textId="77777777" w:rsidR="00AF3EFB" w:rsidRPr="00675F08" w:rsidRDefault="00AF3EFB" w:rsidP="00AF3EFB">
            <w:pPr>
              <w:rPr>
                <w:rFonts w:ascii="Times New Roman" w:eastAsia="Calibri" w:hAnsi="Times New Roman" w:cs="Times New Roman"/>
              </w:rPr>
            </w:pPr>
          </w:p>
        </w:tc>
        <w:tc>
          <w:tcPr>
            <w:tcW w:w="1903" w:type="dxa"/>
            <w:vMerge/>
          </w:tcPr>
          <w:p w14:paraId="27844604" w14:textId="77777777" w:rsidR="00AF3EFB" w:rsidRPr="00675F08" w:rsidRDefault="00AF3EFB" w:rsidP="00AF3EFB">
            <w:pPr>
              <w:rPr>
                <w:rFonts w:ascii="Times New Roman" w:eastAsia="Calibri" w:hAnsi="Times New Roman" w:cs="Times New Roman"/>
              </w:rPr>
            </w:pPr>
          </w:p>
        </w:tc>
        <w:tc>
          <w:tcPr>
            <w:tcW w:w="1224" w:type="dxa"/>
            <w:vMerge/>
          </w:tcPr>
          <w:p w14:paraId="187EDED2" w14:textId="77777777" w:rsidR="00AF3EFB" w:rsidRPr="00675F08" w:rsidRDefault="00AF3EFB" w:rsidP="00AF3EFB">
            <w:pPr>
              <w:rPr>
                <w:rFonts w:ascii="Times New Roman" w:eastAsia="Calibri" w:hAnsi="Times New Roman" w:cs="Times New Roman"/>
              </w:rPr>
            </w:pPr>
          </w:p>
        </w:tc>
        <w:tc>
          <w:tcPr>
            <w:tcW w:w="4080" w:type="dxa"/>
            <w:vMerge/>
          </w:tcPr>
          <w:p w14:paraId="5636F02F" w14:textId="77777777" w:rsidR="00AF3EFB" w:rsidRPr="00675F08" w:rsidRDefault="00AF3EFB" w:rsidP="00AF3EFB">
            <w:pPr>
              <w:rPr>
                <w:rFonts w:ascii="Times New Roman" w:eastAsia="Calibri" w:hAnsi="Times New Roman" w:cs="Times New Roman"/>
              </w:rPr>
            </w:pPr>
          </w:p>
        </w:tc>
        <w:tc>
          <w:tcPr>
            <w:tcW w:w="6800" w:type="dxa"/>
            <w:vMerge/>
          </w:tcPr>
          <w:p w14:paraId="14A929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33FA82C2" w14:textId="77777777" w:rsidTr="00AF3EFB">
        <w:trPr>
          <w:trHeight w:val="276"/>
        </w:trPr>
        <w:tc>
          <w:tcPr>
            <w:tcW w:w="272" w:type="dxa"/>
            <w:vMerge/>
          </w:tcPr>
          <w:p w14:paraId="28B3A6C1" w14:textId="77777777" w:rsidR="00AF3EFB" w:rsidRPr="00675F08" w:rsidRDefault="00AF3EFB" w:rsidP="00AF3EFB">
            <w:pPr>
              <w:rPr>
                <w:rFonts w:ascii="Times New Roman" w:eastAsia="Calibri" w:hAnsi="Times New Roman" w:cs="Times New Roman"/>
              </w:rPr>
            </w:pPr>
          </w:p>
        </w:tc>
        <w:tc>
          <w:tcPr>
            <w:tcW w:w="1903" w:type="dxa"/>
            <w:vMerge/>
          </w:tcPr>
          <w:p w14:paraId="0F10FB87" w14:textId="77777777" w:rsidR="00AF3EFB" w:rsidRPr="00675F08" w:rsidRDefault="00AF3EFB" w:rsidP="00AF3EFB">
            <w:pPr>
              <w:rPr>
                <w:rFonts w:ascii="Times New Roman" w:eastAsia="Calibri" w:hAnsi="Times New Roman" w:cs="Times New Roman"/>
              </w:rPr>
            </w:pPr>
          </w:p>
        </w:tc>
        <w:tc>
          <w:tcPr>
            <w:tcW w:w="1224" w:type="dxa"/>
            <w:vMerge/>
          </w:tcPr>
          <w:p w14:paraId="198E337A" w14:textId="77777777" w:rsidR="00AF3EFB" w:rsidRPr="00675F08" w:rsidRDefault="00AF3EFB" w:rsidP="00AF3EFB">
            <w:pPr>
              <w:rPr>
                <w:rFonts w:ascii="Times New Roman" w:eastAsia="Calibri" w:hAnsi="Times New Roman" w:cs="Times New Roman"/>
              </w:rPr>
            </w:pPr>
          </w:p>
        </w:tc>
        <w:tc>
          <w:tcPr>
            <w:tcW w:w="4080" w:type="dxa"/>
            <w:vMerge/>
          </w:tcPr>
          <w:p w14:paraId="7F598318" w14:textId="77777777" w:rsidR="00AF3EFB" w:rsidRPr="00675F08" w:rsidRDefault="00AF3EFB" w:rsidP="00AF3EFB">
            <w:pPr>
              <w:rPr>
                <w:rFonts w:ascii="Times New Roman" w:eastAsia="Calibri" w:hAnsi="Times New Roman" w:cs="Times New Roman"/>
              </w:rPr>
            </w:pPr>
          </w:p>
        </w:tc>
        <w:tc>
          <w:tcPr>
            <w:tcW w:w="6800" w:type="dxa"/>
            <w:vMerge/>
          </w:tcPr>
          <w:p w14:paraId="28071D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03B3E3A" w14:textId="77777777" w:rsidTr="00AF3EFB">
        <w:tc>
          <w:tcPr>
            <w:tcW w:w="272" w:type="dxa"/>
          </w:tcPr>
          <w:p w14:paraId="2C772A2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72985C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Тяжелая промышленность</w:t>
            </w:r>
          </w:p>
        </w:tc>
        <w:tc>
          <w:tcPr>
            <w:tcW w:w="1224" w:type="dxa"/>
          </w:tcPr>
          <w:p w14:paraId="5A2187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w:t>
            </w:r>
          </w:p>
        </w:tc>
        <w:tc>
          <w:tcPr>
            <w:tcW w:w="4080" w:type="dxa"/>
          </w:tcPr>
          <w:p w14:paraId="53673D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3AB015A5" w14:textId="77777777" w:rsidR="00AF3EFB" w:rsidRPr="00675F08" w:rsidRDefault="00AF3EFB" w:rsidP="00AF3EFB">
            <w:pPr>
              <w:rPr>
                <w:rFonts w:ascii="Times New Roman" w:eastAsia="Calibri" w:hAnsi="Times New Roman" w:cs="Times New Roman"/>
              </w:rPr>
            </w:pPr>
          </w:p>
        </w:tc>
      </w:tr>
      <w:tr w:rsidR="00AF3EFB" w:rsidRPr="00675F08" w14:paraId="3C9C433D" w14:textId="77777777" w:rsidTr="00AF3EFB">
        <w:tc>
          <w:tcPr>
            <w:tcW w:w="272" w:type="dxa"/>
          </w:tcPr>
          <w:p w14:paraId="4BCEDE0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5A28C4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Автомобилестроительная промышленность</w:t>
            </w:r>
          </w:p>
        </w:tc>
        <w:tc>
          <w:tcPr>
            <w:tcW w:w="1224" w:type="dxa"/>
          </w:tcPr>
          <w:p w14:paraId="68F8FD0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6.2.1</w:t>
            </w:r>
          </w:p>
        </w:tc>
        <w:tc>
          <w:tcPr>
            <w:tcW w:w="4080" w:type="dxa"/>
          </w:tcPr>
          <w:p w14:paraId="3310DE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2933A060" w14:textId="77777777" w:rsidR="00AF3EFB" w:rsidRPr="00675F08" w:rsidRDefault="00AF3EFB" w:rsidP="00AF3EFB">
            <w:pPr>
              <w:rPr>
                <w:rFonts w:ascii="Times New Roman" w:eastAsia="Calibri" w:hAnsi="Times New Roman" w:cs="Times New Roman"/>
              </w:rPr>
            </w:pPr>
          </w:p>
        </w:tc>
      </w:tr>
      <w:tr w:rsidR="00AF3EFB" w:rsidRPr="00675F08" w14:paraId="29F0919A" w14:textId="77777777" w:rsidTr="00AF3EFB">
        <w:tc>
          <w:tcPr>
            <w:tcW w:w="272" w:type="dxa"/>
          </w:tcPr>
          <w:p w14:paraId="51CC561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2710D0B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Легкая промышленность</w:t>
            </w:r>
          </w:p>
        </w:tc>
        <w:tc>
          <w:tcPr>
            <w:tcW w:w="1224" w:type="dxa"/>
          </w:tcPr>
          <w:p w14:paraId="4B247E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w:t>
            </w:r>
          </w:p>
        </w:tc>
        <w:tc>
          <w:tcPr>
            <w:tcW w:w="4080" w:type="dxa"/>
          </w:tcPr>
          <w:p w14:paraId="520B97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21C5523C" w14:textId="77777777" w:rsidR="00AF3EFB" w:rsidRPr="00675F08" w:rsidRDefault="00AF3EFB" w:rsidP="00AF3EFB">
            <w:pPr>
              <w:rPr>
                <w:rFonts w:ascii="Times New Roman" w:eastAsia="Calibri" w:hAnsi="Times New Roman" w:cs="Times New Roman"/>
              </w:rPr>
            </w:pPr>
          </w:p>
        </w:tc>
      </w:tr>
      <w:tr w:rsidR="00AF3EFB" w:rsidRPr="00675F08" w14:paraId="41FDA01C" w14:textId="77777777" w:rsidTr="00AF3EFB">
        <w:tc>
          <w:tcPr>
            <w:tcW w:w="272" w:type="dxa"/>
          </w:tcPr>
          <w:p w14:paraId="0D0E979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03D948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Фармацевтическая промышленность</w:t>
            </w:r>
          </w:p>
        </w:tc>
        <w:tc>
          <w:tcPr>
            <w:tcW w:w="1224" w:type="dxa"/>
          </w:tcPr>
          <w:p w14:paraId="41B5B0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6.3.1</w:t>
            </w:r>
          </w:p>
        </w:tc>
        <w:tc>
          <w:tcPr>
            <w:tcW w:w="4080" w:type="dxa"/>
          </w:tcPr>
          <w:p w14:paraId="723CD0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22235EEE" w14:textId="77777777" w:rsidR="00AF3EFB" w:rsidRPr="00675F08" w:rsidRDefault="00AF3EFB" w:rsidP="00AF3EFB">
            <w:pPr>
              <w:rPr>
                <w:rFonts w:ascii="Times New Roman" w:eastAsia="Calibri" w:hAnsi="Times New Roman" w:cs="Times New Roman"/>
              </w:rPr>
            </w:pPr>
          </w:p>
        </w:tc>
      </w:tr>
      <w:tr w:rsidR="00AF3EFB" w:rsidRPr="00675F08" w14:paraId="2AF224C3" w14:textId="77777777" w:rsidTr="00AF3EFB">
        <w:tc>
          <w:tcPr>
            <w:tcW w:w="272" w:type="dxa"/>
          </w:tcPr>
          <w:p w14:paraId="39F42F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67C4DB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Фарфоро-фаянсовая промышленность</w:t>
            </w:r>
          </w:p>
        </w:tc>
        <w:tc>
          <w:tcPr>
            <w:tcW w:w="1224" w:type="dxa"/>
          </w:tcPr>
          <w:p w14:paraId="061A1B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6.3.2</w:t>
            </w:r>
          </w:p>
        </w:tc>
        <w:tc>
          <w:tcPr>
            <w:tcW w:w="4080" w:type="dxa"/>
          </w:tcPr>
          <w:p w14:paraId="329EE8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15459F04" w14:textId="77777777" w:rsidR="00AF3EFB" w:rsidRPr="00675F08" w:rsidRDefault="00AF3EFB" w:rsidP="00AF3EFB">
            <w:pPr>
              <w:rPr>
                <w:rFonts w:ascii="Times New Roman" w:eastAsia="Calibri" w:hAnsi="Times New Roman" w:cs="Times New Roman"/>
              </w:rPr>
            </w:pPr>
          </w:p>
        </w:tc>
      </w:tr>
      <w:tr w:rsidR="00AF3EFB" w:rsidRPr="00675F08" w14:paraId="2196A16E" w14:textId="77777777" w:rsidTr="00AF3EFB">
        <w:tc>
          <w:tcPr>
            <w:tcW w:w="272" w:type="dxa"/>
          </w:tcPr>
          <w:p w14:paraId="26790B2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0CAEC2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Электронная промышленность</w:t>
            </w:r>
          </w:p>
        </w:tc>
        <w:tc>
          <w:tcPr>
            <w:tcW w:w="1224" w:type="dxa"/>
          </w:tcPr>
          <w:p w14:paraId="276293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6.3.3</w:t>
            </w:r>
          </w:p>
        </w:tc>
        <w:tc>
          <w:tcPr>
            <w:tcW w:w="4080" w:type="dxa"/>
          </w:tcPr>
          <w:p w14:paraId="0BC5F2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43F82455" w14:textId="77777777" w:rsidR="00AF3EFB" w:rsidRPr="00675F08" w:rsidRDefault="00AF3EFB" w:rsidP="00AF3EFB">
            <w:pPr>
              <w:rPr>
                <w:rFonts w:ascii="Times New Roman" w:eastAsia="Calibri" w:hAnsi="Times New Roman" w:cs="Times New Roman"/>
              </w:rPr>
            </w:pPr>
          </w:p>
        </w:tc>
      </w:tr>
      <w:tr w:rsidR="00AF3EFB" w:rsidRPr="00675F08" w14:paraId="11CD00EF" w14:textId="77777777" w:rsidTr="00AF3EFB">
        <w:tc>
          <w:tcPr>
            <w:tcW w:w="272" w:type="dxa"/>
          </w:tcPr>
          <w:p w14:paraId="2ABBB68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7E5724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Ювелирная промышленность</w:t>
            </w:r>
          </w:p>
        </w:tc>
        <w:tc>
          <w:tcPr>
            <w:tcW w:w="1224" w:type="dxa"/>
          </w:tcPr>
          <w:p w14:paraId="702F78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6.3.4</w:t>
            </w:r>
          </w:p>
        </w:tc>
        <w:tc>
          <w:tcPr>
            <w:tcW w:w="4080" w:type="dxa"/>
          </w:tcPr>
          <w:p w14:paraId="681D65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4ABEB906" w14:textId="77777777" w:rsidR="00AF3EFB" w:rsidRPr="00675F08" w:rsidRDefault="00AF3EFB" w:rsidP="00AF3EFB">
            <w:pPr>
              <w:rPr>
                <w:rFonts w:ascii="Times New Roman" w:eastAsia="Calibri" w:hAnsi="Times New Roman" w:cs="Times New Roman"/>
              </w:rPr>
            </w:pPr>
          </w:p>
        </w:tc>
      </w:tr>
      <w:tr w:rsidR="00AF3EFB" w:rsidRPr="00675F08" w14:paraId="41BBA3E7" w14:textId="77777777" w:rsidTr="00AF3EFB">
        <w:tc>
          <w:tcPr>
            <w:tcW w:w="272" w:type="dxa"/>
            <w:vMerge w:val="restart"/>
          </w:tcPr>
          <w:p w14:paraId="00A99DE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061C63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Пищевая промышленность</w:t>
            </w:r>
          </w:p>
        </w:tc>
        <w:tc>
          <w:tcPr>
            <w:tcW w:w="1224" w:type="dxa"/>
            <w:vMerge w:val="restart"/>
          </w:tcPr>
          <w:p w14:paraId="0A1EBC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6.4</w:t>
            </w:r>
          </w:p>
        </w:tc>
        <w:tc>
          <w:tcPr>
            <w:tcW w:w="4080" w:type="dxa"/>
            <w:vMerge w:val="restart"/>
          </w:tcPr>
          <w:p w14:paraId="584329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tcPr>
          <w:p w14:paraId="23AD12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1400 кв.м.</w:t>
            </w:r>
          </w:p>
        </w:tc>
      </w:tr>
      <w:tr w:rsidR="00AF3EFB" w:rsidRPr="00675F08" w14:paraId="75B6226F" w14:textId="77777777" w:rsidTr="00AF3EFB">
        <w:tc>
          <w:tcPr>
            <w:tcW w:w="272" w:type="dxa"/>
            <w:vMerge/>
          </w:tcPr>
          <w:p w14:paraId="568BA949" w14:textId="77777777" w:rsidR="00AF3EFB" w:rsidRPr="00675F08" w:rsidRDefault="00AF3EFB" w:rsidP="00AF3EFB">
            <w:pPr>
              <w:rPr>
                <w:rFonts w:ascii="Times New Roman" w:eastAsia="Calibri" w:hAnsi="Times New Roman" w:cs="Times New Roman"/>
              </w:rPr>
            </w:pPr>
          </w:p>
        </w:tc>
        <w:tc>
          <w:tcPr>
            <w:tcW w:w="1903" w:type="dxa"/>
            <w:vMerge/>
          </w:tcPr>
          <w:p w14:paraId="46EA4397" w14:textId="77777777" w:rsidR="00AF3EFB" w:rsidRPr="00675F08" w:rsidRDefault="00AF3EFB" w:rsidP="00AF3EFB">
            <w:pPr>
              <w:rPr>
                <w:rFonts w:ascii="Times New Roman" w:eastAsia="Calibri" w:hAnsi="Times New Roman" w:cs="Times New Roman"/>
              </w:rPr>
            </w:pPr>
          </w:p>
        </w:tc>
        <w:tc>
          <w:tcPr>
            <w:tcW w:w="1224" w:type="dxa"/>
            <w:vMerge/>
          </w:tcPr>
          <w:p w14:paraId="242FCB2E" w14:textId="77777777" w:rsidR="00AF3EFB" w:rsidRPr="00675F08" w:rsidRDefault="00AF3EFB" w:rsidP="00AF3EFB">
            <w:pPr>
              <w:rPr>
                <w:rFonts w:ascii="Times New Roman" w:eastAsia="Calibri" w:hAnsi="Times New Roman" w:cs="Times New Roman"/>
              </w:rPr>
            </w:pPr>
          </w:p>
        </w:tc>
        <w:tc>
          <w:tcPr>
            <w:tcW w:w="4080" w:type="dxa"/>
            <w:vMerge/>
          </w:tcPr>
          <w:p w14:paraId="58925696" w14:textId="77777777" w:rsidR="00AF3EFB" w:rsidRPr="00675F08" w:rsidRDefault="00AF3EFB" w:rsidP="00AF3EFB">
            <w:pPr>
              <w:rPr>
                <w:rFonts w:ascii="Times New Roman" w:eastAsia="Calibri" w:hAnsi="Times New Roman" w:cs="Times New Roman"/>
              </w:rPr>
            </w:pPr>
          </w:p>
        </w:tc>
        <w:tc>
          <w:tcPr>
            <w:tcW w:w="6800" w:type="dxa"/>
          </w:tcPr>
          <w:p w14:paraId="01109F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752E7A0D" w14:textId="77777777" w:rsidTr="00AF3EFB">
        <w:tc>
          <w:tcPr>
            <w:tcW w:w="272" w:type="dxa"/>
            <w:vMerge/>
          </w:tcPr>
          <w:p w14:paraId="6753EDEA" w14:textId="77777777" w:rsidR="00AF3EFB" w:rsidRPr="00675F08" w:rsidRDefault="00AF3EFB" w:rsidP="00AF3EFB">
            <w:pPr>
              <w:rPr>
                <w:rFonts w:ascii="Times New Roman" w:eastAsia="Calibri" w:hAnsi="Times New Roman" w:cs="Times New Roman"/>
              </w:rPr>
            </w:pPr>
          </w:p>
        </w:tc>
        <w:tc>
          <w:tcPr>
            <w:tcW w:w="1903" w:type="dxa"/>
            <w:vMerge/>
          </w:tcPr>
          <w:p w14:paraId="19DB1D7A" w14:textId="77777777" w:rsidR="00AF3EFB" w:rsidRPr="00675F08" w:rsidRDefault="00AF3EFB" w:rsidP="00AF3EFB">
            <w:pPr>
              <w:rPr>
                <w:rFonts w:ascii="Times New Roman" w:eastAsia="Calibri" w:hAnsi="Times New Roman" w:cs="Times New Roman"/>
              </w:rPr>
            </w:pPr>
          </w:p>
        </w:tc>
        <w:tc>
          <w:tcPr>
            <w:tcW w:w="1224" w:type="dxa"/>
            <w:vMerge/>
          </w:tcPr>
          <w:p w14:paraId="06068147" w14:textId="77777777" w:rsidR="00AF3EFB" w:rsidRPr="00675F08" w:rsidRDefault="00AF3EFB" w:rsidP="00AF3EFB">
            <w:pPr>
              <w:rPr>
                <w:rFonts w:ascii="Times New Roman" w:eastAsia="Calibri" w:hAnsi="Times New Roman" w:cs="Times New Roman"/>
              </w:rPr>
            </w:pPr>
          </w:p>
        </w:tc>
        <w:tc>
          <w:tcPr>
            <w:tcW w:w="4080" w:type="dxa"/>
            <w:vMerge/>
          </w:tcPr>
          <w:p w14:paraId="429A3DDC" w14:textId="77777777" w:rsidR="00AF3EFB" w:rsidRPr="00675F08" w:rsidRDefault="00AF3EFB" w:rsidP="00AF3EFB">
            <w:pPr>
              <w:rPr>
                <w:rFonts w:ascii="Times New Roman" w:eastAsia="Calibri" w:hAnsi="Times New Roman" w:cs="Times New Roman"/>
              </w:rPr>
            </w:pPr>
          </w:p>
        </w:tc>
        <w:tc>
          <w:tcPr>
            <w:tcW w:w="6800" w:type="dxa"/>
          </w:tcPr>
          <w:p w14:paraId="3243FC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F1C95B8" w14:textId="77777777" w:rsidTr="00AF3EFB">
        <w:tc>
          <w:tcPr>
            <w:tcW w:w="272" w:type="dxa"/>
            <w:vMerge/>
          </w:tcPr>
          <w:p w14:paraId="130D42E8" w14:textId="77777777" w:rsidR="00AF3EFB" w:rsidRPr="00675F08" w:rsidRDefault="00AF3EFB" w:rsidP="00AF3EFB">
            <w:pPr>
              <w:rPr>
                <w:rFonts w:ascii="Times New Roman" w:eastAsia="Calibri" w:hAnsi="Times New Roman" w:cs="Times New Roman"/>
              </w:rPr>
            </w:pPr>
          </w:p>
        </w:tc>
        <w:tc>
          <w:tcPr>
            <w:tcW w:w="1903" w:type="dxa"/>
            <w:vMerge/>
          </w:tcPr>
          <w:p w14:paraId="7ECC6D42" w14:textId="77777777" w:rsidR="00AF3EFB" w:rsidRPr="00675F08" w:rsidRDefault="00AF3EFB" w:rsidP="00AF3EFB">
            <w:pPr>
              <w:rPr>
                <w:rFonts w:ascii="Times New Roman" w:eastAsia="Calibri" w:hAnsi="Times New Roman" w:cs="Times New Roman"/>
              </w:rPr>
            </w:pPr>
          </w:p>
        </w:tc>
        <w:tc>
          <w:tcPr>
            <w:tcW w:w="1224" w:type="dxa"/>
            <w:vMerge/>
          </w:tcPr>
          <w:p w14:paraId="038878E9" w14:textId="77777777" w:rsidR="00AF3EFB" w:rsidRPr="00675F08" w:rsidRDefault="00AF3EFB" w:rsidP="00AF3EFB">
            <w:pPr>
              <w:rPr>
                <w:rFonts w:ascii="Times New Roman" w:eastAsia="Calibri" w:hAnsi="Times New Roman" w:cs="Times New Roman"/>
              </w:rPr>
            </w:pPr>
          </w:p>
        </w:tc>
        <w:tc>
          <w:tcPr>
            <w:tcW w:w="4080" w:type="dxa"/>
            <w:vMerge/>
          </w:tcPr>
          <w:p w14:paraId="259346E8" w14:textId="77777777" w:rsidR="00AF3EFB" w:rsidRPr="00675F08" w:rsidRDefault="00AF3EFB" w:rsidP="00AF3EFB">
            <w:pPr>
              <w:rPr>
                <w:rFonts w:ascii="Times New Roman" w:eastAsia="Calibri" w:hAnsi="Times New Roman" w:cs="Times New Roman"/>
              </w:rPr>
            </w:pPr>
          </w:p>
        </w:tc>
        <w:tc>
          <w:tcPr>
            <w:tcW w:w="6800" w:type="dxa"/>
          </w:tcPr>
          <w:p w14:paraId="1E13F7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85A08A3" w14:textId="77777777" w:rsidTr="00AF3EFB">
        <w:tc>
          <w:tcPr>
            <w:tcW w:w="272" w:type="dxa"/>
            <w:vMerge/>
          </w:tcPr>
          <w:p w14:paraId="06A8AFA1" w14:textId="77777777" w:rsidR="00AF3EFB" w:rsidRPr="00675F08" w:rsidRDefault="00AF3EFB" w:rsidP="00AF3EFB">
            <w:pPr>
              <w:rPr>
                <w:rFonts w:ascii="Times New Roman" w:eastAsia="Calibri" w:hAnsi="Times New Roman" w:cs="Times New Roman"/>
              </w:rPr>
            </w:pPr>
          </w:p>
        </w:tc>
        <w:tc>
          <w:tcPr>
            <w:tcW w:w="1903" w:type="dxa"/>
            <w:vMerge/>
          </w:tcPr>
          <w:p w14:paraId="106669AA" w14:textId="77777777" w:rsidR="00AF3EFB" w:rsidRPr="00675F08" w:rsidRDefault="00AF3EFB" w:rsidP="00AF3EFB">
            <w:pPr>
              <w:rPr>
                <w:rFonts w:ascii="Times New Roman" w:eastAsia="Calibri" w:hAnsi="Times New Roman" w:cs="Times New Roman"/>
              </w:rPr>
            </w:pPr>
          </w:p>
        </w:tc>
        <w:tc>
          <w:tcPr>
            <w:tcW w:w="1224" w:type="dxa"/>
            <w:vMerge/>
          </w:tcPr>
          <w:p w14:paraId="43F05EBF" w14:textId="77777777" w:rsidR="00AF3EFB" w:rsidRPr="00675F08" w:rsidRDefault="00AF3EFB" w:rsidP="00AF3EFB">
            <w:pPr>
              <w:rPr>
                <w:rFonts w:ascii="Times New Roman" w:eastAsia="Calibri" w:hAnsi="Times New Roman" w:cs="Times New Roman"/>
              </w:rPr>
            </w:pPr>
          </w:p>
        </w:tc>
        <w:tc>
          <w:tcPr>
            <w:tcW w:w="4080" w:type="dxa"/>
            <w:vMerge/>
          </w:tcPr>
          <w:p w14:paraId="776FA3DE" w14:textId="77777777" w:rsidR="00AF3EFB" w:rsidRPr="00675F08" w:rsidRDefault="00AF3EFB" w:rsidP="00AF3EFB">
            <w:pPr>
              <w:rPr>
                <w:rFonts w:ascii="Times New Roman" w:eastAsia="Calibri" w:hAnsi="Times New Roman" w:cs="Times New Roman"/>
              </w:rPr>
            </w:pPr>
          </w:p>
        </w:tc>
        <w:tc>
          <w:tcPr>
            <w:tcW w:w="6800" w:type="dxa"/>
          </w:tcPr>
          <w:p w14:paraId="10EE7D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01407F5F" w14:textId="77777777" w:rsidTr="00AF3EFB">
        <w:tc>
          <w:tcPr>
            <w:tcW w:w="272" w:type="dxa"/>
            <w:vMerge/>
          </w:tcPr>
          <w:p w14:paraId="210A144F" w14:textId="77777777" w:rsidR="00AF3EFB" w:rsidRPr="00675F08" w:rsidRDefault="00AF3EFB" w:rsidP="00AF3EFB">
            <w:pPr>
              <w:rPr>
                <w:rFonts w:ascii="Times New Roman" w:eastAsia="Calibri" w:hAnsi="Times New Roman" w:cs="Times New Roman"/>
              </w:rPr>
            </w:pPr>
          </w:p>
        </w:tc>
        <w:tc>
          <w:tcPr>
            <w:tcW w:w="1903" w:type="dxa"/>
            <w:vMerge/>
          </w:tcPr>
          <w:p w14:paraId="1AB9CBEE" w14:textId="77777777" w:rsidR="00AF3EFB" w:rsidRPr="00675F08" w:rsidRDefault="00AF3EFB" w:rsidP="00AF3EFB">
            <w:pPr>
              <w:rPr>
                <w:rFonts w:ascii="Times New Roman" w:eastAsia="Calibri" w:hAnsi="Times New Roman" w:cs="Times New Roman"/>
              </w:rPr>
            </w:pPr>
          </w:p>
        </w:tc>
        <w:tc>
          <w:tcPr>
            <w:tcW w:w="1224" w:type="dxa"/>
            <w:vMerge/>
          </w:tcPr>
          <w:p w14:paraId="64D129E6" w14:textId="77777777" w:rsidR="00AF3EFB" w:rsidRPr="00675F08" w:rsidRDefault="00AF3EFB" w:rsidP="00AF3EFB">
            <w:pPr>
              <w:rPr>
                <w:rFonts w:ascii="Times New Roman" w:eastAsia="Calibri" w:hAnsi="Times New Roman" w:cs="Times New Roman"/>
              </w:rPr>
            </w:pPr>
          </w:p>
        </w:tc>
        <w:tc>
          <w:tcPr>
            <w:tcW w:w="4080" w:type="dxa"/>
            <w:vMerge/>
          </w:tcPr>
          <w:p w14:paraId="47413E7C" w14:textId="77777777" w:rsidR="00AF3EFB" w:rsidRPr="00675F08" w:rsidRDefault="00AF3EFB" w:rsidP="00AF3EFB">
            <w:pPr>
              <w:rPr>
                <w:rFonts w:ascii="Times New Roman" w:eastAsia="Calibri" w:hAnsi="Times New Roman" w:cs="Times New Roman"/>
              </w:rPr>
            </w:pPr>
          </w:p>
        </w:tc>
        <w:tc>
          <w:tcPr>
            <w:tcW w:w="6800" w:type="dxa"/>
          </w:tcPr>
          <w:p w14:paraId="2D0704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3260064A" w14:textId="77777777" w:rsidTr="00AF3EFB">
        <w:tc>
          <w:tcPr>
            <w:tcW w:w="272" w:type="dxa"/>
            <w:vMerge/>
          </w:tcPr>
          <w:p w14:paraId="22630979" w14:textId="77777777" w:rsidR="00AF3EFB" w:rsidRPr="00675F08" w:rsidRDefault="00AF3EFB" w:rsidP="00AF3EFB">
            <w:pPr>
              <w:rPr>
                <w:rFonts w:ascii="Times New Roman" w:eastAsia="Calibri" w:hAnsi="Times New Roman" w:cs="Times New Roman"/>
              </w:rPr>
            </w:pPr>
          </w:p>
        </w:tc>
        <w:tc>
          <w:tcPr>
            <w:tcW w:w="1903" w:type="dxa"/>
            <w:vMerge/>
          </w:tcPr>
          <w:p w14:paraId="4C6F3602" w14:textId="77777777" w:rsidR="00AF3EFB" w:rsidRPr="00675F08" w:rsidRDefault="00AF3EFB" w:rsidP="00AF3EFB">
            <w:pPr>
              <w:rPr>
                <w:rFonts w:ascii="Times New Roman" w:eastAsia="Calibri" w:hAnsi="Times New Roman" w:cs="Times New Roman"/>
              </w:rPr>
            </w:pPr>
          </w:p>
        </w:tc>
        <w:tc>
          <w:tcPr>
            <w:tcW w:w="1224" w:type="dxa"/>
            <w:vMerge/>
          </w:tcPr>
          <w:p w14:paraId="6177C1E7" w14:textId="77777777" w:rsidR="00AF3EFB" w:rsidRPr="00675F08" w:rsidRDefault="00AF3EFB" w:rsidP="00AF3EFB">
            <w:pPr>
              <w:rPr>
                <w:rFonts w:ascii="Times New Roman" w:eastAsia="Calibri" w:hAnsi="Times New Roman" w:cs="Times New Roman"/>
              </w:rPr>
            </w:pPr>
          </w:p>
        </w:tc>
        <w:tc>
          <w:tcPr>
            <w:tcW w:w="4080" w:type="dxa"/>
            <w:vMerge/>
          </w:tcPr>
          <w:p w14:paraId="4A56B4E7" w14:textId="77777777" w:rsidR="00AF3EFB" w:rsidRPr="00675F08" w:rsidRDefault="00AF3EFB" w:rsidP="00AF3EFB">
            <w:pPr>
              <w:rPr>
                <w:rFonts w:ascii="Times New Roman" w:eastAsia="Calibri" w:hAnsi="Times New Roman" w:cs="Times New Roman"/>
              </w:rPr>
            </w:pPr>
          </w:p>
        </w:tc>
        <w:tc>
          <w:tcPr>
            <w:tcW w:w="6800" w:type="dxa"/>
          </w:tcPr>
          <w:p w14:paraId="7B66D0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44340967" w14:textId="77777777" w:rsidTr="00AF3EFB">
        <w:tc>
          <w:tcPr>
            <w:tcW w:w="272" w:type="dxa"/>
            <w:vMerge/>
          </w:tcPr>
          <w:p w14:paraId="28DE1A87" w14:textId="77777777" w:rsidR="00AF3EFB" w:rsidRPr="00675F08" w:rsidRDefault="00AF3EFB" w:rsidP="00AF3EFB">
            <w:pPr>
              <w:rPr>
                <w:rFonts w:ascii="Times New Roman" w:eastAsia="Calibri" w:hAnsi="Times New Roman" w:cs="Times New Roman"/>
              </w:rPr>
            </w:pPr>
          </w:p>
        </w:tc>
        <w:tc>
          <w:tcPr>
            <w:tcW w:w="1903" w:type="dxa"/>
            <w:vMerge/>
          </w:tcPr>
          <w:p w14:paraId="6BAC781E" w14:textId="77777777" w:rsidR="00AF3EFB" w:rsidRPr="00675F08" w:rsidRDefault="00AF3EFB" w:rsidP="00AF3EFB">
            <w:pPr>
              <w:rPr>
                <w:rFonts w:ascii="Times New Roman" w:eastAsia="Calibri" w:hAnsi="Times New Roman" w:cs="Times New Roman"/>
              </w:rPr>
            </w:pPr>
          </w:p>
        </w:tc>
        <w:tc>
          <w:tcPr>
            <w:tcW w:w="1224" w:type="dxa"/>
            <w:vMerge/>
          </w:tcPr>
          <w:p w14:paraId="52891740" w14:textId="77777777" w:rsidR="00AF3EFB" w:rsidRPr="00675F08" w:rsidRDefault="00AF3EFB" w:rsidP="00AF3EFB">
            <w:pPr>
              <w:rPr>
                <w:rFonts w:ascii="Times New Roman" w:eastAsia="Calibri" w:hAnsi="Times New Roman" w:cs="Times New Roman"/>
              </w:rPr>
            </w:pPr>
          </w:p>
        </w:tc>
        <w:tc>
          <w:tcPr>
            <w:tcW w:w="4080" w:type="dxa"/>
            <w:vMerge/>
          </w:tcPr>
          <w:p w14:paraId="704DD1EE" w14:textId="77777777" w:rsidR="00AF3EFB" w:rsidRPr="00675F08" w:rsidRDefault="00AF3EFB" w:rsidP="00AF3EFB">
            <w:pPr>
              <w:rPr>
                <w:rFonts w:ascii="Times New Roman" w:eastAsia="Calibri" w:hAnsi="Times New Roman" w:cs="Times New Roman"/>
              </w:rPr>
            </w:pPr>
          </w:p>
        </w:tc>
        <w:tc>
          <w:tcPr>
            <w:tcW w:w="6800" w:type="dxa"/>
          </w:tcPr>
          <w:p w14:paraId="747B95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24DEE508" w14:textId="77777777" w:rsidTr="00AF3EFB">
        <w:tc>
          <w:tcPr>
            <w:tcW w:w="272" w:type="dxa"/>
            <w:vMerge/>
          </w:tcPr>
          <w:p w14:paraId="1B599FF1" w14:textId="77777777" w:rsidR="00AF3EFB" w:rsidRPr="00675F08" w:rsidRDefault="00AF3EFB" w:rsidP="00AF3EFB">
            <w:pPr>
              <w:rPr>
                <w:rFonts w:ascii="Times New Roman" w:eastAsia="Calibri" w:hAnsi="Times New Roman" w:cs="Times New Roman"/>
              </w:rPr>
            </w:pPr>
          </w:p>
        </w:tc>
        <w:tc>
          <w:tcPr>
            <w:tcW w:w="1903" w:type="dxa"/>
            <w:vMerge/>
          </w:tcPr>
          <w:p w14:paraId="5859AD20" w14:textId="77777777" w:rsidR="00AF3EFB" w:rsidRPr="00675F08" w:rsidRDefault="00AF3EFB" w:rsidP="00AF3EFB">
            <w:pPr>
              <w:rPr>
                <w:rFonts w:ascii="Times New Roman" w:eastAsia="Calibri" w:hAnsi="Times New Roman" w:cs="Times New Roman"/>
              </w:rPr>
            </w:pPr>
          </w:p>
        </w:tc>
        <w:tc>
          <w:tcPr>
            <w:tcW w:w="1224" w:type="dxa"/>
            <w:vMerge/>
          </w:tcPr>
          <w:p w14:paraId="035396E5" w14:textId="77777777" w:rsidR="00AF3EFB" w:rsidRPr="00675F08" w:rsidRDefault="00AF3EFB" w:rsidP="00AF3EFB">
            <w:pPr>
              <w:rPr>
                <w:rFonts w:ascii="Times New Roman" w:eastAsia="Calibri" w:hAnsi="Times New Roman" w:cs="Times New Roman"/>
              </w:rPr>
            </w:pPr>
          </w:p>
        </w:tc>
        <w:tc>
          <w:tcPr>
            <w:tcW w:w="4080" w:type="dxa"/>
            <w:vMerge/>
          </w:tcPr>
          <w:p w14:paraId="38D082BE" w14:textId="77777777" w:rsidR="00AF3EFB" w:rsidRPr="00675F08" w:rsidRDefault="00AF3EFB" w:rsidP="00AF3EFB">
            <w:pPr>
              <w:rPr>
                <w:rFonts w:ascii="Times New Roman" w:eastAsia="Calibri" w:hAnsi="Times New Roman" w:cs="Times New Roman"/>
              </w:rPr>
            </w:pPr>
          </w:p>
        </w:tc>
        <w:tc>
          <w:tcPr>
            <w:tcW w:w="6800" w:type="dxa"/>
          </w:tcPr>
          <w:p w14:paraId="32348B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4B469FE" w14:textId="77777777" w:rsidTr="00AF3EFB">
        <w:trPr>
          <w:trHeight w:val="276"/>
        </w:trPr>
        <w:tc>
          <w:tcPr>
            <w:tcW w:w="272" w:type="dxa"/>
            <w:vMerge w:val="restart"/>
          </w:tcPr>
          <w:p w14:paraId="1605297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5F139D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Нефтехимическая промышленность</w:t>
            </w:r>
          </w:p>
        </w:tc>
        <w:tc>
          <w:tcPr>
            <w:tcW w:w="1224" w:type="dxa"/>
            <w:vMerge w:val="restart"/>
          </w:tcPr>
          <w:p w14:paraId="0E7EF2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6.5</w:t>
            </w:r>
          </w:p>
        </w:tc>
        <w:tc>
          <w:tcPr>
            <w:tcW w:w="4080" w:type="dxa"/>
            <w:vMerge w:val="restart"/>
          </w:tcPr>
          <w:p w14:paraId="3728C1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val="restart"/>
          </w:tcPr>
          <w:p w14:paraId="318F93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p w14:paraId="6C1F8F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11C4D6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475421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01853E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FAB41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180B52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0578E2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098CAC2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72920FE" w14:textId="77777777" w:rsidTr="00AF3EFB">
        <w:trPr>
          <w:trHeight w:val="276"/>
        </w:trPr>
        <w:tc>
          <w:tcPr>
            <w:tcW w:w="272" w:type="dxa"/>
            <w:vMerge/>
          </w:tcPr>
          <w:p w14:paraId="485326B7" w14:textId="77777777" w:rsidR="00AF3EFB" w:rsidRPr="00675F08" w:rsidRDefault="00AF3EFB" w:rsidP="00AF3EFB">
            <w:pPr>
              <w:rPr>
                <w:rFonts w:ascii="Times New Roman" w:eastAsia="Calibri" w:hAnsi="Times New Roman" w:cs="Times New Roman"/>
              </w:rPr>
            </w:pPr>
          </w:p>
        </w:tc>
        <w:tc>
          <w:tcPr>
            <w:tcW w:w="1903" w:type="dxa"/>
            <w:vMerge/>
          </w:tcPr>
          <w:p w14:paraId="3901149F" w14:textId="77777777" w:rsidR="00AF3EFB" w:rsidRPr="00675F08" w:rsidRDefault="00AF3EFB" w:rsidP="00AF3EFB">
            <w:pPr>
              <w:rPr>
                <w:rFonts w:ascii="Times New Roman" w:eastAsia="Calibri" w:hAnsi="Times New Roman" w:cs="Times New Roman"/>
              </w:rPr>
            </w:pPr>
          </w:p>
        </w:tc>
        <w:tc>
          <w:tcPr>
            <w:tcW w:w="1224" w:type="dxa"/>
            <w:vMerge/>
          </w:tcPr>
          <w:p w14:paraId="7980DEF1" w14:textId="77777777" w:rsidR="00AF3EFB" w:rsidRPr="00675F08" w:rsidRDefault="00AF3EFB" w:rsidP="00AF3EFB">
            <w:pPr>
              <w:rPr>
                <w:rFonts w:ascii="Times New Roman" w:eastAsia="Calibri" w:hAnsi="Times New Roman" w:cs="Times New Roman"/>
              </w:rPr>
            </w:pPr>
          </w:p>
        </w:tc>
        <w:tc>
          <w:tcPr>
            <w:tcW w:w="4080" w:type="dxa"/>
            <w:vMerge/>
          </w:tcPr>
          <w:p w14:paraId="5FF5B2D1" w14:textId="77777777" w:rsidR="00AF3EFB" w:rsidRPr="00675F08" w:rsidRDefault="00AF3EFB" w:rsidP="00AF3EFB">
            <w:pPr>
              <w:rPr>
                <w:rFonts w:ascii="Times New Roman" w:eastAsia="Calibri" w:hAnsi="Times New Roman" w:cs="Times New Roman"/>
              </w:rPr>
            </w:pPr>
          </w:p>
        </w:tc>
        <w:tc>
          <w:tcPr>
            <w:tcW w:w="6800" w:type="dxa"/>
            <w:vMerge/>
          </w:tcPr>
          <w:p w14:paraId="6FD9F2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4931F14F" w14:textId="77777777" w:rsidTr="00AF3EFB">
        <w:trPr>
          <w:trHeight w:val="276"/>
        </w:trPr>
        <w:tc>
          <w:tcPr>
            <w:tcW w:w="272" w:type="dxa"/>
            <w:vMerge/>
          </w:tcPr>
          <w:p w14:paraId="1FE37270" w14:textId="77777777" w:rsidR="00AF3EFB" w:rsidRPr="00675F08" w:rsidRDefault="00AF3EFB" w:rsidP="00AF3EFB">
            <w:pPr>
              <w:rPr>
                <w:rFonts w:ascii="Times New Roman" w:eastAsia="Calibri" w:hAnsi="Times New Roman" w:cs="Times New Roman"/>
              </w:rPr>
            </w:pPr>
          </w:p>
        </w:tc>
        <w:tc>
          <w:tcPr>
            <w:tcW w:w="1903" w:type="dxa"/>
            <w:vMerge/>
          </w:tcPr>
          <w:p w14:paraId="73A9F512" w14:textId="77777777" w:rsidR="00AF3EFB" w:rsidRPr="00675F08" w:rsidRDefault="00AF3EFB" w:rsidP="00AF3EFB">
            <w:pPr>
              <w:rPr>
                <w:rFonts w:ascii="Times New Roman" w:eastAsia="Calibri" w:hAnsi="Times New Roman" w:cs="Times New Roman"/>
              </w:rPr>
            </w:pPr>
          </w:p>
        </w:tc>
        <w:tc>
          <w:tcPr>
            <w:tcW w:w="1224" w:type="dxa"/>
            <w:vMerge/>
          </w:tcPr>
          <w:p w14:paraId="5A2BB131" w14:textId="77777777" w:rsidR="00AF3EFB" w:rsidRPr="00675F08" w:rsidRDefault="00AF3EFB" w:rsidP="00AF3EFB">
            <w:pPr>
              <w:rPr>
                <w:rFonts w:ascii="Times New Roman" w:eastAsia="Calibri" w:hAnsi="Times New Roman" w:cs="Times New Roman"/>
              </w:rPr>
            </w:pPr>
          </w:p>
        </w:tc>
        <w:tc>
          <w:tcPr>
            <w:tcW w:w="4080" w:type="dxa"/>
            <w:vMerge/>
          </w:tcPr>
          <w:p w14:paraId="5939962B" w14:textId="77777777" w:rsidR="00AF3EFB" w:rsidRPr="00675F08" w:rsidRDefault="00AF3EFB" w:rsidP="00AF3EFB">
            <w:pPr>
              <w:rPr>
                <w:rFonts w:ascii="Times New Roman" w:eastAsia="Calibri" w:hAnsi="Times New Roman" w:cs="Times New Roman"/>
              </w:rPr>
            </w:pPr>
          </w:p>
        </w:tc>
        <w:tc>
          <w:tcPr>
            <w:tcW w:w="6800" w:type="dxa"/>
            <w:vMerge/>
          </w:tcPr>
          <w:p w14:paraId="1142C2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303A615" w14:textId="77777777" w:rsidTr="00AF3EFB">
        <w:trPr>
          <w:trHeight w:val="276"/>
        </w:trPr>
        <w:tc>
          <w:tcPr>
            <w:tcW w:w="272" w:type="dxa"/>
            <w:vMerge/>
          </w:tcPr>
          <w:p w14:paraId="1C033479" w14:textId="77777777" w:rsidR="00AF3EFB" w:rsidRPr="00675F08" w:rsidRDefault="00AF3EFB" w:rsidP="00AF3EFB">
            <w:pPr>
              <w:rPr>
                <w:rFonts w:ascii="Times New Roman" w:eastAsia="Calibri" w:hAnsi="Times New Roman" w:cs="Times New Roman"/>
              </w:rPr>
            </w:pPr>
          </w:p>
        </w:tc>
        <w:tc>
          <w:tcPr>
            <w:tcW w:w="1903" w:type="dxa"/>
            <w:vMerge/>
          </w:tcPr>
          <w:p w14:paraId="4200D874" w14:textId="77777777" w:rsidR="00AF3EFB" w:rsidRPr="00675F08" w:rsidRDefault="00AF3EFB" w:rsidP="00AF3EFB">
            <w:pPr>
              <w:rPr>
                <w:rFonts w:ascii="Times New Roman" w:eastAsia="Calibri" w:hAnsi="Times New Roman" w:cs="Times New Roman"/>
              </w:rPr>
            </w:pPr>
          </w:p>
        </w:tc>
        <w:tc>
          <w:tcPr>
            <w:tcW w:w="1224" w:type="dxa"/>
            <w:vMerge/>
          </w:tcPr>
          <w:p w14:paraId="357CB375" w14:textId="77777777" w:rsidR="00AF3EFB" w:rsidRPr="00675F08" w:rsidRDefault="00AF3EFB" w:rsidP="00AF3EFB">
            <w:pPr>
              <w:rPr>
                <w:rFonts w:ascii="Times New Roman" w:eastAsia="Calibri" w:hAnsi="Times New Roman" w:cs="Times New Roman"/>
              </w:rPr>
            </w:pPr>
          </w:p>
        </w:tc>
        <w:tc>
          <w:tcPr>
            <w:tcW w:w="4080" w:type="dxa"/>
            <w:vMerge/>
          </w:tcPr>
          <w:p w14:paraId="0BFD56C4" w14:textId="77777777" w:rsidR="00AF3EFB" w:rsidRPr="00675F08" w:rsidRDefault="00AF3EFB" w:rsidP="00AF3EFB">
            <w:pPr>
              <w:rPr>
                <w:rFonts w:ascii="Times New Roman" w:eastAsia="Calibri" w:hAnsi="Times New Roman" w:cs="Times New Roman"/>
              </w:rPr>
            </w:pPr>
          </w:p>
        </w:tc>
        <w:tc>
          <w:tcPr>
            <w:tcW w:w="6800" w:type="dxa"/>
            <w:vMerge/>
          </w:tcPr>
          <w:p w14:paraId="10F646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6E5A6E7" w14:textId="77777777" w:rsidTr="00AF3EFB">
        <w:trPr>
          <w:trHeight w:val="276"/>
        </w:trPr>
        <w:tc>
          <w:tcPr>
            <w:tcW w:w="272" w:type="dxa"/>
            <w:vMerge/>
          </w:tcPr>
          <w:p w14:paraId="4E075808" w14:textId="77777777" w:rsidR="00AF3EFB" w:rsidRPr="00675F08" w:rsidRDefault="00AF3EFB" w:rsidP="00AF3EFB">
            <w:pPr>
              <w:rPr>
                <w:rFonts w:ascii="Times New Roman" w:eastAsia="Calibri" w:hAnsi="Times New Roman" w:cs="Times New Roman"/>
              </w:rPr>
            </w:pPr>
          </w:p>
        </w:tc>
        <w:tc>
          <w:tcPr>
            <w:tcW w:w="1903" w:type="dxa"/>
            <w:vMerge/>
          </w:tcPr>
          <w:p w14:paraId="0AC91409" w14:textId="77777777" w:rsidR="00AF3EFB" w:rsidRPr="00675F08" w:rsidRDefault="00AF3EFB" w:rsidP="00AF3EFB">
            <w:pPr>
              <w:rPr>
                <w:rFonts w:ascii="Times New Roman" w:eastAsia="Calibri" w:hAnsi="Times New Roman" w:cs="Times New Roman"/>
              </w:rPr>
            </w:pPr>
          </w:p>
        </w:tc>
        <w:tc>
          <w:tcPr>
            <w:tcW w:w="1224" w:type="dxa"/>
            <w:vMerge/>
          </w:tcPr>
          <w:p w14:paraId="5F124AAD" w14:textId="77777777" w:rsidR="00AF3EFB" w:rsidRPr="00675F08" w:rsidRDefault="00AF3EFB" w:rsidP="00AF3EFB">
            <w:pPr>
              <w:rPr>
                <w:rFonts w:ascii="Times New Roman" w:eastAsia="Calibri" w:hAnsi="Times New Roman" w:cs="Times New Roman"/>
              </w:rPr>
            </w:pPr>
          </w:p>
        </w:tc>
        <w:tc>
          <w:tcPr>
            <w:tcW w:w="4080" w:type="dxa"/>
            <w:vMerge/>
          </w:tcPr>
          <w:p w14:paraId="5BC7AB88" w14:textId="77777777" w:rsidR="00AF3EFB" w:rsidRPr="00675F08" w:rsidRDefault="00AF3EFB" w:rsidP="00AF3EFB">
            <w:pPr>
              <w:rPr>
                <w:rFonts w:ascii="Times New Roman" w:eastAsia="Calibri" w:hAnsi="Times New Roman" w:cs="Times New Roman"/>
              </w:rPr>
            </w:pPr>
          </w:p>
        </w:tc>
        <w:tc>
          <w:tcPr>
            <w:tcW w:w="6800" w:type="dxa"/>
            <w:vMerge/>
          </w:tcPr>
          <w:p w14:paraId="160C74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D2C262B" w14:textId="77777777" w:rsidTr="00AF3EFB">
        <w:trPr>
          <w:trHeight w:val="276"/>
        </w:trPr>
        <w:tc>
          <w:tcPr>
            <w:tcW w:w="272" w:type="dxa"/>
            <w:vMerge/>
          </w:tcPr>
          <w:p w14:paraId="6340EEBE" w14:textId="77777777" w:rsidR="00AF3EFB" w:rsidRPr="00675F08" w:rsidRDefault="00AF3EFB" w:rsidP="00AF3EFB">
            <w:pPr>
              <w:rPr>
                <w:rFonts w:ascii="Times New Roman" w:eastAsia="Calibri" w:hAnsi="Times New Roman" w:cs="Times New Roman"/>
              </w:rPr>
            </w:pPr>
          </w:p>
        </w:tc>
        <w:tc>
          <w:tcPr>
            <w:tcW w:w="1903" w:type="dxa"/>
            <w:vMerge/>
          </w:tcPr>
          <w:p w14:paraId="4D13CE8E" w14:textId="77777777" w:rsidR="00AF3EFB" w:rsidRPr="00675F08" w:rsidRDefault="00AF3EFB" w:rsidP="00AF3EFB">
            <w:pPr>
              <w:rPr>
                <w:rFonts w:ascii="Times New Roman" w:eastAsia="Calibri" w:hAnsi="Times New Roman" w:cs="Times New Roman"/>
              </w:rPr>
            </w:pPr>
          </w:p>
        </w:tc>
        <w:tc>
          <w:tcPr>
            <w:tcW w:w="1224" w:type="dxa"/>
            <w:vMerge/>
          </w:tcPr>
          <w:p w14:paraId="0BE80E22" w14:textId="77777777" w:rsidR="00AF3EFB" w:rsidRPr="00675F08" w:rsidRDefault="00AF3EFB" w:rsidP="00AF3EFB">
            <w:pPr>
              <w:rPr>
                <w:rFonts w:ascii="Times New Roman" w:eastAsia="Calibri" w:hAnsi="Times New Roman" w:cs="Times New Roman"/>
              </w:rPr>
            </w:pPr>
          </w:p>
        </w:tc>
        <w:tc>
          <w:tcPr>
            <w:tcW w:w="4080" w:type="dxa"/>
            <w:vMerge/>
          </w:tcPr>
          <w:p w14:paraId="6072DB15" w14:textId="77777777" w:rsidR="00AF3EFB" w:rsidRPr="00675F08" w:rsidRDefault="00AF3EFB" w:rsidP="00AF3EFB">
            <w:pPr>
              <w:rPr>
                <w:rFonts w:ascii="Times New Roman" w:eastAsia="Calibri" w:hAnsi="Times New Roman" w:cs="Times New Roman"/>
              </w:rPr>
            </w:pPr>
          </w:p>
        </w:tc>
        <w:tc>
          <w:tcPr>
            <w:tcW w:w="6800" w:type="dxa"/>
            <w:vMerge/>
          </w:tcPr>
          <w:p w14:paraId="314B9F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22E0E11A" w14:textId="77777777" w:rsidTr="00AF3EFB">
        <w:trPr>
          <w:trHeight w:val="276"/>
        </w:trPr>
        <w:tc>
          <w:tcPr>
            <w:tcW w:w="272" w:type="dxa"/>
            <w:vMerge/>
          </w:tcPr>
          <w:p w14:paraId="61C1127D" w14:textId="77777777" w:rsidR="00AF3EFB" w:rsidRPr="00675F08" w:rsidRDefault="00AF3EFB" w:rsidP="00AF3EFB">
            <w:pPr>
              <w:rPr>
                <w:rFonts w:ascii="Times New Roman" w:eastAsia="Calibri" w:hAnsi="Times New Roman" w:cs="Times New Roman"/>
              </w:rPr>
            </w:pPr>
          </w:p>
        </w:tc>
        <w:tc>
          <w:tcPr>
            <w:tcW w:w="1903" w:type="dxa"/>
            <w:vMerge/>
          </w:tcPr>
          <w:p w14:paraId="46EF4191" w14:textId="77777777" w:rsidR="00AF3EFB" w:rsidRPr="00675F08" w:rsidRDefault="00AF3EFB" w:rsidP="00AF3EFB">
            <w:pPr>
              <w:rPr>
                <w:rFonts w:ascii="Times New Roman" w:eastAsia="Calibri" w:hAnsi="Times New Roman" w:cs="Times New Roman"/>
              </w:rPr>
            </w:pPr>
          </w:p>
        </w:tc>
        <w:tc>
          <w:tcPr>
            <w:tcW w:w="1224" w:type="dxa"/>
            <w:vMerge/>
          </w:tcPr>
          <w:p w14:paraId="63B330B0" w14:textId="77777777" w:rsidR="00AF3EFB" w:rsidRPr="00675F08" w:rsidRDefault="00AF3EFB" w:rsidP="00AF3EFB">
            <w:pPr>
              <w:rPr>
                <w:rFonts w:ascii="Times New Roman" w:eastAsia="Calibri" w:hAnsi="Times New Roman" w:cs="Times New Roman"/>
              </w:rPr>
            </w:pPr>
          </w:p>
        </w:tc>
        <w:tc>
          <w:tcPr>
            <w:tcW w:w="4080" w:type="dxa"/>
            <w:vMerge/>
          </w:tcPr>
          <w:p w14:paraId="6C5FC80C" w14:textId="77777777" w:rsidR="00AF3EFB" w:rsidRPr="00675F08" w:rsidRDefault="00AF3EFB" w:rsidP="00AF3EFB">
            <w:pPr>
              <w:rPr>
                <w:rFonts w:ascii="Times New Roman" w:eastAsia="Calibri" w:hAnsi="Times New Roman" w:cs="Times New Roman"/>
              </w:rPr>
            </w:pPr>
          </w:p>
        </w:tc>
        <w:tc>
          <w:tcPr>
            <w:tcW w:w="6800" w:type="dxa"/>
            <w:vMerge/>
          </w:tcPr>
          <w:p w14:paraId="318A54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55679935" w14:textId="77777777" w:rsidTr="00AF3EFB">
        <w:trPr>
          <w:trHeight w:val="276"/>
        </w:trPr>
        <w:tc>
          <w:tcPr>
            <w:tcW w:w="272" w:type="dxa"/>
            <w:vMerge/>
          </w:tcPr>
          <w:p w14:paraId="28285626" w14:textId="77777777" w:rsidR="00AF3EFB" w:rsidRPr="00675F08" w:rsidRDefault="00AF3EFB" w:rsidP="00AF3EFB">
            <w:pPr>
              <w:rPr>
                <w:rFonts w:ascii="Times New Roman" w:eastAsia="Calibri" w:hAnsi="Times New Roman" w:cs="Times New Roman"/>
              </w:rPr>
            </w:pPr>
          </w:p>
        </w:tc>
        <w:tc>
          <w:tcPr>
            <w:tcW w:w="1903" w:type="dxa"/>
            <w:vMerge/>
          </w:tcPr>
          <w:p w14:paraId="2E7DB005" w14:textId="77777777" w:rsidR="00AF3EFB" w:rsidRPr="00675F08" w:rsidRDefault="00AF3EFB" w:rsidP="00AF3EFB">
            <w:pPr>
              <w:rPr>
                <w:rFonts w:ascii="Times New Roman" w:eastAsia="Calibri" w:hAnsi="Times New Roman" w:cs="Times New Roman"/>
              </w:rPr>
            </w:pPr>
          </w:p>
        </w:tc>
        <w:tc>
          <w:tcPr>
            <w:tcW w:w="1224" w:type="dxa"/>
            <w:vMerge/>
          </w:tcPr>
          <w:p w14:paraId="26D67CD8" w14:textId="77777777" w:rsidR="00AF3EFB" w:rsidRPr="00675F08" w:rsidRDefault="00AF3EFB" w:rsidP="00AF3EFB">
            <w:pPr>
              <w:rPr>
                <w:rFonts w:ascii="Times New Roman" w:eastAsia="Calibri" w:hAnsi="Times New Roman" w:cs="Times New Roman"/>
              </w:rPr>
            </w:pPr>
          </w:p>
        </w:tc>
        <w:tc>
          <w:tcPr>
            <w:tcW w:w="4080" w:type="dxa"/>
            <w:vMerge/>
          </w:tcPr>
          <w:p w14:paraId="0D8039D2" w14:textId="77777777" w:rsidR="00AF3EFB" w:rsidRPr="00675F08" w:rsidRDefault="00AF3EFB" w:rsidP="00AF3EFB">
            <w:pPr>
              <w:rPr>
                <w:rFonts w:ascii="Times New Roman" w:eastAsia="Calibri" w:hAnsi="Times New Roman" w:cs="Times New Roman"/>
              </w:rPr>
            </w:pPr>
          </w:p>
        </w:tc>
        <w:tc>
          <w:tcPr>
            <w:tcW w:w="6800" w:type="dxa"/>
            <w:vMerge/>
          </w:tcPr>
          <w:p w14:paraId="0B36EE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6172B2D8" w14:textId="77777777" w:rsidTr="00AF3EFB">
        <w:trPr>
          <w:trHeight w:val="276"/>
        </w:trPr>
        <w:tc>
          <w:tcPr>
            <w:tcW w:w="272" w:type="dxa"/>
            <w:vMerge/>
          </w:tcPr>
          <w:p w14:paraId="026D6CC3" w14:textId="77777777" w:rsidR="00AF3EFB" w:rsidRPr="00675F08" w:rsidRDefault="00AF3EFB" w:rsidP="00AF3EFB">
            <w:pPr>
              <w:rPr>
                <w:rFonts w:ascii="Times New Roman" w:eastAsia="Calibri" w:hAnsi="Times New Roman" w:cs="Times New Roman"/>
              </w:rPr>
            </w:pPr>
          </w:p>
        </w:tc>
        <w:tc>
          <w:tcPr>
            <w:tcW w:w="1903" w:type="dxa"/>
            <w:vMerge/>
          </w:tcPr>
          <w:p w14:paraId="3AF21489" w14:textId="77777777" w:rsidR="00AF3EFB" w:rsidRPr="00675F08" w:rsidRDefault="00AF3EFB" w:rsidP="00AF3EFB">
            <w:pPr>
              <w:rPr>
                <w:rFonts w:ascii="Times New Roman" w:eastAsia="Calibri" w:hAnsi="Times New Roman" w:cs="Times New Roman"/>
              </w:rPr>
            </w:pPr>
          </w:p>
        </w:tc>
        <w:tc>
          <w:tcPr>
            <w:tcW w:w="1224" w:type="dxa"/>
            <w:vMerge/>
          </w:tcPr>
          <w:p w14:paraId="740A9F3D" w14:textId="77777777" w:rsidR="00AF3EFB" w:rsidRPr="00675F08" w:rsidRDefault="00AF3EFB" w:rsidP="00AF3EFB">
            <w:pPr>
              <w:rPr>
                <w:rFonts w:ascii="Times New Roman" w:eastAsia="Calibri" w:hAnsi="Times New Roman" w:cs="Times New Roman"/>
              </w:rPr>
            </w:pPr>
          </w:p>
        </w:tc>
        <w:tc>
          <w:tcPr>
            <w:tcW w:w="4080" w:type="dxa"/>
            <w:vMerge/>
          </w:tcPr>
          <w:p w14:paraId="568BE557" w14:textId="77777777" w:rsidR="00AF3EFB" w:rsidRPr="00675F08" w:rsidRDefault="00AF3EFB" w:rsidP="00AF3EFB">
            <w:pPr>
              <w:rPr>
                <w:rFonts w:ascii="Times New Roman" w:eastAsia="Calibri" w:hAnsi="Times New Roman" w:cs="Times New Roman"/>
              </w:rPr>
            </w:pPr>
          </w:p>
        </w:tc>
        <w:tc>
          <w:tcPr>
            <w:tcW w:w="6800" w:type="dxa"/>
            <w:vMerge/>
          </w:tcPr>
          <w:p w14:paraId="4FEA0F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7CC411E" w14:textId="77777777" w:rsidTr="00AF3EFB">
        <w:tc>
          <w:tcPr>
            <w:tcW w:w="272" w:type="dxa"/>
          </w:tcPr>
          <w:p w14:paraId="0843F2F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31CBE5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Строительная промышленность</w:t>
            </w:r>
          </w:p>
        </w:tc>
        <w:tc>
          <w:tcPr>
            <w:tcW w:w="1224" w:type="dxa"/>
          </w:tcPr>
          <w:p w14:paraId="763663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6.6</w:t>
            </w:r>
          </w:p>
        </w:tc>
        <w:tc>
          <w:tcPr>
            <w:tcW w:w="4080" w:type="dxa"/>
          </w:tcPr>
          <w:p w14:paraId="1F98EC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48A89E43" w14:textId="77777777" w:rsidR="00AF3EFB" w:rsidRPr="00675F08" w:rsidRDefault="00AF3EFB" w:rsidP="00AF3EFB">
            <w:pPr>
              <w:rPr>
                <w:rFonts w:ascii="Times New Roman" w:eastAsia="Calibri" w:hAnsi="Times New Roman" w:cs="Times New Roman"/>
              </w:rPr>
            </w:pPr>
          </w:p>
        </w:tc>
      </w:tr>
      <w:tr w:rsidR="00AF3EFB" w:rsidRPr="00675F08" w14:paraId="7022D40C" w14:textId="77777777" w:rsidTr="00AF3EFB">
        <w:tc>
          <w:tcPr>
            <w:tcW w:w="272" w:type="dxa"/>
            <w:vMerge w:val="restart"/>
          </w:tcPr>
          <w:p w14:paraId="41EAC80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6708B4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53F6B5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3AAF94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675F08">
              <w:rPr>
                <w:rFonts w:ascii="Times New Roman" w:eastAsia="Tahoma" w:hAnsi="Times New Roman" w:cs="Times New Roman"/>
                <w:color w:val="000000"/>
                <w:sz w:val="20"/>
                <w:szCs w:val="20"/>
              </w:rPr>
              <w:lastRenderedPageBreak/>
              <w:t>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7CE4C9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620F3DBF" w14:textId="77777777" w:rsidTr="00AF3EFB">
        <w:tc>
          <w:tcPr>
            <w:tcW w:w="272" w:type="dxa"/>
            <w:vMerge/>
          </w:tcPr>
          <w:p w14:paraId="032DB97D" w14:textId="77777777" w:rsidR="00AF3EFB" w:rsidRPr="00675F08" w:rsidRDefault="00AF3EFB" w:rsidP="00AF3EFB">
            <w:pPr>
              <w:rPr>
                <w:rFonts w:ascii="Times New Roman" w:eastAsia="Calibri" w:hAnsi="Times New Roman" w:cs="Times New Roman"/>
              </w:rPr>
            </w:pPr>
          </w:p>
        </w:tc>
        <w:tc>
          <w:tcPr>
            <w:tcW w:w="1903" w:type="dxa"/>
            <w:vMerge/>
          </w:tcPr>
          <w:p w14:paraId="0C319DE5" w14:textId="77777777" w:rsidR="00AF3EFB" w:rsidRPr="00675F08" w:rsidRDefault="00AF3EFB" w:rsidP="00AF3EFB">
            <w:pPr>
              <w:rPr>
                <w:rFonts w:ascii="Times New Roman" w:eastAsia="Calibri" w:hAnsi="Times New Roman" w:cs="Times New Roman"/>
              </w:rPr>
            </w:pPr>
          </w:p>
        </w:tc>
        <w:tc>
          <w:tcPr>
            <w:tcW w:w="1224" w:type="dxa"/>
            <w:vMerge/>
          </w:tcPr>
          <w:p w14:paraId="6683177C" w14:textId="77777777" w:rsidR="00AF3EFB" w:rsidRPr="00675F08" w:rsidRDefault="00AF3EFB" w:rsidP="00AF3EFB">
            <w:pPr>
              <w:rPr>
                <w:rFonts w:ascii="Times New Roman" w:eastAsia="Calibri" w:hAnsi="Times New Roman" w:cs="Times New Roman"/>
              </w:rPr>
            </w:pPr>
          </w:p>
        </w:tc>
        <w:tc>
          <w:tcPr>
            <w:tcW w:w="4080" w:type="dxa"/>
            <w:vMerge/>
          </w:tcPr>
          <w:p w14:paraId="4E28D0D8" w14:textId="77777777" w:rsidR="00AF3EFB" w:rsidRPr="00675F08" w:rsidRDefault="00AF3EFB" w:rsidP="00AF3EFB">
            <w:pPr>
              <w:rPr>
                <w:rFonts w:ascii="Times New Roman" w:eastAsia="Calibri" w:hAnsi="Times New Roman" w:cs="Times New Roman"/>
              </w:rPr>
            </w:pPr>
          </w:p>
        </w:tc>
        <w:tc>
          <w:tcPr>
            <w:tcW w:w="6800" w:type="dxa"/>
          </w:tcPr>
          <w:p w14:paraId="0EE0D3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78241CF" w14:textId="77777777" w:rsidTr="00AF3EFB">
        <w:tc>
          <w:tcPr>
            <w:tcW w:w="272" w:type="dxa"/>
            <w:vMerge/>
          </w:tcPr>
          <w:p w14:paraId="7DC0B627" w14:textId="77777777" w:rsidR="00AF3EFB" w:rsidRPr="00675F08" w:rsidRDefault="00AF3EFB" w:rsidP="00AF3EFB">
            <w:pPr>
              <w:rPr>
                <w:rFonts w:ascii="Times New Roman" w:eastAsia="Calibri" w:hAnsi="Times New Roman" w:cs="Times New Roman"/>
              </w:rPr>
            </w:pPr>
          </w:p>
        </w:tc>
        <w:tc>
          <w:tcPr>
            <w:tcW w:w="1903" w:type="dxa"/>
            <w:vMerge/>
          </w:tcPr>
          <w:p w14:paraId="6518FA57" w14:textId="77777777" w:rsidR="00AF3EFB" w:rsidRPr="00675F08" w:rsidRDefault="00AF3EFB" w:rsidP="00AF3EFB">
            <w:pPr>
              <w:rPr>
                <w:rFonts w:ascii="Times New Roman" w:eastAsia="Calibri" w:hAnsi="Times New Roman" w:cs="Times New Roman"/>
              </w:rPr>
            </w:pPr>
          </w:p>
        </w:tc>
        <w:tc>
          <w:tcPr>
            <w:tcW w:w="1224" w:type="dxa"/>
            <w:vMerge/>
          </w:tcPr>
          <w:p w14:paraId="0A48C555" w14:textId="77777777" w:rsidR="00AF3EFB" w:rsidRPr="00675F08" w:rsidRDefault="00AF3EFB" w:rsidP="00AF3EFB">
            <w:pPr>
              <w:rPr>
                <w:rFonts w:ascii="Times New Roman" w:eastAsia="Calibri" w:hAnsi="Times New Roman" w:cs="Times New Roman"/>
              </w:rPr>
            </w:pPr>
          </w:p>
        </w:tc>
        <w:tc>
          <w:tcPr>
            <w:tcW w:w="4080" w:type="dxa"/>
            <w:vMerge/>
          </w:tcPr>
          <w:p w14:paraId="24C70CAC" w14:textId="77777777" w:rsidR="00AF3EFB" w:rsidRPr="00675F08" w:rsidRDefault="00AF3EFB" w:rsidP="00AF3EFB">
            <w:pPr>
              <w:rPr>
                <w:rFonts w:ascii="Times New Roman" w:eastAsia="Calibri" w:hAnsi="Times New Roman" w:cs="Times New Roman"/>
              </w:rPr>
            </w:pPr>
          </w:p>
        </w:tc>
        <w:tc>
          <w:tcPr>
            <w:tcW w:w="6800" w:type="dxa"/>
          </w:tcPr>
          <w:p w14:paraId="033DDE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B1AB0B5" w14:textId="77777777" w:rsidTr="00AF3EFB">
        <w:tc>
          <w:tcPr>
            <w:tcW w:w="272" w:type="dxa"/>
            <w:vMerge/>
          </w:tcPr>
          <w:p w14:paraId="5B23A8FF" w14:textId="77777777" w:rsidR="00AF3EFB" w:rsidRPr="00675F08" w:rsidRDefault="00AF3EFB" w:rsidP="00AF3EFB">
            <w:pPr>
              <w:rPr>
                <w:rFonts w:ascii="Times New Roman" w:eastAsia="Calibri" w:hAnsi="Times New Roman" w:cs="Times New Roman"/>
              </w:rPr>
            </w:pPr>
          </w:p>
        </w:tc>
        <w:tc>
          <w:tcPr>
            <w:tcW w:w="1903" w:type="dxa"/>
            <w:vMerge/>
          </w:tcPr>
          <w:p w14:paraId="021726B7" w14:textId="77777777" w:rsidR="00AF3EFB" w:rsidRPr="00675F08" w:rsidRDefault="00AF3EFB" w:rsidP="00AF3EFB">
            <w:pPr>
              <w:rPr>
                <w:rFonts w:ascii="Times New Roman" w:eastAsia="Calibri" w:hAnsi="Times New Roman" w:cs="Times New Roman"/>
              </w:rPr>
            </w:pPr>
          </w:p>
        </w:tc>
        <w:tc>
          <w:tcPr>
            <w:tcW w:w="1224" w:type="dxa"/>
            <w:vMerge/>
          </w:tcPr>
          <w:p w14:paraId="4D34F96B" w14:textId="77777777" w:rsidR="00AF3EFB" w:rsidRPr="00675F08" w:rsidRDefault="00AF3EFB" w:rsidP="00AF3EFB">
            <w:pPr>
              <w:rPr>
                <w:rFonts w:ascii="Times New Roman" w:eastAsia="Calibri" w:hAnsi="Times New Roman" w:cs="Times New Roman"/>
              </w:rPr>
            </w:pPr>
          </w:p>
        </w:tc>
        <w:tc>
          <w:tcPr>
            <w:tcW w:w="4080" w:type="dxa"/>
            <w:vMerge/>
          </w:tcPr>
          <w:p w14:paraId="04516DE5" w14:textId="77777777" w:rsidR="00AF3EFB" w:rsidRPr="00675F08" w:rsidRDefault="00AF3EFB" w:rsidP="00AF3EFB">
            <w:pPr>
              <w:rPr>
                <w:rFonts w:ascii="Times New Roman" w:eastAsia="Calibri" w:hAnsi="Times New Roman" w:cs="Times New Roman"/>
              </w:rPr>
            </w:pPr>
          </w:p>
        </w:tc>
        <w:tc>
          <w:tcPr>
            <w:tcW w:w="6800" w:type="dxa"/>
          </w:tcPr>
          <w:p w14:paraId="42F1A3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675F08">
              <w:rPr>
                <w:rFonts w:ascii="Times New Roman" w:eastAsia="Tahoma" w:hAnsi="Times New Roman" w:cs="Times New Roman"/>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EB09182" w14:textId="77777777" w:rsidTr="00AF3EFB">
        <w:tc>
          <w:tcPr>
            <w:tcW w:w="272" w:type="dxa"/>
            <w:vMerge/>
          </w:tcPr>
          <w:p w14:paraId="59F9DA9B" w14:textId="77777777" w:rsidR="00AF3EFB" w:rsidRPr="00675F08" w:rsidRDefault="00AF3EFB" w:rsidP="00AF3EFB">
            <w:pPr>
              <w:rPr>
                <w:rFonts w:ascii="Times New Roman" w:eastAsia="Calibri" w:hAnsi="Times New Roman" w:cs="Times New Roman"/>
              </w:rPr>
            </w:pPr>
          </w:p>
        </w:tc>
        <w:tc>
          <w:tcPr>
            <w:tcW w:w="1903" w:type="dxa"/>
            <w:vMerge/>
          </w:tcPr>
          <w:p w14:paraId="614457C1" w14:textId="77777777" w:rsidR="00AF3EFB" w:rsidRPr="00675F08" w:rsidRDefault="00AF3EFB" w:rsidP="00AF3EFB">
            <w:pPr>
              <w:rPr>
                <w:rFonts w:ascii="Times New Roman" w:eastAsia="Calibri" w:hAnsi="Times New Roman" w:cs="Times New Roman"/>
              </w:rPr>
            </w:pPr>
          </w:p>
        </w:tc>
        <w:tc>
          <w:tcPr>
            <w:tcW w:w="1224" w:type="dxa"/>
            <w:vMerge/>
          </w:tcPr>
          <w:p w14:paraId="15E77316" w14:textId="77777777" w:rsidR="00AF3EFB" w:rsidRPr="00675F08" w:rsidRDefault="00AF3EFB" w:rsidP="00AF3EFB">
            <w:pPr>
              <w:rPr>
                <w:rFonts w:ascii="Times New Roman" w:eastAsia="Calibri" w:hAnsi="Times New Roman" w:cs="Times New Roman"/>
              </w:rPr>
            </w:pPr>
          </w:p>
        </w:tc>
        <w:tc>
          <w:tcPr>
            <w:tcW w:w="4080" w:type="dxa"/>
            <w:vMerge/>
          </w:tcPr>
          <w:p w14:paraId="6B36E303" w14:textId="77777777" w:rsidR="00AF3EFB" w:rsidRPr="00675F08" w:rsidRDefault="00AF3EFB" w:rsidP="00AF3EFB">
            <w:pPr>
              <w:rPr>
                <w:rFonts w:ascii="Times New Roman" w:eastAsia="Calibri" w:hAnsi="Times New Roman" w:cs="Times New Roman"/>
              </w:rPr>
            </w:pPr>
          </w:p>
        </w:tc>
        <w:tc>
          <w:tcPr>
            <w:tcW w:w="6800" w:type="dxa"/>
          </w:tcPr>
          <w:p w14:paraId="33AFE9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654625B4" w14:textId="77777777" w:rsidTr="00AF3EFB">
        <w:tc>
          <w:tcPr>
            <w:tcW w:w="272" w:type="dxa"/>
            <w:vMerge/>
          </w:tcPr>
          <w:p w14:paraId="56CB1911" w14:textId="77777777" w:rsidR="00AF3EFB" w:rsidRPr="00675F08" w:rsidRDefault="00AF3EFB" w:rsidP="00AF3EFB">
            <w:pPr>
              <w:rPr>
                <w:rFonts w:ascii="Times New Roman" w:eastAsia="Calibri" w:hAnsi="Times New Roman" w:cs="Times New Roman"/>
              </w:rPr>
            </w:pPr>
          </w:p>
        </w:tc>
        <w:tc>
          <w:tcPr>
            <w:tcW w:w="1903" w:type="dxa"/>
            <w:vMerge/>
          </w:tcPr>
          <w:p w14:paraId="488D904B" w14:textId="77777777" w:rsidR="00AF3EFB" w:rsidRPr="00675F08" w:rsidRDefault="00AF3EFB" w:rsidP="00AF3EFB">
            <w:pPr>
              <w:rPr>
                <w:rFonts w:ascii="Times New Roman" w:eastAsia="Calibri" w:hAnsi="Times New Roman" w:cs="Times New Roman"/>
              </w:rPr>
            </w:pPr>
          </w:p>
        </w:tc>
        <w:tc>
          <w:tcPr>
            <w:tcW w:w="1224" w:type="dxa"/>
            <w:vMerge/>
          </w:tcPr>
          <w:p w14:paraId="79E57565" w14:textId="77777777" w:rsidR="00AF3EFB" w:rsidRPr="00675F08" w:rsidRDefault="00AF3EFB" w:rsidP="00AF3EFB">
            <w:pPr>
              <w:rPr>
                <w:rFonts w:ascii="Times New Roman" w:eastAsia="Calibri" w:hAnsi="Times New Roman" w:cs="Times New Roman"/>
              </w:rPr>
            </w:pPr>
          </w:p>
        </w:tc>
        <w:tc>
          <w:tcPr>
            <w:tcW w:w="4080" w:type="dxa"/>
            <w:vMerge/>
          </w:tcPr>
          <w:p w14:paraId="72D58FF6" w14:textId="77777777" w:rsidR="00AF3EFB" w:rsidRPr="00675F08" w:rsidRDefault="00AF3EFB" w:rsidP="00AF3EFB">
            <w:pPr>
              <w:rPr>
                <w:rFonts w:ascii="Times New Roman" w:eastAsia="Calibri" w:hAnsi="Times New Roman" w:cs="Times New Roman"/>
              </w:rPr>
            </w:pPr>
          </w:p>
        </w:tc>
        <w:tc>
          <w:tcPr>
            <w:tcW w:w="6800" w:type="dxa"/>
          </w:tcPr>
          <w:p w14:paraId="0600BC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3ED962C" w14:textId="77777777" w:rsidTr="00AF3EFB">
        <w:tc>
          <w:tcPr>
            <w:tcW w:w="272" w:type="dxa"/>
            <w:vMerge/>
          </w:tcPr>
          <w:p w14:paraId="4F214AE6" w14:textId="77777777" w:rsidR="00AF3EFB" w:rsidRPr="00675F08" w:rsidRDefault="00AF3EFB" w:rsidP="00AF3EFB">
            <w:pPr>
              <w:rPr>
                <w:rFonts w:ascii="Times New Roman" w:eastAsia="Calibri" w:hAnsi="Times New Roman" w:cs="Times New Roman"/>
              </w:rPr>
            </w:pPr>
          </w:p>
        </w:tc>
        <w:tc>
          <w:tcPr>
            <w:tcW w:w="1903" w:type="dxa"/>
            <w:vMerge/>
          </w:tcPr>
          <w:p w14:paraId="4B433198" w14:textId="77777777" w:rsidR="00AF3EFB" w:rsidRPr="00675F08" w:rsidRDefault="00AF3EFB" w:rsidP="00AF3EFB">
            <w:pPr>
              <w:rPr>
                <w:rFonts w:ascii="Times New Roman" w:eastAsia="Calibri" w:hAnsi="Times New Roman" w:cs="Times New Roman"/>
              </w:rPr>
            </w:pPr>
          </w:p>
        </w:tc>
        <w:tc>
          <w:tcPr>
            <w:tcW w:w="1224" w:type="dxa"/>
            <w:vMerge/>
          </w:tcPr>
          <w:p w14:paraId="6BD27E77" w14:textId="77777777" w:rsidR="00AF3EFB" w:rsidRPr="00675F08" w:rsidRDefault="00AF3EFB" w:rsidP="00AF3EFB">
            <w:pPr>
              <w:rPr>
                <w:rFonts w:ascii="Times New Roman" w:eastAsia="Calibri" w:hAnsi="Times New Roman" w:cs="Times New Roman"/>
              </w:rPr>
            </w:pPr>
          </w:p>
        </w:tc>
        <w:tc>
          <w:tcPr>
            <w:tcW w:w="4080" w:type="dxa"/>
            <w:vMerge/>
          </w:tcPr>
          <w:p w14:paraId="054A8ACD" w14:textId="77777777" w:rsidR="00AF3EFB" w:rsidRPr="00675F08" w:rsidRDefault="00AF3EFB" w:rsidP="00AF3EFB">
            <w:pPr>
              <w:rPr>
                <w:rFonts w:ascii="Times New Roman" w:eastAsia="Calibri" w:hAnsi="Times New Roman" w:cs="Times New Roman"/>
              </w:rPr>
            </w:pPr>
          </w:p>
        </w:tc>
        <w:tc>
          <w:tcPr>
            <w:tcW w:w="6800" w:type="dxa"/>
          </w:tcPr>
          <w:p w14:paraId="17BB9F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5A339309" w14:textId="77777777" w:rsidTr="00AF3EFB">
        <w:tc>
          <w:tcPr>
            <w:tcW w:w="272" w:type="dxa"/>
            <w:vMerge/>
          </w:tcPr>
          <w:p w14:paraId="1CA6D9A6" w14:textId="77777777" w:rsidR="00AF3EFB" w:rsidRPr="00675F08" w:rsidRDefault="00AF3EFB" w:rsidP="00AF3EFB">
            <w:pPr>
              <w:rPr>
                <w:rFonts w:ascii="Times New Roman" w:eastAsia="Calibri" w:hAnsi="Times New Roman" w:cs="Times New Roman"/>
              </w:rPr>
            </w:pPr>
          </w:p>
        </w:tc>
        <w:tc>
          <w:tcPr>
            <w:tcW w:w="1903" w:type="dxa"/>
            <w:vMerge/>
          </w:tcPr>
          <w:p w14:paraId="47F8699B" w14:textId="77777777" w:rsidR="00AF3EFB" w:rsidRPr="00675F08" w:rsidRDefault="00AF3EFB" w:rsidP="00AF3EFB">
            <w:pPr>
              <w:rPr>
                <w:rFonts w:ascii="Times New Roman" w:eastAsia="Calibri" w:hAnsi="Times New Roman" w:cs="Times New Roman"/>
              </w:rPr>
            </w:pPr>
          </w:p>
        </w:tc>
        <w:tc>
          <w:tcPr>
            <w:tcW w:w="1224" w:type="dxa"/>
            <w:vMerge/>
          </w:tcPr>
          <w:p w14:paraId="1FF830E8" w14:textId="77777777" w:rsidR="00AF3EFB" w:rsidRPr="00675F08" w:rsidRDefault="00AF3EFB" w:rsidP="00AF3EFB">
            <w:pPr>
              <w:rPr>
                <w:rFonts w:ascii="Times New Roman" w:eastAsia="Calibri" w:hAnsi="Times New Roman" w:cs="Times New Roman"/>
              </w:rPr>
            </w:pPr>
          </w:p>
        </w:tc>
        <w:tc>
          <w:tcPr>
            <w:tcW w:w="4080" w:type="dxa"/>
            <w:vMerge/>
          </w:tcPr>
          <w:p w14:paraId="0F7906B5" w14:textId="77777777" w:rsidR="00AF3EFB" w:rsidRPr="00675F08" w:rsidRDefault="00AF3EFB" w:rsidP="00AF3EFB">
            <w:pPr>
              <w:rPr>
                <w:rFonts w:ascii="Times New Roman" w:eastAsia="Calibri" w:hAnsi="Times New Roman" w:cs="Times New Roman"/>
              </w:rPr>
            </w:pPr>
          </w:p>
        </w:tc>
        <w:tc>
          <w:tcPr>
            <w:tcW w:w="6800" w:type="dxa"/>
          </w:tcPr>
          <w:p w14:paraId="3102F9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AF0F004" w14:textId="77777777" w:rsidTr="00AF3EFB">
        <w:tc>
          <w:tcPr>
            <w:tcW w:w="272" w:type="dxa"/>
            <w:vMerge w:val="restart"/>
          </w:tcPr>
          <w:p w14:paraId="079CB62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220405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0F52EB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7B3349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79AA07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1BD72703" w14:textId="77777777" w:rsidTr="00AF3EFB">
        <w:tc>
          <w:tcPr>
            <w:tcW w:w="272" w:type="dxa"/>
            <w:vMerge/>
          </w:tcPr>
          <w:p w14:paraId="58346EB1" w14:textId="77777777" w:rsidR="00AF3EFB" w:rsidRPr="00675F08" w:rsidRDefault="00AF3EFB" w:rsidP="00AF3EFB">
            <w:pPr>
              <w:rPr>
                <w:rFonts w:ascii="Times New Roman" w:eastAsia="Calibri" w:hAnsi="Times New Roman" w:cs="Times New Roman"/>
              </w:rPr>
            </w:pPr>
          </w:p>
        </w:tc>
        <w:tc>
          <w:tcPr>
            <w:tcW w:w="1903" w:type="dxa"/>
            <w:vMerge/>
          </w:tcPr>
          <w:p w14:paraId="6E8760B4" w14:textId="77777777" w:rsidR="00AF3EFB" w:rsidRPr="00675F08" w:rsidRDefault="00AF3EFB" w:rsidP="00AF3EFB">
            <w:pPr>
              <w:rPr>
                <w:rFonts w:ascii="Times New Roman" w:eastAsia="Calibri" w:hAnsi="Times New Roman" w:cs="Times New Roman"/>
              </w:rPr>
            </w:pPr>
          </w:p>
        </w:tc>
        <w:tc>
          <w:tcPr>
            <w:tcW w:w="1224" w:type="dxa"/>
            <w:vMerge/>
          </w:tcPr>
          <w:p w14:paraId="5A95C284" w14:textId="77777777" w:rsidR="00AF3EFB" w:rsidRPr="00675F08" w:rsidRDefault="00AF3EFB" w:rsidP="00AF3EFB">
            <w:pPr>
              <w:rPr>
                <w:rFonts w:ascii="Times New Roman" w:eastAsia="Calibri" w:hAnsi="Times New Roman" w:cs="Times New Roman"/>
              </w:rPr>
            </w:pPr>
          </w:p>
        </w:tc>
        <w:tc>
          <w:tcPr>
            <w:tcW w:w="4080" w:type="dxa"/>
            <w:vMerge/>
          </w:tcPr>
          <w:p w14:paraId="3E5415CC" w14:textId="77777777" w:rsidR="00AF3EFB" w:rsidRPr="00675F08" w:rsidRDefault="00AF3EFB" w:rsidP="00AF3EFB">
            <w:pPr>
              <w:rPr>
                <w:rFonts w:ascii="Times New Roman" w:eastAsia="Calibri" w:hAnsi="Times New Roman" w:cs="Times New Roman"/>
              </w:rPr>
            </w:pPr>
          </w:p>
        </w:tc>
        <w:tc>
          <w:tcPr>
            <w:tcW w:w="6800" w:type="dxa"/>
          </w:tcPr>
          <w:p w14:paraId="3AD516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39EEB744" w14:textId="77777777" w:rsidTr="00AF3EFB">
        <w:tc>
          <w:tcPr>
            <w:tcW w:w="272" w:type="dxa"/>
            <w:vMerge/>
          </w:tcPr>
          <w:p w14:paraId="28004E58" w14:textId="77777777" w:rsidR="00AF3EFB" w:rsidRPr="00675F08" w:rsidRDefault="00AF3EFB" w:rsidP="00AF3EFB">
            <w:pPr>
              <w:rPr>
                <w:rFonts w:ascii="Times New Roman" w:eastAsia="Calibri" w:hAnsi="Times New Roman" w:cs="Times New Roman"/>
              </w:rPr>
            </w:pPr>
          </w:p>
        </w:tc>
        <w:tc>
          <w:tcPr>
            <w:tcW w:w="1903" w:type="dxa"/>
            <w:vMerge/>
          </w:tcPr>
          <w:p w14:paraId="2ECA5EE9" w14:textId="77777777" w:rsidR="00AF3EFB" w:rsidRPr="00675F08" w:rsidRDefault="00AF3EFB" w:rsidP="00AF3EFB">
            <w:pPr>
              <w:rPr>
                <w:rFonts w:ascii="Times New Roman" w:eastAsia="Calibri" w:hAnsi="Times New Roman" w:cs="Times New Roman"/>
              </w:rPr>
            </w:pPr>
          </w:p>
        </w:tc>
        <w:tc>
          <w:tcPr>
            <w:tcW w:w="1224" w:type="dxa"/>
            <w:vMerge/>
          </w:tcPr>
          <w:p w14:paraId="24A7DB6D" w14:textId="77777777" w:rsidR="00AF3EFB" w:rsidRPr="00675F08" w:rsidRDefault="00AF3EFB" w:rsidP="00AF3EFB">
            <w:pPr>
              <w:rPr>
                <w:rFonts w:ascii="Times New Roman" w:eastAsia="Calibri" w:hAnsi="Times New Roman" w:cs="Times New Roman"/>
              </w:rPr>
            </w:pPr>
          </w:p>
        </w:tc>
        <w:tc>
          <w:tcPr>
            <w:tcW w:w="4080" w:type="dxa"/>
            <w:vMerge/>
          </w:tcPr>
          <w:p w14:paraId="5699A2B6" w14:textId="77777777" w:rsidR="00AF3EFB" w:rsidRPr="00675F08" w:rsidRDefault="00AF3EFB" w:rsidP="00AF3EFB">
            <w:pPr>
              <w:rPr>
                <w:rFonts w:ascii="Times New Roman" w:eastAsia="Calibri" w:hAnsi="Times New Roman" w:cs="Times New Roman"/>
              </w:rPr>
            </w:pPr>
          </w:p>
        </w:tc>
        <w:tc>
          <w:tcPr>
            <w:tcW w:w="6800" w:type="dxa"/>
          </w:tcPr>
          <w:p w14:paraId="5F0410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2C15E7AB" w14:textId="77777777" w:rsidTr="00AF3EFB">
        <w:tc>
          <w:tcPr>
            <w:tcW w:w="272" w:type="dxa"/>
            <w:vMerge/>
          </w:tcPr>
          <w:p w14:paraId="15F988C4" w14:textId="77777777" w:rsidR="00AF3EFB" w:rsidRPr="00675F08" w:rsidRDefault="00AF3EFB" w:rsidP="00AF3EFB">
            <w:pPr>
              <w:rPr>
                <w:rFonts w:ascii="Times New Roman" w:eastAsia="Calibri" w:hAnsi="Times New Roman" w:cs="Times New Roman"/>
              </w:rPr>
            </w:pPr>
          </w:p>
        </w:tc>
        <w:tc>
          <w:tcPr>
            <w:tcW w:w="1903" w:type="dxa"/>
            <w:vMerge/>
          </w:tcPr>
          <w:p w14:paraId="2100919C" w14:textId="77777777" w:rsidR="00AF3EFB" w:rsidRPr="00675F08" w:rsidRDefault="00AF3EFB" w:rsidP="00AF3EFB">
            <w:pPr>
              <w:rPr>
                <w:rFonts w:ascii="Times New Roman" w:eastAsia="Calibri" w:hAnsi="Times New Roman" w:cs="Times New Roman"/>
              </w:rPr>
            </w:pPr>
          </w:p>
        </w:tc>
        <w:tc>
          <w:tcPr>
            <w:tcW w:w="1224" w:type="dxa"/>
            <w:vMerge/>
          </w:tcPr>
          <w:p w14:paraId="2DDECF4F" w14:textId="77777777" w:rsidR="00AF3EFB" w:rsidRPr="00675F08" w:rsidRDefault="00AF3EFB" w:rsidP="00AF3EFB">
            <w:pPr>
              <w:rPr>
                <w:rFonts w:ascii="Times New Roman" w:eastAsia="Calibri" w:hAnsi="Times New Roman" w:cs="Times New Roman"/>
              </w:rPr>
            </w:pPr>
          </w:p>
        </w:tc>
        <w:tc>
          <w:tcPr>
            <w:tcW w:w="4080" w:type="dxa"/>
            <w:vMerge/>
          </w:tcPr>
          <w:p w14:paraId="57C3E808" w14:textId="77777777" w:rsidR="00AF3EFB" w:rsidRPr="00675F08" w:rsidRDefault="00AF3EFB" w:rsidP="00AF3EFB">
            <w:pPr>
              <w:rPr>
                <w:rFonts w:ascii="Times New Roman" w:eastAsia="Calibri" w:hAnsi="Times New Roman" w:cs="Times New Roman"/>
              </w:rPr>
            </w:pPr>
          </w:p>
        </w:tc>
        <w:tc>
          <w:tcPr>
            <w:tcW w:w="6800" w:type="dxa"/>
          </w:tcPr>
          <w:p w14:paraId="11A96F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EF92A15" w14:textId="77777777" w:rsidTr="00AF3EFB">
        <w:tc>
          <w:tcPr>
            <w:tcW w:w="272" w:type="dxa"/>
            <w:vMerge/>
          </w:tcPr>
          <w:p w14:paraId="5F654976" w14:textId="77777777" w:rsidR="00AF3EFB" w:rsidRPr="00675F08" w:rsidRDefault="00AF3EFB" w:rsidP="00AF3EFB">
            <w:pPr>
              <w:rPr>
                <w:rFonts w:ascii="Times New Roman" w:eastAsia="Calibri" w:hAnsi="Times New Roman" w:cs="Times New Roman"/>
              </w:rPr>
            </w:pPr>
          </w:p>
        </w:tc>
        <w:tc>
          <w:tcPr>
            <w:tcW w:w="1903" w:type="dxa"/>
            <w:vMerge/>
          </w:tcPr>
          <w:p w14:paraId="4BC01280" w14:textId="77777777" w:rsidR="00AF3EFB" w:rsidRPr="00675F08" w:rsidRDefault="00AF3EFB" w:rsidP="00AF3EFB">
            <w:pPr>
              <w:rPr>
                <w:rFonts w:ascii="Times New Roman" w:eastAsia="Calibri" w:hAnsi="Times New Roman" w:cs="Times New Roman"/>
              </w:rPr>
            </w:pPr>
          </w:p>
        </w:tc>
        <w:tc>
          <w:tcPr>
            <w:tcW w:w="1224" w:type="dxa"/>
            <w:vMerge/>
          </w:tcPr>
          <w:p w14:paraId="2292A227" w14:textId="77777777" w:rsidR="00AF3EFB" w:rsidRPr="00675F08" w:rsidRDefault="00AF3EFB" w:rsidP="00AF3EFB">
            <w:pPr>
              <w:rPr>
                <w:rFonts w:ascii="Times New Roman" w:eastAsia="Calibri" w:hAnsi="Times New Roman" w:cs="Times New Roman"/>
              </w:rPr>
            </w:pPr>
          </w:p>
        </w:tc>
        <w:tc>
          <w:tcPr>
            <w:tcW w:w="4080" w:type="dxa"/>
            <w:vMerge/>
          </w:tcPr>
          <w:p w14:paraId="6E6369FD" w14:textId="77777777" w:rsidR="00AF3EFB" w:rsidRPr="00675F08" w:rsidRDefault="00AF3EFB" w:rsidP="00AF3EFB">
            <w:pPr>
              <w:rPr>
                <w:rFonts w:ascii="Times New Roman" w:eastAsia="Calibri" w:hAnsi="Times New Roman" w:cs="Times New Roman"/>
              </w:rPr>
            </w:pPr>
          </w:p>
        </w:tc>
        <w:tc>
          <w:tcPr>
            <w:tcW w:w="6800" w:type="dxa"/>
          </w:tcPr>
          <w:p w14:paraId="76E5F5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DC113BE" w14:textId="77777777" w:rsidTr="00AF3EFB">
        <w:tc>
          <w:tcPr>
            <w:tcW w:w="272" w:type="dxa"/>
            <w:vMerge/>
          </w:tcPr>
          <w:p w14:paraId="67D04BA8" w14:textId="77777777" w:rsidR="00AF3EFB" w:rsidRPr="00675F08" w:rsidRDefault="00AF3EFB" w:rsidP="00AF3EFB">
            <w:pPr>
              <w:rPr>
                <w:rFonts w:ascii="Times New Roman" w:eastAsia="Calibri" w:hAnsi="Times New Roman" w:cs="Times New Roman"/>
              </w:rPr>
            </w:pPr>
          </w:p>
        </w:tc>
        <w:tc>
          <w:tcPr>
            <w:tcW w:w="1903" w:type="dxa"/>
            <w:vMerge/>
          </w:tcPr>
          <w:p w14:paraId="3CF358C1" w14:textId="77777777" w:rsidR="00AF3EFB" w:rsidRPr="00675F08" w:rsidRDefault="00AF3EFB" w:rsidP="00AF3EFB">
            <w:pPr>
              <w:rPr>
                <w:rFonts w:ascii="Times New Roman" w:eastAsia="Calibri" w:hAnsi="Times New Roman" w:cs="Times New Roman"/>
              </w:rPr>
            </w:pPr>
          </w:p>
        </w:tc>
        <w:tc>
          <w:tcPr>
            <w:tcW w:w="1224" w:type="dxa"/>
            <w:vMerge/>
          </w:tcPr>
          <w:p w14:paraId="5EA0AD18" w14:textId="77777777" w:rsidR="00AF3EFB" w:rsidRPr="00675F08" w:rsidRDefault="00AF3EFB" w:rsidP="00AF3EFB">
            <w:pPr>
              <w:rPr>
                <w:rFonts w:ascii="Times New Roman" w:eastAsia="Calibri" w:hAnsi="Times New Roman" w:cs="Times New Roman"/>
              </w:rPr>
            </w:pPr>
          </w:p>
        </w:tc>
        <w:tc>
          <w:tcPr>
            <w:tcW w:w="4080" w:type="dxa"/>
            <w:vMerge/>
          </w:tcPr>
          <w:p w14:paraId="551D4869" w14:textId="77777777" w:rsidR="00AF3EFB" w:rsidRPr="00675F08" w:rsidRDefault="00AF3EFB" w:rsidP="00AF3EFB">
            <w:pPr>
              <w:rPr>
                <w:rFonts w:ascii="Times New Roman" w:eastAsia="Calibri" w:hAnsi="Times New Roman" w:cs="Times New Roman"/>
              </w:rPr>
            </w:pPr>
          </w:p>
        </w:tc>
        <w:tc>
          <w:tcPr>
            <w:tcW w:w="6800" w:type="dxa"/>
          </w:tcPr>
          <w:p w14:paraId="5F6FC4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43B41DB8" w14:textId="77777777" w:rsidTr="00AF3EFB">
        <w:tc>
          <w:tcPr>
            <w:tcW w:w="272" w:type="dxa"/>
            <w:vMerge/>
          </w:tcPr>
          <w:p w14:paraId="531F44E0" w14:textId="77777777" w:rsidR="00AF3EFB" w:rsidRPr="00675F08" w:rsidRDefault="00AF3EFB" w:rsidP="00AF3EFB">
            <w:pPr>
              <w:rPr>
                <w:rFonts w:ascii="Times New Roman" w:eastAsia="Calibri" w:hAnsi="Times New Roman" w:cs="Times New Roman"/>
              </w:rPr>
            </w:pPr>
          </w:p>
        </w:tc>
        <w:tc>
          <w:tcPr>
            <w:tcW w:w="1903" w:type="dxa"/>
            <w:vMerge/>
          </w:tcPr>
          <w:p w14:paraId="71A231F2" w14:textId="77777777" w:rsidR="00AF3EFB" w:rsidRPr="00675F08" w:rsidRDefault="00AF3EFB" w:rsidP="00AF3EFB">
            <w:pPr>
              <w:rPr>
                <w:rFonts w:ascii="Times New Roman" w:eastAsia="Calibri" w:hAnsi="Times New Roman" w:cs="Times New Roman"/>
              </w:rPr>
            </w:pPr>
          </w:p>
        </w:tc>
        <w:tc>
          <w:tcPr>
            <w:tcW w:w="1224" w:type="dxa"/>
            <w:vMerge/>
          </w:tcPr>
          <w:p w14:paraId="7662F251" w14:textId="77777777" w:rsidR="00AF3EFB" w:rsidRPr="00675F08" w:rsidRDefault="00AF3EFB" w:rsidP="00AF3EFB">
            <w:pPr>
              <w:rPr>
                <w:rFonts w:ascii="Times New Roman" w:eastAsia="Calibri" w:hAnsi="Times New Roman" w:cs="Times New Roman"/>
              </w:rPr>
            </w:pPr>
          </w:p>
        </w:tc>
        <w:tc>
          <w:tcPr>
            <w:tcW w:w="4080" w:type="dxa"/>
            <w:vMerge/>
          </w:tcPr>
          <w:p w14:paraId="4CF712B9" w14:textId="77777777" w:rsidR="00AF3EFB" w:rsidRPr="00675F08" w:rsidRDefault="00AF3EFB" w:rsidP="00AF3EFB">
            <w:pPr>
              <w:rPr>
                <w:rFonts w:ascii="Times New Roman" w:eastAsia="Calibri" w:hAnsi="Times New Roman" w:cs="Times New Roman"/>
              </w:rPr>
            </w:pPr>
          </w:p>
        </w:tc>
        <w:tc>
          <w:tcPr>
            <w:tcW w:w="6800" w:type="dxa"/>
          </w:tcPr>
          <w:p w14:paraId="3D9622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48A5A598" w14:textId="77777777" w:rsidTr="00AF3EFB">
        <w:tc>
          <w:tcPr>
            <w:tcW w:w="272" w:type="dxa"/>
            <w:vMerge/>
          </w:tcPr>
          <w:p w14:paraId="6FE4FF6C" w14:textId="77777777" w:rsidR="00AF3EFB" w:rsidRPr="00675F08" w:rsidRDefault="00AF3EFB" w:rsidP="00AF3EFB">
            <w:pPr>
              <w:rPr>
                <w:rFonts w:ascii="Times New Roman" w:eastAsia="Calibri" w:hAnsi="Times New Roman" w:cs="Times New Roman"/>
              </w:rPr>
            </w:pPr>
          </w:p>
        </w:tc>
        <w:tc>
          <w:tcPr>
            <w:tcW w:w="1903" w:type="dxa"/>
            <w:vMerge/>
          </w:tcPr>
          <w:p w14:paraId="3F27BB6F" w14:textId="77777777" w:rsidR="00AF3EFB" w:rsidRPr="00675F08" w:rsidRDefault="00AF3EFB" w:rsidP="00AF3EFB">
            <w:pPr>
              <w:rPr>
                <w:rFonts w:ascii="Times New Roman" w:eastAsia="Calibri" w:hAnsi="Times New Roman" w:cs="Times New Roman"/>
              </w:rPr>
            </w:pPr>
          </w:p>
        </w:tc>
        <w:tc>
          <w:tcPr>
            <w:tcW w:w="1224" w:type="dxa"/>
            <w:vMerge/>
          </w:tcPr>
          <w:p w14:paraId="724E6C0F" w14:textId="77777777" w:rsidR="00AF3EFB" w:rsidRPr="00675F08" w:rsidRDefault="00AF3EFB" w:rsidP="00AF3EFB">
            <w:pPr>
              <w:rPr>
                <w:rFonts w:ascii="Times New Roman" w:eastAsia="Calibri" w:hAnsi="Times New Roman" w:cs="Times New Roman"/>
              </w:rPr>
            </w:pPr>
          </w:p>
        </w:tc>
        <w:tc>
          <w:tcPr>
            <w:tcW w:w="4080" w:type="dxa"/>
            <w:vMerge/>
          </w:tcPr>
          <w:p w14:paraId="45947A61" w14:textId="77777777" w:rsidR="00AF3EFB" w:rsidRPr="00675F08" w:rsidRDefault="00AF3EFB" w:rsidP="00AF3EFB">
            <w:pPr>
              <w:rPr>
                <w:rFonts w:ascii="Times New Roman" w:eastAsia="Calibri" w:hAnsi="Times New Roman" w:cs="Times New Roman"/>
              </w:rPr>
            </w:pPr>
          </w:p>
        </w:tc>
        <w:tc>
          <w:tcPr>
            <w:tcW w:w="6800" w:type="dxa"/>
          </w:tcPr>
          <w:p w14:paraId="6C27A9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37910D8C" w14:textId="77777777" w:rsidTr="00AF3EFB">
        <w:tc>
          <w:tcPr>
            <w:tcW w:w="272" w:type="dxa"/>
            <w:vMerge/>
          </w:tcPr>
          <w:p w14:paraId="15CE9E59" w14:textId="77777777" w:rsidR="00AF3EFB" w:rsidRPr="00675F08" w:rsidRDefault="00AF3EFB" w:rsidP="00AF3EFB">
            <w:pPr>
              <w:rPr>
                <w:rFonts w:ascii="Times New Roman" w:eastAsia="Calibri" w:hAnsi="Times New Roman" w:cs="Times New Roman"/>
              </w:rPr>
            </w:pPr>
          </w:p>
        </w:tc>
        <w:tc>
          <w:tcPr>
            <w:tcW w:w="1903" w:type="dxa"/>
            <w:vMerge/>
          </w:tcPr>
          <w:p w14:paraId="329D85EA" w14:textId="77777777" w:rsidR="00AF3EFB" w:rsidRPr="00675F08" w:rsidRDefault="00AF3EFB" w:rsidP="00AF3EFB">
            <w:pPr>
              <w:rPr>
                <w:rFonts w:ascii="Times New Roman" w:eastAsia="Calibri" w:hAnsi="Times New Roman" w:cs="Times New Roman"/>
              </w:rPr>
            </w:pPr>
          </w:p>
        </w:tc>
        <w:tc>
          <w:tcPr>
            <w:tcW w:w="1224" w:type="dxa"/>
            <w:vMerge/>
          </w:tcPr>
          <w:p w14:paraId="602723B8" w14:textId="77777777" w:rsidR="00AF3EFB" w:rsidRPr="00675F08" w:rsidRDefault="00AF3EFB" w:rsidP="00AF3EFB">
            <w:pPr>
              <w:rPr>
                <w:rFonts w:ascii="Times New Roman" w:eastAsia="Calibri" w:hAnsi="Times New Roman" w:cs="Times New Roman"/>
              </w:rPr>
            </w:pPr>
          </w:p>
        </w:tc>
        <w:tc>
          <w:tcPr>
            <w:tcW w:w="4080" w:type="dxa"/>
            <w:vMerge/>
          </w:tcPr>
          <w:p w14:paraId="58922F25" w14:textId="77777777" w:rsidR="00AF3EFB" w:rsidRPr="00675F08" w:rsidRDefault="00AF3EFB" w:rsidP="00AF3EFB">
            <w:pPr>
              <w:rPr>
                <w:rFonts w:ascii="Times New Roman" w:eastAsia="Calibri" w:hAnsi="Times New Roman" w:cs="Times New Roman"/>
              </w:rPr>
            </w:pPr>
          </w:p>
        </w:tc>
        <w:tc>
          <w:tcPr>
            <w:tcW w:w="6800" w:type="dxa"/>
          </w:tcPr>
          <w:p w14:paraId="7B278E7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937C5DE" w14:textId="77777777" w:rsidTr="00AF3EFB">
        <w:tc>
          <w:tcPr>
            <w:tcW w:w="272" w:type="dxa"/>
            <w:vMerge w:val="restart"/>
          </w:tcPr>
          <w:p w14:paraId="52C1953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678550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007852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23012C6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Временное хранение, распределение и перевалка грузов (за исключением </w:t>
            </w:r>
            <w:r w:rsidRPr="00675F08">
              <w:rPr>
                <w:rFonts w:ascii="Times New Roman" w:eastAsia="Tahoma" w:hAnsi="Times New Roman" w:cs="Times New Roman"/>
                <w:color w:val="000000"/>
                <w:sz w:val="20"/>
                <w:szCs w:val="20"/>
              </w:rPr>
              <w:lastRenderedPageBreak/>
              <w:t>хранения стратегических запасов) на открытом воздухе</w:t>
            </w:r>
          </w:p>
        </w:tc>
        <w:tc>
          <w:tcPr>
            <w:tcW w:w="6800" w:type="dxa"/>
          </w:tcPr>
          <w:p w14:paraId="7F1023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4A448430" w14:textId="77777777" w:rsidTr="00AF3EFB">
        <w:tc>
          <w:tcPr>
            <w:tcW w:w="272" w:type="dxa"/>
            <w:vMerge/>
          </w:tcPr>
          <w:p w14:paraId="5BAE9A5B" w14:textId="77777777" w:rsidR="00AF3EFB" w:rsidRPr="00675F08" w:rsidRDefault="00AF3EFB" w:rsidP="00AF3EFB">
            <w:pPr>
              <w:rPr>
                <w:rFonts w:ascii="Times New Roman" w:eastAsia="Calibri" w:hAnsi="Times New Roman" w:cs="Times New Roman"/>
              </w:rPr>
            </w:pPr>
          </w:p>
        </w:tc>
        <w:tc>
          <w:tcPr>
            <w:tcW w:w="1903" w:type="dxa"/>
            <w:vMerge/>
          </w:tcPr>
          <w:p w14:paraId="5464848D" w14:textId="77777777" w:rsidR="00AF3EFB" w:rsidRPr="00675F08" w:rsidRDefault="00AF3EFB" w:rsidP="00AF3EFB">
            <w:pPr>
              <w:rPr>
                <w:rFonts w:ascii="Times New Roman" w:eastAsia="Calibri" w:hAnsi="Times New Roman" w:cs="Times New Roman"/>
              </w:rPr>
            </w:pPr>
          </w:p>
        </w:tc>
        <w:tc>
          <w:tcPr>
            <w:tcW w:w="1224" w:type="dxa"/>
            <w:vMerge/>
          </w:tcPr>
          <w:p w14:paraId="2F3DF9DA" w14:textId="77777777" w:rsidR="00AF3EFB" w:rsidRPr="00675F08" w:rsidRDefault="00AF3EFB" w:rsidP="00AF3EFB">
            <w:pPr>
              <w:rPr>
                <w:rFonts w:ascii="Times New Roman" w:eastAsia="Calibri" w:hAnsi="Times New Roman" w:cs="Times New Roman"/>
              </w:rPr>
            </w:pPr>
          </w:p>
        </w:tc>
        <w:tc>
          <w:tcPr>
            <w:tcW w:w="4080" w:type="dxa"/>
            <w:vMerge/>
          </w:tcPr>
          <w:p w14:paraId="77A6F7DC" w14:textId="77777777" w:rsidR="00AF3EFB" w:rsidRPr="00675F08" w:rsidRDefault="00AF3EFB" w:rsidP="00AF3EFB">
            <w:pPr>
              <w:rPr>
                <w:rFonts w:ascii="Times New Roman" w:eastAsia="Calibri" w:hAnsi="Times New Roman" w:cs="Times New Roman"/>
              </w:rPr>
            </w:pPr>
          </w:p>
        </w:tc>
        <w:tc>
          <w:tcPr>
            <w:tcW w:w="6800" w:type="dxa"/>
          </w:tcPr>
          <w:p w14:paraId="5B7FA0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4DB5541A" w14:textId="77777777" w:rsidTr="00AF3EFB">
        <w:tc>
          <w:tcPr>
            <w:tcW w:w="272" w:type="dxa"/>
            <w:vMerge/>
          </w:tcPr>
          <w:p w14:paraId="418FEFC4" w14:textId="77777777" w:rsidR="00AF3EFB" w:rsidRPr="00675F08" w:rsidRDefault="00AF3EFB" w:rsidP="00AF3EFB">
            <w:pPr>
              <w:rPr>
                <w:rFonts w:ascii="Times New Roman" w:eastAsia="Calibri" w:hAnsi="Times New Roman" w:cs="Times New Roman"/>
              </w:rPr>
            </w:pPr>
          </w:p>
        </w:tc>
        <w:tc>
          <w:tcPr>
            <w:tcW w:w="1903" w:type="dxa"/>
            <w:vMerge/>
          </w:tcPr>
          <w:p w14:paraId="49EE133C" w14:textId="77777777" w:rsidR="00AF3EFB" w:rsidRPr="00675F08" w:rsidRDefault="00AF3EFB" w:rsidP="00AF3EFB">
            <w:pPr>
              <w:rPr>
                <w:rFonts w:ascii="Times New Roman" w:eastAsia="Calibri" w:hAnsi="Times New Roman" w:cs="Times New Roman"/>
              </w:rPr>
            </w:pPr>
          </w:p>
        </w:tc>
        <w:tc>
          <w:tcPr>
            <w:tcW w:w="1224" w:type="dxa"/>
            <w:vMerge/>
          </w:tcPr>
          <w:p w14:paraId="4D64C741" w14:textId="77777777" w:rsidR="00AF3EFB" w:rsidRPr="00675F08" w:rsidRDefault="00AF3EFB" w:rsidP="00AF3EFB">
            <w:pPr>
              <w:rPr>
                <w:rFonts w:ascii="Times New Roman" w:eastAsia="Calibri" w:hAnsi="Times New Roman" w:cs="Times New Roman"/>
              </w:rPr>
            </w:pPr>
          </w:p>
        </w:tc>
        <w:tc>
          <w:tcPr>
            <w:tcW w:w="4080" w:type="dxa"/>
            <w:vMerge/>
          </w:tcPr>
          <w:p w14:paraId="2E3CD604" w14:textId="77777777" w:rsidR="00AF3EFB" w:rsidRPr="00675F08" w:rsidRDefault="00AF3EFB" w:rsidP="00AF3EFB">
            <w:pPr>
              <w:rPr>
                <w:rFonts w:ascii="Times New Roman" w:eastAsia="Calibri" w:hAnsi="Times New Roman" w:cs="Times New Roman"/>
              </w:rPr>
            </w:pPr>
          </w:p>
        </w:tc>
        <w:tc>
          <w:tcPr>
            <w:tcW w:w="6800" w:type="dxa"/>
          </w:tcPr>
          <w:p w14:paraId="6EEB23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122AB9BD" w14:textId="77777777" w:rsidTr="00AF3EFB">
        <w:tc>
          <w:tcPr>
            <w:tcW w:w="272" w:type="dxa"/>
            <w:vMerge/>
          </w:tcPr>
          <w:p w14:paraId="40684648" w14:textId="77777777" w:rsidR="00AF3EFB" w:rsidRPr="00675F08" w:rsidRDefault="00AF3EFB" w:rsidP="00AF3EFB">
            <w:pPr>
              <w:rPr>
                <w:rFonts w:ascii="Times New Roman" w:eastAsia="Calibri" w:hAnsi="Times New Roman" w:cs="Times New Roman"/>
              </w:rPr>
            </w:pPr>
          </w:p>
        </w:tc>
        <w:tc>
          <w:tcPr>
            <w:tcW w:w="1903" w:type="dxa"/>
            <w:vMerge/>
          </w:tcPr>
          <w:p w14:paraId="7B5D1404" w14:textId="77777777" w:rsidR="00AF3EFB" w:rsidRPr="00675F08" w:rsidRDefault="00AF3EFB" w:rsidP="00AF3EFB">
            <w:pPr>
              <w:rPr>
                <w:rFonts w:ascii="Times New Roman" w:eastAsia="Calibri" w:hAnsi="Times New Roman" w:cs="Times New Roman"/>
              </w:rPr>
            </w:pPr>
          </w:p>
        </w:tc>
        <w:tc>
          <w:tcPr>
            <w:tcW w:w="1224" w:type="dxa"/>
            <w:vMerge/>
          </w:tcPr>
          <w:p w14:paraId="3CD5D1D1" w14:textId="77777777" w:rsidR="00AF3EFB" w:rsidRPr="00675F08" w:rsidRDefault="00AF3EFB" w:rsidP="00AF3EFB">
            <w:pPr>
              <w:rPr>
                <w:rFonts w:ascii="Times New Roman" w:eastAsia="Calibri" w:hAnsi="Times New Roman" w:cs="Times New Roman"/>
              </w:rPr>
            </w:pPr>
          </w:p>
        </w:tc>
        <w:tc>
          <w:tcPr>
            <w:tcW w:w="4080" w:type="dxa"/>
            <w:vMerge/>
          </w:tcPr>
          <w:p w14:paraId="71DF1C35" w14:textId="77777777" w:rsidR="00AF3EFB" w:rsidRPr="00675F08" w:rsidRDefault="00AF3EFB" w:rsidP="00AF3EFB">
            <w:pPr>
              <w:rPr>
                <w:rFonts w:ascii="Times New Roman" w:eastAsia="Calibri" w:hAnsi="Times New Roman" w:cs="Times New Roman"/>
              </w:rPr>
            </w:pPr>
          </w:p>
        </w:tc>
        <w:tc>
          <w:tcPr>
            <w:tcW w:w="6800" w:type="dxa"/>
          </w:tcPr>
          <w:p w14:paraId="174A22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1140265" w14:textId="77777777" w:rsidTr="00AF3EFB">
        <w:tc>
          <w:tcPr>
            <w:tcW w:w="272" w:type="dxa"/>
            <w:vMerge/>
          </w:tcPr>
          <w:p w14:paraId="0C2440C2" w14:textId="77777777" w:rsidR="00AF3EFB" w:rsidRPr="00675F08" w:rsidRDefault="00AF3EFB" w:rsidP="00AF3EFB">
            <w:pPr>
              <w:rPr>
                <w:rFonts w:ascii="Times New Roman" w:eastAsia="Calibri" w:hAnsi="Times New Roman" w:cs="Times New Roman"/>
              </w:rPr>
            </w:pPr>
          </w:p>
        </w:tc>
        <w:tc>
          <w:tcPr>
            <w:tcW w:w="1903" w:type="dxa"/>
            <w:vMerge/>
          </w:tcPr>
          <w:p w14:paraId="65D515AF" w14:textId="77777777" w:rsidR="00AF3EFB" w:rsidRPr="00675F08" w:rsidRDefault="00AF3EFB" w:rsidP="00AF3EFB">
            <w:pPr>
              <w:rPr>
                <w:rFonts w:ascii="Times New Roman" w:eastAsia="Calibri" w:hAnsi="Times New Roman" w:cs="Times New Roman"/>
              </w:rPr>
            </w:pPr>
          </w:p>
        </w:tc>
        <w:tc>
          <w:tcPr>
            <w:tcW w:w="1224" w:type="dxa"/>
            <w:vMerge/>
          </w:tcPr>
          <w:p w14:paraId="3AADD828" w14:textId="77777777" w:rsidR="00AF3EFB" w:rsidRPr="00675F08" w:rsidRDefault="00AF3EFB" w:rsidP="00AF3EFB">
            <w:pPr>
              <w:rPr>
                <w:rFonts w:ascii="Times New Roman" w:eastAsia="Calibri" w:hAnsi="Times New Roman" w:cs="Times New Roman"/>
              </w:rPr>
            </w:pPr>
          </w:p>
        </w:tc>
        <w:tc>
          <w:tcPr>
            <w:tcW w:w="4080" w:type="dxa"/>
            <w:vMerge/>
          </w:tcPr>
          <w:p w14:paraId="3A4A3A7E" w14:textId="77777777" w:rsidR="00AF3EFB" w:rsidRPr="00675F08" w:rsidRDefault="00AF3EFB" w:rsidP="00AF3EFB">
            <w:pPr>
              <w:rPr>
                <w:rFonts w:ascii="Times New Roman" w:eastAsia="Calibri" w:hAnsi="Times New Roman" w:cs="Times New Roman"/>
              </w:rPr>
            </w:pPr>
          </w:p>
        </w:tc>
        <w:tc>
          <w:tcPr>
            <w:tcW w:w="6800" w:type="dxa"/>
          </w:tcPr>
          <w:p w14:paraId="4CB2C3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71DCEAA1" w14:textId="77777777" w:rsidTr="00AF3EFB">
        <w:tc>
          <w:tcPr>
            <w:tcW w:w="272" w:type="dxa"/>
            <w:vMerge/>
          </w:tcPr>
          <w:p w14:paraId="77AC8A3F" w14:textId="77777777" w:rsidR="00AF3EFB" w:rsidRPr="00675F08" w:rsidRDefault="00AF3EFB" w:rsidP="00AF3EFB">
            <w:pPr>
              <w:rPr>
                <w:rFonts w:ascii="Times New Roman" w:eastAsia="Calibri" w:hAnsi="Times New Roman" w:cs="Times New Roman"/>
              </w:rPr>
            </w:pPr>
          </w:p>
        </w:tc>
        <w:tc>
          <w:tcPr>
            <w:tcW w:w="1903" w:type="dxa"/>
            <w:vMerge/>
          </w:tcPr>
          <w:p w14:paraId="31407D83" w14:textId="77777777" w:rsidR="00AF3EFB" w:rsidRPr="00675F08" w:rsidRDefault="00AF3EFB" w:rsidP="00AF3EFB">
            <w:pPr>
              <w:rPr>
                <w:rFonts w:ascii="Times New Roman" w:eastAsia="Calibri" w:hAnsi="Times New Roman" w:cs="Times New Roman"/>
              </w:rPr>
            </w:pPr>
          </w:p>
        </w:tc>
        <w:tc>
          <w:tcPr>
            <w:tcW w:w="1224" w:type="dxa"/>
            <w:vMerge/>
          </w:tcPr>
          <w:p w14:paraId="121BDBE4" w14:textId="77777777" w:rsidR="00AF3EFB" w:rsidRPr="00675F08" w:rsidRDefault="00AF3EFB" w:rsidP="00AF3EFB">
            <w:pPr>
              <w:rPr>
                <w:rFonts w:ascii="Times New Roman" w:eastAsia="Calibri" w:hAnsi="Times New Roman" w:cs="Times New Roman"/>
              </w:rPr>
            </w:pPr>
          </w:p>
        </w:tc>
        <w:tc>
          <w:tcPr>
            <w:tcW w:w="4080" w:type="dxa"/>
            <w:vMerge/>
          </w:tcPr>
          <w:p w14:paraId="51CF7060" w14:textId="77777777" w:rsidR="00AF3EFB" w:rsidRPr="00675F08" w:rsidRDefault="00AF3EFB" w:rsidP="00AF3EFB">
            <w:pPr>
              <w:rPr>
                <w:rFonts w:ascii="Times New Roman" w:eastAsia="Calibri" w:hAnsi="Times New Roman" w:cs="Times New Roman"/>
              </w:rPr>
            </w:pPr>
          </w:p>
        </w:tc>
        <w:tc>
          <w:tcPr>
            <w:tcW w:w="6800" w:type="dxa"/>
          </w:tcPr>
          <w:p w14:paraId="1E16F5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4557F78F" w14:textId="77777777" w:rsidTr="00AF3EFB">
        <w:tc>
          <w:tcPr>
            <w:tcW w:w="272" w:type="dxa"/>
            <w:vMerge w:val="restart"/>
          </w:tcPr>
          <w:p w14:paraId="4322267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10296B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201105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6.11</w:t>
            </w:r>
          </w:p>
        </w:tc>
        <w:tc>
          <w:tcPr>
            <w:tcW w:w="4080" w:type="dxa"/>
            <w:vMerge w:val="restart"/>
          </w:tcPr>
          <w:p w14:paraId="480345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407E38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096084AD" w14:textId="77777777" w:rsidTr="00AF3EFB">
        <w:tc>
          <w:tcPr>
            <w:tcW w:w="272" w:type="dxa"/>
            <w:vMerge/>
          </w:tcPr>
          <w:p w14:paraId="5AC10629" w14:textId="77777777" w:rsidR="00AF3EFB" w:rsidRPr="00675F08" w:rsidRDefault="00AF3EFB" w:rsidP="00AF3EFB">
            <w:pPr>
              <w:rPr>
                <w:rFonts w:ascii="Times New Roman" w:eastAsia="Calibri" w:hAnsi="Times New Roman" w:cs="Times New Roman"/>
              </w:rPr>
            </w:pPr>
          </w:p>
        </w:tc>
        <w:tc>
          <w:tcPr>
            <w:tcW w:w="1903" w:type="dxa"/>
            <w:vMerge/>
          </w:tcPr>
          <w:p w14:paraId="3A162B3C" w14:textId="77777777" w:rsidR="00AF3EFB" w:rsidRPr="00675F08" w:rsidRDefault="00AF3EFB" w:rsidP="00AF3EFB">
            <w:pPr>
              <w:rPr>
                <w:rFonts w:ascii="Times New Roman" w:eastAsia="Calibri" w:hAnsi="Times New Roman" w:cs="Times New Roman"/>
              </w:rPr>
            </w:pPr>
          </w:p>
        </w:tc>
        <w:tc>
          <w:tcPr>
            <w:tcW w:w="1224" w:type="dxa"/>
            <w:vMerge/>
          </w:tcPr>
          <w:p w14:paraId="7F857C8D" w14:textId="77777777" w:rsidR="00AF3EFB" w:rsidRPr="00675F08" w:rsidRDefault="00AF3EFB" w:rsidP="00AF3EFB">
            <w:pPr>
              <w:rPr>
                <w:rFonts w:ascii="Times New Roman" w:eastAsia="Calibri" w:hAnsi="Times New Roman" w:cs="Times New Roman"/>
              </w:rPr>
            </w:pPr>
          </w:p>
        </w:tc>
        <w:tc>
          <w:tcPr>
            <w:tcW w:w="4080" w:type="dxa"/>
            <w:vMerge/>
          </w:tcPr>
          <w:p w14:paraId="3F0832AC" w14:textId="77777777" w:rsidR="00AF3EFB" w:rsidRPr="00675F08" w:rsidRDefault="00AF3EFB" w:rsidP="00AF3EFB">
            <w:pPr>
              <w:rPr>
                <w:rFonts w:ascii="Times New Roman" w:eastAsia="Calibri" w:hAnsi="Times New Roman" w:cs="Times New Roman"/>
              </w:rPr>
            </w:pPr>
          </w:p>
        </w:tc>
        <w:tc>
          <w:tcPr>
            <w:tcW w:w="6800" w:type="dxa"/>
          </w:tcPr>
          <w:p w14:paraId="388CB7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6ADED0BE" w14:textId="77777777" w:rsidTr="00AF3EFB">
        <w:tc>
          <w:tcPr>
            <w:tcW w:w="272" w:type="dxa"/>
            <w:vMerge/>
          </w:tcPr>
          <w:p w14:paraId="56CE9ED0" w14:textId="77777777" w:rsidR="00AF3EFB" w:rsidRPr="00675F08" w:rsidRDefault="00AF3EFB" w:rsidP="00AF3EFB">
            <w:pPr>
              <w:rPr>
                <w:rFonts w:ascii="Times New Roman" w:eastAsia="Calibri" w:hAnsi="Times New Roman" w:cs="Times New Roman"/>
              </w:rPr>
            </w:pPr>
          </w:p>
        </w:tc>
        <w:tc>
          <w:tcPr>
            <w:tcW w:w="1903" w:type="dxa"/>
            <w:vMerge/>
          </w:tcPr>
          <w:p w14:paraId="4FAF73B8" w14:textId="77777777" w:rsidR="00AF3EFB" w:rsidRPr="00675F08" w:rsidRDefault="00AF3EFB" w:rsidP="00AF3EFB">
            <w:pPr>
              <w:rPr>
                <w:rFonts w:ascii="Times New Roman" w:eastAsia="Calibri" w:hAnsi="Times New Roman" w:cs="Times New Roman"/>
              </w:rPr>
            </w:pPr>
          </w:p>
        </w:tc>
        <w:tc>
          <w:tcPr>
            <w:tcW w:w="1224" w:type="dxa"/>
            <w:vMerge/>
          </w:tcPr>
          <w:p w14:paraId="18F731BD" w14:textId="77777777" w:rsidR="00AF3EFB" w:rsidRPr="00675F08" w:rsidRDefault="00AF3EFB" w:rsidP="00AF3EFB">
            <w:pPr>
              <w:rPr>
                <w:rFonts w:ascii="Times New Roman" w:eastAsia="Calibri" w:hAnsi="Times New Roman" w:cs="Times New Roman"/>
              </w:rPr>
            </w:pPr>
          </w:p>
        </w:tc>
        <w:tc>
          <w:tcPr>
            <w:tcW w:w="4080" w:type="dxa"/>
            <w:vMerge/>
          </w:tcPr>
          <w:p w14:paraId="5E3BD59B" w14:textId="77777777" w:rsidR="00AF3EFB" w:rsidRPr="00675F08" w:rsidRDefault="00AF3EFB" w:rsidP="00AF3EFB">
            <w:pPr>
              <w:rPr>
                <w:rFonts w:ascii="Times New Roman" w:eastAsia="Calibri" w:hAnsi="Times New Roman" w:cs="Times New Roman"/>
              </w:rPr>
            </w:pPr>
          </w:p>
        </w:tc>
        <w:tc>
          <w:tcPr>
            <w:tcW w:w="6800" w:type="dxa"/>
          </w:tcPr>
          <w:p w14:paraId="387E93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62AAD567" w14:textId="77777777" w:rsidTr="00AF3EFB">
        <w:tc>
          <w:tcPr>
            <w:tcW w:w="272" w:type="dxa"/>
            <w:vMerge/>
          </w:tcPr>
          <w:p w14:paraId="00FB09FB" w14:textId="77777777" w:rsidR="00AF3EFB" w:rsidRPr="00675F08" w:rsidRDefault="00AF3EFB" w:rsidP="00AF3EFB">
            <w:pPr>
              <w:rPr>
                <w:rFonts w:ascii="Times New Roman" w:eastAsia="Calibri" w:hAnsi="Times New Roman" w:cs="Times New Roman"/>
              </w:rPr>
            </w:pPr>
          </w:p>
        </w:tc>
        <w:tc>
          <w:tcPr>
            <w:tcW w:w="1903" w:type="dxa"/>
            <w:vMerge/>
          </w:tcPr>
          <w:p w14:paraId="39BA8686" w14:textId="77777777" w:rsidR="00AF3EFB" w:rsidRPr="00675F08" w:rsidRDefault="00AF3EFB" w:rsidP="00AF3EFB">
            <w:pPr>
              <w:rPr>
                <w:rFonts w:ascii="Times New Roman" w:eastAsia="Calibri" w:hAnsi="Times New Roman" w:cs="Times New Roman"/>
              </w:rPr>
            </w:pPr>
          </w:p>
        </w:tc>
        <w:tc>
          <w:tcPr>
            <w:tcW w:w="1224" w:type="dxa"/>
            <w:vMerge/>
          </w:tcPr>
          <w:p w14:paraId="43C7A031" w14:textId="77777777" w:rsidR="00AF3EFB" w:rsidRPr="00675F08" w:rsidRDefault="00AF3EFB" w:rsidP="00AF3EFB">
            <w:pPr>
              <w:rPr>
                <w:rFonts w:ascii="Times New Roman" w:eastAsia="Calibri" w:hAnsi="Times New Roman" w:cs="Times New Roman"/>
              </w:rPr>
            </w:pPr>
          </w:p>
        </w:tc>
        <w:tc>
          <w:tcPr>
            <w:tcW w:w="4080" w:type="dxa"/>
            <w:vMerge/>
          </w:tcPr>
          <w:p w14:paraId="5C59511D" w14:textId="77777777" w:rsidR="00AF3EFB" w:rsidRPr="00675F08" w:rsidRDefault="00AF3EFB" w:rsidP="00AF3EFB">
            <w:pPr>
              <w:rPr>
                <w:rFonts w:ascii="Times New Roman" w:eastAsia="Calibri" w:hAnsi="Times New Roman" w:cs="Times New Roman"/>
              </w:rPr>
            </w:pPr>
          </w:p>
        </w:tc>
        <w:tc>
          <w:tcPr>
            <w:tcW w:w="6800" w:type="dxa"/>
          </w:tcPr>
          <w:p w14:paraId="6989B3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293340D" w14:textId="77777777" w:rsidTr="00AF3EFB">
        <w:tc>
          <w:tcPr>
            <w:tcW w:w="272" w:type="dxa"/>
            <w:vMerge/>
          </w:tcPr>
          <w:p w14:paraId="4EC9C262" w14:textId="77777777" w:rsidR="00AF3EFB" w:rsidRPr="00675F08" w:rsidRDefault="00AF3EFB" w:rsidP="00AF3EFB">
            <w:pPr>
              <w:rPr>
                <w:rFonts w:ascii="Times New Roman" w:eastAsia="Calibri" w:hAnsi="Times New Roman" w:cs="Times New Roman"/>
              </w:rPr>
            </w:pPr>
          </w:p>
        </w:tc>
        <w:tc>
          <w:tcPr>
            <w:tcW w:w="1903" w:type="dxa"/>
            <w:vMerge/>
          </w:tcPr>
          <w:p w14:paraId="2D330E02" w14:textId="77777777" w:rsidR="00AF3EFB" w:rsidRPr="00675F08" w:rsidRDefault="00AF3EFB" w:rsidP="00AF3EFB">
            <w:pPr>
              <w:rPr>
                <w:rFonts w:ascii="Times New Roman" w:eastAsia="Calibri" w:hAnsi="Times New Roman" w:cs="Times New Roman"/>
              </w:rPr>
            </w:pPr>
          </w:p>
        </w:tc>
        <w:tc>
          <w:tcPr>
            <w:tcW w:w="1224" w:type="dxa"/>
            <w:vMerge/>
          </w:tcPr>
          <w:p w14:paraId="1AAD257E" w14:textId="77777777" w:rsidR="00AF3EFB" w:rsidRPr="00675F08" w:rsidRDefault="00AF3EFB" w:rsidP="00AF3EFB">
            <w:pPr>
              <w:rPr>
                <w:rFonts w:ascii="Times New Roman" w:eastAsia="Calibri" w:hAnsi="Times New Roman" w:cs="Times New Roman"/>
              </w:rPr>
            </w:pPr>
          </w:p>
        </w:tc>
        <w:tc>
          <w:tcPr>
            <w:tcW w:w="4080" w:type="dxa"/>
            <w:vMerge/>
          </w:tcPr>
          <w:p w14:paraId="7F84002D" w14:textId="77777777" w:rsidR="00AF3EFB" w:rsidRPr="00675F08" w:rsidRDefault="00AF3EFB" w:rsidP="00AF3EFB">
            <w:pPr>
              <w:rPr>
                <w:rFonts w:ascii="Times New Roman" w:eastAsia="Calibri" w:hAnsi="Times New Roman" w:cs="Times New Roman"/>
              </w:rPr>
            </w:pPr>
          </w:p>
        </w:tc>
        <w:tc>
          <w:tcPr>
            <w:tcW w:w="6800" w:type="dxa"/>
          </w:tcPr>
          <w:p w14:paraId="0607C1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74B9D13" w14:textId="77777777" w:rsidTr="00AF3EFB">
        <w:tc>
          <w:tcPr>
            <w:tcW w:w="272" w:type="dxa"/>
            <w:vMerge/>
          </w:tcPr>
          <w:p w14:paraId="1440DA4D" w14:textId="77777777" w:rsidR="00AF3EFB" w:rsidRPr="00675F08" w:rsidRDefault="00AF3EFB" w:rsidP="00AF3EFB">
            <w:pPr>
              <w:rPr>
                <w:rFonts w:ascii="Times New Roman" w:eastAsia="Calibri" w:hAnsi="Times New Roman" w:cs="Times New Roman"/>
              </w:rPr>
            </w:pPr>
          </w:p>
        </w:tc>
        <w:tc>
          <w:tcPr>
            <w:tcW w:w="1903" w:type="dxa"/>
            <w:vMerge/>
          </w:tcPr>
          <w:p w14:paraId="17036DF4" w14:textId="77777777" w:rsidR="00AF3EFB" w:rsidRPr="00675F08" w:rsidRDefault="00AF3EFB" w:rsidP="00AF3EFB">
            <w:pPr>
              <w:rPr>
                <w:rFonts w:ascii="Times New Roman" w:eastAsia="Calibri" w:hAnsi="Times New Roman" w:cs="Times New Roman"/>
              </w:rPr>
            </w:pPr>
          </w:p>
        </w:tc>
        <w:tc>
          <w:tcPr>
            <w:tcW w:w="1224" w:type="dxa"/>
            <w:vMerge/>
          </w:tcPr>
          <w:p w14:paraId="799DE308" w14:textId="77777777" w:rsidR="00AF3EFB" w:rsidRPr="00675F08" w:rsidRDefault="00AF3EFB" w:rsidP="00AF3EFB">
            <w:pPr>
              <w:rPr>
                <w:rFonts w:ascii="Times New Roman" w:eastAsia="Calibri" w:hAnsi="Times New Roman" w:cs="Times New Roman"/>
              </w:rPr>
            </w:pPr>
          </w:p>
        </w:tc>
        <w:tc>
          <w:tcPr>
            <w:tcW w:w="4080" w:type="dxa"/>
            <w:vMerge/>
          </w:tcPr>
          <w:p w14:paraId="391BAF5B" w14:textId="77777777" w:rsidR="00AF3EFB" w:rsidRPr="00675F08" w:rsidRDefault="00AF3EFB" w:rsidP="00AF3EFB">
            <w:pPr>
              <w:rPr>
                <w:rFonts w:ascii="Times New Roman" w:eastAsia="Calibri" w:hAnsi="Times New Roman" w:cs="Times New Roman"/>
              </w:rPr>
            </w:pPr>
          </w:p>
        </w:tc>
        <w:tc>
          <w:tcPr>
            <w:tcW w:w="6800" w:type="dxa"/>
          </w:tcPr>
          <w:p w14:paraId="7622FC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32C38336" w14:textId="77777777" w:rsidTr="00AF3EFB">
        <w:tc>
          <w:tcPr>
            <w:tcW w:w="272" w:type="dxa"/>
            <w:vMerge/>
          </w:tcPr>
          <w:p w14:paraId="6AD5C63B" w14:textId="77777777" w:rsidR="00AF3EFB" w:rsidRPr="00675F08" w:rsidRDefault="00AF3EFB" w:rsidP="00AF3EFB">
            <w:pPr>
              <w:rPr>
                <w:rFonts w:ascii="Times New Roman" w:eastAsia="Calibri" w:hAnsi="Times New Roman" w:cs="Times New Roman"/>
              </w:rPr>
            </w:pPr>
          </w:p>
        </w:tc>
        <w:tc>
          <w:tcPr>
            <w:tcW w:w="1903" w:type="dxa"/>
            <w:vMerge/>
          </w:tcPr>
          <w:p w14:paraId="2622A797" w14:textId="77777777" w:rsidR="00AF3EFB" w:rsidRPr="00675F08" w:rsidRDefault="00AF3EFB" w:rsidP="00AF3EFB">
            <w:pPr>
              <w:rPr>
                <w:rFonts w:ascii="Times New Roman" w:eastAsia="Calibri" w:hAnsi="Times New Roman" w:cs="Times New Roman"/>
              </w:rPr>
            </w:pPr>
          </w:p>
        </w:tc>
        <w:tc>
          <w:tcPr>
            <w:tcW w:w="1224" w:type="dxa"/>
            <w:vMerge/>
          </w:tcPr>
          <w:p w14:paraId="1A8423E6" w14:textId="77777777" w:rsidR="00AF3EFB" w:rsidRPr="00675F08" w:rsidRDefault="00AF3EFB" w:rsidP="00AF3EFB">
            <w:pPr>
              <w:rPr>
                <w:rFonts w:ascii="Times New Roman" w:eastAsia="Calibri" w:hAnsi="Times New Roman" w:cs="Times New Roman"/>
              </w:rPr>
            </w:pPr>
          </w:p>
        </w:tc>
        <w:tc>
          <w:tcPr>
            <w:tcW w:w="4080" w:type="dxa"/>
            <w:vMerge/>
          </w:tcPr>
          <w:p w14:paraId="5A61F270" w14:textId="77777777" w:rsidR="00AF3EFB" w:rsidRPr="00675F08" w:rsidRDefault="00AF3EFB" w:rsidP="00AF3EFB">
            <w:pPr>
              <w:rPr>
                <w:rFonts w:ascii="Times New Roman" w:eastAsia="Calibri" w:hAnsi="Times New Roman" w:cs="Times New Roman"/>
              </w:rPr>
            </w:pPr>
          </w:p>
        </w:tc>
        <w:tc>
          <w:tcPr>
            <w:tcW w:w="6800" w:type="dxa"/>
          </w:tcPr>
          <w:p w14:paraId="7A9EA2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2ED7AB12" w14:textId="77777777" w:rsidTr="00AF3EFB">
        <w:tc>
          <w:tcPr>
            <w:tcW w:w="272" w:type="dxa"/>
            <w:vMerge/>
          </w:tcPr>
          <w:p w14:paraId="118D822A" w14:textId="77777777" w:rsidR="00AF3EFB" w:rsidRPr="00675F08" w:rsidRDefault="00AF3EFB" w:rsidP="00AF3EFB">
            <w:pPr>
              <w:rPr>
                <w:rFonts w:ascii="Times New Roman" w:eastAsia="Calibri" w:hAnsi="Times New Roman" w:cs="Times New Roman"/>
              </w:rPr>
            </w:pPr>
          </w:p>
        </w:tc>
        <w:tc>
          <w:tcPr>
            <w:tcW w:w="1903" w:type="dxa"/>
            <w:vMerge/>
          </w:tcPr>
          <w:p w14:paraId="7CC74D09" w14:textId="77777777" w:rsidR="00AF3EFB" w:rsidRPr="00675F08" w:rsidRDefault="00AF3EFB" w:rsidP="00AF3EFB">
            <w:pPr>
              <w:rPr>
                <w:rFonts w:ascii="Times New Roman" w:eastAsia="Calibri" w:hAnsi="Times New Roman" w:cs="Times New Roman"/>
              </w:rPr>
            </w:pPr>
          </w:p>
        </w:tc>
        <w:tc>
          <w:tcPr>
            <w:tcW w:w="1224" w:type="dxa"/>
            <w:vMerge/>
          </w:tcPr>
          <w:p w14:paraId="04E352ED" w14:textId="77777777" w:rsidR="00AF3EFB" w:rsidRPr="00675F08" w:rsidRDefault="00AF3EFB" w:rsidP="00AF3EFB">
            <w:pPr>
              <w:rPr>
                <w:rFonts w:ascii="Times New Roman" w:eastAsia="Calibri" w:hAnsi="Times New Roman" w:cs="Times New Roman"/>
              </w:rPr>
            </w:pPr>
          </w:p>
        </w:tc>
        <w:tc>
          <w:tcPr>
            <w:tcW w:w="4080" w:type="dxa"/>
            <w:vMerge/>
          </w:tcPr>
          <w:p w14:paraId="1FF0FCEE" w14:textId="77777777" w:rsidR="00AF3EFB" w:rsidRPr="00675F08" w:rsidRDefault="00AF3EFB" w:rsidP="00AF3EFB">
            <w:pPr>
              <w:rPr>
                <w:rFonts w:ascii="Times New Roman" w:eastAsia="Calibri" w:hAnsi="Times New Roman" w:cs="Times New Roman"/>
              </w:rPr>
            </w:pPr>
          </w:p>
        </w:tc>
        <w:tc>
          <w:tcPr>
            <w:tcW w:w="6800" w:type="dxa"/>
          </w:tcPr>
          <w:p w14:paraId="7B23FE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18F26551" w14:textId="77777777" w:rsidTr="00AF3EFB">
        <w:tc>
          <w:tcPr>
            <w:tcW w:w="272" w:type="dxa"/>
            <w:vMerge/>
          </w:tcPr>
          <w:p w14:paraId="22CAAEFA" w14:textId="77777777" w:rsidR="00AF3EFB" w:rsidRPr="00675F08" w:rsidRDefault="00AF3EFB" w:rsidP="00AF3EFB">
            <w:pPr>
              <w:rPr>
                <w:rFonts w:ascii="Times New Roman" w:eastAsia="Calibri" w:hAnsi="Times New Roman" w:cs="Times New Roman"/>
              </w:rPr>
            </w:pPr>
          </w:p>
        </w:tc>
        <w:tc>
          <w:tcPr>
            <w:tcW w:w="1903" w:type="dxa"/>
            <w:vMerge/>
          </w:tcPr>
          <w:p w14:paraId="54A773B4" w14:textId="77777777" w:rsidR="00AF3EFB" w:rsidRPr="00675F08" w:rsidRDefault="00AF3EFB" w:rsidP="00AF3EFB">
            <w:pPr>
              <w:rPr>
                <w:rFonts w:ascii="Times New Roman" w:eastAsia="Calibri" w:hAnsi="Times New Roman" w:cs="Times New Roman"/>
              </w:rPr>
            </w:pPr>
          </w:p>
        </w:tc>
        <w:tc>
          <w:tcPr>
            <w:tcW w:w="1224" w:type="dxa"/>
            <w:vMerge/>
          </w:tcPr>
          <w:p w14:paraId="370E93C9" w14:textId="77777777" w:rsidR="00AF3EFB" w:rsidRPr="00675F08" w:rsidRDefault="00AF3EFB" w:rsidP="00AF3EFB">
            <w:pPr>
              <w:rPr>
                <w:rFonts w:ascii="Times New Roman" w:eastAsia="Calibri" w:hAnsi="Times New Roman" w:cs="Times New Roman"/>
              </w:rPr>
            </w:pPr>
          </w:p>
        </w:tc>
        <w:tc>
          <w:tcPr>
            <w:tcW w:w="4080" w:type="dxa"/>
            <w:vMerge/>
          </w:tcPr>
          <w:p w14:paraId="4548663A" w14:textId="77777777" w:rsidR="00AF3EFB" w:rsidRPr="00675F08" w:rsidRDefault="00AF3EFB" w:rsidP="00AF3EFB">
            <w:pPr>
              <w:rPr>
                <w:rFonts w:ascii="Times New Roman" w:eastAsia="Calibri" w:hAnsi="Times New Roman" w:cs="Times New Roman"/>
              </w:rPr>
            </w:pPr>
          </w:p>
        </w:tc>
        <w:tc>
          <w:tcPr>
            <w:tcW w:w="6800" w:type="dxa"/>
          </w:tcPr>
          <w:p w14:paraId="0586A1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FC4FA9A" w14:textId="77777777" w:rsidTr="00AF3EFB">
        <w:tc>
          <w:tcPr>
            <w:tcW w:w="272" w:type="dxa"/>
            <w:vMerge w:val="restart"/>
          </w:tcPr>
          <w:p w14:paraId="26259C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0BE397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353E7A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6.12</w:t>
            </w:r>
          </w:p>
        </w:tc>
        <w:tc>
          <w:tcPr>
            <w:tcW w:w="4080" w:type="dxa"/>
            <w:vMerge w:val="restart"/>
          </w:tcPr>
          <w:p w14:paraId="38F6F1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74A958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DCC7BE6" w14:textId="77777777" w:rsidTr="00AF3EFB">
        <w:tc>
          <w:tcPr>
            <w:tcW w:w="272" w:type="dxa"/>
            <w:vMerge/>
          </w:tcPr>
          <w:p w14:paraId="62CEA781" w14:textId="77777777" w:rsidR="00AF3EFB" w:rsidRPr="00675F08" w:rsidRDefault="00AF3EFB" w:rsidP="00AF3EFB">
            <w:pPr>
              <w:rPr>
                <w:rFonts w:ascii="Times New Roman" w:eastAsia="Calibri" w:hAnsi="Times New Roman" w:cs="Times New Roman"/>
              </w:rPr>
            </w:pPr>
          </w:p>
        </w:tc>
        <w:tc>
          <w:tcPr>
            <w:tcW w:w="1903" w:type="dxa"/>
            <w:vMerge/>
          </w:tcPr>
          <w:p w14:paraId="2CFCFD98" w14:textId="77777777" w:rsidR="00AF3EFB" w:rsidRPr="00675F08" w:rsidRDefault="00AF3EFB" w:rsidP="00AF3EFB">
            <w:pPr>
              <w:rPr>
                <w:rFonts w:ascii="Times New Roman" w:eastAsia="Calibri" w:hAnsi="Times New Roman" w:cs="Times New Roman"/>
              </w:rPr>
            </w:pPr>
          </w:p>
        </w:tc>
        <w:tc>
          <w:tcPr>
            <w:tcW w:w="1224" w:type="dxa"/>
            <w:vMerge/>
          </w:tcPr>
          <w:p w14:paraId="0099821F" w14:textId="77777777" w:rsidR="00AF3EFB" w:rsidRPr="00675F08" w:rsidRDefault="00AF3EFB" w:rsidP="00AF3EFB">
            <w:pPr>
              <w:rPr>
                <w:rFonts w:ascii="Times New Roman" w:eastAsia="Calibri" w:hAnsi="Times New Roman" w:cs="Times New Roman"/>
              </w:rPr>
            </w:pPr>
          </w:p>
        </w:tc>
        <w:tc>
          <w:tcPr>
            <w:tcW w:w="4080" w:type="dxa"/>
            <w:vMerge/>
          </w:tcPr>
          <w:p w14:paraId="1C2180D5" w14:textId="77777777" w:rsidR="00AF3EFB" w:rsidRPr="00675F08" w:rsidRDefault="00AF3EFB" w:rsidP="00AF3EFB">
            <w:pPr>
              <w:rPr>
                <w:rFonts w:ascii="Times New Roman" w:eastAsia="Calibri" w:hAnsi="Times New Roman" w:cs="Times New Roman"/>
              </w:rPr>
            </w:pPr>
          </w:p>
        </w:tc>
        <w:tc>
          <w:tcPr>
            <w:tcW w:w="6800" w:type="dxa"/>
          </w:tcPr>
          <w:p w14:paraId="4C582D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45000 кв.м.</w:t>
            </w:r>
          </w:p>
        </w:tc>
      </w:tr>
      <w:tr w:rsidR="00AF3EFB" w:rsidRPr="00675F08" w14:paraId="203CE5A5" w14:textId="77777777" w:rsidTr="00AF3EFB">
        <w:tc>
          <w:tcPr>
            <w:tcW w:w="272" w:type="dxa"/>
            <w:vMerge/>
          </w:tcPr>
          <w:p w14:paraId="58BA1CF1" w14:textId="77777777" w:rsidR="00AF3EFB" w:rsidRPr="00675F08" w:rsidRDefault="00AF3EFB" w:rsidP="00AF3EFB">
            <w:pPr>
              <w:rPr>
                <w:rFonts w:ascii="Times New Roman" w:eastAsia="Calibri" w:hAnsi="Times New Roman" w:cs="Times New Roman"/>
              </w:rPr>
            </w:pPr>
          </w:p>
        </w:tc>
        <w:tc>
          <w:tcPr>
            <w:tcW w:w="1903" w:type="dxa"/>
            <w:vMerge/>
          </w:tcPr>
          <w:p w14:paraId="76F52316" w14:textId="77777777" w:rsidR="00AF3EFB" w:rsidRPr="00675F08" w:rsidRDefault="00AF3EFB" w:rsidP="00AF3EFB">
            <w:pPr>
              <w:rPr>
                <w:rFonts w:ascii="Times New Roman" w:eastAsia="Calibri" w:hAnsi="Times New Roman" w:cs="Times New Roman"/>
              </w:rPr>
            </w:pPr>
          </w:p>
        </w:tc>
        <w:tc>
          <w:tcPr>
            <w:tcW w:w="1224" w:type="dxa"/>
            <w:vMerge/>
          </w:tcPr>
          <w:p w14:paraId="35500585" w14:textId="77777777" w:rsidR="00AF3EFB" w:rsidRPr="00675F08" w:rsidRDefault="00AF3EFB" w:rsidP="00AF3EFB">
            <w:pPr>
              <w:rPr>
                <w:rFonts w:ascii="Times New Roman" w:eastAsia="Calibri" w:hAnsi="Times New Roman" w:cs="Times New Roman"/>
              </w:rPr>
            </w:pPr>
          </w:p>
        </w:tc>
        <w:tc>
          <w:tcPr>
            <w:tcW w:w="4080" w:type="dxa"/>
            <w:vMerge/>
          </w:tcPr>
          <w:p w14:paraId="59F082FA" w14:textId="77777777" w:rsidR="00AF3EFB" w:rsidRPr="00675F08" w:rsidRDefault="00AF3EFB" w:rsidP="00AF3EFB">
            <w:pPr>
              <w:rPr>
                <w:rFonts w:ascii="Times New Roman" w:eastAsia="Calibri" w:hAnsi="Times New Roman" w:cs="Times New Roman"/>
              </w:rPr>
            </w:pPr>
          </w:p>
        </w:tc>
        <w:tc>
          <w:tcPr>
            <w:tcW w:w="6800" w:type="dxa"/>
          </w:tcPr>
          <w:p w14:paraId="7ADD8B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33796555" w14:textId="77777777" w:rsidTr="00AF3EFB">
        <w:tc>
          <w:tcPr>
            <w:tcW w:w="272" w:type="dxa"/>
            <w:vMerge/>
          </w:tcPr>
          <w:p w14:paraId="5B42BD70" w14:textId="77777777" w:rsidR="00AF3EFB" w:rsidRPr="00675F08" w:rsidRDefault="00AF3EFB" w:rsidP="00AF3EFB">
            <w:pPr>
              <w:rPr>
                <w:rFonts w:ascii="Times New Roman" w:eastAsia="Calibri" w:hAnsi="Times New Roman" w:cs="Times New Roman"/>
              </w:rPr>
            </w:pPr>
          </w:p>
        </w:tc>
        <w:tc>
          <w:tcPr>
            <w:tcW w:w="1903" w:type="dxa"/>
            <w:vMerge/>
          </w:tcPr>
          <w:p w14:paraId="2A6A4B01" w14:textId="77777777" w:rsidR="00AF3EFB" w:rsidRPr="00675F08" w:rsidRDefault="00AF3EFB" w:rsidP="00AF3EFB">
            <w:pPr>
              <w:rPr>
                <w:rFonts w:ascii="Times New Roman" w:eastAsia="Calibri" w:hAnsi="Times New Roman" w:cs="Times New Roman"/>
              </w:rPr>
            </w:pPr>
          </w:p>
        </w:tc>
        <w:tc>
          <w:tcPr>
            <w:tcW w:w="1224" w:type="dxa"/>
            <w:vMerge/>
          </w:tcPr>
          <w:p w14:paraId="4ACC2C9F" w14:textId="77777777" w:rsidR="00AF3EFB" w:rsidRPr="00675F08" w:rsidRDefault="00AF3EFB" w:rsidP="00AF3EFB">
            <w:pPr>
              <w:rPr>
                <w:rFonts w:ascii="Times New Roman" w:eastAsia="Calibri" w:hAnsi="Times New Roman" w:cs="Times New Roman"/>
              </w:rPr>
            </w:pPr>
          </w:p>
        </w:tc>
        <w:tc>
          <w:tcPr>
            <w:tcW w:w="4080" w:type="dxa"/>
            <w:vMerge/>
          </w:tcPr>
          <w:p w14:paraId="15D89FA3" w14:textId="77777777" w:rsidR="00AF3EFB" w:rsidRPr="00675F08" w:rsidRDefault="00AF3EFB" w:rsidP="00AF3EFB">
            <w:pPr>
              <w:rPr>
                <w:rFonts w:ascii="Times New Roman" w:eastAsia="Calibri" w:hAnsi="Times New Roman" w:cs="Times New Roman"/>
              </w:rPr>
            </w:pPr>
          </w:p>
        </w:tc>
        <w:tc>
          <w:tcPr>
            <w:tcW w:w="6800" w:type="dxa"/>
          </w:tcPr>
          <w:p w14:paraId="3270FB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EADFB2A" w14:textId="77777777" w:rsidTr="00AF3EFB">
        <w:tc>
          <w:tcPr>
            <w:tcW w:w="272" w:type="dxa"/>
            <w:vMerge/>
          </w:tcPr>
          <w:p w14:paraId="533130A4" w14:textId="77777777" w:rsidR="00AF3EFB" w:rsidRPr="00675F08" w:rsidRDefault="00AF3EFB" w:rsidP="00AF3EFB">
            <w:pPr>
              <w:rPr>
                <w:rFonts w:ascii="Times New Roman" w:eastAsia="Calibri" w:hAnsi="Times New Roman" w:cs="Times New Roman"/>
              </w:rPr>
            </w:pPr>
          </w:p>
        </w:tc>
        <w:tc>
          <w:tcPr>
            <w:tcW w:w="1903" w:type="dxa"/>
            <w:vMerge/>
          </w:tcPr>
          <w:p w14:paraId="2123D75A" w14:textId="77777777" w:rsidR="00AF3EFB" w:rsidRPr="00675F08" w:rsidRDefault="00AF3EFB" w:rsidP="00AF3EFB">
            <w:pPr>
              <w:rPr>
                <w:rFonts w:ascii="Times New Roman" w:eastAsia="Calibri" w:hAnsi="Times New Roman" w:cs="Times New Roman"/>
              </w:rPr>
            </w:pPr>
          </w:p>
        </w:tc>
        <w:tc>
          <w:tcPr>
            <w:tcW w:w="1224" w:type="dxa"/>
            <w:vMerge/>
          </w:tcPr>
          <w:p w14:paraId="77094E04" w14:textId="77777777" w:rsidR="00AF3EFB" w:rsidRPr="00675F08" w:rsidRDefault="00AF3EFB" w:rsidP="00AF3EFB">
            <w:pPr>
              <w:rPr>
                <w:rFonts w:ascii="Times New Roman" w:eastAsia="Calibri" w:hAnsi="Times New Roman" w:cs="Times New Roman"/>
              </w:rPr>
            </w:pPr>
          </w:p>
        </w:tc>
        <w:tc>
          <w:tcPr>
            <w:tcW w:w="4080" w:type="dxa"/>
            <w:vMerge/>
          </w:tcPr>
          <w:p w14:paraId="3B02E3BE" w14:textId="77777777" w:rsidR="00AF3EFB" w:rsidRPr="00675F08" w:rsidRDefault="00AF3EFB" w:rsidP="00AF3EFB">
            <w:pPr>
              <w:rPr>
                <w:rFonts w:ascii="Times New Roman" w:eastAsia="Calibri" w:hAnsi="Times New Roman" w:cs="Times New Roman"/>
              </w:rPr>
            </w:pPr>
          </w:p>
        </w:tc>
        <w:tc>
          <w:tcPr>
            <w:tcW w:w="6800" w:type="dxa"/>
          </w:tcPr>
          <w:p w14:paraId="78E7C6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43BE069" w14:textId="77777777" w:rsidTr="00AF3EFB">
        <w:tc>
          <w:tcPr>
            <w:tcW w:w="272" w:type="dxa"/>
            <w:vMerge/>
          </w:tcPr>
          <w:p w14:paraId="238959CB" w14:textId="77777777" w:rsidR="00AF3EFB" w:rsidRPr="00675F08" w:rsidRDefault="00AF3EFB" w:rsidP="00AF3EFB">
            <w:pPr>
              <w:rPr>
                <w:rFonts w:ascii="Times New Roman" w:eastAsia="Calibri" w:hAnsi="Times New Roman" w:cs="Times New Roman"/>
              </w:rPr>
            </w:pPr>
          </w:p>
        </w:tc>
        <w:tc>
          <w:tcPr>
            <w:tcW w:w="1903" w:type="dxa"/>
            <w:vMerge/>
          </w:tcPr>
          <w:p w14:paraId="67468AFF" w14:textId="77777777" w:rsidR="00AF3EFB" w:rsidRPr="00675F08" w:rsidRDefault="00AF3EFB" w:rsidP="00AF3EFB">
            <w:pPr>
              <w:rPr>
                <w:rFonts w:ascii="Times New Roman" w:eastAsia="Calibri" w:hAnsi="Times New Roman" w:cs="Times New Roman"/>
              </w:rPr>
            </w:pPr>
          </w:p>
        </w:tc>
        <w:tc>
          <w:tcPr>
            <w:tcW w:w="1224" w:type="dxa"/>
            <w:vMerge/>
          </w:tcPr>
          <w:p w14:paraId="184F5911" w14:textId="77777777" w:rsidR="00AF3EFB" w:rsidRPr="00675F08" w:rsidRDefault="00AF3EFB" w:rsidP="00AF3EFB">
            <w:pPr>
              <w:rPr>
                <w:rFonts w:ascii="Times New Roman" w:eastAsia="Calibri" w:hAnsi="Times New Roman" w:cs="Times New Roman"/>
              </w:rPr>
            </w:pPr>
          </w:p>
        </w:tc>
        <w:tc>
          <w:tcPr>
            <w:tcW w:w="4080" w:type="dxa"/>
            <w:vMerge/>
          </w:tcPr>
          <w:p w14:paraId="3718A164" w14:textId="77777777" w:rsidR="00AF3EFB" w:rsidRPr="00675F08" w:rsidRDefault="00AF3EFB" w:rsidP="00AF3EFB">
            <w:pPr>
              <w:rPr>
                <w:rFonts w:ascii="Times New Roman" w:eastAsia="Calibri" w:hAnsi="Times New Roman" w:cs="Times New Roman"/>
              </w:rPr>
            </w:pPr>
          </w:p>
        </w:tc>
        <w:tc>
          <w:tcPr>
            <w:tcW w:w="6800" w:type="dxa"/>
          </w:tcPr>
          <w:p w14:paraId="46F446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66AFA2F3" w14:textId="77777777" w:rsidTr="00AF3EFB">
        <w:tc>
          <w:tcPr>
            <w:tcW w:w="272" w:type="dxa"/>
            <w:vMerge/>
          </w:tcPr>
          <w:p w14:paraId="281CDD55" w14:textId="77777777" w:rsidR="00AF3EFB" w:rsidRPr="00675F08" w:rsidRDefault="00AF3EFB" w:rsidP="00AF3EFB">
            <w:pPr>
              <w:rPr>
                <w:rFonts w:ascii="Times New Roman" w:eastAsia="Calibri" w:hAnsi="Times New Roman" w:cs="Times New Roman"/>
              </w:rPr>
            </w:pPr>
          </w:p>
        </w:tc>
        <w:tc>
          <w:tcPr>
            <w:tcW w:w="1903" w:type="dxa"/>
            <w:vMerge/>
          </w:tcPr>
          <w:p w14:paraId="7663E0C4" w14:textId="77777777" w:rsidR="00AF3EFB" w:rsidRPr="00675F08" w:rsidRDefault="00AF3EFB" w:rsidP="00AF3EFB">
            <w:pPr>
              <w:rPr>
                <w:rFonts w:ascii="Times New Roman" w:eastAsia="Calibri" w:hAnsi="Times New Roman" w:cs="Times New Roman"/>
              </w:rPr>
            </w:pPr>
          </w:p>
        </w:tc>
        <w:tc>
          <w:tcPr>
            <w:tcW w:w="1224" w:type="dxa"/>
            <w:vMerge/>
          </w:tcPr>
          <w:p w14:paraId="70B2A5B4" w14:textId="77777777" w:rsidR="00AF3EFB" w:rsidRPr="00675F08" w:rsidRDefault="00AF3EFB" w:rsidP="00AF3EFB">
            <w:pPr>
              <w:rPr>
                <w:rFonts w:ascii="Times New Roman" w:eastAsia="Calibri" w:hAnsi="Times New Roman" w:cs="Times New Roman"/>
              </w:rPr>
            </w:pPr>
          </w:p>
        </w:tc>
        <w:tc>
          <w:tcPr>
            <w:tcW w:w="4080" w:type="dxa"/>
            <w:vMerge/>
          </w:tcPr>
          <w:p w14:paraId="108BD6D1" w14:textId="77777777" w:rsidR="00AF3EFB" w:rsidRPr="00675F08" w:rsidRDefault="00AF3EFB" w:rsidP="00AF3EFB">
            <w:pPr>
              <w:rPr>
                <w:rFonts w:ascii="Times New Roman" w:eastAsia="Calibri" w:hAnsi="Times New Roman" w:cs="Times New Roman"/>
              </w:rPr>
            </w:pPr>
          </w:p>
        </w:tc>
        <w:tc>
          <w:tcPr>
            <w:tcW w:w="6800" w:type="dxa"/>
          </w:tcPr>
          <w:p w14:paraId="5FBCBD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745AAA34" w14:textId="77777777" w:rsidTr="00AF3EFB">
        <w:tc>
          <w:tcPr>
            <w:tcW w:w="272" w:type="dxa"/>
            <w:vMerge/>
          </w:tcPr>
          <w:p w14:paraId="7B0B44ED" w14:textId="77777777" w:rsidR="00AF3EFB" w:rsidRPr="00675F08" w:rsidRDefault="00AF3EFB" w:rsidP="00AF3EFB">
            <w:pPr>
              <w:rPr>
                <w:rFonts w:ascii="Times New Roman" w:eastAsia="Calibri" w:hAnsi="Times New Roman" w:cs="Times New Roman"/>
              </w:rPr>
            </w:pPr>
          </w:p>
        </w:tc>
        <w:tc>
          <w:tcPr>
            <w:tcW w:w="1903" w:type="dxa"/>
            <w:vMerge/>
          </w:tcPr>
          <w:p w14:paraId="7A603394" w14:textId="77777777" w:rsidR="00AF3EFB" w:rsidRPr="00675F08" w:rsidRDefault="00AF3EFB" w:rsidP="00AF3EFB">
            <w:pPr>
              <w:rPr>
                <w:rFonts w:ascii="Times New Roman" w:eastAsia="Calibri" w:hAnsi="Times New Roman" w:cs="Times New Roman"/>
              </w:rPr>
            </w:pPr>
          </w:p>
        </w:tc>
        <w:tc>
          <w:tcPr>
            <w:tcW w:w="1224" w:type="dxa"/>
            <w:vMerge/>
          </w:tcPr>
          <w:p w14:paraId="57A79BCA" w14:textId="77777777" w:rsidR="00AF3EFB" w:rsidRPr="00675F08" w:rsidRDefault="00AF3EFB" w:rsidP="00AF3EFB">
            <w:pPr>
              <w:rPr>
                <w:rFonts w:ascii="Times New Roman" w:eastAsia="Calibri" w:hAnsi="Times New Roman" w:cs="Times New Roman"/>
              </w:rPr>
            </w:pPr>
          </w:p>
        </w:tc>
        <w:tc>
          <w:tcPr>
            <w:tcW w:w="4080" w:type="dxa"/>
            <w:vMerge/>
          </w:tcPr>
          <w:p w14:paraId="54108B4B" w14:textId="77777777" w:rsidR="00AF3EFB" w:rsidRPr="00675F08" w:rsidRDefault="00AF3EFB" w:rsidP="00AF3EFB">
            <w:pPr>
              <w:rPr>
                <w:rFonts w:ascii="Times New Roman" w:eastAsia="Calibri" w:hAnsi="Times New Roman" w:cs="Times New Roman"/>
              </w:rPr>
            </w:pPr>
          </w:p>
        </w:tc>
        <w:tc>
          <w:tcPr>
            <w:tcW w:w="6800" w:type="dxa"/>
          </w:tcPr>
          <w:p w14:paraId="19BCA0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4EFD77D4" w14:textId="77777777" w:rsidTr="00AF3EFB">
        <w:tc>
          <w:tcPr>
            <w:tcW w:w="272" w:type="dxa"/>
            <w:vMerge/>
          </w:tcPr>
          <w:p w14:paraId="55407963" w14:textId="77777777" w:rsidR="00AF3EFB" w:rsidRPr="00675F08" w:rsidRDefault="00AF3EFB" w:rsidP="00AF3EFB">
            <w:pPr>
              <w:rPr>
                <w:rFonts w:ascii="Times New Roman" w:eastAsia="Calibri" w:hAnsi="Times New Roman" w:cs="Times New Roman"/>
              </w:rPr>
            </w:pPr>
          </w:p>
        </w:tc>
        <w:tc>
          <w:tcPr>
            <w:tcW w:w="1903" w:type="dxa"/>
            <w:vMerge/>
          </w:tcPr>
          <w:p w14:paraId="257DA568" w14:textId="77777777" w:rsidR="00AF3EFB" w:rsidRPr="00675F08" w:rsidRDefault="00AF3EFB" w:rsidP="00AF3EFB">
            <w:pPr>
              <w:rPr>
                <w:rFonts w:ascii="Times New Roman" w:eastAsia="Calibri" w:hAnsi="Times New Roman" w:cs="Times New Roman"/>
              </w:rPr>
            </w:pPr>
          </w:p>
        </w:tc>
        <w:tc>
          <w:tcPr>
            <w:tcW w:w="1224" w:type="dxa"/>
            <w:vMerge/>
          </w:tcPr>
          <w:p w14:paraId="603F4379" w14:textId="77777777" w:rsidR="00AF3EFB" w:rsidRPr="00675F08" w:rsidRDefault="00AF3EFB" w:rsidP="00AF3EFB">
            <w:pPr>
              <w:rPr>
                <w:rFonts w:ascii="Times New Roman" w:eastAsia="Calibri" w:hAnsi="Times New Roman" w:cs="Times New Roman"/>
              </w:rPr>
            </w:pPr>
          </w:p>
        </w:tc>
        <w:tc>
          <w:tcPr>
            <w:tcW w:w="4080" w:type="dxa"/>
            <w:vMerge/>
          </w:tcPr>
          <w:p w14:paraId="760C57BD" w14:textId="77777777" w:rsidR="00AF3EFB" w:rsidRPr="00675F08" w:rsidRDefault="00AF3EFB" w:rsidP="00AF3EFB">
            <w:pPr>
              <w:rPr>
                <w:rFonts w:ascii="Times New Roman" w:eastAsia="Calibri" w:hAnsi="Times New Roman" w:cs="Times New Roman"/>
              </w:rPr>
            </w:pPr>
          </w:p>
        </w:tc>
        <w:tc>
          <w:tcPr>
            <w:tcW w:w="6800" w:type="dxa"/>
          </w:tcPr>
          <w:p w14:paraId="528EE5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9D28594" w14:textId="77777777" w:rsidTr="00AF3EFB">
        <w:tc>
          <w:tcPr>
            <w:tcW w:w="272" w:type="dxa"/>
            <w:vMerge w:val="restart"/>
          </w:tcPr>
          <w:p w14:paraId="6CEAE6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0AAB81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097AB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5A548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0D0EA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997C3BE" w14:textId="77777777" w:rsidTr="00AF3EFB">
        <w:tc>
          <w:tcPr>
            <w:tcW w:w="272" w:type="dxa"/>
            <w:vMerge/>
          </w:tcPr>
          <w:p w14:paraId="7C5B7107" w14:textId="77777777" w:rsidR="00AF3EFB" w:rsidRPr="00675F08" w:rsidRDefault="00AF3EFB" w:rsidP="00AF3EFB">
            <w:pPr>
              <w:rPr>
                <w:rFonts w:ascii="Times New Roman" w:eastAsia="Calibri" w:hAnsi="Times New Roman" w:cs="Times New Roman"/>
              </w:rPr>
            </w:pPr>
          </w:p>
        </w:tc>
        <w:tc>
          <w:tcPr>
            <w:tcW w:w="1903" w:type="dxa"/>
            <w:vMerge/>
          </w:tcPr>
          <w:p w14:paraId="5B0C19D2" w14:textId="77777777" w:rsidR="00AF3EFB" w:rsidRPr="00675F08" w:rsidRDefault="00AF3EFB" w:rsidP="00AF3EFB">
            <w:pPr>
              <w:rPr>
                <w:rFonts w:ascii="Times New Roman" w:eastAsia="Calibri" w:hAnsi="Times New Roman" w:cs="Times New Roman"/>
              </w:rPr>
            </w:pPr>
          </w:p>
        </w:tc>
        <w:tc>
          <w:tcPr>
            <w:tcW w:w="1224" w:type="dxa"/>
            <w:vMerge/>
          </w:tcPr>
          <w:p w14:paraId="7A4765ED" w14:textId="77777777" w:rsidR="00AF3EFB" w:rsidRPr="00675F08" w:rsidRDefault="00AF3EFB" w:rsidP="00AF3EFB">
            <w:pPr>
              <w:rPr>
                <w:rFonts w:ascii="Times New Roman" w:eastAsia="Calibri" w:hAnsi="Times New Roman" w:cs="Times New Roman"/>
              </w:rPr>
            </w:pPr>
          </w:p>
        </w:tc>
        <w:tc>
          <w:tcPr>
            <w:tcW w:w="4080" w:type="dxa"/>
            <w:vMerge/>
          </w:tcPr>
          <w:p w14:paraId="201E30BB" w14:textId="77777777" w:rsidR="00AF3EFB" w:rsidRPr="00675F08" w:rsidRDefault="00AF3EFB" w:rsidP="00AF3EFB">
            <w:pPr>
              <w:rPr>
                <w:rFonts w:ascii="Times New Roman" w:eastAsia="Calibri" w:hAnsi="Times New Roman" w:cs="Times New Roman"/>
              </w:rPr>
            </w:pPr>
          </w:p>
        </w:tc>
        <w:tc>
          <w:tcPr>
            <w:tcW w:w="6800" w:type="dxa"/>
          </w:tcPr>
          <w:p w14:paraId="414044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F0B43EC" w14:textId="77777777" w:rsidTr="00AF3EFB">
        <w:tc>
          <w:tcPr>
            <w:tcW w:w="272" w:type="dxa"/>
            <w:vMerge/>
          </w:tcPr>
          <w:p w14:paraId="2E3D2585" w14:textId="77777777" w:rsidR="00AF3EFB" w:rsidRPr="00675F08" w:rsidRDefault="00AF3EFB" w:rsidP="00AF3EFB">
            <w:pPr>
              <w:rPr>
                <w:rFonts w:ascii="Times New Roman" w:eastAsia="Calibri" w:hAnsi="Times New Roman" w:cs="Times New Roman"/>
              </w:rPr>
            </w:pPr>
          </w:p>
        </w:tc>
        <w:tc>
          <w:tcPr>
            <w:tcW w:w="1903" w:type="dxa"/>
            <w:vMerge/>
          </w:tcPr>
          <w:p w14:paraId="7AD51C74" w14:textId="77777777" w:rsidR="00AF3EFB" w:rsidRPr="00675F08" w:rsidRDefault="00AF3EFB" w:rsidP="00AF3EFB">
            <w:pPr>
              <w:rPr>
                <w:rFonts w:ascii="Times New Roman" w:eastAsia="Calibri" w:hAnsi="Times New Roman" w:cs="Times New Roman"/>
              </w:rPr>
            </w:pPr>
          </w:p>
        </w:tc>
        <w:tc>
          <w:tcPr>
            <w:tcW w:w="1224" w:type="dxa"/>
            <w:vMerge/>
          </w:tcPr>
          <w:p w14:paraId="5CB196BC" w14:textId="77777777" w:rsidR="00AF3EFB" w:rsidRPr="00675F08" w:rsidRDefault="00AF3EFB" w:rsidP="00AF3EFB">
            <w:pPr>
              <w:rPr>
                <w:rFonts w:ascii="Times New Roman" w:eastAsia="Calibri" w:hAnsi="Times New Roman" w:cs="Times New Roman"/>
              </w:rPr>
            </w:pPr>
          </w:p>
        </w:tc>
        <w:tc>
          <w:tcPr>
            <w:tcW w:w="4080" w:type="dxa"/>
            <w:vMerge/>
          </w:tcPr>
          <w:p w14:paraId="23F0893C" w14:textId="77777777" w:rsidR="00AF3EFB" w:rsidRPr="00675F08" w:rsidRDefault="00AF3EFB" w:rsidP="00AF3EFB">
            <w:pPr>
              <w:rPr>
                <w:rFonts w:ascii="Times New Roman" w:eastAsia="Calibri" w:hAnsi="Times New Roman" w:cs="Times New Roman"/>
              </w:rPr>
            </w:pPr>
          </w:p>
        </w:tc>
        <w:tc>
          <w:tcPr>
            <w:tcW w:w="6800" w:type="dxa"/>
          </w:tcPr>
          <w:p w14:paraId="5DCD7B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1DA370B1" w14:textId="77777777" w:rsidTr="00AF3EFB">
        <w:tc>
          <w:tcPr>
            <w:tcW w:w="272" w:type="dxa"/>
          </w:tcPr>
          <w:p w14:paraId="5E39761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1903" w:type="dxa"/>
          </w:tcPr>
          <w:p w14:paraId="5D7379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3203C3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555E6A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w:t>
            </w:r>
            <w:r w:rsidRPr="00675F08">
              <w:rPr>
                <w:rFonts w:ascii="Times New Roman" w:eastAsia="Tahoma" w:hAnsi="Times New Roman" w:cs="Times New Roman"/>
                <w:color w:val="000000"/>
                <w:sz w:val="20"/>
                <w:szCs w:val="20"/>
              </w:rPr>
              <w:lastRenderedPageBreak/>
              <w:t xml:space="preserve">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221BC0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xml:space="preserve">Предельные (минимальные и (или) максимальные) размеры земельных участков, предельные параметры разрешенного </w:t>
            </w:r>
            <w:r w:rsidRPr="00675F08">
              <w:rPr>
                <w:rFonts w:ascii="Times New Roman" w:eastAsia="Tahoma" w:hAnsi="Times New Roman" w:cs="Times New Roman"/>
                <w:color w:val="000000"/>
                <w:sz w:val="20"/>
                <w:szCs w:val="20"/>
              </w:rPr>
              <w:lastRenderedPageBreak/>
              <w:t>строительства, реконструкции объектов капитального строительства не подлежат установлению.</w:t>
            </w:r>
          </w:p>
        </w:tc>
      </w:tr>
      <w:tr w:rsidR="00AF3EFB" w:rsidRPr="00675F08" w14:paraId="5FAC68B8" w14:textId="77777777" w:rsidTr="00AF3EFB">
        <w:tc>
          <w:tcPr>
            <w:tcW w:w="272" w:type="dxa"/>
          </w:tcPr>
          <w:p w14:paraId="2226F21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20.</w:t>
            </w:r>
          </w:p>
        </w:tc>
        <w:tc>
          <w:tcPr>
            <w:tcW w:w="1903" w:type="dxa"/>
          </w:tcPr>
          <w:p w14:paraId="4B225A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FFAEE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8AF0A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E459D32" w14:textId="77777777" w:rsidR="00AF3EFB" w:rsidRPr="00675F08" w:rsidRDefault="00AF3EFB" w:rsidP="00AF3EFB">
            <w:pPr>
              <w:rPr>
                <w:rFonts w:ascii="Times New Roman" w:eastAsia="Calibri" w:hAnsi="Times New Roman" w:cs="Times New Roman"/>
              </w:rPr>
            </w:pPr>
          </w:p>
        </w:tc>
      </w:tr>
    </w:tbl>
    <w:p w14:paraId="743A47B6" w14:textId="77777777" w:rsidR="00AF3EFB" w:rsidRPr="00675F08" w:rsidRDefault="00AF3EFB" w:rsidP="00AF3EFB">
      <w:pPr>
        <w:rPr>
          <w:rFonts w:eastAsia="Calibri" w:cs="Times New Roman"/>
          <w:lang w:val=""/>
        </w:rPr>
      </w:pPr>
    </w:p>
    <w:p w14:paraId="7ADE0E6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2" w:name="_Toc196475421"/>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12"/>
    </w:p>
    <w:p w14:paraId="33DB2D81" w14:textId="77777777" w:rsidR="00AF3EFB" w:rsidRPr="00675F08" w:rsidRDefault="00AF3EFB" w:rsidP="00AF3EFB">
      <w:pPr>
        <w:rPr>
          <w:rFonts w:eastAsia="Calibri" w:cs="Times New Roman"/>
          <w:lang w:val=""/>
        </w:rPr>
      </w:pPr>
    </w:p>
    <w:p w14:paraId="7A6D8E9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3" w:name="_Toc196475422"/>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313"/>
    </w:p>
    <w:tbl>
      <w:tblPr>
        <w:tblStyle w:val="157"/>
        <w:tblW w:w="5000" w:type="auto"/>
        <w:tblLook w:val="04A0" w:firstRow="1" w:lastRow="0" w:firstColumn="1" w:lastColumn="0" w:noHBand="0" w:noVBand="1"/>
      </w:tblPr>
      <w:tblGrid>
        <w:gridCol w:w="486"/>
        <w:gridCol w:w="1884"/>
        <w:gridCol w:w="1479"/>
        <w:gridCol w:w="3939"/>
        <w:gridCol w:w="6489"/>
      </w:tblGrid>
      <w:tr w:rsidR="00AF3EFB" w:rsidRPr="00675F08" w14:paraId="580245C5" w14:textId="77777777" w:rsidTr="00AF3EFB">
        <w:trPr>
          <w:tblHeader/>
        </w:trPr>
        <w:tc>
          <w:tcPr>
            <w:tcW w:w="272" w:type="dxa"/>
          </w:tcPr>
          <w:p w14:paraId="58044A2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79E0B4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524148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433BE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01B7272"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644676F" w14:textId="77777777" w:rsidTr="00AF3EFB">
        <w:trPr>
          <w:tblHeader/>
        </w:trPr>
        <w:tc>
          <w:tcPr>
            <w:tcW w:w="272" w:type="dxa"/>
          </w:tcPr>
          <w:p w14:paraId="6A3B85E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88D125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7054D2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16D97D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4665E8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1DA60839" w14:textId="77777777" w:rsidTr="00AF3EFB">
        <w:tc>
          <w:tcPr>
            <w:tcW w:w="272" w:type="dxa"/>
            <w:vMerge w:val="restart"/>
          </w:tcPr>
          <w:p w14:paraId="1940EEB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B135A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6091D5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55C434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продажи товаров, торговая площадь которых составляет до 5000 кв. м</w:t>
            </w:r>
          </w:p>
        </w:tc>
        <w:tc>
          <w:tcPr>
            <w:tcW w:w="6800" w:type="dxa"/>
          </w:tcPr>
          <w:p w14:paraId="630DA5F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xml:space="preserve">Вид разрешенного использования [4.4] – Магазины применяется только совместно с видами разрешенного использования [6.3] - Легкая </w:t>
            </w:r>
            <w:r w:rsidRPr="00675F08">
              <w:rPr>
                <w:rFonts w:ascii="Times New Roman" w:eastAsia="Tahoma" w:hAnsi="Times New Roman" w:cs="Times New Roman"/>
                <w:color w:val="000000"/>
                <w:sz w:val="20"/>
                <w:szCs w:val="20"/>
              </w:rPr>
              <w:lastRenderedPageBreak/>
              <w:t>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AF3EFB" w:rsidRPr="00675F08" w14:paraId="1076AED8" w14:textId="77777777" w:rsidTr="00AF3EFB">
        <w:tc>
          <w:tcPr>
            <w:tcW w:w="272" w:type="dxa"/>
            <w:vMerge/>
          </w:tcPr>
          <w:p w14:paraId="05962B5B" w14:textId="77777777" w:rsidR="00AF3EFB" w:rsidRPr="00675F08" w:rsidRDefault="00AF3EFB" w:rsidP="00AF3EFB">
            <w:pPr>
              <w:rPr>
                <w:rFonts w:ascii="Times New Roman" w:eastAsia="Calibri" w:hAnsi="Times New Roman" w:cs="Times New Roman"/>
              </w:rPr>
            </w:pPr>
          </w:p>
        </w:tc>
        <w:tc>
          <w:tcPr>
            <w:tcW w:w="1903" w:type="dxa"/>
            <w:vMerge/>
          </w:tcPr>
          <w:p w14:paraId="6D0A01D2" w14:textId="77777777" w:rsidR="00AF3EFB" w:rsidRPr="00675F08" w:rsidRDefault="00AF3EFB" w:rsidP="00AF3EFB">
            <w:pPr>
              <w:rPr>
                <w:rFonts w:ascii="Times New Roman" w:eastAsia="Calibri" w:hAnsi="Times New Roman" w:cs="Times New Roman"/>
              </w:rPr>
            </w:pPr>
          </w:p>
        </w:tc>
        <w:tc>
          <w:tcPr>
            <w:tcW w:w="1224" w:type="dxa"/>
            <w:vMerge/>
          </w:tcPr>
          <w:p w14:paraId="33F4C53C" w14:textId="77777777" w:rsidR="00AF3EFB" w:rsidRPr="00675F08" w:rsidRDefault="00AF3EFB" w:rsidP="00AF3EFB">
            <w:pPr>
              <w:rPr>
                <w:rFonts w:ascii="Times New Roman" w:eastAsia="Calibri" w:hAnsi="Times New Roman" w:cs="Times New Roman"/>
              </w:rPr>
            </w:pPr>
          </w:p>
        </w:tc>
        <w:tc>
          <w:tcPr>
            <w:tcW w:w="4080" w:type="dxa"/>
            <w:vMerge/>
          </w:tcPr>
          <w:p w14:paraId="503F50A8" w14:textId="77777777" w:rsidR="00AF3EFB" w:rsidRPr="00675F08" w:rsidRDefault="00AF3EFB" w:rsidP="00AF3EFB">
            <w:pPr>
              <w:rPr>
                <w:rFonts w:ascii="Times New Roman" w:eastAsia="Calibri" w:hAnsi="Times New Roman" w:cs="Times New Roman"/>
              </w:rPr>
            </w:pPr>
          </w:p>
        </w:tc>
        <w:tc>
          <w:tcPr>
            <w:tcW w:w="6800" w:type="dxa"/>
          </w:tcPr>
          <w:p w14:paraId="280630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0FC0DBA2" w14:textId="77777777" w:rsidTr="00AF3EFB">
        <w:tc>
          <w:tcPr>
            <w:tcW w:w="272" w:type="dxa"/>
            <w:vMerge/>
          </w:tcPr>
          <w:p w14:paraId="341E5DE6" w14:textId="77777777" w:rsidR="00AF3EFB" w:rsidRPr="00675F08" w:rsidRDefault="00AF3EFB" w:rsidP="00AF3EFB">
            <w:pPr>
              <w:rPr>
                <w:rFonts w:ascii="Times New Roman" w:eastAsia="Calibri" w:hAnsi="Times New Roman" w:cs="Times New Roman"/>
              </w:rPr>
            </w:pPr>
          </w:p>
        </w:tc>
        <w:tc>
          <w:tcPr>
            <w:tcW w:w="1903" w:type="dxa"/>
            <w:vMerge/>
          </w:tcPr>
          <w:p w14:paraId="0C051AB2" w14:textId="77777777" w:rsidR="00AF3EFB" w:rsidRPr="00675F08" w:rsidRDefault="00AF3EFB" w:rsidP="00AF3EFB">
            <w:pPr>
              <w:rPr>
                <w:rFonts w:ascii="Times New Roman" w:eastAsia="Calibri" w:hAnsi="Times New Roman" w:cs="Times New Roman"/>
              </w:rPr>
            </w:pPr>
          </w:p>
        </w:tc>
        <w:tc>
          <w:tcPr>
            <w:tcW w:w="1224" w:type="dxa"/>
            <w:vMerge/>
          </w:tcPr>
          <w:p w14:paraId="3ADDE5D9" w14:textId="77777777" w:rsidR="00AF3EFB" w:rsidRPr="00675F08" w:rsidRDefault="00AF3EFB" w:rsidP="00AF3EFB">
            <w:pPr>
              <w:rPr>
                <w:rFonts w:ascii="Times New Roman" w:eastAsia="Calibri" w:hAnsi="Times New Roman" w:cs="Times New Roman"/>
              </w:rPr>
            </w:pPr>
          </w:p>
        </w:tc>
        <w:tc>
          <w:tcPr>
            <w:tcW w:w="4080" w:type="dxa"/>
            <w:vMerge/>
          </w:tcPr>
          <w:p w14:paraId="6DC77EBC" w14:textId="77777777" w:rsidR="00AF3EFB" w:rsidRPr="00675F08" w:rsidRDefault="00AF3EFB" w:rsidP="00AF3EFB">
            <w:pPr>
              <w:rPr>
                <w:rFonts w:ascii="Times New Roman" w:eastAsia="Calibri" w:hAnsi="Times New Roman" w:cs="Times New Roman"/>
              </w:rPr>
            </w:pPr>
          </w:p>
        </w:tc>
        <w:tc>
          <w:tcPr>
            <w:tcW w:w="6800" w:type="dxa"/>
          </w:tcPr>
          <w:p w14:paraId="1955E8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21DAB17E" w14:textId="77777777" w:rsidTr="00AF3EFB">
        <w:tc>
          <w:tcPr>
            <w:tcW w:w="272" w:type="dxa"/>
            <w:vMerge/>
          </w:tcPr>
          <w:p w14:paraId="74B69C22" w14:textId="77777777" w:rsidR="00AF3EFB" w:rsidRPr="00675F08" w:rsidRDefault="00AF3EFB" w:rsidP="00AF3EFB">
            <w:pPr>
              <w:rPr>
                <w:rFonts w:ascii="Times New Roman" w:eastAsia="Calibri" w:hAnsi="Times New Roman" w:cs="Times New Roman"/>
              </w:rPr>
            </w:pPr>
          </w:p>
        </w:tc>
        <w:tc>
          <w:tcPr>
            <w:tcW w:w="1903" w:type="dxa"/>
            <w:vMerge/>
          </w:tcPr>
          <w:p w14:paraId="1C90ACBB" w14:textId="77777777" w:rsidR="00AF3EFB" w:rsidRPr="00675F08" w:rsidRDefault="00AF3EFB" w:rsidP="00AF3EFB">
            <w:pPr>
              <w:rPr>
                <w:rFonts w:ascii="Times New Roman" w:eastAsia="Calibri" w:hAnsi="Times New Roman" w:cs="Times New Roman"/>
              </w:rPr>
            </w:pPr>
          </w:p>
        </w:tc>
        <w:tc>
          <w:tcPr>
            <w:tcW w:w="1224" w:type="dxa"/>
            <w:vMerge/>
          </w:tcPr>
          <w:p w14:paraId="753F3675" w14:textId="77777777" w:rsidR="00AF3EFB" w:rsidRPr="00675F08" w:rsidRDefault="00AF3EFB" w:rsidP="00AF3EFB">
            <w:pPr>
              <w:rPr>
                <w:rFonts w:ascii="Times New Roman" w:eastAsia="Calibri" w:hAnsi="Times New Roman" w:cs="Times New Roman"/>
              </w:rPr>
            </w:pPr>
          </w:p>
        </w:tc>
        <w:tc>
          <w:tcPr>
            <w:tcW w:w="4080" w:type="dxa"/>
            <w:vMerge/>
          </w:tcPr>
          <w:p w14:paraId="15190D02" w14:textId="77777777" w:rsidR="00AF3EFB" w:rsidRPr="00675F08" w:rsidRDefault="00AF3EFB" w:rsidP="00AF3EFB">
            <w:pPr>
              <w:rPr>
                <w:rFonts w:ascii="Times New Roman" w:eastAsia="Calibri" w:hAnsi="Times New Roman" w:cs="Times New Roman"/>
              </w:rPr>
            </w:pPr>
          </w:p>
        </w:tc>
        <w:tc>
          <w:tcPr>
            <w:tcW w:w="6800" w:type="dxa"/>
          </w:tcPr>
          <w:p w14:paraId="7D14CB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7C6756A" w14:textId="77777777" w:rsidTr="00AF3EFB">
        <w:tc>
          <w:tcPr>
            <w:tcW w:w="272" w:type="dxa"/>
            <w:vMerge/>
          </w:tcPr>
          <w:p w14:paraId="5DD7EFBC" w14:textId="77777777" w:rsidR="00AF3EFB" w:rsidRPr="00675F08" w:rsidRDefault="00AF3EFB" w:rsidP="00AF3EFB">
            <w:pPr>
              <w:rPr>
                <w:rFonts w:ascii="Times New Roman" w:eastAsia="Calibri" w:hAnsi="Times New Roman" w:cs="Times New Roman"/>
              </w:rPr>
            </w:pPr>
          </w:p>
        </w:tc>
        <w:tc>
          <w:tcPr>
            <w:tcW w:w="1903" w:type="dxa"/>
            <w:vMerge/>
          </w:tcPr>
          <w:p w14:paraId="4014EBA5" w14:textId="77777777" w:rsidR="00AF3EFB" w:rsidRPr="00675F08" w:rsidRDefault="00AF3EFB" w:rsidP="00AF3EFB">
            <w:pPr>
              <w:rPr>
                <w:rFonts w:ascii="Times New Roman" w:eastAsia="Calibri" w:hAnsi="Times New Roman" w:cs="Times New Roman"/>
              </w:rPr>
            </w:pPr>
          </w:p>
        </w:tc>
        <w:tc>
          <w:tcPr>
            <w:tcW w:w="1224" w:type="dxa"/>
            <w:vMerge/>
          </w:tcPr>
          <w:p w14:paraId="7DA0E571" w14:textId="77777777" w:rsidR="00AF3EFB" w:rsidRPr="00675F08" w:rsidRDefault="00AF3EFB" w:rsidP="00AF3EFB">
            <w:pPr>
              <w:rPr>
                <w:rFonts w:ascii="Times New Roman" w:eastAsia="Calibri" w:hAnsi="Times New Roman" w:cs="Times New Roman"/>
              </w:rPr>
            </w:pPr>
          </w:p>
        </w:tc>
        <w:tc>
          <w:tcPr>
            <w:tcW w:w="4080" w:type="dxa"/>
            <w:vMerge/>
          </w:tcPr>
          <w:p w14:paraId="208F0B5A" w14:textId="77777777" w:rsidR="00AF3EFB" w:rsidRPr="00675F08" w:rsidRDefault="00AF3EFB" w:rsidP="00AF3EFB">
            <w:pPr>
              <w:rPr>
                <w:rFonts w:ascii="Times New Roman" w:eastAsia="Calibri" w:hAnsi="Times New Roman" w:cs="Times New Roman"/>
              </w:rPr>
            </w:pPr>
          </w:p>
        </w:tc>
        <w:tc>
          <w:tcPr>
            <w:tcW w:w="6800" w:type="dxa"/>
          </w:tcPr>
          <w:p w14:paraId="2AB333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39F73B6" w14:textId="77777777" w:rsidTr="00AF3EFB">
        <w:tc>
          <w:tcPr>
            <w:tcW w:w="272" w:type="dxa"/>
            <w:vMerge/>
          </w:tcPr>
          <w:p w14:paraId="53933C4C" w14:textId="77777777" w:rsidR="00AF3EFB" w:rsidRPr="00675F08" w:rsidRDefault="00AF3EFB" w:rsidP="00AF3EFB">
            <w:pPr>
              <w:rPr>
                <w:rFonts w:ascii="Times New Roman" w:eastAsia="Calibri" w:hAnsi="Times New Roman" w:cs="Times New Roman"/>
              </w:rPr>
            </w:pPr>
          </w:p>
        </w:tc>
        <w:tc>
          <w:tcPr>
            <w:tcW w:w="1903" w:type="dxa"/>
            <w:vMerge/>
          </w:tcPr>
          <w:p w14:paraId="527D12D0" w14:textId="77777777" w:rsidR="00AF3EFB" w:rsidRPr="00675F08" w:rsidRDefault="00AF3EFB" w:rsidP="00AF3EFB">
            <w:pPr>
              <w:rPr>
                <w:rFonts w:ascii="Times New Roman" w:eastAsia="Calibri" w:hAnsi="Times New Roman" w:cs="Times New Roman"/>
              </w:rPr>
            </w:pPr>
          </w:p>
        </w:tc>
        <w:tc>
          <w:tcPr>
            <w:tcW w:w="1224" w:type="dxa"/>
            <w:vMerge/>
          </w:tcPr>
          <w:p w14:paraId="2347A249" w14:textId="77777777" w:rsidR="00AF3EFB" w:rsidRPr="00675F08" w:rsidRDefault="00AF3EFB" w:rsidP="00AF3EFB">
            <w:pPr>
              <w:rPr>
                <w:rFonts w:ascii="Times New Roman" w:eastAsia="Calibri" w:hAnsi="Times New Roman" w:cs="Times New Roman"/>
              </w:rPr>
            </w:pPr>
          </w:p>
        </w:tc>
        <w:tc>
          <w:tcPr>
            <w:tcW w:w="4080" w:type="dxa"/>
            <w:vMerge/>
          </w:tcPr>
          <w:p w14:paraId="0E299381" w14:textId="77777777" w:rsidR="00AF3EFB" w:rsidRPr="00675F08" w:rsidRDefault="00AF3EFB" w:rsidP="00AF3EFB">
            <w:pPr>
              <w:rPr>
                <w:rFonts w:ascii="Times New Roman" w:eastAsia="Calibri" w:hAnsi="Times New Roman" w:cs="Times New Roman"/>
              </w:rPr>
            </w:pPr>
          </w:p>
        </w:tc>
        <w:tc>
          <w:tcPr>
            <w:tcW w:w="6800" w:type="dxa"/>
          </w:tcPr>
          <w:p w14:paraId="6C0C6C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5881389" w14:textId="77777777" w:rsidTr="00AF3EFB">
        <w:tc>
          <w:tcPr>
            <w:tcW w:w="272" w:type="dxa"/>
            <w:vMerge/>
          </w:tcPr>
          <w:p w14:paraId="0726D3C7" w14:textId="77777777" w:rsidR="00AF3EFB" w:rsidRPr="00675F08" w:rsidRDefault="00AF3EFB" w:rsidP="00AF3EFB">
            <w:pPr>
              <w:rPr>
                <w:rFonts w:ascii="Times New Roman" w:eastAsia="Calibri" w:hAnsi="Times New Roman" w:cs="Times New Roman"/>
              </w:rPr>
            </w:pPr>
          </w:p>
        </w:tc>
        <w:tc>
          <w:tcPr>
            <w:tcW w:w="1903" w:type="dxa"/>
            <w:vMerge/>
          </w:tcPr>
          <w:p w14:paraId="779737C8" w14:textId="77777777" w:rsidR="00AF3EFB" w:rsidRPr="00675F08" w:rsidRDefault="00AF3EFB" w:rsidP="00AF3EFB">
            <w:pPr>
              <w:rPr>
                <w:rFonts w:ascii="Times New Roman" w:eastAsia="Calibri" w:hAnsi="Times New Roman" w:cs="Times New Roman"/>
              </w:rPr>
            </w:pPr>
          </w:p>
        </w:tc>
        <w:tc>
          <w:tcPr>
            <w:tcW w:w="1224" w:type="dxa"/>
            <w:vMerge/>
          </w:tcPr>
          <w:p w14:paraId="7F43E039" w14:textId="77777777" w:rsidR="00AF3EFB" w:rsidRPr="00675F08" w:rsidRDefault="00AF3EFB" w:rsidP="00AF3EFB">
            <w:pPr>
              <w:rPr>
                <w:rFonts w:ascii="Times New Roman" w:eastAsia="Calibri" w:hAnsi="Times New Roman" w:cs="Times New Roman"/>
              </w:rPr>
            </w:pPr>
          </w:p>
        </w:tc>
        <w:tc>
          <w:tcPr>
            <w:tcW w:w="4080" w:type="dxa"/>
            <w:vMerge/>
          </w:tcPr>
          <w:p w14:paraId="69FDF28D" w14:textId="77777777" w:rsidR="00AF3EFB" w:rsidRPr="00675F08" w:rsidRDefault="00AF3EFB" w:rsidP="00AF3EFB">
            <w:pPr>
              <w:rPr>
                <w:rFonts w:ascii="Times New Roman" w:eastAsia="Calibri" w:hAnsi="Times New Roman" w:cs="Times New Roman"/>
              </w:rPr>
            </w:pPr>
          </w:p>
        </w:tc>
        <w:tc>
          <w:tcPr>
            <w:tcW w:w="6800" w:type="dxa"/>
          </w:tcPr>
          <w:p w14:paraId="4E4EF1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37045543" w14:textId="77777777" w:rsidTr="00AF3EFB">
        <w:tc>
          <w:tcPr>
            <w:tcW w:w="272" w:type="dxa"/>
            <w:vMerge/>
          </w:tcPr>
          <w:p w14:paraId="106238BA" w14:textId="77777777" w:rsidR="00AF3EFB" w:rsidRPr="00675F08" w:rsidRDefault="00AF3EFB" w:rsidP="00AF3EFB">
            <w:pPr>
              <w:rPr>
                <w:rFonts w:ascii="Times New Roman" w:eastAsia="Calibri" w:hAnsi="Times New Roman" w:cs="Times New Roman"/>
              </w:rPr>
            </w:pPr>
          </w:p>
        </w:tc>
        <w:tc>
          <w:tcPr>
            <w:tcW w:w="1903" w:type="dxa"/>
            <w:vMerge/>
          </w:tcPr>
          <w:p w14:paraId="2326F5C3" w14:textId="77777777" w:rsidR="00AF3EFB" w:rsidRPr="00675F08" w:rsidRDefault="00AF3EFB" w:rsidP="00AF3EFB">
            <w:pPr>
              <w:rPr>
                <w:rFonts w:ascii="Times New Roman" w:eastAsia="Calibri" w:hAnsi="Times New Roman" w:cs="Times New Roman"/>
              </w:rPr>
            </w:pPr>
          </w:p>
        </w:tc>
        <w:tc>
          <w:tcPr>
            <w:tcW w:w="1224" w:type="dxa"/>
            <w:vMerge/>
          </w:tcPr>
          <w:p w14:paraId="28AF0A8A" w14:textId="77777777" w:rsidR="00AF3EFB" w:rsidRPr="00675F08" w:rsidRDefault="00AF3EFB" w:rsidP="00AF3EFB">
            <w:pPr>
              <w:rPr>
                <w:rFonts w:ascii="Times New Roman" w:eastAsia="Calibri" w:hAnsi="Times New Roman" w:cs="Times New Roman"/>
              </w:rPr>
            </w:pPr>
          </w:p>
        </w:tc>
        <w:tc>
          <w:tcPr>
            <w:tcW w:w="4080" w:type="dxa"/>
            <w:vMerge/>
          </w:tcPr>
          <w:p w14:paraId="5E341BA9" w14:textId="77777777" w:rsidR="00AF3EFB" w:rsidRPr="00675F08" w:rsidRDefault="00AF3EFB" w:rsidP="00AF3EFB">
            <w:pPr>
              <w:rPr>
                <w:rFonts w:ascii="Times New Roman" w:eastAsia="Calibri" w:hAnsi="Times New Roman" w:cs="Times New Roman"/>
              </w:rPr>
            </w:pPr>
          </w:p>
        </w:tc>
        <w:tc>
          <w:tcPr>
            <w:tcW w:w="6800" w:type="dxa"/>
          </w:tcPr>
          <w:p w14:paraId="1015FF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4184CEA3" w14:textId="77777777" w:rsidTr="00AF3EFB">
        <w:tc>
          <w:tcPr>
            <w:tcW w:w="272" w:type="dxa"/>
            <w:vMerge/>
          </w:tcPr>
          <w:p w14:paraId="3C47BEBC" w14:textId="77777777" w:rsidR="00AF3EFB" w:rsidRPr="00675F08" w:rsidRDefault="00AF3EFB" w:rsidP="00AF3EFB">
            <w:pPr>
              <w:rPr>
                <w:rFonts w:ascii="Times New Roman" w:eastAsia="Calibri" w:hAnsi="Times New Roman" w:cs="Times New Roman"/>
              </w:rPr>
            </w:pPr>
          </w:p>
        </w:tc>
        <w:tc>
          <w:tcPr>
            <w:tcW w:w="1903" w:type="dxa"/>
            <w:vMerge/>
          </w:tcPr>
          <w:p w14:paraId="276D1282" w14:textId="77777777" w:rsidR="00AF3EFB" w:rsidRPr="00675F08" w:rsidRDefault="00AF3EFB" w:rsidP="00AF3EFB">
            <w:pPr>
              <w:rPr>
                <w:rFonts w:ascii="Times New Roman" w:eastAsia="Calibri" w:hAnsi="Times New Roman" w:cs="Times New Roman"/>
              </w:rPr>
            </w:pPr>
          </w:p>
        </w:tc>
        <w:tc>
          <w:tcPr>
            <w:tcW w:w="1224" w:type="dxa"/>
            <w:vMerge/>
          </w:tcPr>
          <w:p w14:paraId="1E6BC165" w14:textId="77777777" w:rsidR="00AF3EFB" w:rsidRPr="00675F08" w:rsidRDefault="00AF3EFB" w:rsidP="00AF3EFB">
            <w:pPr>
              <w:rPr>
                <w:rFonts w:ascii="Times New Roman" w:eastAsia="Calibri" w:hAnsi="Times New Roman" w:cs="Times New Roman"/>
              </w:rPr>
            </w:pPr>
          </w:p>
        </w:tc>
        <w:tc>
          <w:tcPr>
            <w:tcW w:w="4080" w:type="dxa"/>
            <w:vMerge/>
          </w:tcPr>
          <w:p w14:paraId="26E71410" w14:textId="77777777" w:rsidR="00AF3EFB" w:rsidRPr="00675F08" w:rsidRDefault="00AF3EFB" w:rsidP="00AF3EFB">
            <w:pPr>
              <w:rPr>
                <w:rFonts w:ascii="Times New Roman" w:eastAsia="Calibri" w:hAnsi="Times New Roman" w:cs="Times New Roman"/>
              </w:rPr>
            </w:pPr>
          </w:p>
        </w:tc>
        <w:tc>
          <w:tcPr>
            <w:tcW w:w="6800" w:type="dxa"/>
          </w:tcPr>
          <w:p w14:paraId="09F971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8B70BB7" w14:textId="77777777" w:rsidTr="00AF3EFB">
        <w:tc>
          <w:tcPr>
            <w:tcW w:w="272" w:type="dxa"/>
            <w:vMerge w:val="restart"/>
          </w:tcPr>
          <w:p w14:paraId="1EF81C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F6874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555563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47E03B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004DEE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3B1F2CAF" w14:textId="77777777" w:rsidTr="00AF3EFB">
        <w:tc>
          <w:tcPr>
            <w:tcW w:w="272" w:type="dxa"/>
            <w:vMerge/>
          </w:tcPr>
          <w:p w14:paraId="31493D61" w14:textId="77777777" w:rsidR="00AF3EFB" w:rsidRPr="00675F08" w:rsidRDefault="00AF3EFB" w:rsidP="00AF3EFB">
            <w:pPr>
              <w:rPr>
                <w:rFonts w:ascii="Times New Roman" w:eastAsia="Calibri" w:hAnsi="Times New Roman" w:cs="Times New Roman"/>
              </w:rPr>
            </w:pPr>
          </w:p>
        </w:tc>
        <w:tc>
          <w:tcPr>
            <w:tcW w:w="1903" w:type="dxa"/>
            <w:vMerge/>
          </w:tcPr>
          <w:p w14:paraId="61C4888E" w14:textId="77777777" w:rsidR="00AF3EFB" w:rsidRPr="00675F08" w:rsidRDefault="00AF3EFB" w:rsidP="00AF3EFB">
            <w:pPr>
              <w:rPr>
                <w:rFonts w:ascii="Times New Roman" w:eastAsia="Calibri" w:hAnsi="Times New Roman" w:cs="Times New Roman"/>
              </w:rPr>
            </w:pPr>
          </w:p>
        </w:tc>
        <w:tc>
          <w:tcPr>
            <w:tcW w:w="1224" w:type="dxa"/>
            <w:vMerge/>
          </w:tcPr>
          <w:p w14:paraId="4BB79304" w14:textId="77777777" w:rsidR="00AF3EFB" w:rsidRPr="00675F08" w:rsidRDefault="00AF3EFB" w:rsidP="00AF3EFB">
            <w:pPr>
              <w:rPr>
                <w:rFonts w:ascii="Times New Roman" w:eastAsia="Calibri" w:hAnsi="Times New Roman" w:cs="Times New Roman"/>
              </w:rPr>
            </w:pPr>
          </w:p>
        </w:tc>
        <w:tc>
          <w:tcPr>
            <w:tcW w:w="4080" w:type="dxa"/>
            <w:vMerge/>
          </w:tcPr>
          <w:p w14:paraId="5C8FDBB7" w14:textId="77777777" w:rsidR="00AF3EFB" w:rsidRPr="00675F08" w:rsidRDefault="00AF3EFB" w:rsidP="00AF3EFB">
            <w:pPr>
              <w:rPr>
                <w:rFonts w:ascii="Times New Roman" w:eastAsia="Calibri" w:hAnsi="Times New Roman" w:cs="Times New Roman"/>
              </w:rPr>
            </w:pPr>
          </w:p>
        </w:tc>
        <w:tc>
          <w:tcPr>
            <w:tcW w:w="6800" w:type="dxa"/>
          </w:tcPr>
          <w:p w14:paraId="15ECDE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CAA63C0" w14:textId="77777777" w:rsidTr="00AF3EFB">
        <w:tc>
          <w:tcPr>
            <w:tcW w:w="272" w:type="dxa"/>
            <w:vMerge/>
          </w:tcPr>
          <w:p w14:paraId="36020AEB" w14:textId="77777777" w:rsidR="00AF3EFB" w:rsidRPr="00675F08" w:rsidRDefault="00AF3EFB" w:rsidP="00AF3EFB">
            <w:pPr>
              <w:rPr>
                <w:rFonts w:ascii="Times New Roman" w:eastAsia="Calibri" w:hAnsi="Times New Roman" w:cs="Times New Roman"/>
              </w:rPr>
            </w:pPr>
          </w:p>
        </w:tc>
        <w:tc>
          <w:tcPr>
            <w:tcW w:w="1903" w:type="dxa"/>
            <w:vMerge/>
          </w:tcPr>
          <w:p w14:paraId="0769AEF1" w14:textId="77777777" w:rsidR="00AF3EFB" w:rsidRPr="00675F08" w:rsidRDefault="00AF3EFB" w:rsidP="00AF3EFB">
            <w:pPr>
              <w:rPr>
                <w:rFonts w:ascii="Times New Roman" w:eastAsia="Calibri" w:hAnsi="Times New Roman" w:cs="Times New Roman"/>
              </w:rPr>
            </w:pPr>
          </w:p>
        </w:tc>
        <w:tc>
          <w:tcPr>
            <w:tcW w:w="1224" w:type="dxa"/>
            <w:vMerge/>
          </w:tcPr>
          <w:p w14:paraId="7C6917A8" w14:textId="77777777" w:rsidR="00AF3EFB" w:rsidRPr="00675F08" w:rsidRDefault="00AF3EFB" w:rsidP="00AF3EFB">
            <w:pPr>
              <w:rPr>
                <w:rFonts w:ascii="Times New Roman" w:eastAsia="Calibri" w:hAnsi="Times New Roman" w:cs="Times New Roman"/>
              </w:rPr>
            </w:pPr>
          </w:p>
        </w:tc>
        <w:tc>
          <w:tcPr>
            <w:tcW w:w="4080" w:type="dxa"/>
            <w:vMerge/>
          </w:tcPr>
          <w:p w14:paraId="66BD8C81" w14:textId="77777777" w:rsidR="00AF3EFB" w:rsidRPr="00675F08" w:rsidRDefault="00AF3EFB" w:rsidP="00AF3EFB">
            <w:pPr>
              <w:rPr>
                <w:rFonts w:ascii="Times New Roman" w:eastAsia="Calibri" w:hAnsi="Times New Roman" w:cs="Times New Roman"/>
              </w:rPr>
            </w:pPr>
          </w:p>
        </w:tc>
        <w:tc>
          <w:tcPr>
            <w:tcW w:w="6800" w:type="dxa"/>
          </w:tcPr>
          <w:p w14:paraId="10C410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72DB4F0" w14:textId="77777777" w:rsidTr="00AF3EFB">
        <w:tc>
          <w:tcPr>
            <w:tcW w:w="272" w:type="dxa"/>
            <w:vMerge/>
          </w:tcPr>
          <w:p w14:paraId="3FC1A054" w14:textId="77777777" w:rsidR="00AF3EFB" w:rsidRPr="00675F08" w:rsidRDefault="00AF3EFB" w:rsidP="00AF3EFB">
            <w:pPr>
              <w:rPr>
                <w:rFonts w:ascii="Times New Roman" w:eastAsia="Calibri" w:hAnsi="Times New Roman" w:cs="Times New Roman"/>
              </w:rPr>
            </w:pPr>
          </w:p>
        </w:tc>
        <w:tc>
          <w:tcPr>
            <w:tcW w:w="1903" w:type="dxa"/>
            <w:vMerge/>
          </w:tcPr>
          <w:p w14:paraId="02309FB8" w14:textId="77777777" w:rsidR="00AF3EFB" w:rsidRPr="00675F08" w:rsidRDefault="00AF3EFB" w:rsidP="00AF3EFB">
            <w:pPr>
              <w:rPr>
                <w:rFonts w:ascii="Times New Roman" w:eastAsia="Calibri" w:hAnsi="Times New Roman" w:cs="Times New Roman"/>
              </w:rPr>
            </w:pPr>
          </w:p>
        </w:tc>
        <w:tc>
          <w:tcPr>
            <w:tcW w:w="1224" w:type="dxa"/>
            <w:vMerge/>
          </w:tcPr>
          <w:p w14:paraId="1E6C0A39" w14:textId="77777777" w:rsidR="00AF3EFB" w:rsidRPr="00675F08" w:rsidRDefault="00AF3EFB" w:rsidP="00AF3EFB">
            <w:pPr>
              <w:rPr>
                <w:rFonts w:ascii="Times New Roman" w:eastAsia="Calibri" w:hAnsi="Times New Roman" w:cs="Times New Roman"/>
              </w:rPr>
            </w:pPr>
          </w:p>
        </w:tc>
        <w:tc>
          <w:tcPr>
            <w:tcW w:w="4080" w:type="dxa"/>
            <w:vMerge/>
          </w:tcPr>
          <w:p w14:paraId="31D0DEEA" w14:textId="77777777" w:rsidR="00AF3EFB" w:rsidRPr="00675F08" w:rsidRDefault="00AF3EFB" w:rsidP="00AF3EFB">
            <w:pPr>
              <w:rPr>
                <w:rFonts w:ascii="Times New Roman" w:eastAsia="Calibri" w:hAnsi="Times New Roman" w:cs="Times New Roman"/>
              </w:rPr>
            </w:pPr>
          </w:p>
        </w:tc>
        <w:tc>
          <w:tcPr>
            <w:tcW w:w="6800" w:type="dxa"/>
          </w:tcPr>
          <w:p w14:paraId="350475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9D3D705" w14:textId="77777777" w:rsidTr="00AF3EFB">
        <w:tc>
          <w:tcPr>
            <w:tcW w:w="272" w:type="dxa"/>
            <w:vMerge/>
          </w:tcPr>
          <w:p w14:paraId="7F82FD80" w14:textId="77777777" w:rsidR="00AF3EFB" w:rsidRPr="00675F08" w:rsidRDefault="00AF3EFB" w:rsidP="00AF3EFB">
            <w:pPr>
              <w:rPr>
                <w:rFonts w:ascii="Times New Roman" w:eastAsia="Calibri" w:hAnsi="Times New Roman" w:cs="Times New Roman"/>
              </w:rPr>
            </w:pPr>
          </w:p>
        </w:tc>
        <w:tc>
          <w:tcPr>
            <w:tcW w:w="1903" w:type="dxa"/>
            <w:vMerge/>
          </w:tcPr>
          <w:p w14:paraId="5F441F0B" w14:textId="77777777" w:rsidR="00AF3EFB" w:rsidRPr="00675F08" w:rsidRDefault="00AF3EFB" w:rsidP="00AF3EFB">
            <w:pPr>
              <w:rPr>
                <w:rFonts w:ascii="Times New Roman" w:eastAsia="Calibri" w:hAnsi="Times New Roman" w:cs="Times New Roman"/>
              </w:rPr>
            </w:pPr>
          </w:p>
        </w:tc>
        <w:tc>
          <w:tcPr>
            <w:tcW w:w="1224" w:type="dxa"/>
            <w:vMerge/>
          </w:tcPr>
          <w:p w14:paraId="5367D976" w14:textId="77777777" w:rsidR="00AF3EFB" w:rsidRPr="00675F08" w:rsidRDefault="00AF3EFB" w:rsidP="00AF3EFB">
            <w:pPr>
              <w:rPr>
                <w:rFonts w:ascii="Times New Roman" w:eastAsia="Calibri" w:hAnsi="Times New Roman" w:cs="Times New Roman"/>
              </w:rPr>
            </w:pPr>
          </w:p>
        </w:tc>
        <w:tc>
          <w:tcPr>
            <w:tcW w:w="4080" w:type="dxa"/>
            <w:vMerge/>
          </w:tcPr>
          <w:p w14:paraId="520E765B" w14:textId="77777777" w:rsidR="00AF3EFB" w:rsidRPr="00675F08" w:rsidRDefault="00AF3EFB" w:rsidP="00AF3EFB">
            <w:pPr>
              <w:rPr>
                <w:rFonts w:ascii="Times New Roman" w:eastAsia="Calibri" w:hAnsi="Times New Roman" w:cs="Times New Roman"/>
              </w:rPr>
            </w:pPr>
          </w:p>
        </w:tc>
        <w:tc>
          <w:tcPr>
            <w:tcW w:w="6800" w:type="dxa"/>
          </w:tcPr>
          <w:p w14:paraId="0FDF6F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4BB28C8" w14:textId="77777777" w:rsidTr="00AF3EFB">
        <w:tc>
          <w:tcPr>
            <w:tcW w:w="272" w:type="dxa"/>
            <w:vMerge/>
          </w:tcPr>
          <w:p w14:paraId="1EEC8AD9" w14:textId="77777777" w:rsidR="00AF3EFB" w:rsidRPr="00675F08" w:rsidRDefault="00AF3EFB" w:rsidP="00AF3EFB">
            <w:pPr>
              <w:rPr>
                <w:rFonts w:ascii="Times New Roman" w:eastAsia="Calibri" w:hAnsi="Times New Roman" w:cs="Times New Roman"/>
              </w:rPr>
            </w:pPr>
          </w:p>
        </w:tc>
        <w:tc>
          <w:tcPr>
            <w:tcW w:w="1903" w:type="dxa"/>
            <w:vMerge/>
          </w:tcPr>
          <w:p w14:paraId="73976ADD" w14:textId="77777777" w:rsidR="00AF3EFB" w:rsidRPr="00675F08" w:rsidRDefault="00AF3EFB" w:rsidP="00AF3EFB">
            <w:pPr>
              <w:rPr>
                <w:rFonts w:ascii="Times New Roman" w:eastAsia="Calibri" w:hAnsi="Times New Roman" w:cs="Times New Roman"/>
              </w:rPr>
            </w:pPr>
          </w:p>
        </w:tc>
        <w:tc>
          <w:tcPr>
            <w:tcW w:w="1224" w:type="dxa"/>
            <w:vMerge/>
          </w:tcPr>
          <w:p w14:paraId="12EB9DCB" w14:textId="77777777" w:rsidR="00AF3EFB" w:rsidRPr="00675F08" w:rsidRDefault="00AF3EFB" w:rsidP="00AF3EFB">
            <w:pPr>
              <w:rPr>
                <w:rFonts w:ascii="Times New Roman" w:eastAsia="Calibri" w:hAnsi="Times New Roman" w:cs="Times New Roman"/>
              </w:rPr>
            </w:pPr>
          </w:p>
        </w:tc>
        <w:tc>
          <w:tcPr>
            <w:tcW w:w="4080" w:type="dxa"/>
            <w:vMerge/>
          </w:tcPr>
          <w:p w14:paraId="741131CF" w14:textId="77777777" w:rsidR="00AF3EFB" w:rsidRPr="00675F08" w:rsidRDefault="00AF3EFB" w:rsidP="00AF3EFB">
            <w:pPr>
              <w:rPr>
                <w:rFonts w:ascii="Times New Roman" w:eastAsia="Calibri" w:hAnsi="Times New Roman" w:cs="Times New Roman"/>
              </w:rPr>
            </w:pPr>
          </w:p>
        </w:tc>
        <w:tc>
          <w:tcPr>
            <w:tcW w:w="6800" w:type="dxa"/>
          </w:tcPr>
          <w:p w14:paraId="52B0D3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FC828AA" w14:textId="77777777" w:rsidTr="00AF3EFB">
        <w:tc>
          <w:tcPr>
            <w:tcW w:w="272" w:type="dxa"/>
            <w:vMerge/>
          </w:tcPr>
          <w:p w14:paraId="7B186668" w14:textId="77777777" w:rsidR="00AF3EFB" w:rsidRPr="00675F08" w:rsidRDefault="00AF3EFB" w:rsidP="00AF3EFB">
            <w:pPr>
              <w:rPr>
                <w:rFonts w:ascii="Times New Roman" w:eastAsia="Calibri" w:hAnsi="Times New Roman" w:cs="Times New Roman"/>
              </w:rPr>
            </w:pPr>
          </w:p>
        </w:tc>
        <w:tc>
          <w:tcPr>
            <w:tcW w:w="1903" w:type="dxa"/>
            <w:vMerge/>
          </w:tcPr>
          <w:p w14:paraId="721D973E" w14:textId="77777777" w:rsidR="00AF3EFB" w:rsidRPr="00675F08" w:rsidRDefault="00AF3EFB" w:rsidP="00AF3EFB">
            <w:pPr>
              <w:rPr>
                <w:rFonts w:ascii="Times New Roman" w:eastAsia="Calibri" w:hAnsi="Times New Roman" w:cs="Times New Roman"/>
              </w:rPr>
            </w:pPr>
          </w:p>
        </w:tc>
        <w:tc>
          <w:tcPr>
            <w:tcW w:w="1224" w:type="dxa"/>
            <w:vMerge/>
          </w:tcPr>
          <w:p w14:paraId="74402247" w14:textId="77777777" w:rsidR="00AF3EFB" w:rsidRPr="00675F08" w:rsidRDefault="00AF3EFB" w:rsidP="00AF3EFB">
            <w:pPr>
              <w:rPr>
                <w:rFonts w:ascii="Times New Roman" w:eastAsia="Calibri" w:hAnsi="Times New Roman" w:cs="Times New Roman"/>
              </w:rPr>
            </w:pPr>
          </w:p>
        </w:tc>
        <w:tc>
          <w:tcPr>
            <w:tcW w:w="4080" w:type="dxa"/>
            <w:vMerge/>
          </w:tcPr>
          <w:p w14:paraId="5B6FE844" w14:textId="77777777" w:rsidR="00AF3EFB" w:rsidRPr="00675F08" w:rsidRDefault="00AF3EFB" w:rsidP="00AF3EFB">
            <w:pPr>
              <w:rPr>
                <w:rFonts w:ascii="Times New Roman" w:eastAsia="Calibri" w:hAnsi="Times New Roman" w:cs="Times New Roman"/>
              </w:rPr>
            </w:pPr>
          </w:p>
        </w:tc>
        <w:tc>
          <w:tcPr>
            <w:tcW w:w="6800" w:type="dxa"/>
          </w:tcPr>
          <w:p w14:paraId="6F2E56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C896F3D" w14:textId="77777777" w:rsidTr="00AF3EFB">
        <w:tc>
          <w:tcPr>
            <w:tcW w:w="272" w:type="dxa"/>
            <w:vMerge/>
          </w:tcPr>
          <w:p w14:paraId="1CCCF8AC" w14:textId="77777777" w:rsidR="00AF3EFB" w:rsidRPr="00675F08" w:rsidRDefault="00AF3EFB" w:rsidP="00AF3EFB">
            <w:pPr>
              <w:rPr>
                <w:rFonts w:ascii="Times New Roman" w:eastAsia="Calibri" w:hAnsi="Times New Roman" w:cs="Times New Roman"/>
              </w:rPr>
            </w:pPr>
          </w:p>
        </w:tc>
        <w:tc>
          <w:tcPr>
            <w:tcW w:w="1903" w:type="dxa"/>
            <w:vMerge/>
          </w:tcPr>
          <w:p w14:paraId="7E6C9C12" w14:textId="77777777" w:rsidR="00AF3EFB" w:rsidRPr="00675F08" w:rsidRDefault="00AF3EFB" w:rsidP="00AF3EFB">
            <w:pPr>
              <w:rPr>
                <w:rFonts w:ascii="Times New Roman" w:eastAsia="Calibri" w:hAnsi="Times New Roman" w:cs="Times New Roman"/>
              </w:rPr>
            </w:pPr>
          </w:p>
        </w:tc>
        <w:tc>
          <w:tcPr>
            <w:tcW w:w="1224" w:type="dxa"/>
            <w:vMerge/>
          </w:tcPr>
          <w:p w14:paraId="27AC6A95" w14:textId="77777777" w:rsidR="00AF3EFB" w:rsidRPr="00675F08" w:rsidRDefault="00AF3EFB" w:rsidP="00AF3EFB">
            <w:pPr>
              <w:rPr>
                <w:rFonts w:ascii="Times New Roman" w:eastAsia="Calibri" w:hAnsi="Times New Roman" w:cs="Times New Roman"/>
              </w:rPr>
            </w:pPr>
          </w:p>
        </w:tc>
        <w:tc>
          <w:tcPr>
            <w:tcW w:w="4080" w:type="dxa"/>
            <w:vMerge/>
          </w:tcPr>
          <w:p w14:paraId="1C819C57" w14:textId="77777777" w:rsidR="00AF3EFB" w:rsidRPr="00675F08" w:rsidRDefault="00AF3EFB" w:rsidP="00AF3EFB">
            <w:pPr>
              <w:rPr>
                <w:rFonts w:ascii="Times New Roman" w:eastAsia="Calibri" w:hAnsi="Times New Roman" w:cs="Times New Roman"/>
              </w:rPr>
            </w:pPr>
          </w:p>
        </w:tc>
        <w:tc>
          <w:tcPr>
            <w:tcW w:w="6800" w:type="dxa"/>
          </w:tcPr>
          <w:p w14:paraId="335770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184D091" w14:textId="77777777" w:rsidTr="00AF3EFB">
        <w:tc>
          <w:tcPr>
            <w:tcW w:w="272" w:type="dxa"/>
            <w:vMerge w:val="restart"/>
          </w:tcPr>
          <w:p w14:paraId="7F7D565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66555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788D84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6814EE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061C94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1BD9A25B" w14:textId="77777777" w:rsidTr="00AF3EFB">
        <w:tc>
          <w:tcPr>
            <w:tcW w:w="272" w:type="dxa"/>
            <w:vMerge/>
          </w:tcPr>
          <w:p w14:paraId="2F421395" w14:textId="77777777" w:rsidR="00AF3EFB" w:rsidRPr="00675F08" w:rsidRDefault="00AF3EFB" w:rsidP="00AF3EFB">
            <w:pPr>
              <w:rPr>
                <w:rFonts w:ascii="Times New Roman" w:eastAsia="Calibri" w:hAnsi="Times New Roman" w:cs="Times New Roman"/>
              </w:rPr>
            </w:pPr>
          </w:p>
        </w:tc>
        <w:tc>
          <w:tcPr>
            <w:tcW w:w="1903" w:type="dxa"/>
            <w:vMerge/>
          </w:tcPr>
          <w:p w14:paraId="14F60ADB" w14:textId="77777777" w:rsidR="00AF3EFB" w:rsidRPr="00675F08" w:rsidRDefault="00AF3EFB" w:rsidP="00AF3EFB">
            <w:pPr>
              <w:rPr>
                <w:rFonts w:ascii="Times New Roman" w:eastAsia="Calibri" w:hAnsi="Times New Roman" w:cs="Times New Roman"/>
              </w:rPr>
            </w:pPr>
          </w:p>
        </w:tc>
        <w:tc>
          <w:tcPr>
            <w:tcW w:w="1224" w:type="dxa"/>
            <w:vMerge/>
          </w:tcPr>
          <w:p w14:paraId="3E0B313A" w14:textId="77777777" w:rsidR="00AF3EFB" w:rsidRPr="00675F08" w:rsidRDefault="00AF3EFB" w:rsidP="00AF3EFB">
            <w:pPr>
              <w:rPr>
                <w:rFonts w:ascii="Times New Roman" w:eastAsia="Calibri" w:hAnsi="Times New Roman" w:cs="Times New Roman"/>
              </w:rPr>
            </w:pPr>
          </w:p>
        </w:tc>
        <w:tc>
          <w:tcPr>
            <w:tcW w:w="4080" w:type="dxa"/>
            <w:vMerge/>
          </w:tcPr>
          <w:p w14:paraId="4E6C445A" w14:textId="77777777" w:rsidR="00AF3EFB" w:rsidRPr="00675F08" w:rsidRDefault="00AF3EFB" w:rsidP="00AF3EFB">
            <w:pPr>
              <w:rPr>
                <w:rFonts w:ascii="Times New Roman" w:eastAsia="Calibri" w:hAnsi="Times New Roman" w:cs="Times New Roman"/>
              </w:rPr>
            </w:pPr>
          </w:p>
        </w:tc>
        <w:tc>
          <w:tcPr>
            <w:tcW w:w="6800" w:type="dxa"/>
          </w:tcPr>
          <w:p w14:paraId="2A8719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1AA55CBB" w14:textId="77777777" w:rsidTr="00AF3EFB">
        <w:tc>
          <w:tcPr>
            <w:tcW w:w="272" w:type="dxa"/>
            <w:vMerge/>
          </w:tcPr>
          <w:p w14:paraId="0736363C" w14:textId="77777777" w:rsidR="00AF3EFB" w:rsidRPr="00675F08" w:rsidRDefault="00AF3EFB" w:rsidP="00AF3EFB">
            <w:pPr>
              <w:rPr>
                <w:rFonts w:ascii="Times New Roman" w:eastAsia="Calibri" w:hAnsi="Times New Roman" w:cs="Times New Roman"/>
              </w:rPr>
            </w:pPr>
          </w:p>
        </w:tc>
        <w:tc>
          <w:tcPr>
            <w:tcW w:w="1903" w:type="dxa"/>
            <w:vMerge/>
          </w:tcPr>
          <w:p w14:paraId="45CB3F9D" w14:textId="77777777" w:rsidR="00AF3EFB" w:rsidRPr="00675F08" w:rsidRDefault="00AF3EFB" w:rsidP="00AF3EFB">
            <w:pPr>
              <w:rPr>
                <w:rFonts w:ascii="Times New Roman" w:eastAsia="Calibri" w:hAnsi="Times New Roman" w:cs="Times New Roman"/>
              </w:rPr>
            </w:pPr>
          </w:p>
        </w:tc>
        <w:tc>
          <w:tcPr>
            <w:tcW w:w="1224" w:type="dxa"/>
            <w:vMerge/>
          </w:tcPr>
          <w:p w14:paraId="21543D22" w14:textId="77777777" w:rsidR="00AF3EFB" w:rsidRPr="00675F08" w:rsidRDefault="00AF3EFB" w:rsidP="00AF3EFB">
            <w:pPr>
              <w:rPr>
                <w:rFonts w:ascii="Times New Roman" w:eastAsia="Calibri" w:hAnsi="Times New Roman" w:cs="Times New Roman"/>
              </w:rPr>
            </w:pPr>
          </w:p>
        </w:tc>
        <w:tc>
          <w:tcPr>
            <w:tcW w:w="4080" w:type="dxa"/>
            <w:vMerge/>
          </w:tcPr>
          <w:p w14:paraId="37BA05B0" w14:textId="77777777" w:rsidR="00AF3EFB" w:rsidRPr="00675F08" w:rsidRDefault="00AF3EFB" w:rsidP="00AF3EFB">
            <w:pPr>
              <w:rPr>
                <w:rFonts w:ascii="Times New Roman" w:eastAsia="Calibri" w:hAnsi="Times New Roman" w:cs="Times New Roman"/>
              </w:rPr>
            </w:pPr>
          </w:p>
        </w:tc>
        <w:tc>
          <w:tcPr>
            <w:tcW w:w="6800" w:type="dxa"/>
          </w:tcPr>
          <w:p w14:paraId="7678FD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4B71C14" w14:textId="77777777" w:rsidTr="00AF3EFB">
        <w:tc>
          <w:tcPr>
            <w:tcW w:w="272" w:type="dxa"/>
            <w:vMerge/>
          </w:tcPr>
          <w:p w14:paraId="54E32183" w14:textId="77777777" w:rsidR="00AF3EFB" w:rsidRPr="00675F08" w:rsidRDefault="00AF3EFB" w:rsidP="00AF3EFB">
            <w:pPr>
              <w:rPr>
                <w:rFonts w:ascii="Times New Roman" w:eastAsia="Calibri" w:hAnsi="Times New Roman" w:cs="Times New Roman"/>
              </w:rPr>
            </w:pPr>
          </w:p>
        </w:tc>
        <w:tc>
          <w:tcPr>
            <w:tcW w:w="1903" w:type="dxa"/>
            <w:vMerge/>
          </w:tcPr>
          <w:p w14:paraId="2889858B" w14:textId="77777777" w:rsidR="00AF3EFB" w:rsidRPr="00675F08" w:rsidRDefault="00AF3EFB" w:rsidP="00AF3EFB">
            <w:pPr>
              <w:rPr>
                <w:rFonts w:ascii="Times New Roman" w:eastAsia="Calibri" w:hAnsi="Times New Roman" w:cs="Times New Roman"/>
              </w:rPr>
            </w:pPr>
          </w:p>
        </w:tc>
        <w:tc>
          <w:tcPr>
            <w:tcW w:w="1224" w:type="dxa"/>
            <w:vMerge/>
          </w:tcPr>
          <w:p w14:paraId="3ED4EF00" w14:textId="77777777" w:rsidR="00AF3EFB" w:rsidRPr="00675F08" w:rsidRDefault="00AF3EFB" w:rsidP="00AF3EFB">
            <w:pPr>
              <w:rPr>
                <w:rFonts w:ascii="Times New Roman" w:eastAsia="Calibri" w:hAnsi="Times New Roman" w:cs="Times New Roman"/>
              </w:rPr>
            </w:pPr>
          </w:p>
        </w:tc>
        <w:tc>
          <w:tcPr>
            <w:tcW w:w="4080" w:type="dxa"/>
            <w:vMerge/>
          </w:tcPr>
          <w:p w14:paraId="09E1B41C" w14:textId="77777777" w:rsidR="00AF3EFB" w:rsidRPr="00675F08" w:rsidRDefault="00AF3EFB" w:rsidP="00AF3EFB">
            <w:pPr>
              <w:rPr>
                <w:rFonts w:ascii="Times New Roman" w:eastAsia="Calibri" w:hAnsi="Times New Roman" w:cs="Times New Roman"/>
              </w:rPr>
            </w:pPr>
          </w:p>
        </w:tc>
        <w:tc>
          <w:tcPr>
            <w:tcW w:w="6800" w:type="dxa"/>
          </w:tcPr>
          <w:p w14:paraId="32C759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9BFF207" w14:textId="77777777" w:rsidTr="00AF3EFB">
        <w:tc>
          <w:tcPr>
            <w:tcW w:w="272" w:type="dxa"/>
            <w:vMerge/>
          </w:tcPr>
          <w:p w14:paraId="1FBCF778" w14:textId="77777777" w:rsidR="00AF3EFB" w:rsidRPr="00675F08" w:rsidRDefault="00AF3EFB" w:rsidP="00AF3EFB">
            <w:pPr>
              <w:rPr>
                <w:rFonts w:ascii="Times New Roman" w:eastAsia="Calibri" w:hAnsi="Times New Roman" w:cs="Times New Roman"/>
              </w:rPr>
            </w:pPr>
          </w:p>
        </w:tc>
        <w:tc>
          <w:tcPr>
            <w:tcW w:w="1903" w:type="dxa"/>
            <w:vMerge/>
          </w:tcPr>
          <w:p w14:paraId="2F6E8605" w14:textId="77777777" w:rsidR="00AF3EFB" w:rsidRPr="00675F08" w:rsidRDefault="00AF3EFB" w:rsidP="00AF3EFB">
            <w:pPr>
              <w:rPr>
                <w:rFonts w:ascii="Times New Roman" w:eastAsia="Calibri" w:hAnsi="Times New Roman" w:cs="Times New Roman"/>
              </w:rPr>
            </w:pPr>
          </w:p>
        </w:tc>
        <w:tc>
          <w:tcPr>
            <w:tcW w:w="1224" w:type="dxa"/>
            <w:vMerge/>
          </w:tcPr>
          <w:p w14:paraId="3E1835F9" w14:textId="77777777" w:rsidR="00AF3EFB" w:rsidRPr="00675F08" w:rsidRDefault="00AF3EFB" w:rsidP="00AF3EFB">
            <w:pPr>
              <w:rPr>
                <w:rFonts w:ascii="Times New Roman" w:eastAsia="Calibri" w:hAnsi="Times New Roman" w:cs="Times New Roman"/>
              </w:rPr>
            </w:pPr>
          </w:p>
        </w:tc>
        <w:tc>
          <w:tcPr>
            <w:tcW w:w="4080" w:type="dxa"/>
            <w:vMerge/>
          </w:tcPr>
          <w:p w14:paraId="41DB6839" w14:textId="77777777" w:rsidR="00AF3EFB" w:rsidRPr="00675F08" w:rsidRDefault="00AF3EFB" w:rsidP="00AF3EFB">
            <w:pPr>
              <w:rPr>
                <w:rFonts w:ascii="Times New Roman" w:eastAsia="Calibri" w:hAnsi="Times New Roman" w:cs="Times New Roman"/>
              </w:rPr>
            </w:pPr>
          </w:p>
        </w:tc>
        <w:tc>
          <w:tcPr>
            <w:tcW w:w="6800" w:type="dxa"/>
          </w:tcPr>
          <w:p w14:paraId="193A39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61C9197" w14:textId="77777777" w:rsidTr="00AF3EFB">
        <w:tc>
          <w:tcPr>
            <w:tcW w:w="272" w:type="dxa"/>
            <w:vMerge/>
          </w:tcPr>
          <w:p w14:paraId="03B4DBC6" w14:textId="77777777" w:rsidR="00AF3EFB" w:rsidRPr="00675F08" w:rsidRDefault="00AF3EFB" w:rsidP="00AF3EFB">
            <w:pPr>
              <w:rPr>
                <w:rFonts w:ascii="Times New Roman" w:eastAsia="Calibri" w:hAnsi="Times New Roman" w:cs="Times New Roman"/>
              </w:rPr>
            </w:pPr>
          </w:p>
        </w:tc>
        <w:tc>
          <w:tcPr>
            <w:tcW w:w="1903" w:type="dxa"/>
            <w:vMerge/>
          </w:tcPr>
          <w:p w14:paraId="4C5FFD9E" w14:textId="77777777" w:rsidR="00AF3EFB" w:rsidRPr="00675F08" w:rsidRDefault="00AF3EFB" w:rsidP="00AF3EFB">
            <w:pPr>
              <w:rPr>
                <w:rFonts w:ascii="Times New Roman" w:eastAsia="Calibri" w:hAnsi="Times New Roman" w:cs="Times New Roman"/>
              </w:rPr>
            </w:pPr>
          </w:p>
        </w:tc>
        <w:tc>
          <w:tcPr>
            <w:tcW w:w="1224" w:type="dxa"/>
            <w:vMerge/>
          </w:tcPr>
          <w:p w14:paraId="19916334" w14:textId="77777777" w:rsidR="00AF3EFB" w:rsidRPr="00675F08" w:rsidRDefault="00AF3EFB" w:rsidP="00AF3EFB">
            <w:pPr>
              <w:rPr>
                <w:rFonts w:ascii="Times New Roman" w:eastAsia="Calibri" w:hAnsi="Times New Roman" w:cs="Times New Roman"/>
              </w:rPr>
            </w:pPr>
          </w:p>
        </w:tc>
        <w:tc>
          <w:tcPr>
            <w:tcW w:w="4080" w:type="dxa"/>
            <w:vMerge/>
          </w:tcPr>
          <w:p w14:paraId="79977C55" w14:textId="77777777" w:rsidR="00AF3EFB" w:rsidRPr="00675F08" w:rsidRDefault="00AF3EFB" w:rsidP="00AF3EFB">
            <w:pPr>
              <w:rPr>
                <w:rFonts w:ascii="Times New Roman" w:eastAsia="Calibri" w:hAnsi="Times New Roman" w:cs="Times New Roman"/>
              </w:rPr>
            </w:pPr>
          </w:p>
        </w:tc>
        <w:tc>
          <w:tcPr>
            <w:tcW w:w="6800" w:type="dxa"/>
          </w:tcPr>
          <w:p w14:paraId="4389BC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5D51FE5" w14:textId="77777777" w:rsidTr="00AF3EFB">
        <w:tc>
          <w:tcPr>
            <w:tcW w:w="272" w:type="dxa"/>
            <w:vMerge/>
          </w:tcPr>
          <w:p w14:paraId="6109F92A" w14:textId="77777777" w:rsidR="00AF3EFB" w:rsidRPr="00675F08" w:rsidRDefault="00AF3EFB" w:rsidP="00AF3EFB">
            <w:pPr>
              <w:rPr>
                <w:rFonts w:ascii="Times New Roman" w:eastAsia="Calibri" w:hAnsi="Times New Roman" w:cs="Times New Roman"/>
              </w:rPr>
            </w:pPr>
          </w:p>
        </w:tc>
        <w:tc>
          <w:tcPr>
            <w:tcW w:w="1903" w:type="dxa"/>
            <w:vMerge/>
          </w:tcPr>
          <w:p w14:paraId="56A899A5" w14:textId="77777777" w:rsidR="00AF3EFB" w:rsidRPr="00675F08" w:rsidRDefault="00AF3EFB" w:rsidP="00AF3EFB">
            <w:pPr>
              <w:rPr>
                <w:rFonts w:ascii="Times New Roman" w:eastAsia="Calibri" w:hAnsi="Times New Roman" w:cs="Times New Roman"/>
              </w:rPr>
            </w:pPr>
          </w:p>
        </w:tc>
        <w:tc>
          <w:tcPr>
            <w:tcW w:w="1224" w:type="dxa"/>
            <w:vMerge/>
          </w:tcPr>
          <w:p w14:paraId="1D1B4388" w14:textId="77777777" w:rsidR="00AF3EFB" w:rsidRPr="00675F08" w:rsidRDefault="00AF3EFB" w:rsidP="00AF3EFB">
            <w:pPr>
              <w:rPr>
                <w:rFonts w:ascii="Times New Roman" w:eastAsia="Calibri" w:hAnsi="Times New Roman" w:cs="Times New Roman"/>
              </w:rPr>
            </w:pPr>
          </w:p>
        </w:tc>
        <w:tc>
          <w:tcPr>
            <w:tcW w:w="4080" w:type="dxa"/>
            <w:vMerge/>
          </w:tcPr>
          <w:p w14:paraId="39FA8429" w14:textId="77777777" w:rsidR="00AF3EFB" w:rsidRPr="00675F08" w:rsidRDefault="00AF3EFB" w:rsidP="00AF3EFB">
            <w:pPr>
              <w:rPr>
                <w:rFonts w:ascii="Times New Roman" w:eastAsia="Calibri" w:hAnsi="Times New Roman" w:cs="Times New Roman"/>
              </w:rPr>
            </w:pPr>
          </w:p>
        </w:tc>
        <w:tc>
          <w:tcPr>
            <w:tcW w:w="6800" w:type="dxa"/>
          </w:tcPr>
          <w:p w14:paraId="5AACE4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 м.</w:t>
            </w:r>
          </w:p>
        </w:tc>
      </w:tr>
      <w:tr w:rsidR="00AF3EFB" w:rsidRPr="00675F08" w14:paraId="64B4240D" w14:textId="77777777" w:rsidTr="00AF3EFB">
        <w:tc>
          <w:tcPr>
            <w:tcW w:w="272" w:type="dxa"/>
            <w:vMerge/>
          </w:tcPr>
          <w:p w14:paraId="4C3568B6" w14:textId="77777777" w:rsidR="00AF3EFB" w:rsidRPr="00675F08" w:rsidRDefault="00AF3EFB" w:rsidP="00AF3EFB">
            <w:pPr>
              <w:rPr>
                <w:rFonts w:ascii="Times New Roman" w:eastAsia="Calibri" w:hAnsi="Times New Roman" w:cs="Times New Roman"/>
              </w:rPr>
            </w:pPr>
          </w:p>
        </w:tc>
        <w:tc>
          <w:tcPr>
            <w:tcW w:w="1903" w:type="dxa"/>
            <w:vMerge/>
          </w:tcPr>
          <w:p w14:paraId="37FEE3C3" w14:textId="77777777" w:rsidR="00AF3EFB" w:rsidRPr="00675F08" w:rsidRDefault="00AF3EFB" w:rsidP="00AF3EFB">
            <w:pPr>
              <w:rPr>
                <w:rFonts w:ascii="Times New Roman" w:eastAsia="Calibri" w:hAnsi="Times New Roman" w:cs="Times New Roman"/>
              </w:rPr>
            </w:pPr>
          </w:p>
        </w:tc>
        <w:tc>
          <w:tcPr>
            <w:tcW w:w="1224" w:type="dxa"/>
            <w:vMerge/>
          </w:tcPr>
          <w:p w14:paraId="48747AEB" w14:textId="77777777" w:rsidR="00AF3EFB" w:rsidRPr="00675F08" w:rsidRDefault="00AF3EFB" w:rsidP="00AF3EFB">
            <w:pPr>
              <w:rPr>
                <w:rFonts w:ascii="Times New Roman" w:eastAsia="Calibri" w:hAnsi="Times New Roman" w:cs="Times New Roman"/>
              </w:rPr>
            </w:pPr>
          </w:p>
        </w:tc>
        <w:tc>
          <w:tcPr>
            <w:tcW w:w="4080" w:type="dxa"/>
            <w:vMerge/>
          </w:tcPr>
          <w:p w14:paraId="379C635C" w14:textId="77777777" w:rsidR="00AF3EFB" w:rsidRPr="00675F08" w:rsidRDefault="00AF3EFB" w:rsidP="00AF3EFB">
            <w:pPr>
              <w:rPr>
                <w:rFonts w:ascii="Times New Roman" w:eastAsia="Calibri" w:hAnsi="Times New Roman" w:cs="Times New Roman"/>
              </w:rPr>
            </w:pPr>
          </w:p>
        </w:tc>
        <w:tc>
          <w:tcPr>
            <w:tcW w:w="6800" w:type="dxa"/>
          </w:tcPr>
          <w:p w14:paraId="059CA0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6E6D530" w14:textId="77777777" w:rsidTr="00AF3EFB">
        <w:tc>
          <w:tcPr>
            <w:tcW w:w="272" w:type="dxa"/>
            <w:vMerge/>
          </w:tcPr>
          <w:p w14:paraId="6DD7FC0F" w14:textId="77777777" w:rsidR="00AF3EFB" w:rsidRPr="00675F08" w:rsidRDefault="00AF3EFB" w:rsidP="00AF3EFB">
            <w:pPr>
              <w:rPr>
                <w:rFonts w:ascii="Times New Roman" w:eastAsia="Calibri" w:hAnsi="Times New Roman" w:cs="Times New Roman"/>
              </w:rPr>
            </w:pPr>
          </w:p>
        </w:tc>
        <w:tc>
          <w:tcPr>
            <w:tcW w:w="1903" w:type="dxa"/>
            <w:vMerge/>
          </w:tcPr>
          <w:p w14:paraId="11EDB686" w14:textId="77777777" w:rsidR="00AF3EFB" w:rsidRPr="00675F08" w:rsidRDefault="00AF3EFB" w:rsidP="00AF3EFB">
            <w:pPr>
              <w:rPr>
                <w:rFonts w:ascii="Times New Roman" w:eastAsia="Calibri" w:hAnsi="Times New Roman" w:cs="Times New Roman"/>
              </w:rPr>
            </w:pPr>
          </w:p>
        </w:tc>
        <w:tc>
          <w:tcPr>
            <w:tcW w:w="1224" w:type="dxa"/>
            <w:vMerge/>
          </w:tcPr>
          <w:p w14:paraId="677FFBE2" w14:textId="77777777" w:rsidR="00AF3EFB" w:rsidRPr="00675F08" w:rsidRDefault="00AF3EFB" w:rsidP="00AF3EFB">
            <w:pPr>
              <w:rPr>
                <w:rFonts w:ascii="Times New Roman" w:eastAsia="Calibri" w:hAnsi="Times New Roman" w:cs="Times New Roman"/>
              </w:rPr>
            </w:pPr>
          </w:p>
        </w:tc>
        <w:tc>
          <w:tcPr>
            <w:tcW w:w="4080" w:type="dxa"/>
            <w:vMerge/>
          </w:tcPr>
          <w:p w14:paraId="33EEF8B3" w14:textId="77777777" w:rsidR="00AF3EFB" w:rsidRPr="00675F08" w:rsidRDefault="00AF3EFB" w:rsidP="00AF3EFB">
            <w:pPr>
              <w:rPr>
                <w:rFonts w:ascii="Times New Roman" w:eastAsia="Calibri" w:hAnsi="Times New Roman" w:cs="Times New Roman"/>
              </w:rPr>
            </w:pPr>
          </w:p>
        </w:tc>
        <w:tc>
          <w:tcPr>
            <w:tcW w:w="6800" w:type="dxa"/>
          </w:tcPr>
          <w:p w14:paraId="71C7BE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1BB9DE4" w14:textId="77777777" w:rsidTr="00AF3EFB">
        <w:tc>
          <w:tcPr>
            <w:tcW w:w="272" w:type="dxa"/>
            <w:vMerge w:val="restart"/>
          </w:tcPr>
          <w:p w14:paraId="308D468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36D6F2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vMerge w:val="restart"/>
          </w:tcPr>
          <w:p w14:paraId="6F2782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vMerge w:val="restart"/>
          </w:tcPr>
          <w:p w14:paraId="59CEEA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721243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7C24BC98" w14:textId="77777777" w:rsidTr="00AF3EFB">
        <w:tc>
          <w:tcPr>
            <w:tcW w:w="272" w:type="dxa"/>
            <w:vMerge/>
          </w:tcPr>
          <w:p w14:paraId="55A4FD7B" w14:textId="77777777" w:rsidR="00AF3EFB" w:rsidRPr="00675F08" w:rsidRDefault="00AF3EFB" w:rsidP="00AF3EFB">
            <w:pPr>
              <w:rPr>
                <w:rFonts w:ascii="Times New Roman" w:eastAsia="Calibri" w:hAnsi="Times New Roman" w:cs="Times New Roman"/>
              </w:rPr>
            </w:pPr>
          </w:p>
        </w:tc>
        <w:tc>
          <w:tcPr>
            <w:tcW w:w="1903" w:type="dxa"/>
            <w:vMerge/>
          </w:tcPr>
          <w:p w14:paraId="359D46BA" w14:textId="77777777" w:rsidR="00AF3EFB" w:rsidRPr="00675F08" w:rsidRDefault="00AF3EFB" w:rsidP="00AF3EFB">
            <w:pPr>
              <w:rPr>
                <w:rFonts w:ascii="Times New Roman" w:eastAsia="Calibri" w:hAnsi="Times New Roman" w:cs="Times New Roman"/>
              </w:rPr>
            </w:pPr>
          </w:p>
        </w:tc>
        <w:tc>
          <w:tcPr>
            <w:tcW w:w="1224" w:type="dxa"/>
            <w:vMerge/>
          </w:tcPr>
          <w:p w14:paraId="6DAF2EC0" w14:textId="77777777" w:rsidR="00AF3EFB" w:rsidRPr="00675F08" w:rsidRDefault="00AF3EFB" w:rsidP="00AF3EFB">
            <w:pPr>
              <w:rPr>
                <w:rFonts w:ascii="Times New Roman" w:eastAsia="Calibri" w:hAnsi="Times New Roman" w:cs="Times New Roman"/>
              </w:rPr>
            </w:pPr>
          </w:p>
        </w:tc>
        <w:tc>
          <w:tcPr>
            <w:tcW w:w="4080" w:type="dxa"/>
            <w:vMerge/>
          </w:tcPr>
          <w:p w14:paraId="74A16C24" w14:textId="77777777" w:rsidR="00AF3EFB" w:rsidRPr="00675F08" w:rsidRDefault="00AF3EFB" w:rsidP="00AF3EFB">
            <w:pPr>
              <w:rPr>
                <w:rFonts w:ascii="Times New Roman" w:eastAsia="Calibri" w:hAnsi="Times New Roman" w:cs="Times New Roman"/>
              </w:rPr>
            </w:pPr>
          </w:p>
        </w:tc>
        <w:tc>
          <w:tcPr>
            <w:tcW w:w="6800" w:type="dxa"/>
          </w:tcPr>
          <w:p w14:paraId="6FBE8C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618E0BF7" w14:textId="77777777" w:rsidTr="00AF3EFB">
        <w:tc>
          <w:tcPr>
            <w:tcW w:w="272" w:type="dxa"/>
            <w:vMerge/>
          </w:tcPr>
          <w:p w14:paraId="28640C88" w14:textId="77777777" w:rsidR="00AF3EFB" w:rsidRPr="00675F08" w:rsidRDefault="00AF3EFB" w:rsidP="00AF3EFB">
            <w:pPr>
              <w:rPr>
                <w:rFonts w:ascii="Times New Roman" w:eastAsia="Calibri" w:hAnsi="Times New Roman" w:cs="Times New Roman"/>
              </w:rPr>
            </w:pPr>
          </w:p>
        </w:tc>
        <w:tc>
          <w:tcPr>
            <w:tcW w:w="1903" w:type="dxa"/>
            <w:vMerge/>
          </w:tcPr>
          <w:p w14:paraId="214173E2" w14:textId="77777777" w:rsidR="00AF3EFB" w:rsidRPr="00675F08" w:rsidRDefault="00AF3EFB" w:rsidP="00AF3EFB">
            <w:pPr>
              <w:rPr>
                <w:rFonts w:ascii="Times New Roman" w:eastAsia="Calibri" w:hAnsi="Times New Roman" w:cs="Times New Roman"/>
              </w:rPr>
            </w:pPr>
          </w:p>
        </w:tc>
        <w:tc>
          <w:tcPr>
            <w:tcW w:w="1224" w:type="dxa"/>
            <w:vMerge/>
          </w:tcPr>
          <w:p w14:paraId="67075A99" w14:textId="77777777" w:rsidR="00AF3EFB" w:rsidRPr="00675F08" w:rsidRDefault="00AF3EFB" w:rsidP="00AF3EFB">
            <w:pPr>
              <w:rPr>
                <w:rFonts w:ascii="Times New Roman" w:eastAsia="Calibri" w:hAnsi="Times New Roman" w:cs="Times New Roman"/>
              </w:rPr>
            </w:pPr>
          </w:p>
        </w:tc>
        <w:tc>
          <w:tcPr>
            <w:tcW w:w="4080" w:type="dxa"/>
            <w:vMerge/>
          </w:tcPr>
          <w:p w14:paraId="202B93F3" w14:textId="77777777" w:rsidR="00AF3EFB" w:rsidRPr="00675F08" w:rsidRDefault="00AF3EFB" w:rsidP="00AF3EFB">
            <w:pPr>
              <w:rPr>
                <w:rFonts w:ascii="Times New Roman" w:eastAsia="Calibri" w:hAnsi="Times New Roman" w:cs="Times New Roman"/>
              </w:rPr>
            </w:pPr>
          </w:p>
        </w:tc>
        <w:tc>
          <w:tcPr>
            <w:tcW w:w="6800" w:type="dxa"/>
          </w:tcPr>
          <w:p w14:paraId="42D788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2D705ED" w14:textId="77777777" w:rsidTr="00AF3EFB">
        <w:tc>
          <w:tcPr>
            <w:tcW w:w="272" w:type="dxa"/>
            <w:vMerge/>
          </w:tcPr>
          <w:p w14:paraId="216DE27E" w14:textId="77777777" w:rsidR="00AF3EFB" w:rsidRPr="00675F08" w:rsidRDefault="00AF3EFB" w:rsidP="00AF3EFB">
            <w:pPr>
              <w:rPr>
                <w:rFonts w:ascii="Times New Roman" w:eastAsia="Calibri" w:hAnsi="Times New Roman" w:cs="Times New Roman"/>
              </w:rPr>
            </w:pPr>
          </w:p>
        </w:tc>
        <w:tc>
          <w:tcPr>
            <w:tcW w:w="1903" w:type="dxa"/>
            <w:vMerge/>
          </w:tcPr>
          <w:p w14:paraId="0F96B47F" w14:textId="77777777" w:rsidR="00AF3EFB" w:rsidRPr="00675F08" w:rsidRDefault="00AF3EFB" w:rsidP="00AF3EFB">
            <w:pPr>
              <w:rPr>
                <w:rFonts w:ascii="Times New Roman" w:eastAsia="Calibri" w:hAnsi="Times New Roman" w:cs="Times New Roman"/>
              </w:rPr>
            </w:pPr>
          </w:p>
        </w:tc>
        <w:tc>
          <w:tcPr>
            <w:tcW w:w="1224" w:type="dxa"/>
            <w:vMerge/>
          </w:tcPr>
          <w:p w14:paraId="239732DF" w14:textId="77777777" w:rsidR="00AF3EFB" w:rsidRPr="00675F08" w:rsidRDefault="00AF3EFB" w:rsidP="00AF3EFB">
            <w:pPr>
              <w:rPr>
                <w:rFonts w:ascii="Times New Roman" w:eastAsia="Calibri" w:hAnsi="Times New Roman" w:cs="Times New Roman"/>
              </w:rPr>
            </w:pPr>
          </w:p>
        </w:tc>
        <w:tc>
          <w:tcPr>
            <w:tcW w:w="4080" w:type="dxa"/>
            <w:vMerge/>
          </w:tcPr>
          <w:p w14:paraId="7A875A78" w14:textId="77777777" w:rsidR="00AF3EFB" w:rsidRPr="00675F08" w:rsidRDefault="00AF3EFB" w:rsidP="00AF3EFB">
            <w:pPr>
              <w:rPr>
                <w:rFonts w:ascii="Times New Roman" w:eastAsia="Calibri" w:hAnsi="Times New Roman" w:cs="Times New Roman"/>
              </w:rPr>
            </w:pPr>
          </w:p>
        </w:tc>
        <w:tc>
          <w:tcPr>
            <w:tcW w:w="6800" w:type="dxa"/>
          </w:tcPr>
          <w:p w14:paraId="35A696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5FEC2D3" w14:textId="77777777" w:rsidTr="00AF3EFB">
        <w:tc>
          <w:tcPr>
            <w:tcW w:w="272" w:type="dxa"/>
            <w:vMerge/>
          </w:tcPr>
          <w:p w14:paraId="1E0B3E73" w14:textId="77777777" w:rsidR="00AF3EFB" w:rsidRPr="00675F08" w:rsidRDefault="00AF3EFB" w:rsidP="00AF3EFB">
            <w:pPr>
              <w:rPr>
                <w:rFonts w:ascii="Times New Roman" w:eastAsia="Calibri" w:hAnsi="Times New Roman" w:cs="Times New Roman"/>
              </w:rPr>
            </w:pPr>
          </w:p>
        </w:tc>
        <w:tc>
          <w:tcPr>
            <w:tcW w:w="1903" w:type="dxa"/>
            <w:vMerge/>
          </w:tcPr>
          <w:p w14:paraId="30678417" w14:textId="77777777" w:rsidR="00AF3EFB" w:rsidRPr="00675F08" w:rsidRDefault="00AF3EFB" w:rsidP="00AF3EFB">
            <w:pPr>
              <w:rPr>
                <w:rFonts w:ascii="Times New Roman" w:eastAsia="Calibri" w:hAnsi="Times New Roman" w:cs="Times New Roman"/>
              </w:rPr>
            </w:pPr>
          </w:p>
        </w:tc>
        <w:tc>
          <w:tcPr>
            <w:tcW w:w="1224" w:type="dxa"/>
            <w:vMerge/>
          </w:tcPr>
          <w:p w14:paraId="0E4336AF" w14:textId="77777777" w:rsidR="00AF3EFB" w:rsidRPr="00675F08" w:rsidRDefault="00AF3EFB" w:rsidP="00AF3EFB">
            <w:pPr>
              <w:rPr>
                <w:rFonts w:ascii="Times New Roman" w:eastAsia="Calibri" w:hAnsi="Times New Roman" w:cs="Times New Roman"/>
              </w:rPr>
            </w:pPr>
          </w:p>
        </w:tc>
        <w:tc>
          <w:tcPr>
            <w:tcW w:w="4080" w:type="dxa"/>
            <w:vMerge/>
          </w:tcPr>
          <w:p w14:paraId="43958043" w14:textId="77777777" w:rsidR="00AF3EFB" w:rsidRPr="00675F08" w:rsidRDefault="00AF3EFB" w:rsidP="00AF3EFB">
            <w:pPr>
              <w:rPr>
                <w:rFonts w:ascii="Times New Roman" w:eastAsia="Calibri" w:hAnsi="Times New Roman" w:cs="Times New Roman"/>
              </w:rPr>
            </w:pPr>
          </w:p>
        </w:tc>
        <w:tc>
          <w:tcPr>
            <w:tcW w:w="6800" w:type="dxa"/>
          </w:tcPr>
          <w:p w14:paraId="59665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2ADECB6" w14:textId="77777777" w:rsidTr="00AF3EFB">
        <w:tc>
          <w:tcPr>
            <w:tcW w:w="272" w:type="dxa"/>
            <w:vMerge/>
          </w:tcPr>
          <w:p w14:paraId="5984FDA8" w14:textId="77777777" w:rsidR="00AF3EFB" w:rsidRPr="00675F08" w:rsidRDefault="00AF3EFB" w:rsidP="00AF3EFB">
            <w:pPr>
              <w:rPr>
                <w:rFonts w:ascii="Times New Roman" w:eastAsia="Calibri" w:hAnsi="Times New Roman" w:cs="Times New Roman"/>
              </w:rPr>
            </w:pPr>
          </w:p>
        </w:tc>
        <w:tc>
          <w:tcPr>
            <w:tcW w:w="1903" w:type="dxa"/>
            <w:vMerge/>
          </w:tcPr>
          <w:p w14:paraId="5E03EA2D" w14:textId="77777777" w:rsidR="00AF3EFB" w:rsidRPr="00675F08" w:rsidRDefault="00AF3EFB" w:rsidP="00AF3EFB">
            <w:pPr>
              <w:rPr>
                <w:rFonts w:ascii="Times New Roman" w:eastAsia="Calibri" w:hAnsi="Times New Roman" w:cs="Times New Roman"/>
              </w:rPr>
            </w:pPr>
          </w:p>
        </w:tc>
        <w:tc>
          <w:tcPr>
            <w:tcW w:w="1224" w:type="dxa"/>
            <w:vMerge/>
          </w:tcPr>
          <w:p w14:paraId="573B9983" w14:textId="77777777" w:rsidR="00AF3EFB" w:rsidRPr="00675F08" w:rsidRDefault="00AF3EFB" w:rsidP="00AF3EFB">
            <w:pPr>
              <w:rPr>
                <w:rFonts w:ascii="Times New Roman" w:eastAsia="Calibri" w:hAnsi="Times New Roman" w:cs="Times New Roman"/>
              </w:rPr>
            </w:pPr>
          </w:p>
        </w:tc>
        <w:tc>
          <w:tcPr>
            <w:tcW w:w="4080" w:type="dxa"/>
            <w:vMerge/>
          </w:tcPr>
          <w:p w14:paraId="247D1646" w14:textId="77777777" w:rsidR="00AF3EFB" w:rsidRPr="00675F08" w:rsidRDefault="00AF3EFB" w:rsidP="00AF3EFB">
            <w:pPr>
              <w:rPr>
                <w:rFonts w:ascii="Times New Roman" w:eastAsia="Calibri" w:hAnsi="Times New Roman" w:cs="Times New Roman"/>
              </w:rPr>
            </w:pPr>
          </w:p>
        </w:tc>
        <w:tc>
          <w:tcPr>
            <w:tcW w:w="6800" w:type="dxa"/>
          </w:tcPr>
          <w:p w14:paraId="6DCC538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A19D126" w14:textId="77777777" w:rsidTr="00AF3EFB">
        <w:tc>
          <w:tcPr>
            <w:tcW w:w="272" w:type="dxa"/>
            <w:vMerge/>
          </w:tcPr>
          <w:p w14:paraId="755EEDA3" w14:textId="77777777" w:rsidR="00AF3EFB" w:rsidRPr="00675F08" w:rsidRDefault="00AF3EFB" w:rsidP="00AF3EFB">
            <w:pPr>
              <w:rPr>
                <w:rFonts w:ascii="Times New Roman" w:eastAsia="Calibri" w:hAnsi="Times New Roman" w:cs="Times New Roman"/>
              </w:rPr>
            </w:pPr>
          </w:p>
        </w:tc>
        <w:tc>
          <w:tcPr>
            <w:tcW w:w="1903" w:type="dxa"/>
            <w:vMerge/>
          </w:tcPr>
          <w:p w14:paraId="55CF7927" w14:textId="77777777" w:rsidR="00AF3EFB" w:rsidRPr="00675F08" w:rsidRDefault="00AF3EFB" w:rsidP="00AF3EFB">
            <w:pPr>
              <w:rPr>
                <w:rFonts w:ascii="Times New Roman" w:eastAsia="Calibri" w:hAnsi="Times New Roman" w:cs="Times New Roman"/>
              </w:rPr>
            </w:pPr>
          </w:p>
        </w:tc>
        <w:tc>
          <w:tcPr>
            <w:tcW w:w="1224" w:type="dxa"/>
            <w:vMerge/>
          </w:tcPr>
          <w:p w14:paraId="1367BF96" w14:textId="77777777" w:rsidR="00AF3EFB" w:rsidRPr="00675F08" w:rsidRDefault="00AF3EFB" w:rsidP="00AF3EFB">
            <w:pPr>
              <w:rPr>
                <w:rFonts w:ascii="Times New Roman" w:eastAsia="Calibri" w:hAnsi="Times New Roman" w:cs="Times New Roman"/>
              </w:rPr>
            </w:pPr>
          </w:p>
        </w:tc>
        <w:tc>
          <w:tcPr>
            <w:tcW w:w="4080" w:type="dxa"/>
            <w:vMerge/>
          </w:tcPr>
          <w:p w14:paraId="0E2D9EFC" w14:textId="77777777" w:rsidR="00AF3EFB" w:rsidRPr="00675F08" w:rsidRDefault="00AF3EFB" w:rsidP="00AF3EFB">
            <w:pPr>
              <w:rPr>
                <w:rFonts w:ascii="Times New Roman" w:eastAsia="Calibri" w:hAnsi="Times New Roman" w:cs="Times New Roman"/>
              </w:rPr>
            </w:pPr>
          </w:p>
        </w:tc>
        <w:tc>
          <w:tcPr>
            <w:tcW w:w="6800" w:type="dxa"/>
          </w:tcPr>
          <w:p w14:paraId="0738D3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05180CAA" w14:textId="77777777" w:rsidTr="00AF3EFB">
        <w:tc>
          <w:tcPr>
            <w:tcW w:w="272" w:type="dxa"/>
            <w:vMerge/>
          </w:tcPr>
          <w:p w14:paraId="3B79665D" w14:textId="77777777" w:rsidR="00AF3EFB" w:rsidRPr="00675F08" w:rsidRDefault="00AF3EFB" w:rsidP="00AF3EFB">
            <w:pPr>
              <w:rPr>
                <w:rFonts w:ascii="Times New Roman" w:eastAsia="Calibri" w:hAnsi="Times New Roman" w:cs="Times New Roman"/>
              </w:rPr>
            </w:pPr>
          </w:p>
        </w:tc>
        <w:tc>
          <w:tcPr>
            <w:tcW w:w="1903" w:type="dxa"/>
            <w:vMerge/>
          </w:tcPr>
          <w:p w14:paraId="3B58C32B" w14:textId="77777777" w:rsidR="00AF3EFB" w:rsidRPr="00675F08" w:rsidRDefault="00AF3EFB" w:rsidP="00AF3EFB">
            <w:pPr>
              <w:rPr>
                <w:rFonts w:ascii="Times New Roman" w:eastAsia="Calibri" w:hAnsi="Times New Roman" w:cs="Times New Roman"/>
              </w:rPr>
            </w:pPr>
          </w:p>
        </w:tc>
        <w:tc>
          <w:tcPr>
            <w:tcW w:w="1224" w:type="dxa"/>
            <w:vMerge/>
          </w:tcPr>
          <w:p w14:paraId="57442A1A" w14:textId="77777777" w:rsidR="00AF3EFB" w:rsidRPr="00675F08" w:rsidRDefault="00AF3EFB" w:rsidP="00AF3EFB">
            <w:pPr>
              <w:rPr>
                <w:rFonts w:ascii="Times New Roman" w:eastAsia="Calibri" w:hAnsi="Times New Roman" w:cs="Times New Roman"/>
              </w:rPr>
            </w:pPr>
          </w:p>
        </w:tc>
        <w:tc>
          <w:tcPr>
            <w:tcW w:w="4080" w:type="dxa"/>
            <w:vMerge/>
          </w:tcPr>
          <w:p w14:paraId="6D100D58" w14:textId="77777777" w:rsidR="00AF3EFB" w:rsidRPr="00675F08" w:rsidRDefault="00AF3EFB" w:rsidP="00AF3EFB">
            <w:pPr>
              <w:rPr>
                <w:rFonts w:ascii="Times New Roman" w:eastAsia="Calibri" w:hAnsi="Times New Roman" w:cs="Times New Roman"/>
              </w:rPr>
            </w:pPr>
          </w:p>
        </w:tc>
        <w:tc>
          <w:tcPr>
            <w:tcW w:w="6800" w:type="dxa"/>
          </w:tcPr>
          <w:p w14:paraId="1BDCEA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D1370F1" w14:textId="77777777" w:rsidTr="00AF3EFB">
        <w:tc>
          <w:tcPr>
            <w:tcW w:w="272" w:type="dxa"/>
            <w:vMerge/>
          </w:tcPr>
          <w:p w14:paraId="06AA9A8C" w14:textId="77777777" w:rsidR="00AF3EFB" w:rsidRPr="00675F08" w:rsidRDefault="00AF3EFB" w:rsidP="00AF3EFB">
            <w:pPr>
              <w:rPr>
                <w:rFonts w:ascii="Times New Roman" w:eastAsia="Calibri" w:hAnsi="Times New Roman" w:cs="Times New Roman"/>
              </w:rPr>
            </w:pPr>
          </w:p>
        </w:tc>
        <w:tc>
          <w:tcPr>
            <w:tcW w:w="1903" w:type="dxa"/>
            <w:vMerge/>
          </w:tcPr>
          <w:p w14:paraId="59F79698" w14:textId="77777777" w:rsidR="00AF3EFB" w:rsidRPr="00675F08" w:rsidRDefault="00AF3EFB" w:rsidP="00AF3EFB">
            <w:pPr>
              <w:rPr>
                <w:rFonts w:ascii="Times New Roman" w:eastAsia="Calibri" w:hAnsi="Times New Roman" w:cs="Times New Roman"/>
              </w:rPr>
            </w:pPr>
          </w:p>
        </w:tc>
        <w:tc>
          <w:tcPr>
            <w:tcW w:w="1224" w:type="dxa"/>
            <w:vMerge/>
          </w:tcPr>
          <w:p w14:paraId="0A5925BB" w14:textId="77777777" w:rsidR="00AF3EFB" w:rsidRPr="00675F08" w:rsidRDefault="00AF3EFB" w:rsidP="00AF3EFB">
            <w:pPr>
              <w:rPr>
                <w:rFonts w:ascii="Times New Roman" w:eastAsia="Calibri" w:hAnsi="Times New Roman" w:cs="Times New Roman"/>
              </w:rPr>
            </w:pPr>
          </w:p>
        </w:tc>
        <w:tc>
          <w:tcPr>
            <w:tcW w:w="4080" w:type="dxa"/>
            <w:vMerge/>
          </w:tcPr>
          <w:p w14:paraId="1909289D" w14:textId="77777777" w:rsidR="00AF3EFB" w:rsidRPr="00675F08" w:rsidRDefault="00AF3EFB" w:rsidP="00AF3EFB">
            <w:pPr>
              <w:rPr>
                <w:rFonts w:ascii="Times New Roman" w:eastAsia="Calibri" w:hAnsi="Times New Roman" w:cs="Times New Roman"/>
              </w:rPr>
            </w:pPr>
          </w:p>
        </w:tc>
        <w:tc>
          <w:tcPr>
            <w:tcW w:w="6800" w:type="dxa"/>
          </w:tcPr>
          <w:p w14:paraId="0F67D2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1F230F6" w14:textId="77777777" w:rsidTr="00AF3EFB">
        <w:tc>
          <w:tcPr>
            <w:tcW w:w="272" w:type="dxa"/>
            <w:vMerge w:val="restart"/>
          </w:tcPr>
          <w:p w14:paraId="0DE092C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7B6BFC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vMerge w:val="restart"/>
          </w:tcPr>
          <w:p w14:paraId="78C50E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vMerge w:val="restart"/>
          </w:tcPr>
          <w:p w14:paraId="3AC878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37D498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106E0069" w14:textId="77777777" w:rsidTr="00AF3EFB">
        <w:tc>
          <w:tcPr>
            <w:tcW w:w="272" w:type="dxa"/>
            <w:vMerge/>
          </w:tcPr>
          <w:p w14:paraId="734D40D4" w14:textId="77777777" w:rsidR="00AF3EFB" w:rsidRPr="00675F08" w:rsidRDefault="00AF3EFB" w:rsidP="00AF3EFB">
            <w:pPr>
              <w:rPr>
                <w:rFonts w:ascii="Times New Roman" w:eastAsia="Calibri" w:hAnsi="Times New Roman" w:cs="Times New Roman"/>
              </w:rPr>
            </w:pPr>
          </w:p>
        </w:tc>
        <w:tc>
          <w:tcPr>
            <w:tcW w:w="1903" w:type="dxa"/>
            <w:vMerge/>
          </w:tcPr>
          <w:p w14:paraId="75BD01C5" w14:textId="77777777" w:rsidR="00AF3EFB" w:rsidRPr="00675F08" w:rsidRDefault="00AF3EFB" w:rsidP="00AF3EFB">
            <w:pPr>
              <w:rPr>
                <w:rFonts w:ascii="Times New Roman" w:eastAsia="Calibri" w:hAnsi="Times New Roman" w:cs="Times New Roman"/>
              </w:rPr>
            </w:pPr>
          </w:p>
        </w:tc>
        <w:tc>
          <w:tcPr>
            <w:tcW w:w="1224" w:type="dxa"/>
            <w:vMerge/>
          </w:tcPr>
          <w:p w14:paraId="6EF9CD09" w14:textId="77777777" w:rsidR="00AF3EFB" w:rsidRPr="00675F08" w:rsidRDefault="00AF3EFB" w:rsidP="00AF3EFB">
            <w:pPr>
              <w:rPr>
                <w:rFonts w:ascii="Times New Roman" w:eastAsia="Calibri" w:hAnsi="Times New Roman" w:cs="Times New Roman"/>
              </w:rPr>
            </w:pPr>
          </w:p>
        </w:tc>
        <w:tc>
          <w:tcPr>
            <w:tcW w:w="4080" w:type="dxa"/>
            <w:vMerge/>
          </w:tcPr>
          <w:p w14:paraId="003BD6D2" w14:textId="77777777" w:rsidR="00AF3EFB" w:rsidRPr="00675F08" w:rsidRDefault="00AF3EFB" w:rsidP="00AF3EFB">
            <w:pPr>
              <w:rPr>
                <w:rFonts w:ascii="Times New Roman" w:eastAsia="Calibri" w:hAnsi="Times New Roman" w:cs="Times New Roman"/>
              </w:rPr>
            </w:pPr>
          </w:p>
        </w:tc>
        <w:tc>
          <w:tcPr>
            <w:tcW w:w="6800" w:type="dxa"/>
          </w:tcPr>
          <w:p w14:paraId="12ACF6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BD8A914" w14:textId="77777777" w:rsidTr="00AF3EFB">
        <w:tc>
          <w:tcPr>
            <w:tcW w:w="272" w:type="dxa"/>
            <w:vMerge/>
          </w:tcPr>
          <w:p w14:paraId="671283FB" w14:textId="77777777" w:rsidR="00AF3EFB" w:rsidRPr="00675F08" w:rsidRDefault="00AF3EFB" w:rsidP="00AF3EFB">
            <w:pPr>
              <w:rPr>
                <w:rFonts w:ascii="Times New Roman" w:eastAsia="Calibri" w:hAnsi="Times New Roman" w:cs="Times New Roman"/>
              </w:rPr>
            </w:pPr>
          </w:p>
        </w:tc>
        <w:tc>
          <w:tcPr>
            <w:tcW w:w="1903" w:type="dxa"/>
            <w:vMerge/>
          </w:tcPr>
          <w:p w14:paraId="4C5E1D4A" w14:textId="77777777" w:rsidR="00AF3EFB" w:rsidRPr="00675F08" w:rsidRDefault="00AF3EFB" w:rsidP="00AF3EFB">
            <w:pPr>
              <w:rPr>
                <w:rFonts w:ascii="Times New Roman" w:eastAsia="Calibri" w:hAnsi="Times New Roman" w:cs="Times New Roman"/>
              </w:rPr>
            </w:pPr>
          </w:p>
        </w:tc>
        <w:tc>
          <w:tcPr>
            <w:tcW w:w="1224" w:type="dxa"/>
            <w:vMerge/>
          </w:tcPr>
          <w:p w14:paraId="51967B85" w14:textId="77777777" w:rsidR="00AF3EFB" w:rsidRPr="00675F08" w:rsidRDefault="00AF3EFB" w:rsidP="00AF3EFB">
            <w:pPr>
              <w:rPr>
                <w:rFonts w:ascii="Times New Roman" w:eastAsia="Calibri" w:hAnsi="Times New Roman" w:cs="Times New Roman"/>
              </w:rPr>
            </w:pPr>
          </w:p>
        </w:tc>
        <w:tc>
          <w:tcPr>
            <w:tcW w:w="4080" w:type="dxa"/>
            <w:vMerge/>
          </w:tcPr>
          <w:p w14:paraId="150D7CC7" w14:textId="77777777" w:rsidR="00AF3EFB" w:rsidRPr="00675F08" w:rsidRDefault="00AF3EFB" w:rsidP="00AF3EFB">
            <w:pPr>
              <w:rPr>
                <w:rFonts w:ascii="Times New Roman" w:eastAsia="Calibri" w:hAnsi="Times New Roman" w:cs="Times New Roman"/>
              </w:rPr>
            </w:pPr>
          </w:p>
        </w:tc>
        <w:tc>
          <w:tcPr>
            <w:tcW w:w="6800" w:type="dxa"/>
          </w:tcPr>
          <w:p w14:paraId="4178A1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02BC76B" w14:textId="77777777" w:rsidTr="00AF3EFB">
        <w:tc>
          <w:tcPr>
            <w:tcW w:w="272" w:type="dxa"/>
            <w:vMerge/>
          </w:tcPr>
          <w:p w14:paraId="51DB4E97" w14:textId="77777777" w:rsidR="00AF3EFB" w:rsidRPr="00675F08" w:rsidRDefault="00AF3EFB" w:rsidP="00AF3EFB">
            <w:pPr>
              <w:rPr>
                <w:rFonts w:ascii="Times New Roman" w:eastAsia="Calibri" w:hAnsi="Times New Roman" w:cs="Times New Roman"/>
              </w:rPr>
            </w:pPr>
          </w:p>
        </w:tc>
        <w:tc>
          <w:tcPr>
            <w:tcW w:w="1903" w:type="dxa"/>
            <w:vMerge/>
          </w:tcPr>
          <w:p w14:paraId="6562C707" w14:textId="77777777" w:rsidR="00AF3EFB" w:rsidRPr="00675F08" w:rsidRDefault="00AF3EFB" w:rsidP="00AF3EFB">
            <w:pPr>
              <w:rPr>
                <w:rFonts w:ascii="Times New Roman" w:eastAsia="Calibri" w:hAnsi="Times New Roman" w:cs="Times New Roman"/>
              </w:rPr>
            </w:pPr>
          </w:p>
        </w:tc>
        <w:tc>
          <w:tcPr>
            <w:tcW w:w="1224" w:type="dxa"/>
            <w:vMerge/>
          </w:tcPr>
          <w:p w14:paraId="197A3F06" w14:textId="77777777" w:rsidR="00AF3EFB" w:rsidRPr="00675F08" w:rsidRDefault="00AF3EFB" w:rsidP="00AF3EFB">
            <w:pPr>
              <w:rPr>
                <w:rFonts w:ascii="Times New Roman" w:eastAsia="Calibri" w:hAnsi="Times New Roman" w:cs="Times New Roman"/>
              </w:rPr>
            </w:pPr>
          </w:p>
        </w:tc>
        <w:tc>
          <w:tcPr>
            <w:tcW w:w="4080" w:type="dxa"/>
            <w:vMerge/>
          </w:tcPr>
          <w:p w14:paraId="01D076BD" w14:textId="77777777" w:rsidR="00AF3EFB" w:rsidRPr="00675F08" w:rsidRDefault="00AF3EFB" w:rsidP="00AF3EFB">
            <w:pPr>
              <w:rPr>
                <w:rFonts w:ascii="Times New Roman" w:eastAsia="Calibri" w:hAnsi="Times New Roman" w:cs="Times New Roman"/>
              </w:rPr>
            </w:pPr>
          </w:p>
        </w:tc>
        <w:tc>
          <w:tcPr>
            <w:tcW w:w="6800" w:type="dxa"/>
          </w:tcPr>
          <w:p w14:paraId="3567F4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7B91C32" w14:textId="77777777" w:rsidTr="00AF3EFB">
        <w:tc>
          <w:tcPr>
            <w:tcW w:w="272" w:type="dxa"/>
            <w:vMerge/>
          </w:tcPr>
          <w:p w14:paraId="5A8E41DD" w14:textId="77777777" w:rsidR="00AF3EFB" w:rsidRPr="00675F08" w:rsidRDefault="00AF3EFB" w:rsidP="00AF3EFB">
            <w:pPr>
              <w:rPr>
                <w:rFonts w:ascii="Times New Roman" w:eastAsia="Calibri" w:hAnsi="Times New Roman" w:cs="Times New Roman"/>
              </w:rPr>
            </w:pPr>
          </w:p>
        </w:tc>
        <w:tc>
          <w:tcPr>
            <w:tcW w:w="1903" w:type="dxa"/>
            <w:vMerge/>
          </w:tcPr>
          <w:p w14:paraId="1E81AE01" w14:textId="77777777" w:rsidR="00AF3EFB" w:rsidRPr="00675F08" w:rsidRDefault="00AF3EFB" w:rsidP="00AF3EFB">
            <w:pPr>
              <w:rPr>
                <w:rFonts w:ascii="Times New Roman" w:eastAsia="Calibri" w:hAnsi="Times New Roman" w:cs="Times New Roman"/>
              </w:rPr>
            </w:pPr>
          </w:p>
        </w:tc>
        <w:tc>
          <w:tcPr>
            <w:tcW w:w="1224" w:type="dxa"/>
            <w:vMerge/>
          </w:tcPr>
          <w:p w14:paraId="6FFD135C" w14:textId="77777777" w:rsidR="00AF3EFB" w:rsidRPr="00675F08" w:rsidRDefault="00AF3EFB" w:rsidP="00AF3EFB">
            <w:pPr>
              <w:rPr>
                <w:rFonts w:ascii="Times New Roman" w:eastAsia="Calibri" w:hAnsi="Times New Roman" w:cs="Times New Roman"/>
              </w:rPr>
            </w:pPr>
          </w:p>
        </w:tc>
        <w:tc>
          <w:tcPr>
            <w:tcW w:w="4080" w:type="dxa"/>
            <w:vMerge/>
          </w:tcPr>
          <w:p w14:paraId="5ADC96B3" w14:textId="77777777" w:rsidR="00AF3EFB" w:rsidRPr="00675F08" w:rsidRDefault="00AF3EFB" w:rsidP="00AF3EFB">
            <w:pPr>
              <w:rPr>
                <w:rFonts w:ascii="Times New Roman" w:eastAsia="Calibri" w:hAnsi="Times New Roman" w:cs="Times New Roman"/>
              </w:rPr>
            </w:pPr>
          </w:p>
        </w:tc>
        <w:tc>
          <w:tcPr>
            <w:tcW w:w="6800" w:type="dxa"/>
          </w:tcPr>
          <w:p w14:paraId="5B8E28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39EC74A" w14:textId="77777777" w:rsidTr="00AF3EFB">
        <w:tc>
          <w:tcPr>
            <w:tcW w:w="272" w:type="dxa"/>
            <w:vMerge/>
          </w:tcPr>
          <w:p w14:paraId="137BB276" w14:textId="77777777" w:rsidR="00AF3EFB" w:rsidRPr="00675F08" w:rsidRDefault="00AF3EFB" w:rsidP="00AF3EFB">
            <w:pPr>
              <w:rPr>
                <w:rFonts w:ascii="Times New Roman" w:eastAsia="Calibri" w:hAnsi="Times New Roman" w:cs="Times New Roman"/>
              </w:rPr>
            </w:pPr>
          </w:p>
        </w:tc>
        <w:tc>
          <w:tcPr>
            <w:tcW w:w="1903" w:type="dxa"/>
            <w:vMerge/>
          </w:tcPr>
          <w:p w14:paraId="0B7A1BEE" w14:textId="77777777" w:rsidR="00AF3EFB" w:rsidRPr="00675F08" w:rsidRDefault="00AF3EFB" w:rsidP="00AF3EFB">
            <w:pPr>
              <w:rPr>
                <w:rFonts w:ascii="Times New Roman" w:eastAsia="Calibri" w:hAnsi="Times New Roman" w:cs="Times New Roman"/>
              </w:rPr>
            </w:pPr>
          </w:p>
        </w:tc>
        <w:tc>
          <w:tcPr>
            <w:tcW w:w="1224" w:type="dxa"/>
            <w:vMerge/>
          </w:tcPr>
          <w:p w14:paraId="668E42BD" w14:textId="77777777" w:rsidR="00AF3EFB" w:rsidRPr="00675F08" w:rsidRDefault="00AF3EFB" w:rsidP="00AF3EFB">
            <w:pPr>
              <w:rPr>
                <w:rFonts w:ascii="Times New Roman" w:eastAsia="Calibri" w:hAnsi="Times New Roman" w:cs="Times New Roman"/>
              </w:rPr>
            </w:pPr>
          </w:p>
        </w:tc>
        <w:tc>
          <w:tcPr>
            <w:tcW w:w="4080" w:type="dxa"/>
            <w:vMerge/>
          </w:tcPr>
          <w:p w14:paraId="7AA33F39" w14:textId="77777777" w:rsidR="00AF3EFB" w:rsidRPr="00675F08" w:rsidRDefault="00AF3EFB" w:rsidP="00AF3EFB">
            <w:pPr>
              <w:rPr>
                <w:rFonts w:ascii="Times New Roman" w:eastAsia="Calibri" w:hAnsi="Times New Roman" w:cs="Times New Roman"/>
              </w:rPr>
            </w:pPr>
          </w:p>
        </w:tc>
        <w:tc>
          <w:tcPr>
            <w:tcW w:w="6800" w:type="dxa"/>
          </w:tcPr>
          <w:p w14:paraId="63BD63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B30B6BA" w14:textId="77777777" w:rsidTr="00AF3EFB">
        <w:tc>
          <w:tcPr>
            <w:tcW w:w="272" w:type="dxa"/>
            <w:vMerge/>
          </w:tcPr>
          <w:p w14:paraId="2D505F04" w14:textId="77777777" w:rsidR="00AF3EFB" w:rsidRPr="00675F08" w:rsidRDefault="00AF3EFB" w:rsidP="00AF3EFB">
            <w:pPr>
              <w:rPr>
                <w:rFonts w:ascii="Times New Roman" w:eastAsia="Calibri" w:hAnsi="Times New Roman" w:cs="Times New Roman"/>
              </w:rPr>
            </w:pPr>
          </w:p>
        </w:tc>
        <w:tc>
          <w:tcPr>
            <w:tcW w:w="1903" w:type="dxa"/>
            <w:vMerge/>
          </w:tcPr>
          <w:p w14:paraId="7F59DD1D" w14:textId="77777777" w:rsidR="00AF3EFB" w:rsidRPr="00675F08" w:rsidRDefault="00AF3EFB" w:rsidP="00AF3EFB">
            <w:pPr>
              <w:rPr>
                <w:rFonts w:ascii="Times New Roman" w:eastAsia="Calibri" w:hAnsi="Times New Roman" w:cs="Times New Roman"/>
              </w:rPr>
            </w:pPr>
          </w:p>
        </w:tc>
        <w:tc>
          <w:tcPr>
            <w:tcW w:w="1224" w:type="dxa"/>
            <w:vMerge/>
          </w:tcPr>
          <w:p w14:paraId="3584985F" w14:textId="77777777" w:rsidR="00AF3EFB" w:rsidRPr="00675F08" w:rsidRDefault="00AF3EFB" w:rsidP="00AF3EFB">
            <w:pPr>
              <w:rPr>
                <w:rFonts w:ascii="Times New Roman" w:eastAsia="Calibri" w:hAnsi="Times New Roman" w:cs="Times New Roman"/>
              </w:rPr>
            </w:pPr>
          </w:p>
        </w:tc>
        <w:tc>
          <w:tcPr>
            <w:tcW w:w="4080" w:type="dxa"/>
            <w:vMerge/>
          </w:tcPr>
          <w:p w14:paraId="3AD651A6" w14:textId="77777777" w:rsidR="00AF3EFB" w:rsidRPr="00675F08" w:rsidRDefault="00AF3EFB" w:rsidP="00AF3EFB">
            <w:pPr>
              <w:rPr>
                <w:rFonts w:ascii="Times New Roman" w:eastAsia="Calibri" w:hAnsi="Times New Roman" w:cs="Times New Roman"/>
              </w:rPr>
            </w:pPr>
          </w:p>
        </w:tc>
        <w:tc>
          <w:tcPr>
            <w:tcW w:w="6800" w:type="dxa"/>
          </w:tcPr>
          <w:p w14:paraId="4B071E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0BC4DE9" w14:textId="77777777" w:rsidTr="00AF3EFB">
        <w:tc>
          <w:tcPr>
            <w:tcW w:w="272" w:type="dxa"/>
            <w:vMerge/>
          </w:tcPr>
          <w:p w14:paraId="46DEDC48" w14:textId="77777777" w:rsidR="00AF3EFB" w:rsidRPr="00675F08" w:rsidRDefault="00AF3EFB" w:rsidP="00AF3EFB">
            <w:pPr>
              <w:rPr>
                <w:rFonts w:ascii="Times New Roman" w:eastAsia="Calibri" w:hAnsi="Times New Roman" w:cs="Times New Roman"/>
              </w:rPr>
            </w:pPr>
          </w:p>
        </w:tc>
        <w:tc>
          <w:tcPr>
            <w:tcW w:w="1903" w:type="dxa"/>
            <w:vMerge/>
          </w:tcPr>
          <w:p w14:paraId="6EB58068" w14:textId="77777777" w:rsidR="00AF3EFB" w:rsidRPr="00675F08" w:rsidRDefault="00AF3EFB" w:rsidP="00AF3EFB">
            <w:pPr>
              <w:rPr>
                <w:rFonts w:ascii="Times New Roman" w:eastAsia="Calibri" w:hAnsi="Times New Roman" w:cs="Times New Roman"/>
              </w:rPr>
            </w:pPr>
          </w:p>
        </w:tc>
        <w:tc>
          <w:tcPr>
            <w:tcW w:w="1224" w:type="dxa"/>
            <w:vMerge/>
          </w:tcPr>
          <w:p w14:paraId="440C1635" w14:textId="77777777" w:rsidR="00AF3EFB" w:rsidRPr="00675F08" w:rsidRDefault="00AF3EFB" w:rsidP="00AF3EFB">
            <w:pPr>
              <w:rPr>
                <w:rFonts w:ascii="Times New Roman" w:eastAsia="Calibri" w:hAnsi="Times New Roman" w:cs="Times New Roman"/>
              </w:rPr>
            </w:pPr>
          </w:p>
        </w:tc>
        <w:tc>
          <w:tcPr>
            <w:tcW w:w="4080" w:type="dxa"/>
            <w:vMerge/>
          </w:tcPr>
          <w:p w14:paraId="1EBCD5FC" w14:textId="77777777" w:rsidR="00AF3EFB" w:rsidRPr="00675F08" w:rsidRDefault="00AF3EFB" w:rsidP="00AF3EFB">
            <w:pPr>
              <w:rPr>
                <w:rFonts w:ascii="Times New Roman" w:eastAsia="Calibri" w:hAnsi="Times New Roman" w:cs="Times New Roman"/>
              </w:rPr>
            </w:pPr>
          </w:p>
        </w:tc>
        <w:tc>
          <w:tcPr>
            <w:tcW w:w="6800" w:type="dxa"/>
          </w:tcPr>
          <w:p w14:paraId="4D69D9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AA4DE2D" w14:textId="77777777" w:rsidTr="00AF3EFB">
        <w:tc>
          <w:tcPr>
            <w:tcW w:w="272" w:type="dxa"/>
            <w:vMerge/>
          </w:tcPr>
          <w:p w14:paraId="0305CBF3" w14:textId="77777777" w:rsidR="00AF3EFB" w:rsidRPr="00675F08" w:rsidRDefault="00AF3EFB" w:rsidP="00AF3EFB">
            <w:pPr>
              <w:rPr>
                <w:rFonts w:ascii="Times New Roman" w:eastAsia="Calibri" w:hAnsi="Times New Roman" w:cs="Times New Roman"/>
              </w:rPr>
            </w:pPr>
          </w:p>
        </w:tc>
        <w:tc>
          <w:tcPr>
            <w:tcW w:w="1903" w:type="dxa"/>
            <w:vMerge/>
          </w:tcPr>
          <w:p w14:paraId="106DD6C3" w14:textId="77777777" w:rsidR="00AF3EFB" w:rsidRPr="00675F08" w:rsidRDefault="00AF3EFB" w:rsidP="00AF3EFB">
            <w:pPr>
              <w:rPr>
                <w:rFonts w:ascii="Times New Roman" w:eastAsia="Calibri" w:hAnsi="Times New Roman" w:cs="Times New Roman"/>
              </w:rPr>
            </w:pPr>
          </w:p>
        </w:tc>
        <w:tc>
          <w:tcPr>
            <w:tcW w:w="1224" w:type="dxa"/>
            <w:vMerge/>
          </w:tcPr>
          <w:p w14:paraId="60D4B422" w14:textId="77777777" w:rsidR="00AF3EFB" w:rsidRPr="00675F08" w:rsidRDefault="00AF3EFB" w:rsidP="00AF3EFB">
            <w:pPr>
              <w:rPr>
                <w:rFonts w:ascii="Times New Roman" w:eastAsia="Calibri" w:hAnsi="Times New Roman" w:cs="Times New Roman"/>
              </w:rPr>
            </w:pPr>
          </w:p>
        </w:tc>
        <w:tc>
          <w:tcPr>
            <w:tcW w:w="4080" w:type="dxa"/>
            <w:vMerge/>
          </w:tcPr>
          <w:p w14:paraId="5B0F5D28" w14:textId="77777777" w:rsidR="00AF3EFB" w:rsidRPr="00675F08" w:rsidRDefault="00AF3EFB" w:rsidP="00AF3EFB">
            <w:pPr>
              <w:rPr>
                <w:rFonts w:ascii="Times New Roman" w:eastAsia="Calibri" w:hAnsi="Times New Roman" w:cs="Times New Roman"/>
              </w:rPr>
            </w:pPr>
          </w:p>
        </w:tc>
        <w:tc>
          <w:tcPr>
            <w:tcW w:w="6800" w:type="dxa"/>
          </w:tcPr>
          <w:p w14:paraId="7775BB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E11A1EA" w14:textId="77777777" w:rsidTr="00AF3EFB">
        <w:tc>
          <w:tcPr>
            <w:tcW w:w="272" w:type="dxa"/>
            <w:vMerge w:val="restart"/>
          </w:tcPr>
          <w:p w14:paraId="21EC559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029B60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1DDEBE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05381B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548B46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6866EAEA" w14:textId="77777777" w:rsidTr="00AF3EFB">
        <w:tc>
          <w:tcPr>
            <w:tcW w:w="272" w:type="dxa"/>
            <w:vMerge/>
          </w:tcPr>
          <w:p w14:paraId="057D8A78" w14:textId="77777777" w:rsidR="00AF3EFB" w:rsidRPr="00675F08" w:rsidRDefault="00AF3EFB" w:rsidP="00AF3EFB">
            <w:pPr>
              <w:rPr>
                <w:rFonts w:ascii="Times New Roman" w:eastAsia="Calibri" w:hAnsi="Times New Roman" w:cs="Times New Roman"/>
              </w:rPr>
            </w:pPr>
          </w:p>
        </w:tc>
        <w:tc>
          <w:tcPr>
            <w:tcW w:w="1903" w:type="dxa"/>
            <w:vMerge/>
          </w:tcPr>
          <w:p w14:paraId="3C35C5D5" w14:textId="77777777" w:rsidR="00AF3EFB" w:rsidRPr="00675F08" w:rsidRDefault="00AF3EFB" w:rsidP="00AF3EFB">
            <w:pPr>
              <w:rPr>
                <w:rFonts w:ascii="Times New Roman" w:eastAsia="Calibri" w:hAnsi="Times New Roman" w:cs="Times New Roman"/>
              </w:rPr>
            </w:pPr>
          </w:p>
        </w:tc>
        <w:tc>
          <w:tcPr>
            <w:tcW w:w="1224" w:type="dxa"/>
            <w:vMerge/>
          </w:tcPr>
          <w:p w14:paraId="75F3449B" w14:textId="77777777" w:rsidR="00AF3EFB" w:rsidRPr="00675F08" w:rsidRDefault="00AF3EFB" w:rsidP="00AF3EFB">
            <w:pPr>
              <w:rPr>
                <w:rFonts w:ascii="Times New Roman" w:eastAsia="Calibri" w:hAnsi="Times New Roman" w:cs="Times New Roman"/>
              </w:rPr>
            </w:pPr>
          </w:p>
        </w:tc>
        <w:tc>
          <w:tcPr>
            <w:tcW w:w="4080" w:type="dxa"/>
            <w:vMerge/>
          </w:tcPr>
          <w:p w14:paraId="109BF269" w14:textId="77777777" w:rsidR="00AF3EFB" w:rsidRPr="00675F08" w:rsidRDefault="00AF3EFB" w:rsidP="00AF3EFB">
            <w:pPr>
              <w:rPr>
                <w:rFonts w:ascii="Times New Roman" w:eastAsia="Calibri" w:hAnsi="Times New Roman" w:cs="Times New Roman"/>
              </w:rPr>
            </w:pPr>
          </w:p>
        </w:tc>
        <w:tc>
          <w:tcPr>
            <w:tcW w:w="6800" w:type="dxa"/>
          </w:tcPr>
          <w:p w14:paraId="49AF62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77D3A738" w14:textId="77777777" w:rsidTr="00AF3EFB">
        <w:tc>
          <w:tcPr>
            <w:tcW w:w="272" w:type="dxa"/>
            <w:vMerge/>
          </w:tcPr>
          <w:p w14:paraId="4F4EF098" w14:textId="77777777" w:rsidR="00AF3EFB" w:rsidRPr="00675F08" w:rsidRDefault="00AF3EFB" w:rsidP="00AF3EFB">
            <w:pPr>
              <w:rPr>
                <w:rFonts w:ascii="Times New Roman" w:eastAsia="Calibri" w:hAnsi="Times New Roman" w:cs="Times New Roman"/>
              </w:rPr>
            </w:pPr>
          </w:p>
        </w:tc>
        <w:tc>
          <w:tcPr>
            <w:tcW w:w="1903" w:type="dxa"/>
            <w:vMerge/>
          </w:tcPr>
          <w:p w14:paraId="2270CC0A" w14:textId="77777777" w:rsidR="00AF3EFB" w:rsidRPr="00675F08" w:rsidRDefault="00AF3EFB" w:rsidP="00AF3EFB">
            <w:pPr>
              <w:rPr>
                <w:rFonts w:ascii="Times New Roman" w:eastAsia="Calibri" w:hAnsi="Times New Roman" w:cs="Times New Roman"/>
              </w:rPr>
            </w:pPr>
          </w:p>
        </w:tc>
        <w:tc>
          <w:tcPr>
            <w:tcW w:w="1224" w:type="dxa"/>
            <w:vMerge/>
          </w:tcPr>
          <w:p w14:paraId="5C5066C9" w14:textId="77777777" w:rsidR="00AF3EFB" w:rsidRPr="00675F08" w:rsidRDefault="00AF3EFB" w:rsidP="00AF3EFB">
            <w:pPr>
              <w:rPr>
                <w:rFonts w:ascii="Times New Roman" w:eastAsia="Calibri" w:hAnsi="Times New Roman" w:cs="Times New Roman"/>
              </w:rPr>
            </w:pPr>
          </w:p>
        </w:tc>
        <w:tc>
          <w:tcPr>
            <w:tcW w:w="4080" w:type="dxa"/>
            <w:vMerge/>
          </w:tcPr>
          <w:p w14:paraId="13840DFB" w14:textId="77777777" w:rsidR="00AF3EFB" w:rsidRPr="00675F08" w:rsidRDefault="00AF3EFB" w:rsidP="00AF3EFB">
            <w:pPr>
              <w:rPr>
                <w:rFonts w:ascii="Times New Roman" w:eastAsia="Calibri" w:hAnsi="Times New Roman" w:cs="Times New Roman"/>
              </w:rPr>
            </w:pPr>
          </w:p>
        </w:tc>
        <w:tc>
          <w:tcPr>
            <w:tcW w:w="6800" w:type="dxa"/>
          </w:tcPr>
          <w:p w14:paraId="4C190B4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172D2F3" w14:textId="77777777" w:rsidTr="00AF3EFB">
        <w:tc>
          <w:tcPr>
            <w:tcW w:w="272" w:type="dxa"/>
            <w:vMerge/>
          </w:tcPr>
          <w:p w14:paraId="0DC3012A" w14:textId="77777777" w:rsidR="00AF3EFB" w:rsidRPr="00675F08" w:rsidRDefault="00AF3EFB" w:rsidP="00AF3EFB">
            <w:pPr>
              <w:rPr>
                <w:rFonts w:ascii="Times New Roman" w:eastAsia="Calibri" w:hAnsi="Times New Roman" w:cs="Times New Roman"/>
              </w:rPr>
            </w:pPr>
          </w:p>
        </w:tc>
        <w:tc>
          <w:tcPr>
            <w:tcW w:w="1903" w:type="dxa"/>
            <w:vMerge/>
          </w:tcPr>
          <w:p w14:paraId="0D105871" w14:textId="77777777" w:rsidR="00AF3EFB" w:rsidRPr="00675F08" w:rsidRDefault="00AF3EFB" w:rsidP="00AF3EFB">
            <w:pPr>
              <w:rPr>
                <w:rFonts w:ascii="Times New Roman" w:eastAsia="Calibri" w:hAnsi="Times New Roman" w:cs="Times New Roman"/>
              </w:rPr>
            </w:pPr>
          </w:p>
        </w:tc>
        <w:tc>
          <w:tcPr>
            <w:tcW w:w="1224" w:type="dxa"/>
            <w:vMerge/>
          </w:tcPr>
          <w:p w14:paraId="471D92A9" w14:textId="77777777" w:rsidR="00AF3EFB" w:rsidRPr="00675F08" w:rsidRDefault="00AF3EFB" w:rsidP="00AF3EFB">
            <w:pPr>
              <w:rPr>
                <w:rFonts w:ascii="Times New Roman" w:eastAsia="Calibri" w:hAnsi="Times New Roman" w:cs="Times New Roman"/>
              </w:rPr>
            </w:pPr>
          </w:p>
        </w:tc>
        <w:tc>
          <w:tcPr>
            <w:tcW w:w="4080" w:type="dxa"/>
            <w:vMerge/>
          </w:tcPr>
          <w:p w14:paraId="54902C4B" w14:textId="77777777" w:rsidR="00AF3EFB" w:rsidRPr="00675F08" w:rsidRDefault="00AF3EFB" w:rsidP="00AF3EFB">
            <w:pPr>
              <w:rPr>
                <w:rFonts w:ascii="Times New Roman" w:eastAsia="Calibri" w:hAnsi="Times New Roman" w:cs="Times New Roman"/>
              </w:rPr>
            </w:pPr>
          </w:p>
        </w:tc>
        <w:tc>
          <w:tcPr>
            <w:tcW w:w="6800" w:type="dxa"/>
          </w:tcPr>
          <w:p w14:paraId="3A001D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5E3912D3" w14:textId="77777777" w:rsidTr="00AF3EFB">
        <w:tc>
          <w:tcPr>
            <w:tcW w:w="272" w:type="dxa"/>
            <w:vMerge/>
          </w:tcPr>
          <w:p w14:paraId="1D13722C" w14:textId="77777777" w:rsidR="00AF3EFB" w:rsidRPr="00675F08" w:rsidRDefault="00AF3EFB" w:rsidP="00AF3EFB">
            <w:pPr>
              <w:rPr>
                <w:rFonts w:ascii="Times New Roman" w:eastAsia="Calibri" w:hAnsi="Times New Roman" w:cs="Times New Roman"/>
              </w:rPr>
            </w:pPr>
          </w:p>
        </w:tc>
        <w:tc>
          <w:tcPr>
            <w:tcW w:w="1903" w:type="dxa"/>
            <w:vMerge/>
          </w:tcPr>
          <w:p w14:paraId="0E0FB6D0" w14:textId="77777777" w:rsidR="00AF3EFB" w:rsidRPr="00675F08" w:rsidRDefault="00AF3EFB" w:rsidP="00AF3EFB">
            <w:pPr>
              <w:rPr>
                <w:rFonts w:ascii="Times New Roman" w:eastAsia="Calibri" w:hAnsi="Times New Roman" w:cs="Times New Roman"/>
              </w:rPr>
            </w:pPr>
          </w:p>
        </w:tc>
        <w:tc>
          <w:tcPr>
            <w:tcW w:w="1224" w:type="dxa"/>
            <w:vMerge/>
          </w:tcPr>
          <w:p w14:paraId="0BE4FF37" w14:textId="77777777" w:rsidR="00AF3EFB" w:rsidRPr="00675F08" w:rsidRDefault="00AF3EFB" w:rsidP="00AF3EFB">
            <w:pPr>
              <w:rPr>
                <w:rFonts w:ascii="Times New Roman" w:eastAsia="Calibri" w:hAnsi="Times New Roman" w:cs="Times New Roman"/>
              </w:rPr>
            </w:pPr>
          </w:p>
        </w:tc>
        <w:tc>
          <w:tcPr>
            <w:tcW w:w="4080" w:type="dxa"/>
            <w:vMerge/>
          </w:tcPr>
          <w:p w14:paraId="6B1F968D" w14:textId="77777777" w:rsidR="00AF3EFB" w:rsidRPr="00675F08" w:rsidRDefault="00AF3EFB" w:rsidP="00AF3EFB">
            <w:pPr>
              <w:rPr>
                <w:rFonts w:ascii="Times New Roman" w:eastAsia="Calibri" w:hAnsi="Times New Roman" w:cs="Times New Roman"/>
              </w:rPr>
            </w:pPr>
          </w:p>
        </w:tc>
        <w:tc>
          <w:tcPr>
            <w:tcW w:w="6800" w:type="dxa"/>
          </w:tcPr>
          <w:p w14:paraId="35DF9A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5A297CA7" w14:textId="77777777" w:rsidTr="00AF3EFB">
        <w:tc>
          <w:tcPr>
            <w:tcW w:w="272" w:type="dxa"/>
            <w:vMerge/>
          </w:tcPr>
          <w:p w14:paraId="4E940F4E" w14:textId="77777777" w:rsidR="00AF3EFB" w:rsidRPr="00675F08" w:rsidRDefault="00AF3EFB" w:rsidP="00AF3EFB">
            <w:pPr>
              <w:rPr>
                <w:rFonts w:ascii="Times New Roman" w:eastAsia="Calibri" w:hAnsi="Times New Roman" w:cs="Times New Roman"/>
              </w:rPr>
            </w:pPr>
          </w:p>
        </w:tc>
        <w:tc>
          <w:tcPr>
            <w:tcW w:w="1903" w:type="dxa"/>
            <w:vMerge/>
          </w:tcPr>
          <w:p w14:paraId="211BF755" w14:textId="77777777" w:rsidR="00AF3EFB" w:rsidRPr="00675F08" w:rsidRDefault="00AF3EFB" w:rsidP="00AF3EFB">
            <w:pPr>
              <w:rPr>
                <w:rFonts w:ascii="Times New Roman" w:eastAsia="Calibri" w:hAnsi="Times New Roman" w:cs="Times New Roman"/>
              </w:rPr>
            </w:pPr>
          </w:p>
        </w:tc>
        <w:tc>
          <w:tcPr>
            <w:tcW w:w="1224" w:type="dxa"/>
            <w:vMerge/>
          </w:tcPr>
          <w:p w14:paraId="48EC431B" w14:textId="77777777" w:rsidR="00AF3EFB" w:rsidRPr="00675F08" w:rsidRDefault="00AF3EFB" w:rsidP="00AF3EFB">
            <w:pPr>
              <w:rPr>
                <w:rFonts w:ascii="Times New Roman" w:eastAsia="Calibri" w:hAnsi="Times New Roman" w:cs="Times New Roman"/>
              </w:rPr>
            </w:pPr>
          </w:p>
        </w:tc>
        <w:tc>
          <w:tcPr>
            <w:tcW w:w="4080" w:type="dxa"/>
            <w:vMerge/>
          </w:tcPr>
          <w:p w14:paraId="2AD74ABC" w14:textId="77777777" w:rsidR="00AF3EFB" w:rsidRPr="00675F08" w:rsidRDefault="00AF3EFB" w:rsidP="00AF3EFB">
            <w:pPr>
              <w:rPr>
                <w:rFonts w:ascii="Times New Roman" w:eastAsia="Calibri" w:hAnsi="Times New Roman" w:cs="Times New Roman"/>
              </w:rPr>
            </w:pPr>
          </w:p>
        </w:tc>
        <w:tc>
          <w:tcPr>
            <w:tcW w:w="6800" w:type="dxa"/>
          </w:tcPr>
          <w:p w14:paraId="205AE5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0E82BAD1" w14:textId="77777777" w:rsidTr="00AF3EFB">
        <w:tc>
          <w:tcPr>
            <w:tcW w:w="272" w:type="dxa"/>
            <w:vMerge/>
          </w:tcPr>
          <w:p w14:paraId="04A000F7" w14:textId="77777777" w:rsidR="00AF3EFB" w:rsidRPr="00675F08" w:rsidRDefault="00AF3EFB" w:rsidP="00AF3EFB">
            <w:pPr>
              <w:rPr>
                <w:rFonts w:ascii="Times New Roman" w:eastAsia="Calibri" w:hAnsi="Times New Roman" w:cs="Times New Roman"/>
              </w:rPr>
            </w:pPr>
          </w:p>
        </w:tc>
        <w:tc>
          <w:tcPr>
            <w:tcW w:w="1903" w:type="dxa"/>
            <w:vMerge/>
          </w:tcPr>
          <w:p w14:paraId="0951C599" w14:textId="77777777" w:rsidR="00AF3EFB" w:rsidRPr="00675F08" w:rsidRDefault="00AF3EFB" w:rsidP="00AF3EFB">
            <w:pPr>
              <w:rPr>
                <w:rFonts w:ascii="Times New Roman" w:eastAsia="Calibri" w:hAnsi="Times New Roman" w:cs="Times New Roman"/>
              </w:rPr>
            </w:pPr>
          </w:p>
        </w:tc>
        <w:tc>
          <w:tcPr>
            <w:tcW w:w="1224" w:type="dxa"/>
            <w:vMerge/>
          </w:tcPr>
          <w:p w14:paraId="21162519" w14:textId="77777777" w:rsidR="00AF3EFB" w:rsidRPr="00675F08" w:rsidRDefault="00AF3EFB" w:rsidP="00AF3EFB">
            <w:pPr>
              <w:rPr>
                <w:rFonts w:ascii="Times New Roman" w:eastAsia="Calibri" w:hAnsi="Times New Roman" w:cs="Times New Roman"/>
              </w:rPr>
            </w:pPr>
          </w:p>
        </w:tc>
        <w:tc>
          <w:tcPr>
            <w:tcW w:w="4080" w:type="dxa"/>
            <w:vMerge/>
          </w:tcPr>
          <w:p w14:paraId="6999F17E" w14:textId="77777777" w:rsidR="00AF3EFB" w:rsidRPr="00675F08" w:rsidRDefault="00AF3EFB" w:rsidP="00AF3EFB">
            <w:pPr>
              <w:rPr>
                <w:rFonts w:ascii="Times New Roman" w:eastAsia="Calibri" w:hAnsi="Times New Roman" w:cs="Times New Roman"/>
              </w:rPr>
            </w:pPr>
          </w:p>
        </w:tc>
        <w:tc>
          <w:tcPr>
            <w:tcW w:w="6800" w:type="dxa"/>
          </w:tcPr>
          <w:p w14:paraId="51D25E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51097FC1" w14:textId="77777777" w:rsidTr="00AF3EFB">
        <w:tc>
          <w:tcPr>
            <w:tcW w:w="272" w:type="dxa"/>
            <w:vMerge/>
          </w:tcPr>
          <w:p w14:paraId="4845AB1C" w14:textId="77777777" w:rsidR="00AF3EFB" w:rsidRPr="00675F08" w:rsidRDefault="00AF3EFB" w:rsidP="00AF3EFB">
            <w:pPr>
              <w:rPr>
                <w:rFonts w:ascii="Times New Roman" w:eastAsia="Calibri" w:hAnsi="Times New Roman" w:cs="Times New Roman"/>
              </w:rPr>
            </w:pPr>
          </w:p>
        </w:tc>
        <w:tc>
          <w:tcPr>
            <w:tcW w:w="1903" w:type="dxa"/>
            <w:vMerge/>
          </w:tcPr>
          <w:p w14:paraId="33C21A14" w14:textId="77777777" w:rsidR="00AF3EFB" w:rsidRPr="00675F08" w:rsidRDefault="00AF3EFB" w:rsidP="00AF3EFB">
            <w:pPr>
              <w:rPr>
                <w:rFonts w:ascii="Times New Roman" w:eastAsia="Calibri" w:hAnsi="Times New Roman" w:cs="Times New Roman"/>
              </w:rPr>
            </w:pPr>
          </w:p>
        </w:tc>
        <w:tc>
          <w:tcPr>
            <w:tcW w:w="1224" w:type="dxa"/>
            <w:vMerge/>
          </w:tcPr>
          <w:p w14:paraId="386F40FD" w14:textId="77777777" w:rsidR="00AF3EFB" w:rsidRPr="00675F08" w:rsidRDefault="00AF3EFB" w:rsidP="00AF3EFB">
            <w:pPr>
              <w:rPr>
                <w:rFonts w:ascii="Times New Roman" w:eastAsia="Calibri" w:hAnsi="Times New Roman" w:cs="Times New Roman"/>
              </w:rPr>
            </w:pPr>
          </w:p>
        </w:tc>
        <w:tc>
          <w:tcPr>
            <w:tcW w:w="4080" w:type="dxa"/>
            <w:vMerge/>
          </w:tcPr>
          <w:p w14:paraId="1F1D0DF1" w14:textId="77777777" w:rsidR="00AF3EFB" w:rsidRPr="00675F08" w:rsidRDefault="00AF3EFB" w:rsidP="00AF3EFB">
            <w:pPr>
              <w:rPr>
                <w:rFonts w:ascii="Times New Roman" w:eastAsia="Calibri" w:hAnsi="Times New Roman" w:cs="Times New Roman"/>
              </w:rPr>
            </w:pPr>
          </w:p>
        </w:tc>
        <w:tc>
          <w:tcPr>
            <w:tcW w:w="6800" w:type="dxa"/>
          </w:tcPr>
          <w:p w14:paraId="38AC9C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7CDA84E1" w14:textId="77777777" w:rsidTr="00AF3EFB">
        <w:tc>
          <w:tcPr>
            <w:tcW w:w="272" w:type="dxa"/>
            <w:vMerge/>
          </w:tcPr>
          <w:p w14:paraId="7476E9EC" w14:textId="77777777" w:rsidR="00AF3EFB" w:rsidRPr="00675F08" w:rsidRDefault="00AF3EFB" w:rsidP="00AF3EFB">
            <w:pPr>
              <w:rPr>
                <w:rFonts w:ascii="Times New Roman" w:eastAsia="Calibri" w:hAnsi="Times New Roman" w:cs="Times New Roman"/>
              </w:rPr>
            </w:pPr>
          </w:p>
        </w:tc>
        <w:tc>
          <w:tcPr>
            <w:tcW w:w="1903" w:type="dxa"/>
            <w:vMerge/>
          </w:tcPr>
          <w:p w14:paraId="10F908A2" w14:textId="77777777" w:rsidR="00AF3EFB" w:rsidRPr="00675F08" w:rsidRDefault="00AF3EFB" w:rsidP="00AF3EFB">
            <w:pPr>
              <w:rPr>
                <w:rFonts w:ascii="Times New Roman" w:eastAsia="Calibri" w:hAnsi="Times New Roman" w:cs="Times New Roman"/>
              </w:rPr>
            </w:pPr>
          </w:p>
        </w:tc>
        <w:tc>
          <w:tcPr>
            <w:tcW w:w="1224" w:type="dxa"/>
            <w:vMerge/>
          </w:tcPr>
          <w:p w14:paraId="3CCCF91B" w14:textId="77777777" w:rsidR="00AF3EFB" w:rsidRPr="00675F08" w:rsidRDefault="00AF3EFB" w:rsidP="00AF3EFB">
            <w:pPr>
              <w:rPr>
                <w:rFonts w:ascii="Times New Roman" w:eastAsia="Calibri" w:hAnsi="Times New Roman" w:cs="Times New Roman"/>
              </w:rPr>
            </w:pPr>
          </w:p>
        </w:tc>
        <w:tc>
          <w:tcPr>
            <w:tcW w:w="4080" w:type="dxa"/>
            <w:vMerge/>
          </w:tcPr>
          <w:p w14:paraId="1E7D5AE0" w14:textId="77777777" w:rsidR="00AF3EFB" w:rsidRPr="00675F08" w:rsidRDefault="00AF3EFB" w:rsidP="00AF3EFB">
            <w:pPr>
              <w:rPr>
                <w:rFonts w:ascii="Times New Roman" w:eastAsia="Calibri" w:hAnsi="Times New Roman" w:cs="Times New Roman"/>
              </w:rPr>
            </w:pPr>
          </w:p>
        </w:tc>
        <w:tc>
          <w:tcPr>
            <w:tcW w:w="6800" w:type="dxa"/>
          </w:tcPr>
          <w:p w14:paraId="4A1403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6628A173" w14:textId="77777777" w:rsidR="00AF3EFB" w:rsidRPr="00675F08" w:rsidRDefault="00AF3EFB" w:rsidP="00AF3EFB">
      <w:pPr>
        <w:rPr>
          <w:rFonts w:eastAsia="Calibri" w:cs="Times New Roman"/>
          <w:lang w:val=""/>
        </w:rPr>
      </w:pPr>
    </w:p>
    <w:p w14:paraId="3FC6A067" w14:textId="77777777" w:rsidR="00AF3EFB" w:rsidRPr="00675F08" w:rsidRDefault="00AF3EFB" w:rsidP="00AF3EFB">
      <w:pPr>
        <w:keepNext/>
        <w:keepLines/>
        <w:spacing w:before="200"/>
        <w:outlineLvl w:val="1"/>
        <w:rPr>
          <w:rFonts w:cs="Times New Roman"/>
          <w:b/>
          <w:bCs/>
          <w:color w:val="4472C4"/>
          <w:sz w:val="26"/>
          <w:szCs w:val="26"/>
          <w:lang w:val=""/>
        </w:rPr>
      </w:pPr>
      <w:bookmarkStart w:id="314" w:name="_Toc196475423"/>
      <w:r w:rsidRPr="00675F08">
        <w:rPr>
          <w:rFonts w:eastAsia="Tahoma" w:cs="Times New Roman"/>
          <w:b/>
          <w:bCs/>
          <w:color w:val="000000"/>
          <w:lang w:val=""/>
        </w:rPr>
        <w:t>Особенности применения градостроительного регламента</w:t>
      </w:r>
      <w:bookmarkEnd w:id="314"/>
    </w:p>
    <w:p w14:paraId="42047146"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w:t>
      </w:r>
      <w:r w:rsidRPr="00675F08">
        <w:rPr>
          <w:rFonts w:eastAsia="Tahoma" w:cs="Times New Roman"/>
          <w:color w:val="000000"/>
          <w:sz w:val="20"/>
          <w:szCs w:val="20"/>
          <w:lang w:val=""/>
        </w:rPr>
        <w:lastRenderedPageBreak/>
        <w:t>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3F7A6CD0"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56AD2DFE" w14:textId="77777777" w:rsidR="00AF3EFB" w:rsidRPr="00675F08" w:rsidRDefault="00AF3EFB" w:rsidP="00AF3EFB">
      <w:pPr>
        <w:rPr>
          <w:rFonts w:eastAsia="Calibri" w:cs="Times New Roman"/>
          <w:lang w:val=""/>
        </w:rPr>
      </w:pPr>
    </w:p>
    <w:p w14:paraId="4CCA5F96" w14:textId="77777777" w:rsidR="00AF3EFB" w:rsidRPr="00675F08" w:rsidRDefault="00AF3EFB" w:rsidP="00AF3EFB">
      <w:pPr>
        <w:keepNext/>
        <w:keepLines/>
        <w:spacing w:before="200"/>
        <w:outlineLvl w:val="1"/>
        <w:rPr>
          <w:rFonts w:cs="Times New Roman"/>
          <w:b/>
          <w:bCs/>
          <w:color w:val="4472C4"/>
          <w:sz w:val="26"/>
          <w:szCs w:val="26"/>
          <w:lang w:val=""/>
        </w:rPr>
      </w:pPr>
      <w:bookmarkStart w:id="315" w:name="_Toc196475424"/>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15"/>
    </w:p>
    <w:p w14:paraId="0AC1D011"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4857D618" w14:textId="77777777" w:rsidR="00AF3EFB" w:rsidRPr="00675F08" w:rsidRDefault="00AF3EFB" w:rsidP="00AF3EFB">
      <w:pPr>
        <w:rPr>
          <w:rFonts w:eastAsia="Calibri" w:cs="Times New Roman"/>
          <w:lang w:val=""/>
        </w:rPr>
      </w:pPr>
    </w:p>
    <w:p w14:paraId="1FD7130F" w14:textId="169C866A" w:rsidR="00AF3EFB" w:rsidRPr="00675F08" w:rsidRDefault="00AF3EFB" w:rsidP="00AF3EFB">
      <w:pPr>
        <w:rPr>
          <w:rFonts w:eastAsia="Calibri" w:cs="Times New Roman"/>
          <w:lang w:val=""/>
        </w:rPr>
      </w:pPr>
      <w:r w:rsidRPr="00675F08">
        <w:rPr>
          <w:rFonts w:eastAsia="Calibri" w:cs="Times New Roman"/>
          <w:lang w:val=""/>
        </w:rPr>
        <w:br w:type="page"/>
      </w:r>
    </w:p>
    <w:p w14:paraId="1902D8A7" w14:textId="0020A2B6" w:rsidR="00AF3EFB" w:rsidRPr="00675F08" w:rsidRDefault="00AF3EFB" w:rsidP="00AF3EFB">
      <w:pPr>
        <w:keepNext/>
        <w:keepLines/>
        <w:spacing w:before="480"/>
        <w:jc w:val="both"/>
        <w:outlineLvl w:val="0"/>
        <w:rPr>
          <w:rFonts w:cs="Times New Roman"/>
          <w:b/>
          <w:bCs/>
          <w:color w:val="2F5496"/>
          <w:sz w:val="28"/>
          <w:szCs w:val="28"/>
          <w:lang w:val=""/>
        </w:rPr>
      </w:pPr>
      <w:bookmarkStart w:id="316" w:name="_Toc196475425"/>
      <w:r w:rsidRPr="00675F08">
        <w:rPr>
          <w:rFonts w:eastAsia="Tahoma" w:cs="Times New Roman"/>
          <w:b/>
          <w:bCs/>
          <w:color w:val="000000"/>
          <w:lang w:val=""/>
        </w:rPr>
        <w:lastRenderedPageBreak/>
        <w:t>1</w:t>
      </w:r>
      <w:r w:rsidR="00B3406D">
        <w:rPr>
          <w:rFonts w:eastAsia="Tahoma" w:cs="Times New Roman"/>
          <w:b/>
          <w:bCs/>
          <w:color w:val="000000"/>
        </w:rPr>
        <w:t>2</w:t>
      </w:r>
      <w:r w:rsidRPr="00675F08">
        <w:rPr>
          <w:rFonts w:eastAsia="Tahoma" w:cs="Times New Roman"/>
          <w:b/>
          <w:bCs/>
          <w:color w:val="000000"/>
          <w:lang w:val=""/>
        </w:rPr>
        <w:t>. Зона инженерной инфраструктуры (И1)</w:t>
      </w:r>
      <w:bookmarkEnd w:id="316"/>
    </w:p>
    <w:p w14:paraId="1D3E4CF8" w14:textId="77777777" w:rsidR="00AF3EFB" w:rsidRPr="00675F08" w:rsidRDefault="00AF3EFB" w:rsidP="00AF3EFB">
      <w:pPr>
        <w:rPr>
          <w:rFonts w:eastAsia="Calibri" w:cs="Times New Roman"/>
          <w:lang w:val=""/>
        </w:rPr>
      </w:pPr>
    </w:p>
    <w:p w14:paraId="7A1B98D0"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7" w:name="_Toc196475426"/>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17"/>
    </w:p>
    <w:tbl>
      <w:tblPr>
        <w:tblStyle w:val="157"/>
        <w:tblW w:w="5000" w:type="auto"/>
        <w:tblLook w:val="04A0" w:firstRow="1" w:lastRow="0" w:firstColumn="1" w:lastColumn="0" w:noHBand="0" w:noVBand="1"/>
      </w:tblPr>
      <w:tblGrid>
        <w:gridCol w:w="486"/>
        <w:gridCol w:w="1902"/>
        <w:gridCol w:w="1479"/>
        <w:gridCol w:w="3946"/>
        <w:gridCol w:w="6464"/>
      </w:tblGrid>
      <w:tr w:rsidR="00AF3EFB" w:rsidRPr="00675F08" w14:paraId="6F905F47" w14:textId="77777777" w:rsidTr="00AF3EFB">
        <w:trPr>
          <w:tblHeader/>
        </w:trPr>
        <w:tc>
          <w:tcPr>
            <w:tcW w:w="272" w:type="dxa"/>
          </w:tcPr>
          <w:p w14:paraId="0FC251C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CC846F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A582FE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43187A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B2E055C"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8C35648" w14:textId="77777777" w:rsidTr="00AF3EFB">
        <w:trPr>
          <w:tblHeader/>
        </w:trPr>
        <w:tc>
          <w:tcPr>
            <w:tcW w:w="272" w:type="dxa"/>
          </w:tcPr>
          <w:p w14:paraId="10A4243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40E7B3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A9ADFE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28B72D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AC23DA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6D5824A0" w14:textId="77777777" w:rsidTr="00AF3EFB">
        <w:tc>
          <w:tcPr>
            <w:tcW w:w="272" w:type="dxa"/>
            <w:vMerge w:val="restart"/>
          </w:tcPr>
          <w:p w14:paraId="68D1C73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2D593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668796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A9705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0EAF12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B36E2DC" w14:textId="77777777" w:rsidTr="00AF3EFB">
        <w:tc>
          <w:tcPr>
            <w:tcW w:w="272" w:type="dxa"/>
            <w:vMerge/>
          </w:tcPr>
          <w:p w14:paraId="698212BF" w14:textId="77777777" w:rsidR="00AF3EFB" w:rsidRPr="00675F08" w:rsidRDefault="00AF3EFB" w:rsidP="00AF3EFB">
            <w:pPr>
              <w:rPr>
                <w:rFonts w:ascii="Times New Roman" w:eastAsia="Calibri" w:hAnsi="Times New Roman" w:cs="Times New Roman"/>
              </w:rPr>
            </w:pPr>
          </w:p>
        </w:tc>
        <w:tc>
          <w:tcPr>
            <w:tcW w:w="1903" w:type="dxa"/>
            <w:vMerge/>
          </w:tcPr>
          <w:p w14:paraId="3E1616B5" w14:textId="77777777" w:rsidR="00AF3EFB" w:rsidRPr="00675F08" w:rsidRDefault="00AF3EFB" w:rsidP="00AF3EFB">
            <w:pPr>
              <w:rPr>
                <w:rFonts w:ascii="Times New Roman" w:eastAsia="Calibri" w:hAnsi="Times New Roman" w:cs="Times New Roman"/>
              </w:rPr>
            </w:pPr>
          </w:p>
        </w:tc>
        <w:tc>
          <w:tcPr>
            <w:tcW w:w="1224" w:type="dxa"/>
            <w:vMerge/>
          </w:tcPr>
          <w:p w14:paraId="7071F81D" w14:textId="77777777" w:rsidR="00AF3EFB" w:rsidRPr="00675F08" w:rsidRDefault="00AF3EFB" w:rsidP="00AF3EFB">
            <w:pPr>
              <w:rPr>
                <w:rFonts w:ascii="Times New Roman" w:eastAsia="Calibri" w:hAnsi="Times New Roman" w:cs="Times New Roman"/>
              </w:rPr>
            </w:pPr>
          </w:p>
        </w:tc>
        <w:tc>
          <w:tcPr>
            <w:tcW w:w="4080" w:type="dxa"/>
            <w:vMerge/>
          </w:tcPr>
          <w:p w14:paraId="5F4872FC" w14:textId="77777777" w:rsidR="00AF3EFB" w:rsidRPr="00675F08" w:rsidRDefault="00AF3EFB" w:rsidP="00AF3EFB">
            <w:pPr>
              <w:rPr>
                <w:rFonts w:ascii="Times New Roman" w:eastAsia="Calibri" w:hAnsi="Times New Roman" w:cs="Times New Roman"/>
              </w:rPr>
            </w:pPr>
          </w:p>
        </w:tc>
        <w:tc>
          <w:tcPr>
            <w:tcW w:w="6800" w:type="dxa"/>
          </w:tcPr>
          <w:p w14:paraId="797010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3460BE26" w14:textId="77777777" w:rsidTr="00AF3EFB">
        <w:tc>
          <w:tcPr>
            <w:tcW w:w="272" w:type="dxa"/>
            <w:vMerge/>
          </w:tcPr>
          <w:p w14:paraId="63A9E743" w14:textId="77777777" w:rsidR="00AF3EFB" w:rsidRPr="00675F08" w:rsidRDefault="00AF3EFB" w:rsidP="00AF3EFB">
            <w:pPr>
              <w:rPr>
                <w:rFonts w:ascii="Times New Roman" w:eastAsia="Calibri" w:hAnsi="Times New Roman" w:cs="Times New Roman"/>
              </w:rPr>
            </w:pPr>
          </w:p>
        </w:tc>
        <w:tc>
          <w:tcPr>
            <w:tcW w:w="1903" w:type="dxa"/>
            <w:vMerge/>
          </w:tcPr>
          <w:p w14:paraId="0819F146" w14:textId="77777777" w:rsidR="00AF3EFB" w:rsidRPr="00675F08" w:rsidRDefault="00AF3EFB" w:rsidP="00AF3EFB">
            <w:pPr>
              <w:rPr>
                <w:rFonts w:ascii="Times New Roman" w:eastAsia="Calibri" w:hAnsi="Times New Roman" w:cs="Times New Roman"/>
              </w:rPr>
            </w:pPr>
          </w:p>
        </w:tc>
        <w:tc>
          <w:tcPr>
            <w:tcW w:w="1224" w:type="dxa"/>
            <w:vMerge/>
          </w:tcPr>
          <w:p w14:paraId="6649CE8A" w14:textId="77777777" w:rsidR="00AF3EFB" w:rsidRPr="00675F08" w:rsidRDefault="00AF3EFB" w:rsidP="00AF3EFB">
            <w:pPr>
              <w:rPr>
                <w:rFonts w:ascii="Times New Roman" w:eastAsia="Calibri" w:hAnsi="Times New Roman" w:cs="Times New Roman"/>
              </w:rPr>
            </w:pPr>
          </w:p>
        </w:tc>
        <w:tc>
          <w:tcPr>
            <w:tcW w:w="4080" w:type="dxa"/>
            <w:vMerge/>
          </w:tcPr>
          <w:p w14:paraId="3885623E" w14:textId="77777777" w:rsidR="00AF3EFB" w:rsidRPr="00675F08" w:rsidRDefault="00AF3EFB" w:rsidP="00AF3EFB">
            <w:pPr>
              <w:rPr>
                <w:rFonts w:ascii="Times New Roman" w:eastAsia="Calibri" w:hAnsi="Times New Roman" w:cs="Times New Roman"/>
              </w:rPr>
            </w:pPr>
          </w:p>
        </w:tc>
        <w:tc>
          <w:tcPr>
            <w:tcW w:w="6800" w:type="dxa"/>
          </w:tcPr>
          <w:p w14:paraId="7016C3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4620B09B" w14:textId="77777777" w:rsidTr="00AF3EFB">
        <w:tc>
          <w:tcPr>
            <w:tcW w:w="272" w:type="dxa"/>
            <w:vMerge/>
          </w:tcPr>
          <w:p w14:paraId="7E6B752B" w14:textId="77777777" w:rsidR="00AF3EFB" w:rsidRPr="00675F08" w:rsidRDefault="00AF3EFB" w:rsidP="00AF3EFB">
            <w:pPr>
              <w:rPr>
                <w:rFonts w:ascii="Times New Roman" w:eastAsia="Calibri" w:hAnsi="Times New Roman" w:cs="Times New Roman"/>
              </w:rPr>
            </w:pPr>
          </w:p>
        </w:tc>
        <w:tc>
          <w:tcPr>
            <w:tcW w:w="1903" w:type="dxa"/>
            <w:vMerge/>
          </w:tcPr>
          <w:p w14:paraId="7B7AE9C1" w14:textId="77777777" w:rsidR="00AF3EFB" w:rsidRPr="00675F08" w:rsidRDefault="00AF3EFB" w:rsidP="00AF3EFB">
            <w:pPr>
              <w:rPr>
                <w:rFonts w:ascii="Times New Roman" w:eastAsia="Calibri" w:hAnsi="Times New Roman" w:cs="Times New Roman"/>
              </w:rPr>
            </w:pPr>
          </w:p>
        </w:tc>
        <w:tc>
          <w:tcPr>
            <w:tcW w:w="1224" w:type="dxa"/>
            <w:vMerge/>
          </w:tcPr>
          <w:p w14:paraId="35668A20" w14:textId="77777777" w:rsidR="00AF3EFB" w:rsidRPr="00675F08" w:rsidRDefault="00AF3EFB" w:rsidP="00AF3EFB">
            <w:pPr>
              <w:rPr>
                <w:rFonts w:ascii="Times New Roman" w:eastAsia="Calibri" w:hAnsi="Times New Roman" w:cs="Times New Roman"/>
              </w:rPr>
            </w:pPr>
          </w:p>
        </w:tc>
        <w:tc>
          <w:tcPr>
            <w:tcW w:w="4080" w:type="dxa"/>
            <w:vMerge/>
          </w:tcPr>
          <w:p w14:paraId="39CDAE97" w14:textId="77777777" w:rsidR="00AF3EFB" w:rsidRPr="00675F08" w:rsidRDefault="00AF3EFB" w:rsidP="00AF3EFB">
            <w:pPr>
              <w:rPr>
                <w:rFonts w:ascii="Times New Roman" w:eastAsia="Calibri" w:hAnsi="Times New Roman" w:cs="Times New Roman"/>
              </w:rPr>
            </w:pPr>
          </w:p>
        </w:tc>
        <w:tc>
          <w:tcPr>
            <w:tcW w:w="6800" w:type="dxa"/>
          </w:tcPr>
          <w:p w14:paraId="22AF9C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4F2E997" w14:textId="77777777" w:rsidTr="00AF3EFB">
        <w:tc>
          <w:tcPr>
            <w:tcW w:w="272" w:type="dxa"/>
            <w:vMerge/>
          </w:tcPr>
          <w:p w14:paraId="6F24159A" w14:textId="77777777" w:rsidR="00AF3EFB" w:rsidRPr="00675F08" w:rsidRDefault="00AF3EFB" w:rsidP="00AF3EFB">
            <w:pPr>
              <w:rPr>
                <w:rFonts w:ascii="Times New Roman" w:eastAsia="Calibri" w:hAnsi="Times New Roman" w:cs="Times New Roman"/>
              </w:rPr>
            </w:pPr>
          </w:p>
        </w:tc>
        <w:tc>
          <w:tcPr>
            <w:tcW w:w="1903" w:type="dxa"/>
            <w:vMerge/>
          </w:tcPr>
          <w:p w14:paraId="565DB958" w14:textId="77777777" w:rsidR="00AF3EFB" w:rsidRPr="00675F08" w:rsidRDefault="00AF3EFB" w:rsidP="00AF3EFB">
            <w:pPr>
              <w:rPr>
                <w:rFonts w:ascii="Times New Roman" w:eastAsia="Calibri" w:hAnsi="Times New Roman" w:cs="Times New Roman"/>
              </w:rPr>
            </w:pPr>
          </w:p>
        </w:tc>
        <w:tc>
          <w:tcPr>
            <w:tcW w:w="1224" w:type="dxa"/>
            <w:vMerge/>
          </w:tcPr>
          <w:p w14:paraId="649C3D4F" w14:textId="77777777" w:rsidR="00AF3EFB" w:rsidRPr="00675F08" w:rsidRDefault="00AF3EFB" w:rsidP="00AF3EFB">
            <w:pPr>
              <w:rPr>
                <w:rFonts w:ascii="Times New Roman" w:eastAsia="Calibri" w:hAnsi="Times New Roman" w:cs="Times New Roman"/>
              </w:rPr>
            </w:pPr>
          </w:p>
        </w:tc>
        <w:tc>
          <w:tcPr>
            <w:tcW w:w="4080" w:type="dxa"/>
            <w:vMerge/>
          </w:tcPr>
          <w:p w14:paraId="58E8DF75" w14:textId="77777777" w:rsidR="00AF3EFB" w:rsidRPr="00675F08" w:rsidRDefault="00AF3EFB" w:rsidP="00AF3EFB">
            <w:pPr>
              <w:rPr>
                <w:rFonts w:ascii="Times New Roman" w:eastAsia="Calibri" w:hAnsi="Times New Roman" w:cs="Times New Roman"/>
              </w:rPr>
            </w:pPr>
          </w:p>
        </w:tc>
        <w:tc>
          <w:tcPr>
            <w:tcW w:w="6800" w:type="dxa"/>
          </w:tcPr>
          <w:p w14:paraId="78D16A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BACEE3E" w14:textId="77777777" w:rsidTr="00AF3EFB">
        <w:tc>
          <w:tcPr>
            <w:tcW w:w="272" w:type="dxa"/>
            <w:vMerge/>
          </w:tcPr>
          <w:p w14:paraId="45F80B50" w14:textId="77777777" w:rsidR="00AF3EFB" w:rsidRPr="00675F08" w:rsidRDefault="00AF3EFB" w:rsidP="00AF3EFB">
            <w:pPr>
              <w:rPr>
                <w:rFonts w:ascii="Times New Roman" w:eastAsia="Calibri" w:hAnsi="Times New Roman" w:cs="Times New Roman"/>
              </w:rPr>
            </w:pPr>
          </w:p>
        </w:tc>
        <w:tc>
          <w:tcPr>
            <w:tcW w:w="1903" w:type="dxa"/>
            <w:vMerge/>
          </w:tcPr>
          <w:p w14:paraId="57D6E483" w14:textId="77777777" w:rsidR="00AF3EFB" w:rsidRPr="00675F08" w:rsidRDefault="00AF3EFB" w:rsidP="00AF3EFB">
            <w:pPr>
              <w:rPr>
                <w:rFonts w:ascii="Times New Roman" w:eastAsia="Calibri" w:hAnsi="Times New Roman" w:cs="Times New Roman"/>
              </w:rPr>
            </w:pPr>
          </w:p>
        </w:tc>
        <w:tc>
          <w:tcPr>
            <w:tcW w:w="1224" w:type="dxa"/>
            <w:vMerge/>
          </w:tcPr>
          <w:p w14:paraId="6A09575E" w14:textId="77777777" w:rsidR="00AF3EFB" w:rsidRPr="00675F08" w:rsidRDefault="00AF3EFB" w:rsidP="00AF3EFB">
            <w:pPr>
              <w:rPr>
                <w:rFonts w:ascii="Times New Roman" w:eastAsia="Calibri" w:hAnsi="Times New Roman" w:cs="Times New Roman"/>
              </w:rPr>
            </w:pPr>
          </w:p>
        </w:tc>
        <w:tc>
          <w:tcPr>
            <w:tcW w:w="4080" w:type="dxa"/>
            <w:vMerge/>
          </w:tcPr>
          <w:p w14:paraId="0369B2EE" w14:textId="77777777" w:rsidR="00AF3EFB" w:rsidRPr="00675F08" w:rsidRDefault="00AF3EFB" w:rsidP="00AF3EFB">
            <w:pPr>
              <w:rPr>
                <w:rFonts w:ascii="Times New Roman" w:eastAsia="Calibri" w:hAnsi="Times New Roman" w:cs="Times New Roman"/>
              </w:rPr>
            </w:pPr>
          </w:p>
        </w:tc>
        <w:tc>
          <w:tcPr>
            <w:tcW w:w="6800" w:type="dxa"/>
          </w:tcPr>
          <w:p w14:paraId="0901F8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F15D785" w14:textId="77777777" w:rsidTr="00AF3EFB">
        <w:tc>
          <w:tcPr>
            <w:tcW w:w="272" w:type="dxa"/>
            <w:vMerge/>
          </w:tcPr>
          <w:p w14:paraId="243C969E" w14:textId="77777777" w:rsidR="00AF3EFB" w:rsidRPr="00675F08" w:rsidRDefault="00AF3EFB" w:rsidP="00AF3EFB">
            <w:pPr>
              <w:rPr>
                <w:rFonts w:ascii="Times New Roman" w:eastAsia="Calibri" w:hAnsi="Times New Roman" w:cs="Times New Roman"/>
              </w:rPr>
            </w:pPr>
          </w:p>
        </w:tc>
        <w:tc>
          <w:tcPr>
            <w:tcW w:w="1903" w:type="dxa"/>
            <w:vMerge/>
          </w:tcPr>
          <w:p w14:paraId="436AF9EC" w14:textId="77777777" w:rsidR="00AF3EFB" w:rsidRPr="00675F08" w:rsidRDefault="00AF3EFB" w:rsidP="00AF3EFB">
            <w:pPr>
              <w:rPr>
                <w:rFonts w:ascii="Times New Roman" w:eastAsia="Calibri" w:hAnsi="Times New Roman" w:cs="Times New Roman"/>
              </w:rPr>
            </w:pPr>
          </w:p>
        </w:tc>
        <w:tc>
          <w:tcPr>
            <w:tcW w:w="1224" w:type="dxa"/>
            <w:vMerge/>
          </w:tcPr>
          <w:p w14:paraId="7A02BA5B" w14:textId="77777777" w:rsidR="00AF3EFB" w:rsidRPr="00675F08" w:rsidRDefault="00AF3EFB" w:rsidP="00AF3EFB">
            <w:pPr>
              <w:rPr>
                <w:rFonts w:ascii="Times New Roman" w:eastAsia="Calibri" w:hAnsi="Times New Roman" w:cs="Times New Roman"/>
              </w:rPr>
            </w:pPr>
          </w:p>
        </w:tc>
        <w:tc>
          <w:tcPr>
            <w:tcW w:w="4080" w:type="dxa"/>
            <w:vMerge/>
          </w:tcPr>
          <w:p w14:paraId="55B43D47" w14:textId="77777777" w:rsidR="00AF3EFB" w:rsidRPr="00675F08" w:rsidRDefault="00AF3EFB" w:rsidP="00AF3EFB">
            <w:pPr>
              <w:rPr>
                <w:rFonts w:ascii="Times New Roman" w:eastAsia="Calibri" w:hAnsi="Times New Roman" w:cs="Times New Roman"/>
              </w:rPr>
            </w:pPr>
          </w:p>
        </w:tc>
        <w:tc>
          <w:tcPr>
            <w:tcW w:w="6800" w:type="dxa"/>
          </w:tcPr>
          <w:p w14:paraId="7E9FAF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46A50159" w14:textId="77777777" w:rsidTr="00AF3EFB">
        <w:tc>
          <w:tcPr>
            <w:tcW w:w="272" w:type="dxa"/>
            <w:vMerge/>
          </w:tcPr>
          <w:p w14:paraId="13F9F78A" w14:textId="77777777" w:rsidR="00AF3EFB" w:rsidRPr="00675F08" w:rsidRDefault="00AF3EFB" w:rsidP="00AF3EFB">
            <w:pPr>
              <w:rPr>
                <w:rFonts w:ascii="Times New Roman" w:eastAsia="Calibri" w:hAnsi="Times New Roman" w:cs="Times New Roman"/>
              </w:rPr>
            </w:pPr>
          </w:p>
        </w:tc>
        <w:tc>
          <w:tcPr>
            <w:tcW w:w="1903" w:type="dxa"/>
            <w:vMerge/>
          </w:tcPr>
          <w:p w14:paraId="779A2406" w14:textId="77777777" w:rsidR="00AF3EFB" w:rsidRPr="00675F08" w:rsidRDefault="00AF3EFB" w:rsidP="00AF3EFB">
            <w:pPr>
              <w:rPr>
                <w:rFonts w:ascii="Times New Roman" w:eastAsia="Calibri" w:hAnsi="Times New Roman" w:cs="Times New Roman"/>
              </w:rPr>
            </w:pPr>
          </w:p>
        </w:tc>
        <w:tc>
          <w:tcPr>
            <w:tcW w:w="1224" w:type="dxa"/>
            <w:vMerge/>
          </w:tcPr>
          <w:p w14:paraId="6F64F18A" w14:textId="77777777" w:rsidR="00AF3EFB" w:rsidRPr="00675F08" w:rsidRDefault="00AF3EFB" w:rsidP="00AF3EFB">
            <w:pPr>
              <w:rPr>
                <w:rFonts w:ascii="Times New Roman" w:eastAsia="Calibri" w:hAnsi="Times New Roman" w:cs="Times New Roman"/>
              </w:rPr>
            </w:pPr>
          </w:p>
        </w:tc>
        <w:tc>
          <w:tcPr>
            <w:tcW w:w="4080" w:type="dxa"/>
            <w:vMerge/>
          </w:tcPr>
          <w:p w14:paraId="0E93229D" w14:textId="77777777" w:rsidR="00AF3EFB" w:rsidRPr="00675F08" w:rsidRDefault="00AF3EFB" w:rsidP="00AF3EFB">
            <w:pPr>
              <w:rPr>
                <w:rFonts w:ascii="Times New Roman" w:eastAsia="Calibri" w:hAnsi="Times New Roman" w:cs="Times New Roman"/>
              </w:rPr>
            </w:pPr>
          </w:p>
        </w:tc>
        <w:tc>
          <w:tcPr>
            <w:tcW w:w="6800" w:type="dxa"/>
          </w:tcPr>
          <w:p w14:paraId="3DA38E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0E91926" w14:textId="77777777" w:rsidTr="00AF3EFB">
        <w:tc>
          <w:tcPr>
            <w:tcW w:w="272" w:type="dxa"/>
            <w:vMerge/>
          </w:tcPr>
          <w:p w14:paraId="43319B42" w14:textId="77777777" w:rsidR="00AF3EFB" w:rsidRPr="00675F08" w:rsidRDefault="00AF3EFB" w:rsidP="00AF3EFB">
            <w:pPr>
              <w:rPr>
                <w:rFonts w:ascii="Times New Roman" w:eastAsia="Calibri" w:hAnsi="Times New Roman" w:cs="Times New Roman"/>
              </w:rPr>
            </w:pPr>
          </w:p>
        </w:tc>
        <w:tc>
          <w:tcPr>
            <w:tcW w:w="1903" w:type="dxa"/>
            <w:vMerge/>
          </w:tcPr>
          <w:p w14:paraId="611E0A57" w14:textId="77777777" w:rsidR="00AF3EFB" w:rsidRPr="00675F08" w:rsidRDefault="00AF3EFB" w:rsidP="00AF3EFB">
            <w:pPr>
              <w:rPr>
                <w:rFonts w:ascii="Times New Roman" w:eastAsia="Calibri" w:hAnsi="Times New Roman" w:cs="Times New Roman"/>
              </w:rPr>
            </w:pPr>
          </w:p>
        </w:tc>
        <w:tc>
          <w:tcPr>
            <w:tcW w:w="1224" w:type="dxa"/>
            <w:vMerge/>
          </w:tcPr>
          <w:p w14:paraId="587FA3DD" w14:textId="77777777" w:rsidR="00AF3EFB" w:rsidRPr="00675F08" w:rsidRDefault="00AF3EFB" w:rsidP="00AF3EFB">
            <w:pPr>
              <w:rPr>
                <w:rFonts w:ascii="Times New Roman" w:eastAsia="Calibri" w:hAnsi="Times New Roman" w:cs="Times New Roman"/>
              </w:rPr>
            </w:pPr>
          </w:p>
        </w:tc>
        <w:tc>
          <w:tcPr>
            <w:tcW w:w="4080" w:type="dxa"/>
            <w:vMerge/>
          </w:tcPr>
          <w:p w14:paraId="33BE4395" w14:textId="77777777" w:rsidR="00AF3EFB" w:rsidRPr="00675F08" w:rsidRDefault="00AF3EFB" w:rsidP="00AF3EFB">
            <w:pPr>
              <w:rPr>
                <w:rFonts w:ascii="Times New Roman" w:eastAsia="Calibri" w:hAnsi="Times New Roman" w:cs="Times New Roman"/>
              </w:rPr>
            </w:pPr>
          </w:p>
        </w:tc>
        <w:tc>
          <w:tcPr>
            <w:tcW w:w="6800" w:type="dxa"/>
          </w:tcPr>
          <w:p w14:paraId="25336C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2D9A766F" w14:textId="77777777" w:rsidTr="00AF3EFB">
        <w:tc>
          <w:tcPr>
            <w:tcW w:w="272" w:type="dxa"/>
            <w:vMerge/>
          </w:tcPr>
          <w:p w14:paraId="4976AE95" w14:textId="77777777" w:rsidR="00AF3EFB" w:rsidRPr="00675F08" w:rsidRDefault="00AF3EFB" w:rsidP="00AF3EFB">
            <w:pPr>
              <w:rPr>
                <w:rFonts w:ascii="Times New Roman" w:eastAsia="Calibri" w:hAnsi="Times New Roman" w:cs="Times New Roman"/>
              </w:rPr>
            </w:pPr>
          </w:p>
        </w:tc>
        <w:tc>
          <w:tcPr>
            <w:tcW w:w="1903" w:type="dxa"/>
            <w:vMerge/>
          </w:tcPr>
          <w:p w14:paraId="6914538E" w14:textId="77777777" w:rsidR="00AF3EFB" w:rsidRPr="00675F08" w:rsidRDefault="00AF3EFB" w:rsidP="00AF3EFB">
            <w:pPr>
              <w:rPr>
                <w:rFonts w:ascii="Times New Roman" w:eastAsia="Calibri" w:hAnsi="Times New Roman" w:cs="Times New Roman"/>
              </w:rPr>
            </w:pPr>
          </w:p>
        </w:tc>
        <w:tc>
          <w:tcPr>
            <w:tcW w:w="1224" w:type="dxa"/>
            <w:vMerge/>
          </w:tcPr>
          <w:p w14:paraId="4BD66F16" w14:textId="77777777" w:rsidR="00AF3EFB" w:rsidRPr="00675F08" w:rsidRDefault="00AF3EFB" w:rsidP="00AF3EFB">
            <w:pPr>
              <w:rPr>
                <w:rFonts w:ascii="Times New Roman" w:eastAsia="Calibri" w:hAnsi="Times New Roman" w:cs="Times New Roman"/>
              </w:rPr>
            </w:pPr>
          </w:p>
        </w:tc>
        <w:tc>
          <w:tcPr>
            <w:tcW w:w="4080" w:type="dxa"/>
            <w:vMerge/>
          </w:tcPr>
          <w:p w14:paraId="7C708C89" w14:textId="77777777" w:rsidR="00AF3EFB" w:rsidRPr="00675F08" w:rsidRDefault="00AF3EFB" w:rsidP="00AF3EFB">
            <w:pPr>
              <w:rPr>
                <w:rFonts w:ascii="Times New Roman" w:eastAsia="Calibri" w:hAnsi="Times New Roman" w:cs="Times New Roman"/>
              </w:rPr>
            </w:pPr>
          </w:p>
        </w:tc>
        <w:tc>
          <w:tcPr>
            <w:tcW w:w="6800" w:type="dxa"/>
          </w:tcPr>
          <w:p w14:paraId="04CC53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64C4F5D" w14:textId="77777777" w:rsidTr="00AF3EFB">
        <w:tc>
          <w:tcPr>
            <w:tcW w:w="272" w:type="dxa"/>
            <w:vMerge w:val="restart"/>
          </w:tcPr>
          <w:p w14:paraId="19BE44F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36853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Административные здания организаций, обеспечивающих предоставление коммунальных услуг</w:t>
            </w:r>
          </w:p>
        </w:tc>
        <w:tc>
          <w:tcPr>
            <w:tcW w:w="1224" w:type="dxa"/>
            <w:vMerge w:val="restart"/>
          </w:tcPr>
          <w:p w14:paraId="44594A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3.1.2</w:t>
            </w:r>
          </w:p>
        </w:tc>
        <w:tc>
          <w:tcPr>
            <w:tcW w:w="4080" w:type="dxa"/>
            <w:vMerge w:val="restart"/>
          </w:tcPr>
          <w:p w14:paraId="309725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6800" w:type="dxa"/>
          </w:tcPr>
          <w:p w14:paraId="3174BB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3750B4C9" w14:textId="77777777" w:rsidTr="00AF3EFB">
        <w:tc>
          <w:tcPr>
            <w:tcW w:w="272" w:type="dxa"/>
            <w:vMerge/>
          </w:tcPr>
          <w:p w14:paraId="188D8AA3" w14:textId="77777777" w:rsidR="00AF3EFB" w:rsidRPr="00675F08" w:rsidRDefault="00AF3EFB" w:rsidP="00AF3EFB">
            <w:pPr>
              <w:rPr>
                <w:rFonts w:ascii="Times New Roman" w:eastAsia="Calibri" w:hAnsi="Times New Roman" w:cs="Times New Roman"/>
              </w:rPr>
            </w:pPr>
          </w:p>
        </w:tc>
        <w:tc>
          <w:tcPr>
            <w:tcW w:w="1903" w:type="dxa"/>
            <w:vMerge/>
          </w:tcPr>
          <w:p w14:paraId="090C5F9E" w14:textId="77777777" w:rsidR="00AF3EFB" w:rsidRPr="00675F08" w:rsidRDefault="00AF3EFB" w:rsidP="00AF3EFB">
            <w:pPr>
              <w:rPr>
                <w:rFonts w:ascii="Times New Roman" w:eastAsia="Calibri" w:hAnsi="Times New Roman" w:cs="Times New Roman"/>
              </w:rPr>
            </w:pPr>
          </w:p>
        </w:tc>
        <w:tc>
          <w:tcPr>
            <w:tcW w:w="1224" w:type="dxa"/>
            <w:vMerge/>
          </w:tcPr>
          <w:p w14:paraId="3ABCE00E" w14:textId="77777777" w:rsidR="00AF3EFB" w:rsidRPr="00675F08" w:rsidRDefault="00AF3EFB" w:rsidP="00AF3EFB">
            <w:pPr>
              <w:rPr>
                <w:rFonts w:ascii="Times New Roman" w:eastAsia="Calibri" w:hAnsi="Times New Roman" w:cs="Times New Roman"/>
              </w:rPr>
            </w:pPr>
          </w:p>
        </w:tc>
        <w:tc>
          <w:tcPr>
            <w:tcW w:w="4080" w:type="dxa"/>
            <w:vMerge/>
          </w:tcPr>
          <w:p w14:paraId="7AEC40A4" w14:textId="77777777" w:rsidR="00AF3EFB" w:rsidRPr="00675F08" w:rsidRDefault="00AF3EFB" w:rsidP="00AF3EFB">
            <w:pPr>
              <w:rPr>
                <w:rFonts w:ascii="Times New Roman" w:eastAsia="Calibri" w:hAnsi="Times New Roman" w:cs="Times New Roman"/>
              </w:rPr>
            </w:pPr>
          </w:p>
        </w:tc>
        <w:tc>
          <w:tcPr>
            <w:tcW w:w="6800" w:type="dxa"/>
          </w:tcPr>
          <w:p w14:paraId="5478BF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w:t>
            </w:r>
          </w:p>
        </w:tc>
      </w:tr>
      <w:tr w:rsidR="00AF3EFB" w:rsidRPr="00675F08" w14:paraId="67A65D1D" w14:textId="77777777" w:rsidTr="00AF3EFB">
        <w:tc>
          <w:tcPr>
            <w:tcW w:w="272" w:type="dxa"/>
            <w:vMerge/>
          </w:tcPr>
          <w:p w14:paraId="2E34507F" w14:textId="77777777" w:rsidR="00AF3EFB" w:rsidRPr="00675F08" w:rsidRDefault="00AF3EFB" w:rsidP="00AF3EFB">
            <w:pPr>
              <w:rPr>
                <w:rFonts w:ascii="Times New Roman" w:eastAsia="Calibri" w:hAnsi="Times New Roman" w:cs="Times New Roman"/>
              </w:rPr>
            </w:pPr>
          </w:p>
        </w:tc>
        <w:tc>
          <w:tcPr>
            <w:tcW w:w="1903" w:type="dxa"/>
            <w:vMerge/>
          </w:tcPr>
          <w:p w14:paraId="2800EAEF" w14:textId="77777777" w:rsidR="00AF3EFB" w:rsidRPr="00675F08" w:rsidRDefault="00AF3EFB" w:rsidP="00AF3EFB">
            <w:pPr>
              <w:rPr>
                <w:rFonts w:ascii="Times New Roman" w:eastAsia="Calibri" w:hAnsi="Times New Roman" w:cs="Times New Roman"/>
              </w:rPr>
            </w:pPr>
          </w:p>
        </w:tc>
        <w:tc>
          <w:tcPr>
            <w:tcW w:w="1224" w:type="dxa"/>
            <w:vMerge/>
          </w:tcPr>
          <w:p w14:paraId="4641A1A6" w14:textId="77777777" w:rsidR="00AF3EFB" w:rsidRPr="00675F08" w:rsidRDefault="00AF3EFB" w:rsidP="00AF3EFB">
            <w:pPr>
              <w:rPr>
                <w:rFonts w:ascii="Times New Roman" w:eastAsia="Calibri" w:hAnsi="Times New Roman" w:cs="Times New Roman"/>
              </w:rPr>
            </w:pPr>
          </w:p>
        </w:tc>
        <w:tc>
          <w:tcPr>
            <w:tcW w:w="4080" w:type="dxa"/>
            <w:vMerge/>
          </w:tcPr>
          <w:p w14:paraId="5EE33A70" w14:textId="77777777" w:rsidR="00AF3EFB" w:rsidRPr="00675F08" w:rsidRDefault="00AF3EFB" w:rsidP="00AF3EFB">
            <w:pPr>
              <w:rPr>
                <w:rFonts w:ascii="Times New Roman" w:eastAsia="Calibri" w:hAnsi="Times New Roman" w:cs="Times New Roman"/>
              </w:rPr>
            </w:pPr>
          </w:p>
        </w:tc>
        <w:tc>
          <w:tcPr>
            <w:tcW w:w="6800" w:type="dxa"/>
          </w:tcPr>
          <w:p w14:paraId="4E45D2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2B987A01" w14:textId="77777777" w:rsidTr="00AF3EFB">
        <w:tc>
          <w:tcPr>
            <w:tcW w:w="272" w:type="dxa"/>
            <w:vMerge/>
          </w:tcPr>
          <w:p w14:paraId="744F003E" w14:textId="77777777" w:rsidR="00AF3EFB" w:rsidRPr="00675F08" w:rsidRDefault="00AF3EFB" w:rsidP="00AF3EFB">
            <w:pPr>
              <w:rPr>
                <w:rFonts w:ascii="Times New Roman" w:eastAsia="Calibri" w:hAnsi="Times New Roman" w:cs="Times New Roman"/>
              </w:rPr>
            </w:pPr>
          </w:p>
        </w:tc>
        <w:tc>
          <w:tcPr>
            <w:tcW w:w="1903" w:type="dxa"/>
            <w:vMerge/>
          </w:tcPr>
          <w:p w14:paraId="15C93B25" w14:textId="77777777" w:rsidR="00AF3EFB" w:rsidRPr="00675F08" w:rsidRDefault="00AF3EFB" w:rsidP="00AF3EFB">
            <w:pPr>
              <w:rPr>
                <w:rFonts w:ascii="Times New Roman" w:eastAsia="Calibri" w:hAnsi="Times New Roman" w:cs="Times New Roman"/>
              </w:rPr>
            </w:pPr>
          </w:p>
        </w:tc>
        <w:tc>
          <w:tcPr>
            <w:tcW w:w="1224" w:type="dxa"/>
            <w:vMerge/>
          </w:tcPr>
          <w:p w14:paraId="63EEAE37" w14:textId="77777777" w:rsidR="00AF3EFB" w:rsidRPr="00675F08" w:rsidRDefault="00AF3EFB" w:rsidP="00AF3EFB">
            <w:pPr>
              <w:rPr>
                <w:rFonts w:ascii="Times New Roman" w:eastAsia="Calibri" w:hAnsi="Times New Roman" w:cs="Times New Roman"/>
              </w:rPr>
            </w:pPr>
          </w:p>
        </w:tc>
        <w:tc>
          <w:tcPr>
            <w:tcW w:w="4080" w:type="dxa"/>
            <w:vMerge/>
          </w:tcPr>
          <w:p w14:paraId="569E6186" w14:textId="77777777" w:rsidR="00AF3EFB" w:rsidRPr="00675F08" w:rsidRDefault="00AF3EFB" w:rsidP="00AF3EFB">
            <w:pPr>
              <w:rPr>
                <w:rFonts w:ascii="Times New Roman" w:eastAsia="Calibri" w:hAnsi="Times New Roman" w:cs="Times New Roman"/>
              </w:rPr>
            </w:pPr>
          </w:p>
        </w:tc>
        <w:tc>
          <w:tcPr>
            <w:tcW w:w="6800" w:type="dxa"/>
          </w:tcPr>
          <w:p w14:paraId="151040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CB4FA65" w14:textId="77777777" w:rsidTr="00AF3EFB">
        <w:tc>
          <w:tcPr>
            <w:tcW w:w="272" w:type="dxa"/>
            <w:vMerge/>
          </w:tcPr>
          <w:p w14:paraId="138D3608" w14:textId="77777777" w:rsidR="00AF3EFB" w:rsidRPr="00675F08" w:rsidRDefault="00AF3EFB" w:rsidP="00AF3EFB">
            <w:pPr>
              <w:rPr>
                <w:rFonts w:ascii="Times New Roman" w:eastAsia="Calibri" w:hAnsi="Times New Roman" w:cs="Times New Roman"/>
              </w:rPr>
            </w:pPr>
          </w:p>
        </w:tc>
        <w:tc>
          <w:tcPr>
            <w:tcW w:w="1903" w:type="dxa"/>
            <w:vMerge/>
          </w:tcPr>
          <w:p w14:paraId="2B5E9731" w14:textId="77777777" w:rsidR="00AF3EFB" w:rsidRPr="00675F08" w:rsidRDefault="00AF3EFB" w:rsidP="00AF3EFB">
            <w:pPr>
              <w:rPr>
                <w:rFonts w:ascii="Times New Roman" w:eastAsia="Calibri" w:hAnsi="Times New Roman" w:cs="Times New Roman"/>
              </w:rPr>
            </w:pPr>
          </w:p>
        </w:tc>
        <w:tc>
          <w:tcPr>
            <w:tcW w:w="1224" w:type="dxa"/>
            <w:vMerge/>
          </w:tcPr>
          <w:p w14:paraId="66DAF4D0" w14:textId="77777777" w:rsidR="00AF3EFB" w:rsidRPr="00675F08" w:rsidRDefault="00AF3EFB" w:rsidP="00AF3EFB">
            <w:pPr>
              <w:rPr>
                <w:rFonts w:ascii="Times New Roman" w:eastAsia="Calibri" w:hAnsi="Times New Roman" w:cs="Times New Roman"/>
              </w:rPr>
            </w:pPr>
          </w:p>
        </w:tc>
        <w:tc>
          <w:tcPr>
            <w:tcW w:w="4080" w:type="dxa"/>
            <w:vMerge/>
          </w:tcPr>
          <w:p w14:paraId="78EEAA5F" w14:textId="77777777" w:rsidR="00AF3EFB" w:rsidRPr="00675F08" w:rsidRDefault="00AF3EFB" w:rsidP="00AF3EFB">
            <w:pPr>
              <w:rPr>
                <w:rFonts w:ascii="Times New Roman" w:eastAsia="Calibri" w:hAnsi="Times New Roman" w:cs="Times New Roman"/>
              </w:rPr>
            </w:pPr>
          </w:p>
        </w:tc>
        <w:tc>
          <w:tcPr>
            <w:tcW w:w="6800" w:type="dxa"/>
          </w:tcPr>
          <w:p w14:paraId="770B046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FB4C781" w14:textId="77777777" w:rsidTr="00AF3EFB">
        <w:tc>
          <w:tcPr>
            <w:tcW w:w="272" w:type="dxa"/>
            <w:vMerge/>
          </w:tcPr>
          <w:p w14:paraId="45F6F532" w14:textId="77777777" w:rsidR="00AF3EFB" w:rsidRPr="00675F08" w:rsidRDefault="00AF3EFB" w:rsidP="00AF3EFB">
            <w:pPr>
              <w:rPr>
                <w:rFonts w:ascii="Times New Roman" w:eastAsia="Calibri" w:hAnsi="Times New Roman" w:cs="Times New Roman"/>
              </w:rPr>
            </w:pPr>
          </w:p>
        </w:tc>
        <w:tc>
          <w:tcPr>
            <w:tcW w:w="1903" w:type="dxa"/>
            <w:vMerge/>
          </w:tcPr>
          <w:p w14:paraId="2E29466C" w14:textId="77777777" w:rsidR="00AF3EFB" w:rsidRPr="00675F08" w:rsidRDefault="00AF3EFB" w:rsidP="00AF3EFB">
            <w:pPr>
              <w:rPr>
                <w:rFonts w:ascii="Times New Roman" w:eastAsia="Calibri" w:hAnsi="Times New Roman" w:cs="Times New Roman"/>
              </w:rPr>
            </w:pPr>
          </w:p>
        </w:tc>
        <w:tc>
          <w:tcPr>
            <w:tcW w:w="1224" w:type="dxa"/>
            <w:vMerge/>
          </w:tcPr>
          <w:p w14:paraId="007F6D1D" w14:textId="77777777" w:rsidR="00AF3EFB" w:rsidRPr="00675F08" w:rsidRDefault="00AF3EFB" w:rsidP="00AF3EFB">
            <w:pPr>
              <w:rPr>
                <w:rFonts w:ascii="Times New Roman" w:eastAsia="Calibri" w:hAnsi="Times New Roman" w:cs="Times New Roman"/>
              </w:rPr>
            </w:pPr>
          </w:p>
        </w:tc>
        <w:tc>
          <w:tcPr>
            <w:tcW w:w="4080" w:type="dxa"/>
            <w:vMerge/>
          </w:tcPr>
          <w:p w14:paraId="338996C7" w14:textId="77777777" w:rsidR="00AF3EFB" w:rsidRPr="00675F08" w:rsidRDefault="00AF3EFB" w:rsidP="00AF3EFB">
            <w:pPr>
              <w:rPr>
                <w:rFonts w:ascii="Times New Roman" w:eastAsia="Calibri" w:hAnsi="Times New Roman" w:cs="Times New Roman"/>
              </w:rPr>
            </w:pPr>
          </w:p>
        </w:tc>
        <w:tc>
          <w:tcPr>
            <w:tcW w:w="6800" w:type="dxa"/>
          </w:tcPr>
          <w:p w14:paraId="406A0E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212DEE4" w14:textId="77777777" w:rsidTr="00AF3EFB">
        <w:tc>
          <w:tcPr>
            <w:tcW w:w="272" w:type="dxa"/>
            <w:vMerge/>
          </w:tcPr>
          <w:p w14:paraId="15568252" w14:textId="77777777" w:rsidR="00AF3EFB" w:rsidRPr="00675F08" w:rsidRDefault="00AF3EFB" w:rsidP="00AF3EFB">
            <w:pPr>
              <w:rPr>
                <w:rFonts w:ascii="Times New Roman" w:eastAsia="Calibri" w:hAnsi="Times New Roman" w:cs="Times New Roman"/>
              </w:rPr>
            </w:pPr>
          </w:p>
        </w:tc>
        <w:tc>
          <w:tcPr>
            <w:tcW w:w="1903" w:type="dxa"/>
            <w:vMerge/>
          </w:tcPr>
          <w:p w14:paraId="32D25131" w14:textId="77777777" w:rsidR="00AF3EFB" w:rsidRPr="00675F08" w:rsidRDefault="00AF3EFB" w:rsidP="00AF3EFB">
            <w:pPr>
              <w:rPr>
                <w:rFonts w:ascii="Times New Roman" w:eastAsia="Calibri" w:hAnsi="Times New Roman" w:cs="Times New Roman"/>
              </w:rPr>
            </w:pPr>
          </w:p>
        </w:tc>
        <w:tc>
          <w:tcPr>
            <w:tcW w:w="1224" w:type="dxa"/>
            <w:vMerge/>
          </w:tcPr>
          <w:p w14:paraId="498190A1" w14:textId="77777777" w:rsidR="00AF3EFB" w:rsidRPr="00675F08" w:rsidRDefault="00AF3EFB" w:rsidP="00AF3EFB">
            <w:pPr>
              <w:rPr>
                <w:rFonts w:ascii="Times New Roman" w:eastAsia="Calibri" w:hAnsi="Times New Roman" w:cs="Times New Roman"/>
              </w:rPr>
            </w:pPr>
          </w:p>
        </w:tc>
        <w:tc>
          <w:tcPr>
            <w:tcW w:w="4080" w:type="dxa"/>
            <w:vMerge/>
          </w:tcPr>
          <w:p w14:paraId="0A964370" w14:textId="77777777" w:rsidR="00AF3EFB" w:rsidRPr="00675F08" w:rsidRDefault="00AF3EFB" w:rsidP="00AF3EFB">
            <w:pPr>
              <w:rPr>
                <w:rFonts w:ascii="Times New Roman" w:eastAsia="Calibri" w:hAnsi="Times New Roman" w:cs="Times New Roman"/>
              </w:rPr>
            </w:pPr>
          </w:p>
        </w:tc>
        <w:tc>
          <w:tcPr>
            <w:tcW w:w="6800" w:type="dxa"/>
          </w:tcPr>
          <w:p w14:paraId="41A5D6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2A641E0E" w14:textId="77777777" w:rsidTr="00AF3EFB">
        <w:tc>
          <w:tcPr>
            <w:tcW w:w="272" w:type="dxa"/>
            <w:vMerge/>
          </w:tcPr>
          <w:p w14:paraId="78FD7C95" w14:textId="77777777" w:rsidR="00AF3EFB" w:rsidRPr="00675F08" w:rsidRDefault="00AF3EFB" w:rsidP="00AF3EFB">
            <w:pPr>
              <w:rPr>
                <w:rFonts w:ascii="Times New Roman" w:eastAsia="Calibri" w:hAnsi="Times New Roman" w:cs="Times New Roman"/>
              </w:rPr>
            </w:pPr>
          </w:p>
        </w:tc>
        <w:tc>
          <w:tcPr>
            <w:tcW w:w="1903" w:type="dxa"/>
            <w:vMerge/>
          </w:tcPr>
          <w:p w14:paraId="2FA16354" w14:textId="77777777" w:rsidR="00AF3EFB" w:rsidRPr="00675F08" w:rsidRDefault="00AF3EFB" w:rsidP="00AF3EFB">
            <w:pPr>
              <w:rPr>
                <w:rFonts w:ascii="Times New Roman" w:eastAsia="Calibri" w:hAnsi="Times New Roman" w:cs="Times New Roman"/>
              </w:rPr>
            </w:pPr>
          </w:p>
        </w:tc>
        <w:tc>
          <w:tcPr>
            <w:tcW w:w="1224" w:type="dxa"/>
            <w:vMerge/>
          </w:tcPr>
          <w:p w14:paraId="5D6C6973" w14:textId="77777777" w:rsidR="00AF3EFB" w:rsidRPr="00675F08" w:rsidRDefault="00AF3EFB" w:rsidP="00AF3EFB">
            <w:pPr>
              <w:rPr>
                <w:rFonts w:ascii="Times New Roman" w:eastAsia="Calibri" w:hAnsi="Times New Roman" w:cs="Times New Roman"/>
              </w:rPr>
            </w:pPr>
          </w:p>
        </w:tc>
        <w:tc>
          <w:tcPr>
            <w:tcW w:w="4080" w:type="dxa"/>
            <w:vMerge/>
          </w:tcPr>
          <w:p w14:paraId="23165C1D" w14:textId="77777777" w:rsidR="00AF3EFB" w:rsidRPr="00675F08" w:rsidRDefault="00AF3EFB" w:rsidP="00AF3EFB">
            <w:pPr>
              <w:rPr>
                <w:rFonts w:ascii="Times New Roman" w:eastAsia="Calibri" w:hAnsi="Times New Roman" w:cs="Times New Roman"/>
              </w:rPr>
            </w:pPr>
          </w:p>
        </w:tc>
        <w:tc>
          <w:tcPr>
            <w:tcW w:w="6800" w:type="dxa"/>
          </w:tcPr>
          <w:p w14:paraId="2BD877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D9E317F" w14:textId="77777777" w:rsidTr="00AF3EFB">
        <w:tc>
          <w:tcPr>
            <w:tcW w:w="272" w:type="dxa"/>
            <w:vMerge/>
          </w:tcPr>
          <w:p w14:paraId="5DE1DB52" w14:textId="77777777" w:rsidR="00AF3EFB" w:rsidRPr="00675F08" w:rsidRDefault="00AF3EFB" w:rsidP="00AF3EFB">
            <w:pPr>
              <w:rPr>
                <w:rFonts w:ascii="Times New Roman" w:eastAsia="Calibri" w:hAnsi="Times New Roman" w:cs="Times New Roman"/>
              </w:rPr>
            </w:pPr>
          </w:p>
        </w:tc>
        <w:tc>
          <w:tcPr>
            <w:tcW w:w="1903" w:type="dxa"/>
            <w:vMerge/>
          </w:tcPr>
          <w:p w14:paraId="3CA7C9A2" w14:textId="77777777" w:rsidR="00AF3EFB" w:rsidRPr="00675F08" w:rsidRDefault="00AF3EFB" w:rsidP="00AF3EFB">
            <w:pPr>
              <w:rPr>
                <w:rFonts w:ascii="Times New Roman" w:eastAsia="Calibri" w:hAnsi="Times New Roman" w:cs="Times New Roman"/>
              </w:rPr>
            </w:pPr>
          </w:p>
        </w:tc>
        <w:tc>
          <w:tcPr>
            <w:tcW w:w="1224" w:type="dxa"/>
            <w:vMerge/>
          </w:tcPr>
          <w:p w14:paraId="0BEF1476" w14:textId="77777777" w:rsidR="00AF3EFB" w:rsidRPr="00675F08" w:rsidRDefault="00AF3EFB" w:rsidP="00AF3EFB">
            <w:pPr>
              <w:rPr>
                <w:rFonts w:ascii="Times New Roman" w:eastAsia="Calibri" w:hAnsi="Times New Roman" w:cs="Times New Roman"/>
              </w:rPr>
            </w:pPr>
          </w:p>
        </w:tc>
        <w:tc>
          <w:tcPr>
            <w:tcW w:w="4080" w:type="dxa"/>
            <w:vMerge/>
          </w:tcPr>
          <w:p w14:paraId="6DF0A6B7" w14:textId="77777777" w:rsidR="00AF3EFB" w:rsidRPr="00675F08" w:rsidRDefault="00AF3EFB" w:rsidP="00AF3EFB">
            <w:pPr>
              <w:rPr>
                <w:rFonts w:ascii="Times New Roman" w:eastAsia="Calibri" w:hAnsi="Times New Roman" w:cs="Times New Roman"/>
              </w:rPr>
            </w:pPr>
          </w:p>
        </w:tc>
        <w:tc>
          <w:tcPr>
            <w:tcW w:w="6800" w:type="dxa"/>
          </w:tcPr>
          <w:p w14:paraId="4438AE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03ADEEA" w14:textId="77777777" w:rsidTr="00AF3EFB">
        <w:tc>
          <w:tcPr>
            <w:tcW w:w="272" w:type="dxa"/>
            <w:vMerge w:val="restart"/>
          </w:tcPr>
          <w:p w14:paraId="48DDAC3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7B2423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Энергетика</w:t>
            </w:r>
          </w:p>
        </w:tc>
        <w:tc>
          <w:tcPr>
            <w:tcW w:w="1224" w:type="dxa"/>
            <w:vMerge w:val="restart"/>
          </w:tcPr>
          <w:p w14:paraId="346A33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6.7</w:t>
            </w:r>
          </w:p>
        </w:tc>
        <w:tc>
          <w:tcPr>
            <w:tcW w:w="4080" w:type="dxa"/>
            <w:vMerge w:val="restart"/>
          </w:tcPr>
          <w:p w14:paraId="693B5E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c>
          <w:tcPr>
            <w:tcW w:w="6800" w:type="dxa"/>
          </w:tcPr>
          <w:p w14:paraId="25B79E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6ECDE86" w14:textId="77777777" w:rsidTr="00AF3EFB">
        <w:tc>
          <w:tcPr>
            <w:tcW w:w="272" w:type="dxa"/>
            <w:vMerge/>
          </w:tcPr>
          <w:p w14:paraId="3D8678F2" w14:textId="77777777" w:rsidR="00AF3EFB" w:rsidRPr="00675F08" w:rsidRDefault="00AF3EFB" w:rsidP="00AF3EFB">
            <w:pPr>
              <w:rPr>
                <w:rFonts w:ascii="Times New Roman" w:eastAsia="Calibri" w:hAnsi="Times New Roman" w:cs="Times New Roman"/>
              </w:rPr>
            </w:pPr>
          </w:p>
        </w:tc>
        <w:tc>
          <w:tcPr>
            <w:tcW w:w="1903" w:type="dxa"/>
            <w:vMerge/>
          </w:tcPr>
          <w:p w14:paraId="6ADAAFC2" w14:textId="77777777" w:rsidR="00AF3EFB" w:rsidRPr="00675F08" w:rsidRDefault="00AF3EFB" w:rsidP="00AF3EFB">
            <w:pPr>
              <w:rPr>
                <w:rFonts w:ascii="Times New Roman" w:eastAsia="Calibri" w:hAnsi="Times New Roman" w:cs="Times New Roman"/>
              </w:rPr>
            </w:pPr>
          </w:p>
        </w:tc>
        <w:tc>
          <w:tcPr>
            <w:tcW w:w="1224" w:type="dxa"/>
            <w:vMerge/>
          </w:tcPr>
          <w:p w14:paraId="62958921" w14:textId="77777777" w:rsidR="00AF3EFB" w:rsidRPr="00675F08" w:rsidRDefault="00AF3EFB" w:rsidP="00AF3EFB">
            <w:pPr>
              <w:rPr>
                <w:rFonts w:ascii="Times New Roman" w:eastAsia="Calibri" w:hAnsi="Times New Roman" w:cs="Times New Roman"/>
              </w:rPr>
            </w:pPr>
          </w:p>
        </w:tc>
        <w:tc>
          <w:tcPr>
            <w:tcW w:w="4080" w:type="dxa"/>
            <w:vMerge/>
          </w:tcPr>
          <w:p w14:paraId="1DBAA74F" w14:textId="77777777" w:rsidR="00AF3EFB" w:rsidRPr="00675F08" w:rsidRDefault="00AF3EFB" w:rsidP="00AF3EFB">
            <w:pPr>
              <w:rPr>
                <w:rFonts w:ascii="Times New Roman" w:eastAsia="Calibri" w:hAnsi="Times New Roman" w:cs="Times New Roman"/>
              </w:rPr>
            </w:pPr>
          </w:p>
        </w:tc>
        <w:tc>
          <w:tcPr>
            <w:tcW w:w="6800" w:type="dxa"/>
          </w:tcPr>
          <w:p w14:paraId="1CB13F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1D24109B" w14:textId="77777777" w:rsidTr="00AF3EFB">
        <w:tc>
          <w:tcPr>
            <w:tcW w:w="272" w:type="dxa"/>
            <w:vMerge/>
          </w:tcPr>
          <w:p w14:paraId="5821AC92" w14:textId="77777777" w:rsidR="00AF3EFB" w:rsidRPr="00675F08" w:rsidRDefault="00AF3EFB" w:rsidP="00AF3EFB">
            <w:pPr>
              <w:rPr>
                <w:rFonts w:ascii="Times New Roman" w:eastAsia="Calibri" w:hAnsi="Times New Roman" w:cs="Times New Roman"/>
              </w:rPr>
            </w:pPr>
          </w:p>
        </w:tc>
        <w:tc>
          <w:tcPr>
            <w:tcW w:w="1903" w:type="dxa"/>
            <w:vMerge/>
          </w:tcPr>
          <w:p w14:paraId="1EE63A7A" w14:textId="77777777" w:rsidR="00AF3EFB" w:rsidRPr="00675F08" w:rsidRDefault="00AF3EFB" w:rsidP="00AF3EFB">
            <w:pPr>
              <w:rPr>
                <w:rFonts w:ascii="Times New Roman" w:eastAsia="Calibri" w:hAnsi="Times New Roman" w:cs="Times New Roman"/>
              </w:rPr>
            </w:pPr>
          </w:p>
        </w:tc>
        <w:tc>
          <w:tcPr>
            <w:tcW w:w="1224" w:type="dxa"/>
            <w:vMerge/>
          </w:tcPr>
          <w:p w14:paraId="015E2135" w14:textId="77777777" w:rsidR="00AF3EFB" w:rsidRPr="00675F08" w:rsidRDefault="00AF3EFB" w:rsidP="00AF3EFB">
            <w:pPr>
              <w:rPr>
                <w:rFonts w:ascii="Times New Roman" w:eastAsia="Calibri" w:hAnsi="Times New Roman" w:cs="Times New Roman"/>
              </w:rPr>
            </w:pPr>
          </w:p>
        </w:tc>
        <w:tc>
          <w:tcPr>
            <w:tcW w:w="4080" w:type="dxa"/>
            <w:vMerge/>
          </w:tcPr>
          <w:p w14:paraId="132C9B4A" w14:textId="77777777" w:rsidR="00AF3EFB" w:rsidRPr="00675F08" w:rsidRDefault="00AF3EFB" w:rsidP="00AF3EFB">
            <w:pPr>
              <w:rPr>
                <w:rFonts w:ascii="Times New Roman" w:eastAsia="Calibri" w:hAnsi="Times New Roman" w:cs="Times New Roman"/>
              </w:rPr>
            </w:pPr>
          </w:p>
        </w:tc>
        <w:tc>
          <w:tcPr>
            <w:tcW w:w="6800" w:type="dxa"/>
          </w:tcPr>
          <w:p w14:paraId="314E1F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6B2E1341" w14:textId="77777777" w:rsidTr="00AF3EFB">
        <w:tc>
          <w:tcPr>
            <w:tcW w:w="272" w:type="dxa"/>
            <w:vMerge/>
          </w:tcPr>
          <w:p w14:paraId="0B9DC6F7" w14:textId="77777777" w:rsidR="00AF3EFB" w:rsidRPr="00675F08" w:rsidRDefault="00AF3EFB" w:rsidP="00AF3EFB">
            <w:pPr>
              <w:rPr>
                <w:rFonts w:ascii="Times New Roman" w:eastAsia="Calibri" w:hAnsi="Times New Roman" w:cs="Times New Roman"/>
              </w:rPr>
            </w:pPr>
          </w:p>
        </w:tc>
        <w:tc>
          <w:tcPr>
            <w:tcW w:w="1903" w:type="dxa"/>
            <w:vMerge/>
          </w:tcPr>
          <w:p w14:paraId="3EE6B9D9" w14:textId="77777777" w:rsidR="00AF3EFB" w:rsidRPr="00675F08" w:rsidRDefault="00AF3EFB" w:rsidP="00AF3EFB">
            <w:pPr>
              <w:rPr>
                <w:rFonts w:ascii="Times New Roman" w:eastAsia="Calibri" w:hAnsi="Times New Roman" w:cs="Times New Roman"/>
              </w:rPr>
            </w:pPr>
          </w:p>
        </w:tc>
        <w:tc>
          <w:tcPr>
            <w:tcW w:w="1224" w:type="dxa"/>
            <w:vMerge/>
          </w:tcPr>
          <w:p w14:paraId="3474A04C" w14:textId="77777777" w:rsidR="00AF3EFB" w:rsidRPr="00675F08" w:rsidRDefault="00AF3EFB" w:rsidP="00AF3EFB">
            <w:pPr>
              <w:rPr>
                <w:rFonts w:ascii="Times New Roman" w:eastAsia="Calibri" w:hAnsi="Times New Roman" w:cs="Times New Roman"/>
              </w:rPr>
            </w:pPr>
          </w:p>
        </w:tc>
        <w:tc>
          <w:tcPr>
            <w:tcW w:w="4080" w:type="dxa"/>
            <w:vMerge/>
          </w:tcPr>
          <w:p w14:paraId="79365953" w14:textId="77777777" w:rsidR="00AF3EFB" w:rsidRPr="00675F08" w:rsidRDefault="00AF3EFB" w:rsidP="00AF3EFB">
            <w:pPr>
              <w:rPr>
                <w:rFonts w:ascii="Times New Roman" w:eastAsia="Calibri" w:hAnsi="Times New Roman" w:cs="Times New Roman"/>
              </w:rPr>
            </w:pPr>
          </w:p>
        </w:tc>
        <w:tc>
          <w:tcPr>
            <w:tcW w:w="6800" w:type="dxa"/>
          </w:tcPr>
          <w:p w14:paraId="350DBD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E70A1C3" w14:textId="77777777" w:rsidTr="00AF3EFB">
        <w:tc>
          <w:tcPr>
            <w:tcW w:w="272" w:type="dxa"/>
            <w:vMerge/>
          </w:tcPr>
          <w:p w14:paraId="61A58B90" w14:textId="77777777" w:rsidR="00AF3EFB" w:rsidRPr="00675F08" w:rsidRDefault="00AF3EFB" w:rsidP="00AF3EFB">
            <w:pPr>
              <w:rPr>
                <w:rFonts w:ascii="Times New Roman" w:eastAsia="Calibri" w:hAnsi="Times New Roman" w:cs="Times New Roman"/>
              </w:rPr>
            </w:pPr>
          </w:p>
        </w:tc>
        <w:tc>
          <w:tcPr>
            <w:tcW w:w="1903" w:type="dxa"/>
            <w:vMerge/>
          </w:tcPr>
          <w:p w14:paraId="26E80355" w14:textId="77777777" w:rsidR="00AF3EFB" w:rsidRPr="00675F08" w:rsidRDefault="00AF3EFB" w:rsidP="00AF3EFB">
            <w:pPr>
              <w:rPr>
                <w:rFonts w:ascii="Times New Roman" w:eastAsia="Calibri" w:hAnsi="Times New Roman" w:cs="Times New Roman"/>
              </w:rPr>
            </w:pPr>
          </w:p>
        </w:tc>
        <w:tc>
          <w:tcPr>
            <w:tcW w:w="1224" w:type="dxa"/>
            <w:vMerge/>
          </w:tcPr>
          <w:p w14:paraId="2DD49C90" w14:textId="77777777" w:rsidR="00AF3EFB" w:rsidRPr="00675F08" w:rsidRDefault="00AF3EFB" w:rsidP="00AF3EFB">
            <w:pPr>
              <w:rPr>
                <w:rFonts w:ascii="Times New Roman" w:eastAsia="Calibri" w:hAnsi="Times New Roman" w:cs="Times New Roman"/>
              </w:rPr>
            </w:pPr>
          </w:p>
        </w:tc>
        <w:tc>
          <w:tcPr>
            <w:tcW w:w="4080" w:type="dxa"/>
            <w:vMerge/>
          </w:tcPr>
          <w:p w14:paraId="5086FB21" w14:textId="77777777" w:rsidR="00AF3EFB" w:rsidRPr="00675F08" w:rsidRDefault="00AF3EFB" w:rsidP="00AF3EFB">
            <w:pPr>
              <w:rPr>
                <w:rFonts w:ascii="Times New Roman" w:eastAsia="Calibri" w:hAnsi="Times New Roman" w:cs="Times New Roman"/>
              </w:rPr>
            </w:pPr>
          </w:p>
        </w:tc>
        <w:tc>
          <w:tcPr>
            <w:tcW w:w="6800" w:type="dxa"/>
          </w:tcPr>
          <w:p w14:paraId="655D11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2F28A91" w14:textId="77777777" w:rsidTr="00AF3EFB">
        <w:tc>
          <w:tcPr>
            <w:tcW w:w="272" w:type="dxa"/>
            <w:vMerge/>
          </w:tcPr>
          <w:p w14:paraId="01FA826C" w14:textId="77777777" w:rsidR="00AF3EFB" w:rsidRPr="00675F08" w:rsidRDefault="00AF3EFB" w:rsidP="00AF3EFB">
            <w:pPr>
              <w:rPr>
                <w:rFonts w:ascii="Times New Roman" w:eastAsia="Calibri" w:hAnsi="Times New Roman" w:cs="Times New Roman"/>
              </w:rPr>
            </w:pPr>
          </w:p>
        </w:tc>
        <w:tc>
          <w:tcPr>
            <w:tcW w:w="1903" w:type="dxa"/>
            <w:vMerge/>
          </w:tcPr>
          <w:p w14:paraId="026A0EC7" w14:textId="77777777" w:rsidR="00AF3EFB" w:rsidRPr="00675F08" w:rsidRDefault="00AF3EFB" w:rsidP="00AF3EFB">
            <w:pPr>
              <w:rPr>
                <w:rFonts w:ascii="Times New Roman" w:eastAsia="Calibri" w:hAnsi="Times New Roman" w:cs="Times New Roman"/>
              </w:rPr>
            </w:pPr>
          </w:p>
        </w:tc>
        <w:tc>
          <w:tcPr>
            <w:tcW w:w="1224" w:type="dxa"/>
            <w:vMerge/>
          </w:tcPr>
          <w:p w14:paraId="39C59BD9" w14:textId="77777777" w:rsidR="00AF3EFB" w:rsidRPr="00675F08" w:rsidRDefault="00AF3EFB" w:rsidP="00AF3EFB">
            <w:pPr>
              <w:rPr>
                <w:rFonts w:ascii="Times New Roman" w:eastAsia="Calibri" w:hAnsi="Times New Roman" w:cs="Times New Roman"/>
              </w:rPr>
            </w:pPr>
          </w:p>
        </w:tc>
        <w:tc>
          <w:tcPr>
            <w:tcW w:w="4080" w:type="dxa"/>
            <w:vMerge/>
          </w:tcPr>
          <w:p w14:paraId="6CF89D1B" w14:textId="77777777" w:rsidR="00AF3EFB" w:rsidRPr="00675F08" w:rsidRDefault="00AF3EFB" w:rsidP="00AF3EFB">
            <w:pPr>
              <w:rPr>
                <w:rFonts w:ascii="Times New Roman" w:eastAsia="Calibri" w:hAnsi="Times New Roman" w:cs="Times New Roman"/>
              </w:rPr>
            </w:pPr>
          </w:p>
        </w:tc>
        <w:tc>
          <w:tcPr>
            <w:tcW w:w="6800" w:type="dxa"/>
          </w:tcPr>
          <w:p w14:paraId="18AFFFB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690EBDA5" w14:textId="77777777" w:rsidTr="00AF3EFB">
        <w:tc>
          <w:tcPr>
            <w:tcW w:w="272" w:type="dxa"/>
            <w:vMerge/>
          </w:tcPr>
          <w:p w14:paraId="1DBAAA27" w14:textId="77777777" w:rsidR="00AF3EFB" w:rsidRPr="00675F08" w:rsidRDefault="00AF3EFB" w:rsidP="00AF3EFB">
            <w:pPr>
              <w:rPr>
                <w:rFonts w:ascii="Times New Roman" w:eastAsia="Calibri" w:hAnsi="Times New Roman" w:cs="Times New Roman"/>
              </w:rPr>
            </w:pPr>
          </w:p>
        </w:tc>
        <w:tc>
          <w:tcPr>
            <w:tcW w:w="1903" w:type="dxa"/>
            <w:vMerge/>
          </w:tcPr>
          <w:p w14:paraId="1D1E6CF7" w14:textId="77777777" w:rsidR="00AF3EFB" w:rsidRPr="00675F08" w:rsidRDefault="00AF3EFB" w:rsidP="00AF3EFB">
            <w:pPr>
              <w:rPr>
                <w:rFonts w:ascii="Times New Roman" w:eastAsia="Calibri" w:hAnsi="Times New Roman" w:cs="Times New Roman"/>
              </w:rPr>
            </w:pPr>
          </w:p>
        </w:tc>
        <w:tc>
          <w:tcPr>
            <w:tcW w:w="1224" w:type="dxa"/>
            <w:vMerge/>
          </w:tcPr>
          <w:p w14:paraId="33470E8E" w14:textId="77777777" w:rsidR="00AF3EFB" w:rsidRPr="00675F08" w:rsidRDefault="00AF3EFB" w:rsidP="00AF3EFB">
            <w:pPr>
              <w:rPr>
                <w:rFonts w:ascii="Times New Roman" w:eastAsia="Calibri" w:hAnsi="Times New Roman" w:cs="Times New Roman"/>
              </w:rPr>
            </w:pPr>
          </w:p>
        </w:tc>
        <w:tc>
          <w:tcPr>
            <w:tcW w:w="4080" w:type="dxa"/>
            <w:vMerge/>
          </w:tcPr>
          <w:p w14:paraId="48063AB9" w14:textId="77777777" w:rsidR="00AF3EFB" w:rsidRPr="00675F08" w:rsidRDefault="00AF3EFB" w:rsidP="00AF3EFB">
            <w:pPr>
              <w:rPr>
                <w:rFonts w:ascii="Times New Roman" w:eastAsia="Calibri" w:hAnsi="Times New Roman" w:cs="Times New Roman"/>
              </w:rPr>
            </w:pPr>
          </w:p>
        </w:tc>
        <w:tc>
          <w:tcPr>
            <w:tcW w:w="6800" w:type="dxa"/>
          </w:tcPr>
          <w:p w14:paraId="32079C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226D12D" w14:textId="77777777" w:rsidTr="00AF3EFB">
        <w:tc>
          <w:tcPr>
            <w:tcW w:w="272" w:type="dxa"/>
            <w:vMerge/>
          </w:tcPr>
          <w:p w14:paraId="758E41A6" w14:textId="77777777" w:rsidR="00AF3EFB" w:rsidRPr="00675F08" w:rsidRDefault="00AF3EFB" w:rsidP="00AF3EFB">
            <w:pPr>
              <w:rPr>
                <w:rFonts w:ascii="Times New Roman" w:eastAsia="Calibri" w:hAnsi="Times New Roman" w:cs="Times New Roman"/>
              </w:rPr>
            </w:pPr>
          </w:p>
        </w:tc>
        <w:tc>
          <w:tcPr>
            <w:tcW w:w="1903" w:type="dxa"/>
            <w:vMerge/>
          </w:tcPr>
          <w:p w14:paraId="6D796DEB" w14:textId="77777777" w:rsidR="00AF3EFB" w:rsidRPr="00675F08" w:rsidRDefault="00AF3EFB" w:rsidP="00AF3EFB">
            <w:pPr>
              <w:rPr>
                <w:rFonts w:ascii="Times New Roman" w:eastAsia="Calibri" w:hAnsi="Times New Roman" w:cs="Times New Roman"/>
              </w:rPr>
            </w:pPr>
          </w:p>
        </w:tc>
        <w:tc>
          <w:tcPr>
            <w:tcW w:w="1224" w:type="dxa"/>
            <w:vMerge/>
          </w:tcPr>
          <w:p w14:paraId="667AD0DF" w14:textId="77777777" w:rsidR="00AF3EFB" w:rsidRPr="00675F08" w:rsidRDefault="00AF3EFB" w:rsidP="00AF3EFB">
            <w:pPr>
              <w:rPr>
                <w:rFonts w:ascii="Times New Roman" w:eastAsia="Calibri" w:hAnsi="Times New Roman" w:cs="Times New Roman"/>
              </w:rPr>
            </w:pPr>
          </w:p>
        </w:tc>
        <w:tc>
          <w:tcPr>
            <w:tcW w:w="4080" w:type="dxa"/>
            <w:vMerge/>
          </w:tcPr>
          <w:p w14:paraId="10ABE8A3" w14:textId="77777777" w:rsidR="00AF3EFB" w:rsidRPr="00675F08" w:rsidRDefault="00AF3EFB" w:rsidP="00AF3EFB">
            <w:pPr>
              <w:rPr>
                <w:rFonts w:ascii="Times New Roman" w:eastAsia="Calibri" w:hAnsi="Times New Roman" w:cs="Times New Roman"/>
              </w:rPr>
            </w:pPr>
          </w:p>
        </w:tc>
        <w:tc>
          <w:tcPr>
            <w:tcW w:w="6800" w:type="dxa"/>
          </w:tcPr>
          <w:p w14:paraId="2E085E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E96DC5A" w14:textId="77777777" w:rsidTr="00AF3EFB">
        <w:tc>
          <w:tcPr>
            <w:tcW w:w="272" w:type="dxa"/>
            <w:vMerge/>
          </w:tcPr>
          <w:p w14:paraId="76336963" w14:textId="77777777" w:rsidR="00AF3EFB" w:rsidRPr="00675F08" w:rsidRDefault="00AF3EFB" w:rsidP="00AF3EFB">
            <w:pPr>
              <w:rPr>
                <w:rFonts w:ascii="Times New Roman" w:eastAsia="Calibri" w:hAnsi="Times New Roman" w:cs="Times New Roman"/>
              </w:rPr>
            </w:pPr>
          </w:p>
        </w:tc>
        <w:tc>
          <w:tcPr>
            <w:tcW w:w="1903" w:type="dxa"/>
            <w:vMerge/>
          </w:tcPr>
          <w:p w14:paraId="2D5EE417" w14:textId="77777777" w:rsidR="00AF3EFB" w:rsidRPr="00675F08" w:rsidRDefault="00AF3EFB" w:rsidP="00AF3EFB">
            <w:pPr>
              <w:rPr>
                <w:rFonts w:ascii="Times New Roman" w:eastAsia="Calibri" w:hAnsi="Times New Roman" w:cs="Times New Roman"/>
              </w:rPr>
            </w:pPr>
          </w:p>
        </w:tc>
        <w:tc>
          <w:tcPr>
            <w:tcW w:w="1224" w:type="dxa"/>
            <w:vMerge/>
          </w:tcPr>
          <w:p w14:paraId="2C611A34" w14:textId="77777777" w:rsidR="00AF3EFB" w:rsidRPr="00675F08" w:rsidRDefault="00AF3EFB" w:rsidP="00AF3EFB">
            <w:pPr>
              <w:rPr>
                <w:rFonts w:ascii="Times New Roman" w:eastAsia="Calibri" w:hAnsi="Times New Roman" w:cs="Times New Roman"/>
              </w:rPr>
            </w:pPr>
          </w:p>
        </w:tc>
        <w:tc>
          <w:tcPr>
            <w:tcW w:w="4080" w:type="dxa"/>
            <w:vMerge/>
          </w:tcPr>
          <w:p w14:paraId="2436FA2F" w14:textId="77777777" w:rsidR="00AF3EFB" w:rsidRPr="00675F08" w:rsidRDefault="00AF3EFB" w:rsidP="00AF3EFB">
            <w:pPr>
              <w:rPr>
                <w:rFonts w:ascii="Times New Roman" w:eastAsia="Calibri" w:hAnsi="Times New Roman" w:cs="Times New Roman"/>
              </w:rPr>
            </w:pPr>
          </w:p>
        </w:tc>
        <w:tc>
          <w:tcPr>
            <w:tcW w:w="6800" w:type="dxa"/>
          </w:tcPr>
          <w:p w14:paraId="6C28A6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03FAE6E" w14:textId="77777777" w:rsidTr="00AF3EFB">
        <w:tc>
          <w:tcPr>
            <w:tcW w:w="272" w:type="dxa"/>
            <w:vMerge w:val="restart"/>
          </w:tcPr>
          <w:p w14:paraId="2C90680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3AF292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06F8A0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0B379F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w:t>
            </w:r>
            <w:r w:rsidRPr="00675F08">
              <w:rPr>
                <w:rFonts w:ascii="Times New Roman" w:eastAsia="Tahoma" w:hAnsi="Times New Roman" w:cs="Times New Roman"/>
                <w:color w:val="000000"/>
                <w:sz w:val="20"/>
                <w:szCs w:val="20"/>
              </w:rPr>
              <w:lastRenderedPageBreak/>
              <w:t>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FF0B4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43F3A1A2" w14:textId="77777777" w:rsidTr="00AF3EFB">
        <w:tc>
          <w:tcPr>
            <w:tcW w:w="272" w:type="dxa"/>
            <w:vMerge/>
          </w:tcPr>
          <w:p w14:paraId="261367D6" w14:textId="77777777" w:rsidR="00AF3EFB" w:rsidRPr="00675F08" w:rsidRDefault="00AF3EFB" w:rsidP="00AF3EFB">
            <w:pPr>
              <w:rPr>
                <w:rFonts w:ascii="Times New Roman" w:eastAsia="Calibri" w:hAnsi="Times New Roman" w:cs="Times New Roman"/>
              </w:rPr>
            </w:pPr>
          </w:p>
        </w:tc>
        <w:tc>
          <w:tcPr>
            <w:tcW w:w="1903" w:type="dxa"/>
            <w:vMerge/>
          </w:tcPr>
          <w:p w14:paraId="51834739" w14:textId="77777777" w:rsidR="00AF3EFB" w:rsidRPr="00675F08" w:rsidRDefault="00AF3EFB" w:rsidP="00AF3EFB">
            <w:pPr>
              <w:rPr>
                <w:rFonts w:ascii="Times New Roman" w:eastAsia="Calibri" w:hAnsi="Times New Roman" w:cs="Times New Roman"/>
              </w:rPr>
            </w:pPr>
          </w:p>
        </w:tc>
        <w:tc>
          <w:tcPr>
            <w:tcW w:w="1224" w:type="dxa"/>
            <w:vMerge/>
          </w:tcPr>
          <w:p w14:paraId="34502CB3" w14:textId="77777777" w:rsidR="00AF3EFB" w:rsidRPr="00675F08" w:rsidRDefault="00AF3EFB" w:rsidP="00AF3EFB">
            <w:pPr>
              <w:rPr>
                <w:rFonts w:ascii="Times New Roman" w:eastAsia="Calibri" w:hAnsi="Times New Roman" w:cs="Times New Roman"/>
              </w:rPr>
            </w:pPr>
          </w:p>
        </w:tc>
        <w:tc>
          <w:tcPr>
            <w:tcW w:w="4080" w:type="dxa"/>
            <w:vMerge/>
          </w:tcPr>
          <w:p w14:paraId="02CFA473" w14:textId="77777777" w:rsidR="00AF3EFB" w:rsidRPr="00675F08" w:rsidRDefault="00AF3EFB" w:rsidP="00AF3EFB">
            <w:pPr>
              <w:rPr>
                <w:rFonts w:ascii="Times New Roman" w:eastAsia="Calibri" w:hAnsi="Times New Roman" w:cs="Times New Roman"/>
              </w:rPr>
            </w:pPr>
          </w:p>
        </w:tc>
        <w:tc>
          <w:tcPr>
            <w:tcW w:w="6800" w:type="dxa"/>
          </w:tcPr>
          <w:p w14:paraId="72E485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DECD126" w14:textId="77777777" w:rsidTr="00AF3EFB">
        <w:tc>
          <w:tcPr>
            <w:tcW w:w="272" w:type="dxa"/>
            <w:vMerge/>
          </w:tcPr>
          <w:p w14:paraId="748C930C" w14:textId="77777777" w:rsidR="00AF3EFB" w:rsidRPr="00675F08" w:rsidRDefault="00AF3EFB" w:rsidP="00AF3EFB">
            <w:pPr>
              <w:rPr>
                <w:rFonts w:ascii="Times New Roman" w:eastAsia="Calibri" w:hAnsi="Times New Roman" w:cs="Times New Roman"/>
              </w:rPr>
            </w:pPr>
          </w:p>
        </w:tc>
        <w:tc>
          <w:tcPr>
            <w:tcW w:w="1903" w:type="dxa"/>
            <w:vMerge/>
          </w:tcPr>
          <w:p w14:paraId="4FF23356" w14:textId="77777777" w:rsidR="00AF3EFB" w:rsidRPr="00675F08" w:rsidRDefault="00AF3EFB" w:rsidP="00AF3EFB">
            <w:pPr>
              <w:rPr>
                <w:rFonts w:ascii="Times New Roman" w:eastAsia="Calibri" w:hAnsi="Times New Roman" w:cs="Times New Roman"/>
              </w:rPr>
            </w:pPr>
          </w:p>
        </w:tc>
        <w:tc>
          <w:tcPr>
            <w:tcW w:w="1224" w:type="dxa"/>
            <w:vMerge/>
          </w:tcPr>
          <w:p w14:paraId="19A84D60" w14:textId="77777777" w:rsidR="00AF3EFB" w:rsidRPr="00675F08" w:rsidRDefault="00AF3EFB" w:rsidP="00AF3EFB">
            <w:pPr>
              <w:rPr>
                <w:rFonts w:ascii="Times New Roman" w:eastAsia="Calibri" w:hAnsi="Times New Roman" w:cs="Times New Roman"/>
              </w:rPr>
            </w:pPr>
          </w:p>
        </w:tc>
        <w:tc>
          <w:tcPr>
            <w:tcW w:w="4080" w:type="dxa"/>
            <w:vMerge/>
          </w:tcPr>
          <w:p w14:paraId="68AD1B43" w14:textId="77777777" w:rsidR="00AF3EFB" w:rsidRPr="00675F08" w:rsidRDefault="00AF3EFB" w:rsidP="00AF3EFB">
            <w:pPr>
              <w:rPr>
                <w:rFonts w:ascii="Times New Roman" w:eastAsia="Calibri" w:hAnsi="Times New Roman" w:cs="Times New Roman"/>
              </w:rPr>
            </w:pPr>
          </w:p>
        </w:tc>
        <w:tc>
          <w:tcPr>
            <w:tcW w:w="6800" w:type="dxa"/>
          </w:tcPr>
          <w:p w14:paraId="53FBCC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4883686" w14:textId="77777777" w:rsidTr="00AF3EFB">
        <w:tc>
          <w:tcPr>
            <w:tcW w:w="272" w:type="dxa"/>
            <w:vMerge/>
          </w:tcPr>
          <w:p w14:paraId="0120A89A" w14:textId="77777777" w:rsidR="00AF3EFB" w:rsidRPr="00675F08" w:rsidRDefault="00AF3EFB" w:rsidP="00AF3EFB">
            <w:pPr>
              <w:rPr>
                <w:rFonts w:ascii="Times New Roman" w:eastAsia="Calibri" w:hAnsi="Times New Roman" w:cs="Times New Roman"/>
              </w:rPr>
            </w:pPr>
          </w:p>
        </w:tc>
        <w:tc>
          <w:tcPr>
            <w:tcW w:w="1903" w:type="dxa"/>
            <w:vMerge/>
          </w:tcPr>
          <w:p w14:paraId="5CF0D0EB" w14:textId="77777777" w:rsidR="00AF3EFB" w:rsidRPr="00675F08" w:rsidRDefault="00AF3EFB" w:rsidP="00AF3EFB">
            <w:pPr>
              <w:rPr>
                <w:rFonts w:ascii="Times New Roman" w:eastAsia="Calibri" w:hAnsi="Times New Roman" w:cs="Times New Roman"/>
              </w:rPr>
            </w:pPr>
          </w:p>
        </w:tc>
        <w:tc>
          <w:tcPr>
            <w:tcW w:w="1224" w:type="dxa"/>
            <w:vMerge/>
          </w:tcPr>
          <w:p w14:paraId="1D8BB153" w14:textId="77777777" w:rsidR="00AF3EFB" w:rsidRPr="00675F08" w:rsidRDefault="00AF3EFB" w:rsidP="00AF3EFB">
            <w:pPr>
              <w:rPr>
                <w:rFonts w:ascii="Times New Roman" w:eastAsia="Calibri" w:hAnsi="Times New Roman" w:cs="Times New Roman"/>
              </w:rPr>
            </w:pPr>
          </w:p>
        </w:tc>
        <w:tc>
          <w:tcPr>
            <w:tcW w:w="4080" w:type="dxa"/>
            <w:vMerge/>
          </w:tcPr>
          <w:p w14:paraId="131E75F3" w14:textId="77777777" w:rsidR="00AF3EFB" w:rsidRPr="00675F08" w:rsidRDefault="00AF3EFB" w:rsidP="00AF3EFB">
            <w:pPr>
              <w:rPr>
                <w:rFonts w:ascii="Times New Roman" w:eastAsia="Calibri" w:hAnsi="Times New Roman" w:cs="Times New Roman"/>
              </w:rPr>
            </w:pPr>
          </w:p>
        </w:tc>
        <w:tc>
          <w:tcPr>
            <w:tcW w:w="6800" w:type="dxa"/>
          </w:tcPr>
          <w:p w14:paraId="129FB8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BF42D54" w14:textId="77777777" w:rsidTr="00AF3EFB">
        <w:tc>
          <w:tcPr>
            <w:tcW w:w="272" w:type="dxa"/>
            <w:vMerge/>
          </w:tcPr>
          <w:p w14:paraId="48A07524" w14:textId="77777777" w:rsidR="00AF3EFB" w:rsidRPr="00675F08" w:rsidRDefault="00AF3EFB" w:rsidP="00AF3EFB">
            <w:pPr>
              <w:rPr>
                <w:rFonts w:ascii="Times New Roman" w:eastAsia="Calibri" w:hAnsi="Times New Roman" w:cs="Times New Roman"/>
              </w:rPr>
            </w:pPr>
          </w:p>
        </w:tc>
        <w:tc>
          <w:tcPr>
            <w:tcW w:w="1903" w:type="dxa"/>
            <w:vMerge/>
          </w:tcPr>
          <w:p w14:paraId="4EBAC456" w14:textId="77777777" w:rsidR="00AF3EFB" w:rsidRPr="00675F08" w:rsidRDefault="00AF3EFB" w:rsidP="00AF3EFB">
            <w:pPr>
              <w:rPr>
                <w:rFonts w:ascii="Times New Roman" w:eastAsia="Calibri" w:hAnsi="Times New Roman" w:cs="Times New Roman"/>
              </w:rPr>
            </w:pPr>
          </w:p>
        </w:tc>
        <w:tc>
          <w:tcPr>
            <w:tcW w:w="1224" w:type="dxa"/>
            <w:vMerge/>
          </w:tcPr>
          <w:p w14:paraId="6E0B0469" w14:textId="77777777" w:rsidR="00AF3EFB" w:rsidRPr="00675F08" w:rsidRDefault="00AF3EFB" w:rsidP="00AF3EFB">
            <w:pPr>
              <w:rPr>
                <w:rFonts w:ascii="Times New Roman" w:eastAsia="Calibri" w:hAnsi="Times New Roman" w:cs="Times New Roman"/>
              </w:rPr>
            </w:pPr>
          </w:p>
        </w:tc>
        <w:tc>
          <w:tcPr>
            <w:tcW w:w="4080" w:type="dxa"/>
            <w:vMerge/>
          </w:tcPr>
          <w:p w14:paraId="37B522EF" w14:textId="77777777" w:rsidR="00AF3EFB" w:rsidRPr="00675F08" w:rsidRDefault="00AF3EFB" w:rsidP="00AF3EFB">
            <w:pPr>
              <w:rPr>
                <w:rFonts w:ascii="Times New Roman" w:eastAsia="Calibri" w:hAnsi="Times New Roman" w:cs="Times New Roman"/>
              </w:rPr>
            </w:pPr>
          </w:p>
        </w:tc>
        <w:tc>
          <w:tcPr>
            <w:tcW w:w="6800" w:type="dxa"/>
          </w:tcPr>
          <w:p w14:paraId="3B0A0F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30C007A" w14:textId="77777777" w:rsidTr="00AF3EFB">
        <w:tc>
          <w:tcPr>
            <w:tcW w:w="272" w:type="dxa"/>
            <w:vMerge/>
          </w:tcPr>
          <w:p w14:paraId="317BA10B" w14:textId="77777777" w:rsidR="00AF3EFB" w:rsidRPr="00675F08" w:rsidRDefault="00AF3EFB" w:rsidP="00AF3EFB">
            <w:pPr>
              <w:rPr>
                <w:rFonts w:ascii="Times New Roman" w:eastAsia="Calibri" w:hAnsi="Times New Roman" w:cs="Times New Roman"/>
              </w:rPr>
            </w:pPr>
          </w:p>
        </w:tc>
        <w:tc>
          <w:tcPr>
            <w:tcW w:w="1903" w:type="dxa"/>
            <w:vMerge/>
          </w:tcPr>
          <w:p w14:paraId="6EDDFF4E" w14:textId="77777777" w:rsidR="00AF3EFB" w:rsidRPr="00675F08" w:rsidRDefault="00AF3EFB" w:rsidP="00AF3EFB">
            <w:pPr>
              <w:rPr>
                <w:rFonts w:ascii="Times New Roman" w:eastAsia="Calibri" w:hAnsi="Times New Roman" w:cs="Times New Roman"/>
              </w:rPr>
            </w:pPr>
          </w:p>
        </w:tc>
        <w:tc>
          <w:tcPr>
            <w:tcW w:w="1224" w:type="dxa"/>
            <w:vMerge/>
          </w:tcPr>
          <w:p w14:paraId="55984B25" w14:textId="77777777" w:rsidR="00AF3EFB" w:rsidRPr="00675F08" w:rsidRDefault="00AF3EFB" w:rsidP="00AF3EFB">
            <w:pPr>
              <w:rPr>
                <w:rFonts w:ascii="Times New Roman" w:eastAsia="Calibri" w:hAnsi="Times New Roman" w:cs="Times New Roman"/>
              </w:rPr>
            </w:pPr>
          </w:p>
        </w:tc>
        <w:tc>
          <w:tcPr>
            <w:tcW w:w="4080" w:type="dxa"/>
            <w:vMerge/>
          </w:tcPr>
          <w:p w14:paraId="4E87B55D" w14:textId="77777777" w:rsidR="00AF3EFB" w:rsidRPr="00675F08" w:rsidRDefault="00AF3EFB" w:rsidP="00AF3EFB">
            <w:pPr>
              <w:rPr>
                <w:rFonts w:ascii="Times New Roman" w:eastAsia="Calibri" w:hAnsi="Times New Roman" w:cs="Times New Roman"/>
              </w:rPr>
            </w:pPr>
          </w:p>
        </w:tc>
        <w:tc>
          <w:tcPr>
            <w:tcW w:w="6800" w:type="dxa"/>
          </w:tcPr>
          <w:p w14:paraId="474592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4BBA7F9C" w14:textId="77777777" w:rsidTr="00AF3EFB">
        <w:tc>
          <w:tcPr>
            <w:tcW w:w="272" w:type="dxa"/>
            <w:vMerge/>
          </w:tcPr>
          <w:p w14:paraId="0E7B1F3E" w14:textId="77777777" w:rsidR="00AF3EFB" w:rsidRPr="00675F08" w:rsidRDefault="00AF3EFB" w:rsidP="00AF3EFB">
            <w:pPr>
              <w:rPr>
                <w:rFonts w:ascii="Times New Roman" w:eastAsia="Calibri" w:hAnsi="Times New Roman" w:cs="Times New Roman"/>
              </w:rPr>
            </w:pPr>
          </w:p>
        </w:tc>
        <w:tc>
          <w:tcPr>
            <w:tcW w:w="1903" w:type="dxa"/>
            <w:vMerge/>
          </w:tcPr>
          <w:p w14:paraId="246A359D" w14:textId="77777777" w:rsidR="00AF3EFB" w:rsidRPr="00675F08" w:rsidRDefault="00AF3EFB" w:rsidP="00AF3EFB">
            <w:pPr>
              <w:rPr>
                <w:rFonts w:ascii="Times New Roman" w:eastAsia="Calibri" w:hAnsi="Times New Roman" w:cs="Times New Roman"/>
              </w:rPr>
            </w:pPr>
          </w:p>
        </w:tc>
        <w:tc>
          <w:tcPr>
            <w:tcW w:w="1224" w:type="dxa"/>
            <w:vMerge/>
          </w:tcPr>
          <w:p w14:paraId="19978255" w14:textId="77777777" w:rsidR="00AF3EFB" w:rsidRPr="00675F08" w:rsidRDefault="00AF3EFB" w:rsidP="00AF3EFB">
            <w:pPr>
              <w:rPr>
                <w:rFonts w:ascii="Times New Roman" w:eastAsia="Calibri" w:hAnsi="Times New Roman" w:cs="Times New Roman"/>
              </w:rPr>
            </w:pPr>
          </w:p>
        </w:tc>
        <w:tc>
          <w:tcPr>
            <w:tcW w:w="4080" w:type="dxa"/>
            <w:vMerge/>
          </w:tcPr>
          <w:p w14:paraId="646FB67E" w14:textId="77777777" w:rsidR="00AF3EFB" w:rsidRPr="00675F08" w:rsidRDefault="00AF3EFB" w:rsidP="00AF3EFB">
            <w:pPr>
              <w:rPr>
                <w:rFonts w:ascii="Times New Roman" w:eastAsia="Calibri" w:hAnsi="Times New Roman" w:cs="Times New Roman"/>
              </w:rPr>
            </w:pPr>
          </w:p>
        </w:tc>
        <w:tc>
          <w:tcPr>
            <w:tcW w:w="6800" w:type="dxa"/>
          </w:tcPr>
          <w:p w14:paraId="2CB8E1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796E1AE6" w14:textId="77777777" w:rsidTr="00AF3EFB">
        <w:tc>
          <w:tcPr>
            <w:tcW w:w="272" w:type="dxa"/>
          </w:tcPr>
          <w:p w14:paraId="4CBE683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3FB149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Трубопроводный транспорт</w:t>
            </w:r>
          </w:p>
        </w:tc>
        <w:tc>
          <w:tcPr>
            <w:tcW w:w="1224" w:type="dxa"/>
          </w:tcPr>
          <w:p w14:paraId="0F67D6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7.5</w:t>
            </w:r>
          </w:p>
        </w:tc>
        <w:tc>
          <w:tcPr>
            <w:tcW w:w="4080" w:type="dxa"/>
          </w:tcPr>
          <w:p w14:paraId="1D8D34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4D16A9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68F10CA7" w14:textId="77777777" w:rsidTr="00AF3EFB">
        <w:tc>
          <w:tcPr>
            <w:tcW w:w="272" w:type="dxa"/>
            <w:vMerge w:val="restart"/>
          </w:tcPr>
          <w:p w14:paraId="100AF0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0EAADE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4C1978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083FFD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19F1B6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применяется для размещения зданий пожарных депо</w:t>
            </w:r>
            <w:r w:rsidRPr="00675F08">
              <w:rPr>
                <w:rFonts w:ascii="Times New Roman" w:eastAsia="Tahoma" w:hAnsi="Times New Roman" w:cs="Times New Roman"/>
                <w:color w:val="000000"/>
                <w:sz w:val="20"/>
                <w:szCs w:val="20"/>
              </w:rPr>
              <w:br/>
              <w:t>- расстояние от зданий пожарных депо до фронтальной границы участка - 10 м (15 м. - для депо I типа).</w:t>
            </w:r>
          </w:p>
        </w:tc>
      </w:tr>
      <w:tr w:rsidR="00AF3EFB" w:rsidRPr="00675F08" w14:paraId="5AB21EDD" w14:textId="77777777" w:rsidTr="00AF3EFB">
        <w:tc>
          <w:tcPr>
            <w:tcW w:w="272" w:type="dxa"/>
            <w:vMerge/>
          </w:tcPr>
          <w:p w14:paraId="027F4953" w14:textId="77777777" w:rsidR="00AF3EFB" w:rsidRPr="00675F08" w:rsidRDefault="00AF3EFB" w:rsidP="00AF3EFB">
            <w:pPr>
              <w:rPr>
                <w:rFonts w:ascii="Times New Roman" w:eastAsia="Calibri" w:hAnsi="Times New Roman" w:cs="Times New Roman"/>
              </w:rPr>
            </w:pPr>
          </w:p>
        </w:tc>
        <w:tc>
          <w:tcPr>
            <w:tcW w:w="1903" w:type="dxa"/>
            <w:vMerge/>
          </w:tcPr>
          <w:p w14:paraId="682CA2C8" w14:textId="77777777" w:rsidR="00AF3EFB" w:rsidRPr="00675F08" w:rsidRDefault="00AF3EFB" w:rsidP="00AF3EFB">
            <w:pPr>
              <w:rPr>
                <w:rFonts w:ascii="Times New Roman" w:eastAsia="Calibri" w:hAnsi="Times New Roman" w:cs="Times New Roman"/>
              </w:rPr>
            </w:pPr>
          </w:p>
        </w:tc>
        <w:tc>
          <w:tcPr>
            <w:tcW w:w="1224" w:type="dxa"/>
            <w:vMerge/>
          </w:tcPr>
          <w:p w14:paraId="136DC441" w14:textId="77777777" w:rsidR="00AF3EFB" w:rsidRPr="00675F08" w:rsidRDefault="00AF3EFB" w:rsidP="00AF3EFB">
            <w:pPr>
              <w:rPr>
                <w:rFonts w:ascii="Times New Roman" w:eastAsia="Calibri" w:hAnsi="Times New Roman" w:cs="Times New Roman"/>
              </w:rPr>
            </w:pPr>
          </w:p>
        </w:tc>
        <w:tc>
          <w:tcPr>
            <w:tcW w:w="4080" w:type="dxa"/>
            <w:vMerge/>
          </w:tcPr>
          <w:p w14:paraId="750EA3D0" w14:textId="77777777" w:rsidR="00AF3EFB" w:rsidRPr="00675F08" w:rsidRDefault="00AF3EFB" w:rsidP="00AF3EFB">
            <w:pPr>
              <w:rPr>
                <w:rFonts w:ascii="Times New Roman" w:eastAsia="Calibri" w:hAnsi="Times New Roman" w:cs="Times New Roman"/>
              </w:rPr>
            </w:pPr>
          </w:p>
        </w:tc>
        <w:tc>
          <w:tcPr>
            <w:tcW w:w="6800" w:type="dxa"/>
          </w:tcPr>
          <w:p w14:paraId="4DAF57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5C0CDC1" w14:textId="77777777" w:rsidTr="00AF3EFB">
        <w:tc>
          <w:tcPr>
            <w:tcW w:w="272" w:type="dxa"/>
            <w:vMerge/>
          </w:tcPr>
          <w:p w14:paraId="7E56F978" w14:textId="77777777" w:rsidR="00AF3EFB" w:rsidRPr="00675F08" w:rsidRDefault="00AF3EFB" w:rsidP="00AF3EFB">
            <w:pPr>
              <w:rPr>
                <w:rFonts w:ascii="Times New Roman" w:eastAsia="Calibri" w:hAnsi="Times New Roman" w:cs="Times New Roman"/>
              </w:rPr>
            </w:pPr>
          </w:p>
        </w:tc>
        <w:tc>
          <w:tcPr>
            <w:tcW w:w="1903" w:type="dxa"/>
            <w:vMerge/>
          </w:tcPr>
          <w:p w14:paraId="69AD7417" w14:textId="77777777" w:rsidR="00AF3EFB" w:rsidRPr="00675F08" w:rsidRDefault="00AF3EFB" w:rsidP="00AF3EFB">
            <w:pPr>
              <w:rPr>
                <w:rFonts w:ascii="Times New Roman" w:eastAsia="Calibri" w:hAnsi="Times New Roman" w:cs="Times New Roman"/>
              </w:rPr>
            </w:pPr>
          </w:p>
        </w:tc>
        <w:tc>
          <w:tcPr>
            <w:tcW w:w="1224" w:type="dxa"/>
            <w:vMerge/>
          </w:tcPr>
          <w:p w14:paraId="3E4B8E2B" w14:textId="77777777" w:rsidR="00AF3EFB" w:rsidRPr="00675F08" w:rsidRDefault="00AF3EFB" w:rsidP="00AF3EFB">
            <w:pPr>
              <w:rPr>
                <w:rFonts w:ascii="Times New Roman" w:eastAsia="Calibri" w:hAnsi="Times New Roman" w:cs="Times New Roman"/>
              </w:rPr>
            </w:pPr>
          </w:p>
        </w:tc>
        <w:tc>
          <w:tcPr>
            <w:tcW w:w="4080" w:type="dxa"/>
            <w:vMerge/>
          </w:tcPr>
          <w:p w14:paraId="7399CC1A" w14:textId="77777777" w:rsidR="00AF3EFB" w:rsidRPr="00675F08" w:rsidRDefault="00AF3EFB" w:rsidP="00AF3EFB">
            <w:pPr>
              <w:rPr>
                <w:rFonts w:ascii="Times New Roman" w:eastAsia="Calibri" w:hAnsi="Times New Roman" w:cs="Times New Roman"/>
              </w:rPr>
            </w:pPr>
          </w:p>
        </w:tc>
        <w:tc>
          <w:tcPr>
            <w:tcW w:w="6800" w:type="dxa"/>
          </w:tcPr>
          <w:p w14:paraId="6E3802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2521B8B8" w14:textId="77777777" w:rsidTr="00AF3EFB">
        <w:tc>
          <w:tcPr>
            <w:tcW w:w="272" w:type="dxa"/>
            <w:vMerge/>
          </w:tcPr>
          <w:p w14:paraId="00A26911" w14:textId="77777777" w:rsidR="00AF3EFB" w:rsidRPr="00675F08" w:rsidRDefault="00AF3EFB" w:rsidP="00AF3EFB">
            <w:pPr>
              <w:rPr>
                <w:rFonts w:ascii="Times New Roman" w:eastAsia="Calibri" w:hAnsi="Times New Roman" w:cs="Times New Roman"/>
              </w:rPr>
            </w:pPr>
          </w:p>
        </w:tc>
        <w:tc>
          <w:tcPr>
            <w:tcW w:w="1903" w:type="dxa"/>
            <w:vMerge/>
          </w:tcPr>
          <w:p w14:paraId="71A55FB4" w14:textId="77777777" w:rsidR="00AF3EFB" w:rsidRPr="00675F08" w:rsidRDefault="00AF3EFB" w:rsidP="00AF3EFB">
            <w:pPr>
              <w:rPr>
                <w:rFonts w:ascii="Times New Roman" w:eastAsia="Calibri" w:hAnsi="Times New Roman" w:cs="Times New Roman"/>
              </w:rPr>
            </w:pPr>
          </w:p>
        </w:tc>
        <w:tc>
          <w:tcPr>
            <w:tcW w:w="1224" w:type="dxa"/>
            <w:vMerge/>
          </w:tcPr>
          <w:p w14:paraId="705574E0" w14:textId="77777777" w:rsidR="00AF3EFB" w:rsidRPr="00675F08" w:rsidRDefault="00AF3EFB" w:rsidP="00AF3EFB">
            <w:pPr>
              <w:rPr>
                <w:rFonts w:ascii="Times New Roman" w:eastAsia="Calibri" w:hAnsi="Times New Roman" w:cs="Times New Roman"/>
              </w:rPr>
            </w:pPr>
          </w:p>
        </w:tc>
        <w:tc>
          <w:tcPr>
            <w:tcW w:w="4080" w:type="dxa"/>
            <w:vMerge/>
          </w:tcPr>
          <w:p w14:paraId="19719DC1" w14:textId="77777777" w:rsidR="00AF3EFB" w:rsidRPr="00675F08" w:rsidRDefault="00AF3EFB" w:rsidP="00AF3EFB">
            <w:pPr>
              <w:rPr>
                <w:rFonts w:ascii="Times New Roman" w:eastAsia="Calibri" w:hAnsi="Times New Roman" w:cs="Times New Roman"/>
              </w:rPr>
            </w:pPr>
          </w:p>
        </w:tc>
        <w:tc>
          <w:tcPr>
            <w:tcW w:w="6800" w:type="dxa"/>
          </w:tcPr>
          <w:p w14:paraId="36BDA9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E126B7" w14:textId="77777777" w:rsidTr="00AF3EFB">
        <w:tc>
          <w:tcPr>
            <w:tcW w:w="272" w:type="dxa"/>
            <w:vMerge/>
          </w:tcPr>
          <w:p w14:paraId="19B830E8" w14:textId="77777777" w:rsidR="00AF3EFB" w:rsidRPr="00675F08" w:rsidRDefault="00AF3EFB" w:rsidP="00AF3EFB">
            <w:pPr>
              <w:rPr>
                <w:rFonts w:ascii="Times New Roman" w:eastAsia="Calibri" w:hAnsi="Times New Roman" w:cs="Times New Roman"/>
              </w:rPr>
            </w:pPr>
          </w:p>
        </w:tc>
        <w:tc>
          <w:tcPr>
            <w:tcW w:w="1903" w:type="dxa"/>
            <w:vMerge/>
          </w:tcPr>
          <w:p w14:paraId="4A38E163" w14:textId="77777777" w:rsidR="00AF3EFB" w:rsidRPr="00675F08" w:rsidRDefault="00AF3EFB" w:rsidP="00AF3EFB">
            <w:pPr>
              <w:rPr>
                <w:rFonts w:ascii="Times New Roman" w:eastAsia="Calibri" w:hAnsi="Times New Roman" w:cs="Times New Roman"/>
              </w:rPr>
            </w:pPr>
          </w:p>
        </w:tc>
        <w:tc>
          <w:tcPr>
            <w:tcW w:w="1224" w:type="dxa"/>
            <w:vMerge/>
          </w:tcPr>
          <w:p w14:paraId="032B7A25" w14:textId="77777777" w:rsidR="00AF3EFB" w:rsidRPr="00675F08" w:rsidRDefault="00AF3EFB" w:rsidP="00AF3EFB">
            <w:pPr>
              <w:rPr>
                <w:rFonts w:ascii="Times New Roman" w:eastAsia="Calibri" w:hAnsi="Times New Roman" w:cs="Times New Roman"/>
              </w:rPr>
            </w:pPr>
          </w:p>
        </w:tc>
        <w:tc>
          <w:tcPr>
            <w:tcW w:w="4080" w:type="dxa"/>
            <w:vMerge/>
          </w:tcPr>
          <w:p w14:paraId="35F9957D" w14:textId="77777777" w:rsidR="00AF3EFB" w:rsidRPr="00675F08" w:rsidRDefault="00AF3EFB" w:rsidP="00AF3EFB">
            <w:pPr>
              <w:rPr>
                <w:rFonts w:ascii="Times New Roman" w:eastAsia="Calibri" w:hAnsi="Times New Roman" w:cs="Times New Roman"/>
              </w:rPr>
            </w:pPr>
          </w:p>
        </w:tc>
        <w:tc>
          <w:tcPr>
            <w:tcW w:w="6800" w:type="dxa"/>
          </w:tcPr>
          <w:p w14:paraId="42E8B1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AF3EFB" w:rsidRPr="00675F08" w14:paraId="3100412D" w14:textId="77777777" w:rsidTr="00AF3EFB">
        <w:tc>
          <w:tcPr>
            <w:tcW w:w="272" w:type="dxa"/>
            <w:vMerge/>
          </w:tcPr>
          <w:p w14:paraId="1F973CDC" w14:textId="77777777" w:rsidR="00AF3EFB" w:rsidRPr="00675F08" w:rsidRDefault="00AF3EFB" w:rsidP="00AF3EFB">
            <w:pPr>
              <w:rPr>
                <w:rFonts w:ascii="Times New Roman" w:eastAsia="Calibri" w:hAnsi="Times New Roman" w:cs="Times New Roman"/>
              </w:rPr>
            </w:pPr>
          </w:p>
        </w:tc>
        <w:tc>
          <w:tcPr>
            <w:tcW w:w="1903" w:type="dxa"/>
            <w:vMerge/>
          </w:tcPr>
          <w:p w14:paraId="08067980" w14:textId="77777777" w:rsidR="00AF3EFB" w:rsidRPr="00675F08" w:rsidRDefault="00AF3EFB" w:rsidP="00AF3EFB">
            <w:pPr>
              <w:rPr>
                <w:rFonts w:ascii="Times New Roman" w:eastAsia="Calibri" w:hAnsi="Times New Roman" w:cs="Times New Roman"/>
              </w:rPr>
            </w:pPr>
          </w:p>
        </w:tc>
        <w:tc>
          <w:tcPr>
            <w:tcW w:w="1224" w:type="dxa"/>
            <w:vMerge/>
          </w:tcPr>
          <w:p w14:paraId="7B6FD21A" w14:textId="77777777" w:rsidR="00AF3EFB" w:rsidRPr="00675F08" w:rsidRDefault="00AF3EFB" w:rsidP="00AF3EFB">
            <w:pPr>
              <w:rPr>
                <w:rFonts w:ascii="Times New Roman" w:eastAsia="Calibri" w:hAnsi="Times New Roman" w:cs="Times New Roman"/>
              </w:rPr>
            </w:pPr>
          </w:p>
        </w:tc>
        <w:tc>
          <w:tcPr>
            <w:tcW w:w="4080" w:type="dxa"/>
            <w:vMerge/>
          </w:tcPr>
          <w:p w14:paraId="0BDC2EE7" w14:textId="77777777" w:rsidR="00AF3EFB" w:rsidRPr="00675F08" w:rsidRDefault="00AF3EFB" w:rsidP="00AF3EFB">
            <w:pPr>
              <w:rPr>
                <w:rFonts w:ascii="Times New Roman" w:eastAsia="Calibri" w:hAnsi="Times New Roman" w:cs="Times New Roman"/>
              </w:rPr>
            </w:pPr>
          </w:p>
        </w:tc>
        <w:tc>
          <w:tcPr>
            <w:tcW w:w="6800" w:type="dxa"/>
          </w:tcPr>
          <w:p w14:paraId="190006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2BC8911" w14:textId="77777777" w:rsidTr="00AF3EFB">
        <w:tc>
          <w:tcPr>
            <w:tcW w:w="272" w:type="dxa"/>
            <w:vMerge/>
          </w:tcPr>
          <w:p w14:paraId="71D121B4" w14:textId="77777777" w:rsidR="00AF3EFB" w:rsidRPr="00675F08" w:rsidRDefault="00AF3EFB" w:rsidP="00AF3EFB">
            <w:pPr>
              <w:rPr>
                <w:rFonts w:ascii="Times New Roman" w:eastAsia="Calibri" w:hAnsi="Times New Roman" w:cs="Times New Roman"/>
              </w:rPr>
            </w:pPr>
          </w:p>
        </w:tc>
        <w:tc>
          <w:tcPr>
            <w:tcW w:w="1903" w:type="dxa"/>
            <w:vMerge/>
          </w:tcPr>
          <w:p w14:paraId="7F06E5BB" w14:textId="77777777" w:rsidR="00AF3EFB" w:rsidRPr="00675F08" w:rsidRDefault="00AF3EFB" w:rsidP="00AF3EFB">
            <w:pPr>
              <w:rPr>
                <w:rFonts w:ascii="Times New Roman" w:eastAsia="Calibri" w:hAnsi="Times New Roman" w:cs="Times New Roman"/>
              </w:rPr>
            </w:pPr>
          </w:p>
        </w:tc>
        <w:tc>
          <w:tcPr>
            <w:tcW w:w="1224" w:type="dxa"/>
            <w:vMerge/>
          </w:tcPr>
          <w:p w14:paraId="46A83424" w14:textId="77777777" w:rsidR="00AF3EFB" w:rsidRPr="00675F08" w:rsidRDefault="00AF3EFB" w:rsidP="00AF3EFB">
            <w:pPr>
              <w:rPr>
                <w:rFonts w:ascii="Times New Roman" w:eastAsia="Calibri" w:hAnsi="Times New Roman" w:cs="Times New Roman"/>
              </w:rPr>
            </w:pPr>
          </w:p>
        </w:tc>
        <w:tc>
          <w:tcPr>
            <w:tcW w:w="4080" w:type="dxa"/>
            <w:vMerge/>
          </w:tcPr>
          <w:p w14:paraId="3DE510A3" w14:textId="77777777" w:rsidR="00AF3EFB" w:rsidRPr="00675F08" w:rsidRDefault="00AF3EFB" w:rsidP="00AF3EFB">
            <w:pPr>
              <w:rPr>
                <w:rFonts w:ascii="Times New Roman" w:eastAsia="Calibri" w:hAnsi="Times New Roman" w:cs="Times New Roman"/>
              </w:rPr>
            </w:pPr>
          </w:p>
        </w:tc>
        <w:tc>
          <w:tcPr>
            <w:tcW w:w="6800" w:type="dxa"/>
          </w:tcPr>
          <w:p w14:paraId="17BC02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10C3FB8D" w14:textId="77777777" w:rsidTr="00AF3EFB">
        <w:tc>
          <w:tcPr>
            <w:tcW w:w="272" w:type="dxa"/>
            <w:vMerge/>
          </w:tcPr>
          <w:p w14:paraId="35E310B7" w14:textId="77777777" w:rsidR="00AF3EFB" w:rsidRPr="00675F08" w:rsidRDefault="00AF3EFB" w:rsidP="00AF3EFB">
            <w:pPr>
              <w:rPr>
                <w:rFonts w:ascii="Times New Roman" w:eastAsia="Calibri" w:hAnsi="Times New Roman" w:cs="Times New Roman"/>
              </w:rPr>
            </w:pPr>
          </w:p>
        </w:tc>
        <w:tc>
          <w:tcPr>
            <w:tcW w:w="1903" w:type="dxa"/>
            <w:vMerge/>
          </w:tcPr>
          <w:p w14:paraId="63051784" w14:textId="77777777" w:rsidR="00AF3EFB" w:rsidRPr="00675F08" w:rsidRDefault="00AF3EFB" w:rsidP="00AF3EFB">
            <w:pPr>
              <w:rPr>
                <w:rFonts w:ascii="Times New Roman" w:eastAsia="Calibri" w:hAnsi="Times New Roman" w:cs="Times New Roman"/>
              </w:rPr>
            </w:pPr>
          </w:p>
        </w:tc>
        <w:tc>
          <w:tcPr>
            <w:tcW w:w="1224" w:type="dxa"/>
            <w:vMerge/>
          </w:tcPr>
          <w:p w14:paraId="55641764" w14:textId="77777777" w:rsidR="00AF3EFB" w:rsidRPr="00675F08" w:rsidRDefault="00AF3EFB" w:rsidP="00AF3EFB">
            <w:pPr>
              <w:rPr>
                <w:rFonts w:ascii="Times New Roman" w:eastAsia="Calibri" w:hAnsi="Times New Roman" w:cs="Times New Roman"/>
              </w:rPr>
            </w:pPr>
          </w:p>
        </w:tc>
        <w:tc>
          <w:tcPr>
            <w:tcW w:w="4080" w:type="dxa"/>
            <w:vMerge/>
          </w:tcPr>
          <w:p w14:paraId="7BE23B81" w14:textId="77777777" w:rsidR="00AF3EFB" w:rsidRPr="00675F08" w:rsidRDefault="00AF3EFB" w:rsidP="00AF3EFB">
            <w:pPr>
              <w:rPr>
                <w:rFonts w:ascii="Times New Roman" w:eastAsia="Calibri" w:hAnsi="Times New Roman" w:cs="Times New Roman"/>
              </w:rPr>
            </w:pPr>
          </w:p>
        </w:tc>
        <w:tc>
          <w:tcPr>
            <w:tcW w:w="6800" w:type="dxa"/>
          </w:tcPr>
          <w:p w14:paraId="3111BE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FCED892" w14:textId="77777777" w:rsidTr="00AF3EFB">
        <w:tc>
          <w:tcPr>
            <w:tcW w:w="272" w:type="dxa"/>
            <w:vMerge w:val="restart"/>
          </w:tcPr>
          <w:p w14:paraId="4996056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1B5AD8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7391E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5635A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F9DB2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D22372B" w14:textId="77777777" w:rsidTr="00AF3EFB">
        <w:tc>
          <w:tcPr>
            <w:tcW w:w="272" w:type="dxa"/>
            <w:vMerge/>
          </w:tcPr>
          <w:p w14:paraId="5D571847" w14:textId="77777777" w:rsidR="00AF3EFB" w:rsidRPr="00675F08" w:rsidRDefault="00AF3EFB" w:rsidP="00AF3EFB">
            <w:pPr>
              <w:rPr>
                <w:rFonts w:ascii="Times New Roman" w:eastAsia="Calibri" w:hAnsi="Times New Roman" w:cs="Times New Roman"/>
              </w:rPr>
            </w:pPr>
          </w:p>
        </w:tc>
        <w:tc>
          <w:tcPr>
            <w:tcW w:w="1903" w:type="dxa"/>
            <w:vMerge/>
          </w:tcPr>
          <w:p w14:paraId="714B4151" w14:textId="77777777" w:rsidR="00AF3EFB" w:rsidRPr="00675F08" w:rsidRDefault="00AF3EFB" w:rsidP="00AF3EFB">
            <w:pPr>
              <w:rPr>
                <w:rFonts w:ascii="Times New Roman" w:eastAsia="Calibri" w:hAnsi="Times New Roman" w:cs="Times New Roman"/>
              </w:rPr>
            </w:pPr>
          </w:p>
        </w:tc>
        <w:tc>
          <w:tcPr>
            <w:tcW w:w="1224" w:type="dxa"/>
            <w:vMerge/>
          </w:tcPr>
          <w:p w14:paraId="6F15C559" w14:textId="77777777" w:rsidR="00AF3EFB" w:rsidRPr="00675F08" w:rsidRDefault="00AF3EFB" w:rsidP="00AF3EFB">
            <w:pPr>
              <w:rPr>
                <w:rFonts w:ascii="Times New Roman" w:eastAsia="Calibri" w:hAnsi="Times New Roman" w:cs="Times New Roman"/>
              </w:rPr>
            </w:pPr>
          </w:p>
        </w:tc>
        <w:tc>
          <w:tcPr>
            <w:tcW w:w="4080" w:type="dxa"/>
            <w:vMerge/>
          </w:tcPr>
          <w:p w14:paraId="3140CA2A" w14:textId="77777777" w:rsidR="00AF3EFB" w:rsidRPr="00675F08" w:rsidRDefault="00AF3EFB" w:rsidP="00AF3EFB">
            <w:pPr>
              <w:rPr>
                <w:rFonts w:ascii="Times New Roman" w:eastAsia="Calibri" w:hAnsi="Times New Roman" w:cs="Times New Roman"/>
              </w:rPr>
            </w:pPr>
          </w:p>
        </w:tc>
        <w:tc>
          <w:tcPr>
            <w:tcW w:w="6800" w:type="dxa"/>
          </w:tcPr>
          <w:p w14:paraId="1D9877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444C7D13" w14:textId="77777777" w:rsidTr="00AF3EFB">
        <w:tc>
          <w:tcPr>
            <w:tcW w:w="272" w:type="dxa"/>
            <w:vMerge/>
          </w:tcPr>
          <w:p w14:paraId="24AB63AF" w14:textId="77777777" w:rsidR="00AF3EFB" w:rsidRPr="00675F08" w:rsidRDefault="00AF3EFB" w:rsidP="00AF3EFB">
            <w:pPr>
              <w:rPr>
                <w:rFonts w:ascii="Times New Roman" w:eastAsia="Calibri" w:hAnsi="Times New Roman" w:cs="Times New Roman"/>
              </w:rPr>
            </w:pPr>
          </w:p>
        </w:tc>
        <w:tc>
          <w:tcPr>
            <w:tcW w:w="1903" w:type="dxa"/>
            <w:vMerge/>
          </w:tcPr>
          <w:p w14:paraId="5E1BFC2D" w14:textId="77777777" w:rsidR="00AF3EFB" w:rsidRPr="00675F08" w:rsidRDefault="00AF3EFB" w:rsidP="00AF3EFB">
            <w:pPr>
              <w:rPr>
                <w:rFonts w:ascii="Times New Roman" w:eastAsia="Calibri" w:hAnsi="Times New Roman" w:cs="Times New Roman"/>
              </w:rPr>
            </w:pPr>
          </w:p>
        </w:tc>
        <w:tc>
          <w:tcPr>
            <w:tcW w:w="1224" w:type="dxa"/>
            <w:vMerge/>
          </w:tcPr>
          <w:p w14:paraId="72A62EC0" w14:textId="77777777" w:rsidR="00AF3EFB" w:rsidRPr="00675F08" w:rsidRDefault="00AF3EFB" w:rsidP="00AF3EFB">
            <w:pPr>
              <w:rPr>
                <w:rFonts w:ascii="Times New Roman" w:eastAsia="Calibri" w:hAnsi="Times New Roman" w:cs="Times New Roman"/>
              </w:rPr>
            </w:pPr>
          </w:p>
        </w:tc>
        <w:tc>
          <w:tcPr>
            <w:tcW w:w="4080" w:type="dxa"/>
            <w:vMerge/>
          </w:tcPr>
          <w:p w14:paraId="6C5C64DF" w14:textId="77777777" w:rsidR="00AF3EFB" w:rsidRPr="00675F08" w:rsidRDefault="00AF3EFB" w:rsidP="00AF3EFB">
            <w:pPr>
              <w:rPr>
                <w:rFonts w:ascii="Times New Roman" w:eastAsia="Calibri" w:hAnsi="Times New Roman" w:cs="Times New Roman"/>
              </w:rPr>
            </w:pPr>
          </w:p>
        </w:tc>
        <w:tc>
          <w:tcPr>
            <w:tcW w:w="6800" w:type="dxa"/>
          </w:tcPr>
          <w:p w14:paraId="2F96B9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36FE8C60" w14:textId="77777777" w:rsidTr="00AF3EFB">
        <w:tc>
          <w:tcPr>
            <w:tcW w:w="272" w:type="dxa"/>
            <w:vMerge w:val="restart"/>
          </w:tcPr>
          <w:p w14:paraId="456712A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1E4449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Гидротехнические сооружения</w:t>
            </w:r>
          </w:p>
        </w:tc>
        <w:tc>
          <w:tcPr>
            <w:tcW w:w="1224" w:type="dxa"/>
            <w:vMerge w:val="restart"/>
          </w:tcPr>
          <w:p w14:paraId="3CBE8E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vMerge w:val="restart"/>
          </w:tcPr>
          <w:p w14:paraId="75654D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4A659B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C40E0BB" w14:textId="77777777" w:rsidTr="00AF3EFB">
        <w:tc>
          <w:tcPr>
            <w:tcW w:w="272" w:type="dxa"/>
            <w:vMerge/>
          </w:tcPr>
          <w:p w14:paraId="5E5C0ADA" w14:textId="77777777" w:rsidR="00AF3EFB" w:rsidRPr="00675F08" w:rsidRDefault="00AF3EFB" w:rsidP="00AF3EFB">
            <w:pPr>
              <w:rPr>
                <w:rFonts w:ascii="Times New Roman" w:eastAsia="Calibri" w:hAnsi="Times New Roman" w:cs="Times New Roman"/>
              </w:rPr>
            </w:pPr>
          </w:p>
        </w:tc>
        <w:tc>
          <w:tcPr>
            <w:tcW w:w="1903" w:type="dxa"/>
            <w:vMerge/>
          </w:tcPr>
          <w:p w14:paraId="0C192E15" w14:textId="77777777" w:rsidR="00AF3EFB" w:rsidRPr="00675F08" w:rsidRDefault="00AF3EFB" w:rsidP="00AF3EFB">
            <w:pPr>
              <w:rPr>
                <w:rFonts w:ascii="Times New Roman" w:eastAsia="Calibri" w:hAnsi="Times New Roman" w:cs="Times New Roman"/>
              </w:rPr>
            </w:pPr>
          </w:p>
        </w:tc>
        <w:tc>
          <w:tcPr>
            <w:tcW w:w="1224" w:type="dxa"/>
            <w:vMerge/>
          </w:tcPr>
          <w:p w14:paraId="3D0989C9" w14:textId="77777777" w:rsidR="00AF3EFB" w:rsidRPr="00675F08" w:rsidRDefault="00AF3EFB" w:rsidP="00AF3EFB">
            <w:pPr>
              <w:rPr>
                <w:rFonts w:ascii="Times New Roman" w:eastAsia="Calibri" w:hAnsi="Times New Roman" w:cs="Times New Roman"/>
              </w:rPr>
            </w:pPr>
          </w:p>
        </w:tc>
        <w:tc>
          <w:tcPr>
            <w:tcW w:w="4080" w:type="dxa"/>
            <w:vMerge/>
          </w:tcPr>
          <w:p w14:paraId="31F7B9AA" w14:textId="77777777" w:rsidR="00AF3EFB" w:rsidRPr="00675F08" w:rsidRDefault="00AF3EFB" w:rsidP="00AF3EFB">
            <w:pPr>
              <w:rPr>
                <w:rFonts w:ascii="Times New Roman" w:eastAsia="Calibri" w:hAnsi="Times New Roman" w:cs="Times New Roman"/>
              </w:rPr>
            </w:pPr>
          </w:p>
        </w:tc>
        <w:tc>
          <w:tcPr>
            <w:tcW w:w="6800" w:type="dxa"/>
          </w:tcPr>
          <w:p w14:paraId="079A79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25C74133" w14:textId="77777777" w:rsidTr="00AF3EFB">
        <w:tc>
          <w:tcPr>
            <w:tcW w:w="272" w:type="dxa"/>
            <w:vMerge/>
          </w:tcPr>
          <w:p w14:paraId="6FFA458A" w14:textId="77777777" w:rsidR="00AF3EFB" w:rsidRPr="00675F08" w:rsidRDefault="00AF3EFB" w:rsidP="00AF3EFB">
            <w:pPr>
              <w:rPr>
                <w:rFonts w:ascii="Times New Roman" w:eastAsia="Calibri" w:hAnsi="Times New Roman" w:cs="Times New Roman"/>
              </w:rPr>
            </w:pPr>
          </w:p>
        </w:tc>
        <w:tc>
          <w:tcPr>
            <w:tcW w:w="1903" w:type="dxa"/>
            <w:vMerge/>
          </w:tcPr>
          <w:p w14:paraId="6F4AB6A4" w14:textId="77777777" w:rsidR="00AF3EFB" w:rsidRPr="00675F08" w:rsidRDefault="00AF3EFB" w:rsidP="00AF3EFB">
            <w:pPr>
              <w:rPr>
                <w:rFonts w:ascii="Times New Roman" w:eastAsia="Calibri" w:hAnsi="Times New Roman" w:cs="Times New Roman"/>
              </w:rPr>
            </w:pPr>
          </w:p>
        </w:tc>
        <w:tc>
          <w:tcPr>
            <w:tcW w:w="1224" w:type="dxa"/>
            <w:vMerge/>
          </w:tcPr>
          <w:p w14:paraId="204DA6FE" w14:textId="77777777" w:rsidR="00AF3EFB" w:rsidRPr="00675F08" w:rsidRDefault="00AF3EFB" w:rsidP="00AF3EFB">
            <w:pPr>
              <w:rPr>
                <w:rFonts w:ascii="Times New Roman" w:eastAsia="Calibri" w:hAnsi="Times New Roman" w:cs="Times New Roman"/>
              </w:rPr>
            </w:pPr>
          </w:p>
        </w:tc>
        <w:tc>
          <w:tcPr>
            <w:tcW w:w="4080" w:type="dxa"/>
            <w:vMerge/>
          </w:tcPr>
          <w:p w14:paraId="5E0C2A06" w14:textId="77777777" w:rsidR="00AF3EFB" w:rsidRPr="00675F08" w:rsidRDefault="00AF3EFB" w:rsidP="00AF3EFB">
            <w:pPr>
              <w:rPr>
                <w:rFonts w:ascii="Times New Roman" w:eastAsia="Calibri" w:hAnsi="Times New Roman" w:cs="Times New Roman"/>
              </w:rPr>
            </w:pPr>
          </w:p>
        </w:tc>
        <w:tc>
          <w:tcPr>
            <w:tcW w:w="6800" w:type="dxa"/>
          </w:tcPr>
          <w:p w14:paraId="13B51A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3EEC4AD" w14:textId="77777777" w:rsidTr="00AF3EFB">
        <w:tc>
          <w:tcPr>
            <w:tcW w:w="272" w:type="dxa"/>
            <w:vMerge/>
          </w:tcPr>
          <w:p w14:paraId="681D160B" w14:textId="77777777" w:rsidR="00AF3EFB" w:rsidRPr="00675F08" w:rsidRDefault="00AF3EFB" w:rsidP="00AF3EFB">
            <w:pPr>
              <w:rPr>
                <w:rFonts w:ascii="Times New Roman" w:eastAsia="Calibri" w:hAnsi="Times New Roman" w:cs="Times New Roman"/>
              </w:rPr>
            </w:pPr>
          </w:p>
        </w:tc>
        <w:tc>
          <w:tcPr>
            <w:tcW w:w="1903" w:type="dxa"/>
            <w:vMerge/>
          </w:tcPr>
          <w:p w14:paraId="3EE3A001" w14:textId="77777777" w:rsidR="00AF3EFB" w:rsidRPr="00675F08" w:rsidRDefault="00AF3EFB" w:rsidP="00AF3EFB">
            <w:pPr>
              <w:rPr>
                <w:rFonts w:ascii="Times New Roman" w:eastAsia="Calibri" w:hAnsi="Times New Roman" w:cs="Times New Roman"/>
              </w:rPr>
            </w:pPr>
          </w:p>
        </w:tc>
        <w:tc>
          <w:tcPr>
            <w:tcW w:w="1224" w:type="dxa"/>
            <w:vMerge/>
          </w:tcPr>
          <w:p w14:paraId="3D7E1171" w14:textId="77777777" w:rsidR="00AF3EFB" w:rsidRPr="00675F08" w:rsidRDefault="00AF3EFB" w:rsidP="00AF3EFB">
            <w:pPr>
              <w:rPr>
                <w:rFonts w:ascii="Times New Roman" w:eastAsia="Calibri" w:hAnsi="Times New Roman" w:cs="Times New Roman"/>
              </w:rPr>
            </w:pPr>
          </w:p>
        </w:tc>
        <w:tc>
          <w:tcPr>
            <w:tcW w:w="4080" w:type="dxa"/>
            <w:vMerge/>
          </w:tcPr>
          <w:p w14:paraId="286FF60B" w14:textId="77777777" w:rsidR="00AF3EFB" w:rsidRPr="00675F08" w:rsidRDefault="00AF3EFB" w:rsidP="00AF3EFB">
            <w:pPr>
              <w:rPr>
                <w:rFonts w:ascii="Times New Roman" w:eastAsia="Calibri" w:hAnsi="Times New Roman" w:cs="Times New Roman"/>
              </w:rPr>
            </w:pPr>
          </w:p>
        </w:tc>
        <w:tc>
          <w:tcPr>
            <w:tcW w:w="6800" w:type="dxa"/>
          </w:tcPr>
          <w:p w14:paraId="6A3EBD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036E4B1" w14:textId="77777777" w:rsidTr="00AF3EFB">
        <w:tc>
          <w:tcPr>
            <w:tcW w:w="272" w:type="dxa"/>
            <w:vMerge/>
          </w:tcPr>
          <w:p w14:paraId="79FBC975" w14:textId="77777777" w:rsidR="00AF3EFB" w:rsidRPr="00675F08" w:rsidRDefault="00AF3EFB" w:rsidP="00AF3EFB">
            <w:pPr>
              <w:rPr>
                <w:rFonts w:ascii="Times New Roman" w:eastAsia="Calibri" w:hAnsi="Times New Roman" w:cs="Times New Roman"/>
              </w:rPr>
            </w:pPr>
          </w:p>
        </w:tc>
        <w:tc>
          <w:tcPr>
            <w:tcW w:w="1903" w:type="dxa"/>
            <w:vMerge/>
          </w:tcPr>
          <w:p w14:paraId="4B6C7893" w14:textId="77777777" w:rsidR="00AF3EFB" w:rsidRPr="00675F08" w:rsidRDefault="00AF3EFB" w:rsidP="00AF3EFB">
            <w:pPr>
              <w:rPr>
                <w:rFonts w:ascii="Times New Roman" w:eastAsia="Calibri" w:hAnsi="Times New Roman" w:cs="Times New Roman"/>
              </w:rPr>
            </w:pPr>
          </w:p>
        </w:tc>
        <w:tc>
          <w:tcPr>
            <w:tcW w:w="1224" w:type="dxa"/>
            <w:vMerge/>
          </w:tcPr>
          <w:p w14:paraId="1B5A8EF9" w14:textId="77777777" w:rsidR="00AF3EFB" w:rsidRPr="00675F08" w:rsidRDefault="00AF3EFB" w:rsidP="00AF3EFB">
            <w:pPr>
              <w:rPr>
                <w:rFonts w:ascii="Times New Roman" w:eastAsia="Calibri" w:hAnsi="Times New Roman" w:cs="Times New Roman"/>
              </w:rPr>
            </w:pPr>
          </w:p>
        </w:tc>
        <w:tc>
          <w:tcPr>
            <w:tcW w:w="4080" w:type="dxa"/>
            <w:vMerge/>
          </w:tcPr>
          <w:p w14:paraId="7C2BABB0" w14:textId="77777777" w:rsidR="00AF3EFB" w:rsidRPr="00675F08" w:rsidRDefault="00AF3EFB" w:rsidP="00AF3EFB">
            <w:pPr>
              <w:rPr>
                <w:rFonts w:ascii="Times New Roman" w:eastAsia="Calibri" w:hAnsi="Times New Roman" w:cs="Times New Roman"/>
              </w:rPr>
            </w:pPr>
          </w:p>
        </w:tc>
        <w:tc>
          <w:tcPr>
            <w:tcW w:w="6800" w:type="dxa"/>
          </w:tcPr>
          <w:p w14:paraId="326678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0D10A2D" w14:textId="77777777" w:rsidTr="00AF3EFB">
        <w:tc>
          <w:tcPr>
            <w:tcW w:w="272" w:type="dxa"/>
            <w:vMerge/>
          </w:tcPr>
          <w:p w14:paraId="74F01531" w14:textId="77777777" w:rsidR="00AF3EFB" w:rsidRPr="00675F08" w:rsidRDefault="00AF3EFB" w:rsidP="00AF3EFB">
            <w:pPr>
              <w:rPr>
                <w:rFonts w:ascii="Times New Roman" w:eastAsia="Calibri" w:hAnsi="Times New Roman" w:cs="Times New Roman"/>
              </w:rPr>
            </w:pPr>
          </w:p>
        </w:tc>
        <w:tc>
          <w:tcPr>
            <w:tcW w:w="1903" w:type="dxa"/>
            <w:vMerge/>
          </w:tcPr>
          <w:p w14:paraId="3969F02A" w14:textId="77777777" w:rsidR="00AF3EFB" w:rsidRPr="00675F08" w:rsidRDefault="00AF3EFB" w:rsidP="00AF3EFB">
            <w:pPr>
              <w:rPr>
                <w:rFonts w:ascii="Times New Roman" w:eastAsia="Calibri" w:hAnsi="Times New Roman" w:cs="Times New Roman"/>
              </w:rPr>
            </w:pPr>
          </w:p>
        </w:tc>
        <w:tc>
          <w:tcPr>
            <w:tcW w:w="1224" w:type="dxa"/>
            <w:vMerge/>
          </w:tcPr>
          <w:p w14:paraId="302F3C5F" w14:textId="77777777" w:rsidR="00AF3EFB" w:rsidRPr="00675F08" w:rsidRDefault="00AF3EFB" w:rsidP="00AF3EFB">
            <w:pPr>
              <w:rPr>
                <w:rFonts w:ascii="Times New Roman" w:eastAsia="Calibri" w:hAnsi="Times New Roman" w:cs="Times New Roman"/>
              </w:rPr>
            </w:pPr>
          </w:p>
        </w:tc>
        <w:tc>
          <w:tcPr>
            <w:tcW w:w="4080" w:type="dxa"/>
            <w:vMerge/>
          </w:tcPr>
          <w:p w14:paraId="1F2BDC6F" w14:textId="77777777" w:rsidR="00AF3EFB" w:rsidRPr="00675F08" w:rsidRDefault="00AF3EFB" w:rsidP="00AF3EFB">
            <w:pPr>
              <w:rPr>
                <w:rFonts w:ascii="Times New Roman" w:eastAsia="Calibri" w:hAnsi="Times New Roman" w:cs="Times New Roman"/>
              </w:rPr>
            </w:pPr>
          </w:p>
        </w:tc>
        <w:tc>
          <w:tcPr>
            <w:tcW w:w="6800" w:type="dxa"/>
          </w:tcPr>
          <w:p w14:paraId="70B452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9A44B37" w14:textId="77777777" w:rsidTr="00AF3EFB">
        <w:tc>
          <w:tcPr>
            <w:tcW w:w="272" w:type="dxa"/>
            <w:vMerge/>
          </w:tcPr>
          <w:p w14:paraId="7E80377C" w14:textId="77777777" w:rsidR="00AF3EFB" w:rsidRPr="00675F08" w:rsidRDefault="00AF3EFB" w:rsidP="00AF3EFB">
            <w:pPr>
              <w:rPr>
                <w:rFonts w:ascii="Times New Roman" w:eastAsia="Calibri" w:hAnsi="Times New Roman" w:cs="Times New Roman"/>
              </w:rPr>
            </w:pPr>
          </w:p>
        </w:tc>
        <w:tc>
          <w:tcPr>
            <w:tcW w:w="1903" w:type="dxa"/>
            <w:vMerge/>
          </w:tcPr>
          <w:p w14:paraId="17DD99C5" w14:textId="77777777" w:rsidR="00AF3EFB" w:rsidRPr="00675F08" w:rsidRDefault="00AF3EFB" w:rsidP="00AF3EFB">
            <w:pPr>
              <w:rPr>
                <w:rFonts w:ascii="Times New Roman" w:eastAsia="Calibri" w:hAnsi="Times New Roman" w:cs="Times New Roman"/>
              </w:rPr>
            </w:pPr>
          </w:p>
        </w:tc>
        <w:tc>
          <w:tcPr>
            <w:tcW w:w="1224" w:type="dxa"/>
            <w:vMerge/>
          </w:tcPr>
          <w:p w14:paraId="2B60C8A6" w14:textId="77777777" w:rsidR="00AF3EFB" w:rsidRPr="00675F08" w:rsidRDefault="00AF3EFB" w:rsidP="00AF3EFB">
            <w:pPr>
              <w:rPr>
                <w:rFonts w:ascii="Times New Roman" w:eastAsia="Calibri" w:hAnsi="Times New Roman" w:cs="Times New Roman"/>
              </w:rPr>
            </w:pPr>
          </w:p>
        </w:tc>
        <w:tc>
          <w:tcPr>
            <w:tcW w:w="4080" w:type="dxa"/>
            <w:vMerge/>
          </w:tcPr>
          <w:p w14:paraId="3AFE56FB" w14:textId="77777777" w:rsidR="00AF3EFB" w:rsidRPr="00675F08" w:rsidRDefault="00AF3EFB" w:rsidP="00AF3EFB">
            <w:pPr>
              <w:rPr>
                <w:rFonts w:ascii="Times New Roman" w:eastAsia="Calibri" w:hAnsi="Times New Roman" w:cs="Times New Roman"/>
              </w:rPr>
            </w:pPr>
          </w:p>
        </w:tc>
        <w:tc>
          <w:tcPr>
            <w:tcW w:w="6800" w:type="dxa"/>
          </w:tcPr>
          <w:p w14:paraId="4A5BAA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50 м.</w:t>
            </w:r>
          </w:p>
        </w:tc>
      </w:tr>
      <w:tr w:rsidR="00AF3EFB" w:rsidRPr="00675F08" w14:paraId="1D39964D" w14:textId="77777777" w:rsidTr="00AF3EFB">
        <w:tc>
          <w:tcPr>
            <w:tcW w:w="272" w:type="dxa"/>
            <w:vMerge/>
          </w:tcPr>
          <w:p w14:paraId="6EE6601C" w14:textId="77777777" w:rsidR="00AF3EFB" w:rsidRPr="00675F08" w:rsidRDefault="00AF3EFB" w:rsidP="00AF3EFB">
            <w:pPr>
              <w:rPr>
                <w:rFonts w:ascii="Times New Roman" w:eastAsia="Calibri" w:hAnsi="Times New Roman" w:cs="Times New Roman"/>
              </w:rPr>
            </w:pPr>
          </w:p>
        </w:tc>
        <w:tc>
          <w:tcPr>
            <w:tcW w:w="1903" w:type="dxa"/>
            <w:vMerge/>
          </w:tcPr>
          <w:p w14:paraId="1701F7ED" w14:textId="77777777" w:rsidR="00AF3EFB" w:rsidRPr="00675F08" w:rsidRDefault="00AF3EFB" w:rsidP="00AF3EFB">
            <w:pPr>
              <w:rPr>
                <w:rFonts w:ascii="Times New Roman" w:eastAsia="Calibri" w:hAnsi="Times New Roman" w:cs="Times New Roman"/>
              </w:rPr>
            </w:pPr>
          </w:p>
        </w:tc>
        <w:tc>
          <w:tcPr>
            <w:tcW w:w="1224" w:type="dxa"/>
            <w:vMerge/>
          </w:tcPr>
          <w:p w14:paraId="41910C59" w14:textId="77777777" w:rsidR="00AF3EFB" w:rsidRPr="00675F08" w:rsidRDefault="00AF3EFB" w:rsidP="00AF3EFB">
            <w:pPr>
              <w:rPr>
                <w:rFonts w:ascii="Times New Roman" w:eastAsia="Calibri" w:hAnsi="Times New Roman" w:cs="Times New Roman"/>
              </w:rPr>
            </w:pPr>
          </w:p>
        </w:tc>
        <w:tc>
          <w:tcPr>
            <w:tcW w:w="4080" w:type="dxa"/>
            <w:vMerge/>
          </w:tcPr>
          <w:p w14:paraId="74939695" w14:textId="77777777" w:rsidR="00AF3EFB" w:rsidRPr="00675F08" w:rsidRDefault="00AF3EFB" w:rsidP="00AF3EFB">
            <w:pPr>
              <w:rPr>
                <w:rFonts w:ascii="Times New Roman" w:eastAsia="Calibri" w:hAnsi="Times New Roman" w:cs="Times New Roman"/>
              </w:rPr>
            </w:pPr>
          </w:p>
        </w:tc>
        <w:tc>
          <w:tcPr>
            <w:tcW w:w="6800" w:type="dxa"/>
          </w:tcPr>
          <w:p w14:paraId="5D04D3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5E7965EE" w14:textId="77777777" w:rsidTr="00AF3EFB">
        <w:tc>
          <w:tcPr>
            <w:tcW w:w="272" w:type="dxa"/>
            <w:vMerge/>
          </w:tcPr>
          <w:p w14:paraId="4547C484" w14:textId="77777777" w:rsidR="00AF3EFB" w:rsidRPr="00675F08" w:rsidRDefault="00AF3EFB" w:rsidP="00AF3EFB">
            <w:pPr>
              <w:rPr>
                <w:rFonts w:ascii="Times New Roman" w:eastAsia="Calibri" w:hAnsi="Times New Roman" w:cs="Times New Roman"/>
              </w:rPr>
            </w:pPr>
          </w:p>
        </w:tc>
        <w:tc>
          <w:tcPr>
            <w:tcW w:w="1903" w:type="dxa"/>
            <w:vMerge/>
          </w:tcPr>
          <w:p w14:paraId="6D4ACCCC" w14:textId="77777777" w:rsidR="00AF3EFB" w:rsidRPr="00675F08" w:rsidRDefault="00AF3EFB" w:rsidP="00AF3EFB">
            <w:pPr>
              <w:rPr>
                <w:rFonts w:ascii="Times New Roman" w:eastAsia="Calibri" w:hAnsi="Times New Roman" w:cs="Times New Roman"/>
              </w:rPr>
            </w:pPr>
          </w:p>
        </w:tc>
        <w:tc>
          <w:tcPr>
            <w:tcW w:w="1224" w:type="dxa"/>
            <w:vMerge/>
          </w:tcPr>
          <w:p w14:paraId="699FADEF" w14:textId="77777777" w:rsidR="00AF3EFB" w:rsidRPr="00675F08" w:rsidRDefault="00AF3EFB" w:rsidP="00AF3EFB">
            <w:pPr>
              <w:rPr>
                <w:rFonts w:ascii="Times New Roman" w:eastAsia="Calibri" w:hAnsi="Times New Roman" w:cs="Times New Roman"/>
              </w:rPr>
            </w:pPr>
          </w:p>
        </w:tc>
        <w:tc>
          <w:tcPr>
            <w:tcW w:w="4080" w:type="dxa"/>
            <w:vMerge/>
          </w:tcPr>
          <w:p w14:paraId="2DE0A588" w14:textId="77777777" w:rsidR="00AF3EFB" w:rsidRPr="00675F08" w:rsidRDefault="00AF3EFB" w:rsidP="00AF3EFB">
            <w:pPr>
              <w:rPr>
                <w:rFonts w:ascii="Times New Roman" w:eastAsia="Calibri" w:hAnsi="Times New Roman" w:cs="Times New Roman"/>
              </w:rPr>
            </w:pPr>
          </w:p>
        </w:tc>
        <w:tc>
          <w:tcPr>
            <w:tcW w:w="6800" w:type="dxa"/>
          </w:tcPr>
          <w:p w14:paraId="1E3B27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AC10F2A" w14:textId="77777777" w:rsidTr="00AF3EFB">
        <w:tc>
          <w:tcPr>
            <w:tcW w:w="272" w:type="dxa"/>
          </w:tcPr>
          <w:p w14:paraId="7248399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57D575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3300D3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41B229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6AF02B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60278034" w14:textId="77777777" w:rsidTr="00AF3EFB">
        <w:tc>
          <w:tcPr>
            <w:tcW w:w="272" w:type="dxa"/>
          </w:tcPr>
          <w:p w14:paraId="7B6F6CE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7CB313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CF62C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B1B07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6ECA94C" w14:textId="77777777" w:rsidR="00AF3EFB" w:rsidRPr="00675F08" w:rsidRDefault="00AF3EFB" w:rsidP="00AF3EFB">
            <w:pPr>
              <w:rPr>
                <w:rFonts w:ascii="Times New Roman" w:eastAsia="Calibri" w:hAnsi="Times New Roman" w:cs="Times New Roman"/>
              </w:rPr>
            </w:pPr>
          </w:p>
        </w:tc>
      </w:tr>
    </w:tbl>
    <w:p w14:paraId="666E428D" w14:textId="77777777" w:rsidR="00AF3EFB" w:rsidRPr="00675F08" w:rsidRDefault="00AF3EFB" w:rsidP="00AF3EFB">
      <w:pPr>
        <w:rPr>
          <w:rFonts w:eastAsia="Calibri" w:cs="Times New Roman"/>
          <w:lang w:val=""/>
        </w:rPr>
      </w:pPr>
    </w:p>
    <w:p w14:paraId="2EFBF82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8" w:name="_Toc196475427"/>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18"/>
    </w:p>
    <w:p w14:paraId="136B132F" w14:textId="77777777" w:rsidR="00AF3EFB" w:rsidRPr="00675F08" w:rsidRDefault="00AF3EFB" w:rsidP="00AF3EFB">
      <w:pPr>
        <w:rPr>
          <w:rFonts w:eastAsia="Calibri" w:cs="Times New Roman"/>
          <w:lang w:val=""/>
        </w:rPr>
      </w:pPr>
    </w:p>
    <w:p w14:paraId="0DCBBBF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9" w:name="_Toc196475428"/>
      <w:r w:rsidRPr="00675F08">
        <w:rPr>
          <w:rFonts w:eastAsia="Tahoma" w:cs="Times New Roman"/>
          <w:b/>
          <w:bCs/>
          <w:color w:val="000000"/>
          <w:lang w:val=""/>
        </w:rPr>
        <w:lastRenderedPageBreak/>
        <w:t>Условно разрешенные виды использования земельных участков и объектов капитального строительства не установлены</w:t>
      </w:r>
      <w:bookmarkEnd w:id="319"/>
    </w:p>
    <w:p w14:paraId="5BF65D3A" w14:textId="77777777" w:rsidR="00AF3EFB" w:rsidRPr="00675F08" w:rsidRDefault="00AF3EFB" w:rsidP="00AF3EFB">
      <w:pPr>
        <w:rPr>
          <w:rFonts w:eastAsia="Calibri" w:cs="Times New Roman"/>
          <w:lang w:val=""/>
        </w:rPr>
      </w:pPr>
    </w:p>
    <w:p w14:paraId="15634EE4" w14:textId="77777777" w:rsidR="00AF3EFB" w:rsidRPr="00675F08" w:rsidRDefault="00AF3EFB" w:rsidP="00AF3EFB">
      <w:pPr>
        <w:keepNext/>
        <w:keepLines/>
        <w:spacing w:before="200"/>
        <w:outlineLvl w:val="1"/>
        <w:rPr>
          <w:rFonts w:cs="Times New Roman"/>
          <w:b/>
          <w:bCs/>
          <w:color w:val="4472C4"/>
          <w:sz w:val="26"/>
          <w:szCs w:val="26"/>
          <w:lang w:val=""/>
        </w:rPr>
      </w:pPr>
      <w:bookmarkStart w:id="320" w:name="_Toc196475429"/>
      <w:r w:rsidRPr="00675F08">
        <w:rPr>
          <w:rFonts w:eastAsia="Tahoma" w:cs="Times New Roman"/>
          <w:b/>
          <w:bCs/>
          <w:color w:val="000000"/>
          <w:lang w:val=""/>
        </w:rPr>
        <w:t>Особенности применения градостроительного регламента</w:t>
      </w:r>
      <w:bookmarkEnd w:id="320"/>
    </w:p>
    <w:p w14:paraId="1DD64BFC"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412DBD24"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 xml:space="preserve">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w:t>
      </w:r>
      <w:r w:rsidRPr="00675F08">
        <w:rPr>
          <w:rFonts w:eastAsia="Tahoma" w:cs="Times New Roman"/>
          <w:color w:val="000000"/>
          <w:sz w:val="20"/>
          <w:szCs w:val="20"/>
          <w:lang w:val=""/>
        </w:rPr>
        <w:lastRenderedPageBreak/>
        <w:t>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12BDE992" w14:textId="77777777" w:rsidR="00AF3EFB" w:rsidRPr="00675F08" w:rsidRDefault="00AF3EFB" w:rsidP="00AF3EFB">
      <w:pPr>
        <w:rPr>
          <w:rFonts w:eastAsia="Calibri" w:cs="Times New Roman"/>
          <w:lang w:val=""/>
        </w:rPr>
      </w:pPr>
    </w:p>
    <w:p w14:paraId="1AB63133" w14:textId="77777777" w:rsidR="00AF3EFB" w:rsidRPr="00675F08" w:rsidRDefault="00AF3EFB" w:rsidP="00AF3EFB">
      <w:pPr>
        <w:keepNext/>
        <w:keepLines/>
        <w:spacing w:before="200"/>
        <w:outlineLvl w:val="1"/>
        <w:rPr>
          <w:rFonts w:cs="Times New Roman"/>
          <w:b/>
          <w:bCs/>
          <w:color w:val="4472C4"/>
          <w:sz w:val="26"/>
          <w:szCs w:val="26"/>
          <w:lang w:val=""/>
        </w:rPr>
      </w:pPr>
      <w:bookmarkStart w:id="321" w:name="_Toc196475430"/>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21"/>
    </w:p>
    <w:p w14:paraId="5A8A3CFB"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04523FA8" w14:textId="77777777" w:rsidR="00AF3EFB" w:rsidRPr="00675F08" w:rsidRDefault="00AF3EFB" w:rsidP="00AF3EFB">
      <w:pPr>
        <w:rPr>
          <w:rFonts w:eastAsia="Calibri" w:cs="Times New Roman"/>
          <w:lang w:val=""/>
        </w:rPr>
      </w:pPr>
    </w:p>
    <w:p w14:paraId="6260B4AB"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32FFFD82" w14:textId="7401009C" w:rsidR="00AF3EFB" w:rsidRPr="00675F08" w:rsidRDefault="00AF3EFB" w:rsidP="00AF3EFB">
      <w:pPr>
        <w:keepNext/>
        <w:keepLines/>
        <w:spacing w:before="480"/>
        <w:jc w:val="both"/>
        <w:outlineLvl w:val="0"/>
        <w:rPr>
          <w:rFonts w:cs="Times New Roman"/>
          <w:b/>
          <w:bCs/>
          <w:color w:val="2F5496"/>
          <w:sz w:val="28"/>
          <w:szCs w:val="28"/>
          <w:lang w:val=""/>
        </w:rPr>
      </w:pPr>
      <w:bookmarkStart w:id="322" w:name="_Toc196475431"/>
      <w:r w:rsidRPr="00675F08">
        <w:rPr>
          <w:rFonts w:eastAsia="Tahoma" w:cs="Times New Roman"/>
          <w:b/>
          <w:bCs/>
          <w:color w:val="000000"/>
          <w:lang w:val=""/>
        </w:rPr>
        <w:lastRenderedPageBreak/>
        <w:t>1</w:t>
      </w:r>
      <w:r w:rsidR="00B3406D">
        <w:rPr>
          <w:rFonts w:eastAsia="Tahoma" w:cs="Times New Roman"/>
          <w:b/>
          <w:bCs/>
          <w:color w:val="000000"/>
        </w:rPr>
        <w:t>3</w:t>
      </w:r>
      <w:r w:rsidRPr="00675F08">
        <w:rPr>
          <w:rFonts w:eastAsia="Tahoma" w:cs="Times New Roman"/>
          <w:b/>
          <w:bCs/>
          <w:color w:val="000000"/>
          <w:lang w:val=""/>
        </w:rPr>
        <w:t>. Зона транспортной инфраструктуры (Т1)</w:t>
      </w:r>
      <w:bookmarkEnd w:id="322"/>
    </w:p>
    <w:p w14:paraId="21AD2198" w14:textId="77777777" w:rsidR="00AF3EFB" w:rsidRPr="00675F08" w:rsidRDefault="00AF3EFB" w:rsidP="00AF3EFB">
      <w:pPr>
        <w:rPr>
          <w:rFonts w:eastAsia="Calibri" w:cs="Times New Roman"/>
          <w:lang w:val=""/>
        </w:rPr>
      </w:pPr>
    </w:p>
    <w:p w14:paraId="09EE94FF"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23" w:name="_Toc196475432"/>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23"/>
    </w:p>
    <w:tbl>
      <w:tblPr>
        <w:tblStyle w:val="157"/>
        <w:tblW w:w="5000" w:type="auto"/>
        <w:tblLook w:val="04A0" w:firstRow="1" w:lastRow="0" w:firstColumn="1" w:lastColumn="0" w:noHBand="0" w:noVBand="1"/>
      </w:tblPr>
      <w:tblGrid>
        <w:gridCol w:w="486"/>
        <w:gridCol w:w="1889"/>
        <w:gridCol w:w="1479"/>
        <w:gridCol w:w="3948"/>
        <w:gridCol w:w="6475"/>
      </w:tblGrid>
      <w:tr w:rsidR="00AF3EFB" w:rsidRPr="00675F08" w14:paraId="6988D505" w14:textId="77777777" w:rsidTr="00AF3EFB">
        <w:trPr>
          <w:tblHeader/>
        </w:trPr>
        <w:tc>
          <w:tcPr>
            <w:tcW w:w="272" w:type="dxa"/>
          </w:tcPr>
          <w:p w14:paraId="20D6A6C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5C8ACE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E9D215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D15964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033AD36"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3E4B386" w14:textId="77777777" w:rsidTr="00AF3EFB">
        <w:trPr>
          <w:tblHeader/>
        </w:trPr>
        <w:tc>
          <w:tcPr>
            <w:tcW w:w="272" w:type="dxa"/>
          </w:tcPr>
          <w:p w14:paraId="416109F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2C736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F7BC47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7A2D4A3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68629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49E392A9" w14:textId="77777777" w:rsidTr="00AF3EFB">
        <w:tc>
          <w:tcPr>
            <w:tcW w:w="272" w:type="dxa"/>
            <w:vMerge w:val="restart"/>
          </w:tcPr>
          <w:p w14:paraId="07C8020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F02CB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94197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44C41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C68C1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36720AD0" w14:textId="77777777" w:rsidTr="00AF3EFB">
        <w:tc>
          <w:tcPr>
            <w:tcW w:w="272" w:type="dxa"/>
            <w:vMerge/>
          </w:tcPr>
          <w:p w14:paraId="3A7E2BC5" w14:textId="77777777" w:rsidR="00AF3EFB" w:rsidRPr="00675F08" w:rsidRDefault="00AF3EFB" w:rsidP="00AF3EFB">
            <w:pPr>
              <w:rPr>
                <w:rFonts w:ascii="Times New Roman" w:eastAsia="Calibri" w:hAnsi="Times New Roman" w:cs="Times New Roman"/>
              </w:rPr>
            </w:pPr>
          </w:p>
        </w:tc>
        <w:tc>
          <w:tcPr>
            <w:tcW w:w="1903" w:type="dxa"/>
            <w:vMerge/>
          </w:tcPr>
          <w:p w14:paraId="1561FE42" w14:textId="77777777" w:rsidR="00AF3EFB" w:rsidRPr="00675F08" w:rsidRDefault="00AF3EFB" w:rsidP="00AF3EFB">
            <w:pPr>
              <w:rPr>
                <w:rFonts w:ascii="Times New Roman" w:eastAsia="Calibri" w:hAnsi="Times New Roman" w:cs="Times New Roman"/>
              </w:rPr>
            </w:pPr>
          </w:p>
        </w:tc>
        <w:tc>
          <w:tcPr>
            <w:tcW w:w="1224" w:type="dxa"/>
            <w:vMerge/>
          </w:tcPr>
          <w:p w14:paraId="6B63EDB6" w14:textId="77777777" w:rsidR="00AF3EFB" w:rsidRPr="00675F08" w:rsidRDefault="00AF3EFB" w:rsidP="00AF3EFB">
            <w:pPr>
              <w:rPr>
                <w:rFonts w:ascii="Times New Roman" w:eastAsia="Calibri" w:hAnsi="Times New Roman" w:cs="Times New Roman"/>
              </w:rPr>
            </w:pPr>
          </w:p>
        </w:tc>
        <w:tc>
          <w:tcPr>
            <w:tcW w:w="4080" w:type="dxa"/>
            <w:vMerge/>
          </w:tcPr>
          <w:p w14:paraId="73A340BF" w14:textId="77777777" w:rsidR="00AF3EFB" w:rsidRPr="00675F08" w:rsidRDefault="00AF3EFB" w:rsidP="00AF3EFB">
            <w:pPr>
              <w:rPr>
                <w:rFonts w:ascii="Times New Roman" w:eastAsia="Calibri" w:hAnsi="Times New Roman" w:cs="Times New Roman"/>
              </w:rPr>
            </w:pPr>
          </w:p>
        </w:tc>
        <w:tc>
          <w:tcPr>
            <w:tcW w:w="6800" w:type="dxa"/>
          </w:tcPr>
          <w:p w14:paraId="58F7D3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03CF1690" w14:textId="77777777" w:rsidTr="00AF3EFB">
        <w:tc>
          <w:tcPr>
            <w:tcW w:w="272" w:type="dxa"/>
            <w:vMerge/>
          </w:tcPr>
          <w:p w14:paraId="50159F3C" w14:textId="77777777" w:rsidR="00AF3EFB" w:rsidRPr="00675F08" w:rsidRDefault="00AF3EFB" w:rsidP="00AF3EFB">
            <w:pPr>
              <w:rPr>
                <w:rFonts w:ascii="Times New Roman" w:eastAsia="Calibri" w:hAnsi="Times New Roman" w:cs="Times New Roman"/>
              </w:rPr>
            </w:pPr>
          </w:p>
        </w:tc>
        <w:tc>
          <w:tcPr>
            <w:tcW w:w="1903" w:type="dxa"/>
            <w:vMerge/>
          </w:tcPr>
          <w:p w14:paraId="688A9A2F" w14:textId="77777777" w:rsidR="00AF3EFB" w:rsidRPr="00675F08" w:rsidRDefault="00AF3EFB" w:rsidP="00AF3EFB">
            <w:pPr>
              <w:rPr>
                <w:rFonts w:ascii="Times New Roman" w:eastAsia="Calibri" w:hAnsi="Times New Roman" w:cs="Times New Roman"/>
              </w:rPr>
            </w:pPr>
          </w:p>
        </w:tc>
        <w:tc>
          <w:tcPr>
            <w:tcW w:w="1224" w:type="dxa"/>
            <w:vMerge/>
          </w:tcPr>
          <w:p w14:paraId="2849F1AA" w14:textId="77777777" w:rsidR="00AF3EFB" w:rsidRPr="00675F08" w:rsidRDefault="00AF3EFB" w:rsidP="00AF3EFB">
            <w:pPr>
              <w:rPr>
                <w:rFonts w:ascii="Times New Roman" w:eastAsia="Calibri" w:hAnsi="Times New Roman" w:cs="Times New Roman"/>
              </w:rPr>
            </w:pPr>
          </w:p>
        </w:tc>
        <w:tc>
          <w:tcPr>
            <w:tcW w:w="4080" w:type="dxa"/>
            <w:vMerge/>
          </w:tcPr>
          <w:p w14:paraId="37C8D283" w14:textId="77777777" w:rsidR="00AF3EFB" w:rsidRPr="00675F08" w:rsidRDefault="00AF3EFB" w:rsidP="00AF3EFB">
            <w:pPr>
              <w:rPr>
                <w:rFonts w:ascii="Times New Roman" w:eastAsia="Calibri" w:hAnsi="Times New Roman" w:cs="Times New Roman"/>
              </w:rPr>
            </w:pPr>
          </w:p>
        </w:tc>
        <w:tc>
          <w:tcPr>
            <w:tcW w:w="6800" w:type="dxa"/>
          </w:tcPr>
          <w:p w14:paraId="2E40B7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38D95AA8" w14:textId="77777777" w:rsidTr="00AF3EFB">
        <w:tc>
          <w:tcPr>
            <w:tcW w:w="272" w:type="dxa"/>
            <w:vMerge/>
          </w:tcPr>
          <w:p w14:paraId="3AA14078" w14:textId="77777777" w:rsidR="00AF3EFB" w:rsidRPr="00675F08" w:rsidRDefault="00AF3EFB" w:rsidP="00AF3EFB">
            <w:pPr>
              <w:rPr>
                <w:rFonts w:ascii="Times New Roman" w:eastAsia="Calibri" w:hAnsi="Times New Roman" w:cs="Times New Roman"/>
              </w:rPr>
            </w:pPr>
          </w:p>
        </w:tc>
        <w:tc>
          <w:tcPr>
            <w:tcW w:w="1903" w:type="dxa"/>
            <w:vMerge/>
          </w:tcPr>
          <w:p w14:paraId="5733113C" w14:textId="77777777" w:rsidR="00AF3EFB" w:rsidRPr="00675F08" w:rsidRDefault="00AF3EFB" w:rsidP="00AF3EFB">
            <w:pPr>
              <w:rPr>
                <w:rFonts w:ascii="Times New Roman" w:eastAsia="Calibri" w:hAnsi="Times New Roman" w:cs="Times New Roman"/>
              </w:rPr>
            </w:pPr>
          </w:p>
        </w:tc>
        <w:tc>
          <w:tcPr>
            <w:tcW w:w="1224" w:type="dxa"/>
            <w:vMerge/>
          </w:tcPr>
          <w:p w14:paraId="5D291C3D" w14:textId="77777777" w:rsidR="00AF3EFB" w:rsidRPr="00675F08" w:rsidRDefault="00AF3EFB" w:rsidP="00AF3EFB">
            <w:pPr>
              <w:rPr>
                <w:rFonts w:ascii="Times New Roman" w:eastAsia="Calibri" w:hAnsi="Times New Roman" w:cs="Times New Roman"/>
              </w:rPr>
            </w:pPr>
          </w:p>
        </w:tc>
        <w:tc>
          <w:tcPr>
            <w:tcW w:w="4080" w:type="dxa"/>
            <w:vMerge/>
          </w:tcPr>
          <w:p w14:paraId="0D2D2A27" w14:textId="77777777" w:rsidR="00AF3EFB" w:rsidRPr="00675F08" w:rsidRDefault="00AF3EFB" w:rsidP="00AF3EFB">
            <w:pPr>
              <w:rPr>
                <w:rFonts w:ascii="Times New Roman" w:eastAsia="Calibri" w:hAnsi="Times New Roman" w:cs="Times New Roman"/>
              </w:rPr>
            </w:pPr>
          </w:p>
        </w:tc>
        <w:tc>
          <w:tcPr>
            <w:tcW w:w="6800" w:type="dxa"/>
          </w:tcPr>
          <w:p w14:paraId="18B6D3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D9BFA2C" w14:textId="77777777" w:rsidTr="00AF3EFB">
        <w:tc>
          <w:tcPr>
            <w:tcW w:w="272" w:type="dxa"/>
            <w:vMerge/>
          </w:tcPr>
          <w:p w14:paraId="0577AE02" w14:textId="77777777" w:rsidR="00AF3EFB" w:rsidRPr="00675F08" w:rsidRDefault="00AF3EFB" w:rsidP="00AF3EFB">
            <w:pPr>
              <w:rPr>
                <w:rFonts w:ascii="Times New Roman" w:eastAsia="Calibri" w:hAnsi="Times New Roman" w:cs="Times New Roman"/>
              </w:rPr>
            </w:pPr>
          </w:p>
        </w:tc>
        <w:tc>
          <w:tcPr>
            <w:tcW w:w="1903" w:type="dxa"/>
            <w:vMerge/>
          </w:tcPr>
          <w:p w14:paraId="5B5B476F" w14:textId="77777777" w:rsidR="00AF3EFB" w:rsidRPr="00675F08" w:rsidRDefault="00AF3EFB" w:rsidP="00AF3EFB">
            <w:pPr>
              <w:rPr>
                <w:rFonts w:ascii="Times New Roman" w:eastAsia="Calibri" w:hAnsi="Times New Roman" w:cs="Times New Roman"/>
              </w:rPr>
            </w:pPr>
          </w:p>
        </w:tc>
        <w:tc>
          <w:tcPr>
            <w:tcW w:w="1224" w:type="dxa"/>
            <w:vMerge/>
          </w:tcPr>
          <w:p w14:paraId="57D05CD1" w14:textId="77777777" w:rsidR="00AF3EFB" w:rsidRPr="00675F08" w:rsidRDefault="00AF3EFB" w:rsidP="00AF3EFB">
            <w:pPr>
              <w:rPr>
                <w:rFonts w:ascii="Times New Roman" w:eastAsia="Calibri" w:hAnsi="Times New Roman" w:cs="Times New Roman"/>
              </w:rPr>
            </w:pPr>
          </w:p>
        </w:tc>
        <w:tc>
          <w:tcPr>
            <w:tcW w:w="4080" w:type="dxa"/>
            <w:vMerge/>
          </w:tcPr>
          <w:p w14:paraId="6F85A28D" w14:textId="77777777" w:rsidR="00AF3EFB" w:rsidRPr="00675F08" w:rsidRDefault="00AF3EFB" w:rsidP="00AF3EFB">
            <w:pPr>
              <w:rPr>
                <w:rFonts w:ascii="Times New Roman" w:eastAsia="Calibri" w:hAnsi="Times New Roman" w:cs="Times New Roman"/>
              </w:rPr>
            </w:pPr>
          </w:p>
        </w:tc>
        <w:tc>
          <w:tcPr>
            <w:tcW w:w="6800" w:type="dxa"/>
          </w:tcPr>
          <w:p w14:paraId="74B9F9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B119CDE" w14:textId="77777777" w:rsidTr="00AF3EFB">
        <w:tc>
          <w:tcPr>
            <w:tcW w:w="272" w:type="dxa"/>
            <w:vMerge/>
          </w:tcPr>
          <w:p w14:paraId="03D92F72" w14:textId="77777777" w:rsidR="00AF3EFB" w:rsidRPr="00675F08" w:rsidRDefault="00AF3EFB" w:rsidP="00AF3EFB">
            <w:pPr>
              <w:rPr>
                <w:rFonts w:ascii="Times New Roman" w:eastAsia="Calibri" w:hAnsi="Times New Roman" w:cs="Times New Roman"/>
              </w:rPr>
            </w:pPr>
          </w:p>
        </w:tc>
        <w:tc>
          <w:tcPr>
            <w:tcW w:w="1903" w:type="dxa"/>
            <w:vMerge/>
          </w:tcPr>
          <w:p w14:paraId="3DFDEA80" w14:textId="77777777" w:rsidR="00AF3EFB" w:rsidRPr="00675F08" w:rsidRDefault="00AF3EFB" w:rsidP="00AF3EFB">
            <w:pPr>
              <w:rPr>
                <w:rFonts w:ascii="Times New Roman" w:eastAsia="Calibri" w:hAnsi="Times New Roman" w:cs="Times New Roman"/>
              </w:rPr>
            </w:pPr>
          </w:p>
        </w:tc>
        <w:tc>
          <w:tcPr>
            <w:tcW w:w="1224" w:type="dxa"/>
            <w:vMerge/>
          </w:tcPr>
          <w:p w14:paraId="511A1248" w14:textId="77777777" w:rsidR="00AF3EFB" w:rsidRPr="00675F08" w:rsidRDefault="00AF3EFB" w:rsidP="00AF3EFB">
            <w:pPr>
              <w:rPr>
                <w:rFonts w:ascii="Times New Roman" w:eastAsia="Calibri" w:hAnsi="Times New Roman" w:cs="Times New Roman"/>
              </w:rPr>
            </w:pPr>
          </w:p>
        </w:tc>
        <w:tc>
          <w:tcPr>
            <w:tcW w:w="4080" w:type="dxa"/>
            <w:vMerge/>
          </w:tcPr>
          <w:p w14:paraId="703C2F91" w14:textId="77777777" w:rsidR="00AF3EFB" w:rsidRPr="00675F08" w:rsidRDefault="00AF3EFB" w:rsidP="00AF3EFB">
            <w:pPr>
              <w:rPr>
                <w:rFonts w:ascii="Times New Roman" w:eastAsia="Calibri" w:hAnsi="Times New Roman" w:cs="Times New Roman"/>
              </w:rPr>
            </w:pPr>
          </w:p>
        </w:tc>
        <w:tc>
          <w:tcPr>
            <w:tcW w:w="6800" w:type="dxa"/>
          </w:tcPr>
          <w:p w14:paraId="4FF9BE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4105394" w14:textId="77777777" w:rsidTr="00AF3EFB">
        <w:tc>
          <w:tcPr>
            <w:tcW w:w="272" w:type="dxa"/>
            <w:vMerge/>
          </w:tcPr>
          <w:p w14:paraId="2DBBCDB6" w14:textId="77777777" w:rsidR="00AF3EFB" w:rsidRPr="00675F08" w:rsidRDefault="00AF3EFB" w:rsidP="00AF3EFB">
            <w:pPr>
              <w:rPr>
                <w:rFonts w:ascii="Times New Roman" w:eastAsia="Calibri" w:hAnsi="Times New Roman" w:cs="Times New Roman"/>
              </w:rPr>
            </w:pPr>
          </w:p>
        </w:tc>
        <w:tc>
          <w:tcPr>
            <w:tcW w:w="1903" w:type="dxa"/>
            <w:vMerge/>
          </w:tcPr>
          <w:p w14:paraId="18CF8986" w14:textId="77777777" w:rsidR="00AF3EFB" w:rsidRPr="00675F08" w:rsidRDefault="00AF3EFB" w:rsidP="00AF3EFB">
            <w:pPr>
              <w:rPr>
                <w:rFonts w:ascii="Times New Roman" w:eastAsia="Calibri" w:hAnsi="Times New Roman" w:cs="Times New Roman"/>
              </w:rPr>
            </w:pPr>
          </w:p>
        </w:tc>
        <w:tc>
          <w:tcPr>
            <w:tcW w:w="1224" w:type="dxa"/>
            <w:vMerge/>
          </w:tcPr>
          <w:p w14:paraId="6CDB9B51" w14:textId="77777777" w:rsidR="00AF3EFB" w:rsidRPr="00675F08" w:rsidRDefault="00AF3EFB" w:rsidP="00AF3EFB">
            <w:pPr>
              <w:rPr>
                <w:rFonts w:ascii="Times New Roman" w:eastAsia="Calibri" w:hAnsi="Times New Roman" w:cs="Times New Roman"/>
              </w:rPr>
            </w:pPr>
          </w:p>
        </w:tc>
        <w:tc>
          <w:tcPr>
            <w:tcW w:w="4080" w:type="dxa"/>
            <w:vMerge/>
          </w:tcPr>
          <w:p w14:paraId="3FE250C3" w14:textId="77777777" w:rsidR="00AF3EFB" w:rsidRPr="00675F08" w:rsidRDefault="00AF3EFB" w:rsidP="00AF3EFB">
            <w:pPr>
              <w:rPr>
                <w:rFonts w:ascii="Times New Roman" w:eastAsia="Calibri" w:hAnsi="Times New Roman" w:cs="Times New Roman"/>
              </w:rPr>
            </w:pPr>
          </w:p>
        </w:tc>
        <w:tc>
          <w:tcPr>
            <w:tcW w:w="6800" w:type="dxa"/>
          </w:tcPr>
          <w:p w14:paraId="684116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3A760DE0" w14:textId="77777777" w:rsidTr="00AF3EFB">
        <w:tc>
          <w:tcPr>
            <w:tcW w:w="272" w:type="dxa"/>
            <w:vMerge/>
          </w:tcPr>
          <w:p w14:paraId="21630EFD" w14:textId="77777777" w:rsidR="00AF3EFB" w:rsidRPr="00675F08" w:rsidRDefault="00AF3EFB" w:rsidP="00AF3EFB">
            <w:pPr>
              <w:rPr>
                <w:rFonts w:ascii="Times New Roman" w:eastAsia="Calibri" w:hAnsi="Times New Roman" w:cs="Times New Roman"/>
              </w:rPr>
            </w:pPr>
          </w:p>
        </w:tc>
        <w:tc>
          <w:tcPr>
            <w:tcW w:w="1903" w:type="dxa"/>
            <w:vMerge/>
          </w:tcPr>
          <w:p w14:paraId="7042B88E" w14:textId="77777777" w:rsidR="00AF3EFB" w:rsidRPr="00675F08" w:rsidRDefault="00AF3EFB" w:rsidP="00AF3EFB">
            <w:pPr>
              <w:rPr>
                <w:rFonts w:ascii="Times New Roman" w:eastAsia="Calibri" w:hAnsi="Times New Roman" w:cs="Times New Roman"/>
              </w:rPr>
            </w:pPr>
          </w:p>
        </w:tc>
        <w:tc>
          <w:tcPr>
            <w:tcW w:w="1224" w:type="dxa"/>
            <w:vMerge/>
          </w:tcPr>
          <w:p w14:paraId="4AAF05B6" w14:textId="77777777" w:rsidR="00AF3EFB" w:rsidRPr="00675F08" w:rsidRDefault="00AF3EFB" w:rsidP="00AF3EFB">
            <w:pPr>
              <w:rPr>
                <w:rFonts w:ascii="Times New Roman" w:eastAsia="Calibri" w:hAnsi="Times New Roman" w:cs="Times New Roman"/>
              </w:rPr>
            </w:pPr>
          </w:p>
        </w:tc>
        <w:tc>
          <w:tcPr>
            <w:tcW w:w="4080" w:type="dxa"/>
            <w:vMerge/>
          </w:tcPr>
          <w:p w14:paraId="377B0723" w14:textId="77777777" w:rsidR="00AF3EFB" w:rsidRPr="00675F08" w:rsidRDefault="00AF3EFB" w:rsidP="00AF3EFB">
            <w:pPr>
              <w:rPr>
                <w:rFonts w:ascii="Times New Roman" w:eastAsia="Calibri" w:hAnsi="Times New Roman" w:cs="Times New Roman"/>
              </w:rPr>
            </w:pPr>
          </w:p>
        </w:tc>
        <w:tc>
          <w:tcPr>
            <w:tcW w:w="6800" w:type="dxa"/>
          </w:tcPr>
          <w:p w14:paraId="05CD92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941BAAA" w14:textId="77777777" w:rsidTr="00AF3EFB">
        <w:tc>
          <w:tcPr>
            <w:tcW w:w="272" w:type="dxa"/>
            <w:vMerge/>
          </w:tcPr>
          <w:p w14:paraId="5DFF1467" w14:textId="77777777" w:rsidR="00AF3EFB" w:rsidRPr="00675F08" w:rsidRDefault="00AF3EFB" w:rsidP="00AF3EFB">
            <w:pPr>
              <w:rPr>
                <w:rFonts w:ascii="Times New Roman" w:eastAsia="Calibri" w:hAnsi="Times New Roman" w:cs="Times New Roman"/>
              </w:rPr>
            </w:pPr>
          </w:p>
        </w:tc>
        <w:tc>
          <w:tcPr>
            <w:tcW w:w="1903" w:type="dxa"/>
            <w:vMerge/>
          </w:tcPr>
          <w:p w14:paraId="1DBE9EF1" w14:textId="77777777" w:rsidR="00AF3EFB" w:rsidRPr="00675F08" w:rsidRDefault="00AF3EFB" w:rsidP="00AF3EFB">
            <w:pPr>
              <w:rPr>
                <w:rFonts w:ascii="Times New Roman" w:eastAsia="Calibri" w:hAnsi="Times New Roman" w:cs="Times New Roman"/>
              </w:rPr>
            </w:pPr>
          </w:p>
        </w:tc>
        <w:tc>
          <w:tcPr>
            <w:tcW w:w="1224" w:type="dxa"/>
            <w:vMerge/>
          </w:tcPr>
          <w:p w14:paraId="34E45021" w14:textId="77777777" w:rsidR="00AF3EFB" w:rsidRPr="00675F08" w:rsidRDefault="00AF3EFB" w:rsidP="00AF3EFB">
            <w:pPr>
              <w:rPr>
                <w:rFonts w:ascii="Times New Roman" w:eastAsia="Calibri" w:hAnsi="Times New Roman" w:cs="Times New Roman"/>
              </w:rPr>
            </w:pPr>
          </w:p>
        </w:tc>
        <w:tc>
          <w:tcPr>
            <w:tcW w:w="4080" w:type="dxa"/>
            <w:vMerge/>
          </w:tcPr>
          <w:p w14:paraId="35E2CDE4" w14:textId="77777777" w:rsidR="00AF3EFB" w:rsidRPr="00675F08" w:rsidRDefault="00AF3EFB" w:rsidP="00AF3EFB">
            <w:pPr>
              <w:rPr>
                <w:rFonts w:ascii="Times New Roman" w:eastAsia="Calibri" w:hAnsi="Times New Roman" w:cs="Times New Roman"/>
              </w:rPr>
            </w:pPr>
          </w:p>
        </w:tc>
        <w:tc>
          <w:tcPr>
            <w:tcW w:w="6800" w:type="dxa"/>
          </w:tcPr>
          <w:p w14:paraId="59017D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2069CE4E" w14:textId="77777777" w:rsidTr="00AF3EFB">
        <w:tc>
          <w:tcPr>
            <w:tcW w:w="272" w:type="dxa"/>
            <w:vMerge/>
          </w:tcPr>
          <w:p w14:paraId="59A2E106" w14:textId="77777777" w:rsidR="00AF3EFB" w:rsidRPr="00675F08" w:rsidRDefault="00AF3EFB" w:rsidP="00AF3EFB">
            <w:pPr>
              <w:rPr>
                <w:rFonts w:ascii="Times New Roman" w:eastAsia="Calibri" w:hAnsi="Times New Roman" w:cs="Times New Roman"/>
              </w:rPr>
            </w:pPr>
          </w:p>
        </w:tc>
        <w:tc>
          <w:tcPr>
            <w:tcW w:w="1903" w:type="dxa"/>
            <w:vMerge/>
          </w:tcPr>
          <w:p w14:paraId="589F9824" w14:textId="77777777" w:rsidR="00AF3EFB" w:rsidRPr="00675F08" w:rsidRDefault="00AF3EFB" w:rsidP="00AF3EFB">
            <w:pPr>
              <w:rPr>
                <w:rFonts w:ascii="Times New Roman" w:eastAsia="Calibri" w:hAnsi="Times New Roman" w:cs="Times New Roman"/>
              </w:rPr>
            </w:pPr>
          </w:p>
        </w:tc>
        <w:tc>
          <w:tcPr>
            <w:tcW w:w="1224" w:type="dxa"/>
            <w:vMerge/>
          </w:tcPr>
          <w:p w14:paraId="7D9C8BAB" w14:textId="77777777" w:rsidR="00AF3EFB" w:rsidRPr="00675F08" w:rsidRDefault="00AF3EFB" w:rsidP="00AF3EFB">
            <w:pPr>
              <w:rPr>
                <w:rFonts w:ascii="Times New Roman" w:eastAsia="Calibri" w:hAnsi="Times New Roman" w:cs="Times New Roman"/>
              </w:rPr>
            </w:pPr>
          </w:p>
        </w:tc>
        <w:tc>
          <w:tcPr>
            <w:tcW w:w="4080" w:type="dxa"/>
            <w:vMerge/>
          </w:tcPr>
          <w:p w14:paraId="79A72337" w14:textId="77777777" w:rsidR="00AF3EFB" w:rsidRPr="00675F08" w:rsidRDefault="00AF3EFB" w:rsidP="00AF3EFB">
            <w:pPr>
              <w:rPr>
                <w:rFonts w:ascii="Times New Roman" w:eastAsia="Calibri" w:hAnsi="Times New Roman" w:cs="Times New Roman"/>
              </w:rPr>
            </w:pPr>
          </w:p>
        </w:tc>
        <w:tc>
          <w:tcPr>
            <w:tcW w:w="6800" w:type="dxa"/>
          </w:tcPr>
          <w:p w14:paraId="1BFEFE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C719A31" w14:textId="77777777" w:rsidTr="00AF3EFB">
        <w:tc>
          <w:tcPr>
            <w:tcW w:w="272" w:type="dxa"/>
            <w:vMerge w:val="restart"/>
          </w:tcPr>
          <w:p w14:paraId="161C448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57DBF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5431A7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0FF5A9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w:t>
            </w:r>
            <w:r w:rsidRPr="00675F08">
              <w:rPr>
                <w:rFonts w:ascii="Times New Roman" w:eastAsia="Tahoma" w:hAnsi="Times New Roman" w:cs="Times New Roman"/>
                <w:color w:val="000000"/>
                <w:sz w:val="20"/>
                <w:szCs w:val="20"/>
              </w:rPr>
              <w:lastRenderedPageBreak/>
              <w:t>средств общего пользования, в том числе в депо</w:t>
            </w:r>
          </w:p>
        </w:tc>
        <w:tc>
          <w:tcPr>
            <w:tcW w:w="6800" w:type="dxa"/>
          </w:tcPr>
          <w:p w14:paraId="5E7A7F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400 кв.м.</w:t>
            </w:r>
          </w:p>
        </w:tc>
      </w:tr>
      <w:tr w:rsidR="00AF3EFB" w:rsidRPr="00675F08" w14:paraId="78A0CAC8" w14:textId="77777777" w:rsidTr="00AF3EFB">
        <w:tc>
          <w:tcPr>
            <w:tcW w:w="272" w:type="dxa"/>
            <w:vMerge/>
          </w:tcPr>
          <w:p w14:paraId="4D3503A5" w14:textId="77777777" w:rsidR="00AF3EFB" w:rsidRPr="00675F08" w:rsidRDefault="00AF3EFB" w:rsidP="00AF3EFB">
            <w:pPr>
              <w:rPr>
                <w:rFonts w:ascii="Times New Roman" w:eastAsia="Calibri" w:hAnsi="Times New Roman" w:cs="Times New Roman"/>
              </w:rPr>
            </w:pPr>
          </w:p>
        </w:tc>
        <w:tc>
          <w:tcPr>
            <w:tcW w:w="1903" w:type="dxa"/>
            <w:vMerge/>
          </w:tcPr>
          <w:p w14:paraId="05D9B37A" w14:textId="77777777" w:rsidR="00AF3EFB" w:rsidRPr="00675F08" w:rsidRDefault="00AF3EFB" w:rsidP="00AF3EFB">
            <w:pPr>
              <w:rPr>
                <w:rFonts w:ascii="Times New Roman" w:eastAsia="Calibri" w:hAnsi="Times New Roman" w:cs="Times New Roman"/>
              </w:rPr>
            </w:pPr>
          </w:p>
        </w:tc>
        <w:tc>
          <w:tcPr>
            <w:tcW w:w="1224" w:type="dxa"/>
            <w:vMerge/>
          </w:tcPr>
          <w:p w14:paraId="0BC6FD54" w14:textId="77777777" w:rsidR="00AF3EFB" w:rsidRPr="00675F08" w:rsidRDefault="00AF3EFB" w:rsidP="00AF3EFB">
            <w:pPr>
              <w:rPr>
                <w:rFonts w:ascii="Times New Roman" w:eastAsia="Calibri" w:hAnsi="Times New Roman" w:cs="Times New Roman"/>
              </w:rPr>
            </w:pPr>
          </w:p>
        </w:tc>
        <w:tc>
          <w:tcPr>
            <w:tcW w:w="4080" w:type="dxa"/>
            <w:vMerge/>
          </w:tcPr>
          <w:p w14:paraId="6BF14738" w14:textId="77777777" w:rsidR="00AF3EFB" w:rsidRPr="00675F08" w:rsidRDefault="00AF3EFB" w:rsidP="00AF3EFB">
            <w:pPr>
              <w:rPr>
                <w:rFonts w:ascii="Times New Roman" w:eastAsia="Calibri" w:hAnsi="Times New Roman" w:cs="Times New Roman"/>
              </w:rPr>
            </w:pPr>
          </w:p>
        </w:tc>
        <w:tc>
          <w:tcPr>
            <w:tcW w:w="6800" w:type="dxa"/>
          </w:tcPr>
          <w:p w14:paraId="224629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BDBE5F8" w14:textId="77777777" w:rsidTr="00AF3EFB">
        <w:tc>
          <w:tcPr>
            <w:tcW w:w="272" w:type="dxa"/>
            <w:vMerge/>
          </w:tcPr>
          <w:p w14:paraId="4B90414F" w14:textId="77777777" w:rsidR="00AF3EFB" w:rsidRPr="00675F08" w:rsidRDefault="00AF3EFB" w:rsidP="00AF3EFB">
            <w:pPr>
              <w:rPr>
                <w:rFonts w:ascii="Times New Roman" w:eastAsia="Calibri" w:hAnsi="Times New Roman" w:cs="Times New Roman"/>
              </w:rPr>
            </w:pPr>
          </w:p>
        </w:tc>
        <w:tc>
          <w:tcPr>
            <w:tcW w:w="1903" w:type="dxa"/>
            <w:vMerge/>
          </w:tcPr>
          <w:p w14:paraId="782647D7" w14:textId="77777777" w:rsidR="00AF3EFB" w:rsidRPr="00675F08" w:rsidRDefault="00AF3EFB" w:rsidP="00AF3EFB">
            <w:pPr>
              <w:rPr>
                <w:rFonts w:ascii="Times New Roman" w:eastAsia="Calibri" w:hAnsi="Times New Roman" w:cs="Times New Roman"/>
              </w:rPr>
            </w:pPr>
          </w:p>
        </w:tc>
        <w:tc>
          <w:tcPr>
            <w:tcW w:w="1224" w:type="dxa"/>
            <w:vMerge/>
          </w:tcPr>
          <w:p w14:paraId="6F9F02A1" w14:textId="77777777" w:rsidR="00AF3EFB" w:rsidRPr="00675F08" w:rsidRDefault="00AF3EFB" w:rsidP="00AF3EFB">
            <w:pPr>
              <w:rPr>
                <w:rFonts w:ascii="Times New Roman" w:eastAsia="Calibri" w:hAnsi="Times New Roman" w:cs="Times New Roman"/>
              </w:rPr>
            </w:pPr>
          </w:p>
        </w:tc>
        <w:tc>
          <w:tcPr>
            <w:tcW w:w="4080" w:type="dxa"/>
            <w:vMerge/>
          </w:tcPr>
          <w:p w14:paraId="4234E0AF" w14:textId="77777777" w:rsidR="00AF3EFB" w:rsidRPr="00675F08" w:rsidRDefault="00AF3EFB" w:rsidP="00AF3EFB">
            <w:pPr>
              <w:rPr>
                <w:rFonts w:ascii="Times New Roman" w:eastAsia="Calibri" w:hAnsi="Times New Roman" w:cs="Times New Roman"/>
              </w:rPr>
            </w:pPr>
          </w:p>
        </w:tc>
        <w:tc>
          <w:tcPr>
            <w:tcW w:w="6800" w:type="dxa"/>
          </w:tcPr>
          <w:p w14:paraId="019C7F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F1CD8E4" w14:textId="77777777" w:rsidTr="00AF3EFB">
        <w:tc>
          <w:tcPr>
            <w:tcW w:w="272" w:type="dxa"/>
            <w:vMerge/>
          </w:tcPr>
          <w:p w14:paraId="6E12432B" w14:textId="77777777" w:rsidR="00AF3EFB" w:rsidRPr="00675F08" w:rsidRDefault="00AF3EFB" w:rsidP="00AF3EFB">
            <w:pPr>
              <w:rPr>
                <w:rFonts w:ascii="Times New Roman" w:eastAsia="Calibri" w:hAnsi="Times New Roman" w:cs="Times New Roman"/>
              </w:rPr>
            </w:pPr>
          </w:p>
        </w:tc>
        <w:tc>
          <w:tcPr>
            <w:tcW w:w="1903" w:type="dxa"/>
            <w:vMerge/>
          </w:tcPr>
          <w:p w14:paraId="4DA7B98A" w14:textId="77777777" w:rsidR="00AF3EFB" w:rsidRPr="00675F08" w:rsidRDefault="00AF3EFB" w:rsidP="00AF3EFB">
            <w:pPr>
              <w:rPr>
                <w:rFonts w:ascii="Times New Roman" w:eastAsia="Calibri" w:hAnsi="Times New Roman" w:cs="Times New Roman"/>
              </w:rPr>
            </w:pPr>
          </w:p>
        </w:tc>
        <w:tc>
          <w:tcPr>
            <w:tcW w:w="1224" w:type="dxa"/>
            <w:vMerge/>
          </w:tcPr>
          <w:p w14:paraId="3685B2C8" w14:textId="77777777" w:rsidR="00AF3EFB" w:rsidRPr="00675F08" w:rsidRDefault="00AF3EFB" w:rsidP="00AF3EFB">
            <w:pPr>
              <w:rPr>
                <w:rFonts w:ascii="Times New Roman" w:eastAsia="Calibri" w:hAnsi="Times New Roman" w:cs="Times New Roman"/>
              </w:rPr>
            </w:pPr>
          </w:p>
        </w:tc>
        <w:tc>
          <w:tcPr>
            <w:tcW w:w="4080" w:type="dxa"/>
            <w:vMerge/>
          </w:tcPr>
          <w:p w14:paraId="42287FB8" w14:textId="77777777" w:rsidR="00AF3EFB" w:rsidRPr="00675F08" w:rsidRDefault="00AF3EFB" w:rsidP="00AF3EFB">
            <w:pPr>
              <w:rPr>
                <w:rFonts w:ascii="Times New Roman" w:eastAsia="Calibri" w:hAnsi="Times New Roman" w:cs="Times New Roman"/>
              </w:rPr>
            </w:pPr>
          </w:p>
        </w:tc>
        <w:tc>
          <w:tcPr>
            <w:tcW w:w="6800" w:type="dxa"/>
          </w:tcPr>
          <w:p w14:paraId="26B880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4DD199" w14:textId="77777777" w:rsidTr="00AF3EFB">
        <w:tc>
          <w:tcPr>
            <w:tcW w:w="272" w:type="dxa"/>
            <w:vMerge/>
          </w:tcPr>
          <w:p w14:paraId="60B95ACC" w14:textId="77777777" w:rsidR="00AF3EFB" w:rsidRPr="00675F08" w:rsidRDefault="00AF3EFB" w:rsidP="00AF3EFB">
            <w:pPr>
              <w:rPr>
                <w:rFonts w:ascii="Times New Roman" w:eastAsia="Calibri" w:hAnsi="Times New Roman" w:cs="Times New Roman"/>
              </w:rPr>
            </w:pPr>
          </w:p>
        </w:tc>
        <w:tc>
          <w:tcPr>
            <w:tcW w:w="1903" w:type="dxa"/>
            <w:vMerge/>
          </w:tcPr>
          <w:p w14:paraId="41DD3840" w14:textId="77777777" w:rsidR="00AF3EFB" w:rsidRPr="00675F08" w:rsidRDefault="00AF3EFB" w:rsidP="00AF3EFB">
            <w:pPr>
              <w:rPr>
                <w:rFonts w:ascii="Times New Roman" w:eastAsia="Calibri" w:hAnsi="Times New Roman" w:cs="Times New Roman"/>
              </w:rPr>
            </w:pPr>
          </w:p>
        </w:tc>
        <w:tc>
          <w:tcPr>
            <w:tcW w:w="1224" w:type="dxa"/>
            <w:vMerge/>
          </w:tcPr>
          <w:p w14:paraId="5EC3B78E" w14:textId="77777777" w:rsidR="00AF3EFB" w:rsidRPr="00675F08" w:rsidRDefault="00AF3EFB" w:rsidP="00AF3EFB">
            <w:pPr>
              <w:rPr>
                <w:rFonts w:ascii="Times New Roman" w:eastAsia="Calibri" w:hAnsi="Times New Roman" w:cs="Times New Roman"/>
              </w:rPr>
            </w:pPr>
          </w:p>
        </w:tc>
        <w:tc>
          <w:tcPr>
            <w:tcW w:w="4080" w:type="dxa"/>
            <w:vMerge/>
          </w:tcPr>
          <w:p w14:paraId="1565A74B" w14:textId="77777777" w:rsidR="00AF3EFB" w:rsidRPr="00675F08" w:rsidRDefault="00AF3EFB" w:rsidP="00AF3EFB">
            <w:pPr>
              <w:rPr>
                <w:rFonts w:ascii="Times New Roman" w:eastAsia="Calibri" w:hAnsi="Times New Roman" w:cs="Times New Roman"/>
              </w:rPr>
            </w:pPr>
          </w:p>
        </w:tc>
        <w:tc>
          <w:tcPr>
            <w:tcW w:w="6800" w:type="dxa"/>
          </w:tcPr>
          <w:p w14:paraId="77CFA0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7DEA2D8" w14:textId="77777777" w:rsidTr="00AF3EFB">
        <w:tc>
          <w:tcPr>
            <w:tcW w:w="272" w:type="dxa"/>
            <w:vMerge/>
          </w:tcPr>
          <w:p w14:paraId="0B6EDF49" w14:textId="77777777" w:rsidR="00AF3EFB" w:rsidRPr="00675F08" w:rsidRDefault="00AF3EFB" w:rsidP="00AF3EFB">
            <w:pPr>
              <w:rPr>
                <w:rFonts w:ascii="Times New Roman" w:eastAsia="Calibri" w:hAnsi="Times New Roman" w:cs="Times New Roman"/>
              </w:rPr>
            </w:pPr>
          </w:p>
        </w:tc>
        <w:tc>
          <w:tcPr>
            <w:tcW w:w="1903" w:type="dxa"/>
            <w:vMerge/>
          </w:tcPr>
          <w:p w14:paraId="37789B02" w14:textId="77777777" w:rsidR="00AF3EFB" w:rsidRPr="00675F08" w:rsidRDefault="00AF3EFB" w:rsidP="00AF3EFB">
            <w:pPr>
              <w:rPr>
                <w:rFonts w:ascii="Times New Roman" w:eastAsia="Calibri" w:hAnsi="Times New Roman" w:cs="Times New Roman"/>
              </w:rPr>
            </w:pPr>
          </w:p>
        </w:tc>
        <w:tc>
          <w:tcPr>
            <w:tcW w:w="1224" w:type="dxa"/>
            <w:vMerge/>
          </w:tcPr>
          <w:p w14:paraId="28DF6B01" w14:textId="77777777" w:rsidR="00AF3EFB" w:rsidRPr="00675F08" w:rsidRDefault="00AF3EFB" w:rsidP="00AF3EFB">
            <w:pPr>
              <w:rPr>
                <w:rFonts w:ascii="Times New Roman" w:eastAsia="Calibri" w:hAnsi="Times New Roman" w:cs="Times New Roman"/>
              </w:rPr>
            </w:pPr>
          </w:p>
        </w:tc>
        <w:tc>
          <w:tcPr>
            <w:tcW w:w="4080" w:type="dxa"/>
            <w:vMerge/>
          </w:tcPr>
          <w:p w14:paraId="1E18BF96" w14:textId="77777777" w:rsidR="00AF3EFB" w:rsidRPr="00675F08" w:rsidRDefault="00AF3EFB" w:rsidP="00AF3EFB">
            <w:pPr>
              <w:rPr>
                <w:rFonts w:ascii="Times New Roman" w:eastAsia="Calibri" w:hAnsi="Times New Roman" w:cs="Times New Roman"/>
              </w:rPr>
            </w:pPr>
          </w:p>
        </w:tc>
        <w:tc>
          <w:tcPr>
            <w:tcW w:w="6800" w:type="dxa"/>
          </w:tcPr>
          <w:p w14:paraId="367A96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3F43572" w14:textId="77777777" w:rsidTr="00AF3EFB">
        <w:tc>
          <w:tcPr>
            <w:tcW w:w="272" w:type="dxa"/>
            <w:vMerge/>
          </w:tcPr>
          <w:p w14:paraId="531A020C" w14:textId="77777777" w:rsidR="00AF3EFB" w:rsidRPr="00675F08" w:rsidRDefault="00AF3EFB" w:rsidP="00AF3EFB">
            <w:pPr>
              <w:rPr>
                <w:rFonts w:ascii="Times New Roman" w:eastAsia="Calibri" w:hAnsi="Times New Roman" w:cs="Times New Roman"/>
              </w:rPr>
            </w:pPr>
          </w:p>
        </w:tc>
        <w:tc>
          <w:tcPr>
            <w:tcW w:w="1903" w:type="dxa"/>
            <w:vMerge/>
          </w:tcPr>
          <w:p w14:paraId="27CD6E70" w14:textId="77777777" w:rsidR="00AF3EFB" w:rsidRPr="00675F08" w:rsidRDefault="00AF3EFB" w:rsidP="00AF3EFB">
            <w:pPr>
              <w:rPr>
                <w:rFonts w:ascii="Times New Roman" w:eastAsia="Calibri" w:hAnsi="Times New Roman" w:cs="Times New Roman"/>
              </w:rPr>
            </w:pPr>
          </w:p>
        </w:tc>
        <w:tc>
          <w:tcPr>
            <w:tcW w:w="1224" w:type="dxa"/>
            <w:vMerge/>
          </w:tcPr>
          <w:p w14:paraId="0F127DA1" w14:textId="77777777" w:rsidR="00AF3EFB" w:rsidRPr="00675F08" w:rsidRDefault="00AF3EFB" w:rsidP="00AF3EFB">
            <w:pPr>
              <w:rPr>
                <w:rFonts w:ascii="Times New Roman" w:eastAsia="Calibri" w:hAnsi="Times New Roman" w:cs="Times New Roman"/>
              </w:rPr>
            </w:pPr>
          </w:p>
        </w:tc>
        <w:tc>
          <w:tcPr>
            <w:tcW w:w="4080" w:type="dxa"/>
            <w:vMerge/>
          </w:tcPr>
          <w:p w14:paraId="536A5324" w14:textId="77777777" w:rsidR="00AF3EFB" w:rsidRPr="00675F08" w:rsidRDefault="00AF3EFB" w:rsidP="00AF3EFB">
            <w:pPr>
              <w:rPr>
                <w:rFonts w:ascii="Times New Roman" w:eastAsia="Calibri" w:hAnsi="Times New Roman" w:cs="Times New Roman"/>
              </w:rPr>
            </w:pPr>
          </w:p>
        </w:tc>
        <w:tc>
          <w:tcPr>
            <w:tcW w:w="6800" w:type="dxa"/>
          </w:tcPr>
          <w:p w14:paraId="31047B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D9717DE" w14:textId="77777777" w:rsidTr="00AF3EFB">
        <w:tc>
          <w:tcPr>
            <w:tcW w:w="272" w:type="dxa"/>
            <w:vMerge/>
          </w:tcPr>
          <w:p w14:paraId="1AB32072" w14:textId="77777777" w:rsidR="00AF3EFB" w:rsidRPr="00675F08" w:rsidRDefault="00AF3EFB" w:rsidP="00AF3EFB">
            <w:pPr>
              <w:rPr>
                <w:rFonts w:ascii="Times New Roman" w:eastAsia="Calibri" w:hAnsi="Times New Roman" w:cs="Times New Roman"/>
              </w:rPr>
            </w:pPr>
          </w:p>
        </w:tc>
        <w:tc>
          <w:tcPr>
            <w:tcW w:w="1903" w:type="dxa"/>
            <w:vMerge/>
          </w:tcPr>
          <w:p w14:paraId="64F07A92" w14:textId="77777777" w:rsidR="00AF3EFB" w:rsidRPr="00675F08" w:rsidRDefault="00AF3EFB" w:rsidP="00AF3EFB">
            <w:pPr>
              <w:rPr>
                <w:rFonts w:ascii="Times New Roman" w:eastAsia="Calibri" w:hAnsi="Times New Roman" w:cs="Times New Roman"/>
              </w:rPr>
            </w:pPr>
          </w:p>
        </w:tc>
        <w:tc>
          <w:tcPr>
            <w:tcW w:w="1224" w:type="dxa"/>
            <w:vMerge/>
          </w:tcPr>
          <w:p w14:paraId="789B25FA" w14:textId="77777777" w:rsidR="00AF3EFB" w:rsidRPr="00675F08" w:rsidRDefault="00AF3EFB" w:rsidP="00AF3EFB">
            <w:pPr>
              <w:rPr>
                <w:rFonts w:ascii="Times New Roman" w:eastAsia="Calibri" w:hAnsi="Times New Roman" w:cs="Times New Roman"/>
              </w:rPr>
            </w:pPr>
          </w:p>
        </w:tc>
        <w:tc>
          <w:tcPr>
            <w:tcW w:w="4080" w:type="dxa"/>
            <w:vMerge/>
          </w:tcPr>
          <w:p w14:paraId="730CDA15" w14:textId="77777777" w:rsidR="00AF3EFB" w:rsidRPr="00675F08" w:rsidRDefault="00AF3EFB" w:rsidP="00AF3EFB">
            <w:pPr>
              <w:rPr>
                <w:rFonts w:ascii="Times New Roman" w:eastAsia="Calibri" w:hAnsi="Times New Roman" w:cs="Times New Roman"/>
              </w:rPr>
            </w:pPr>
          </w:p>
        </w:tc>
        <w:tc>
          <w:tcPr>
            <w:tcW w:w="6800" w:type="dxa"/>
          </w:tcPr>
          <w:p w14:paraId="4F1757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00360AAA" w14:textId="77777777" w:rsidTr="00AF3EFB">
        <w:tc>
          <w:tcPr>
            <w:tcW w:w="272" w:type="dxa"/>
            <w:vMerge/>
          </w:tcPr>
          <w:p w14:paraId="387B77C4" w14:textId="77777777" w:rsidR="00AF3EFB" w:rsidRPr="00675F08" w:rsidRDefault="00AF3EFB" w:rsidP="00AF3EFB">
            <w:pPr>
              <w:rPr>
                <w:rFonts w:ascii="Times New Roman" w:eastAsia="Calibri" w:hAnsi="Times New Roman" w:cs="Times New Roman"/>
              </w:rPr>
            </w:pPr>
          </w:p>
        </w:tc>
        <w:tc>
          <w:tcPr>
            <w:tcW w:w="1903" w:type="dxa"/>
            <w:vMerge/>
          </w:tcPr>
          <w:p w14:paraId="73AE650E" w14:textId="77777777" w:rsidR="00AF3EFB" w:rsidRPr="00675F08" w:rsidRDefault="00AF3EFB" w:rsidP="00AF3EFB">
            <w:pPr>
              <w:rPr>
                <w:rFonts w:ascii="Times New Roman" w:eastAsia="Calibri" w:hAnsi="Times New Roman" w:cs="Times New Roman"/>
              </w:rPr>
            </w:pPr>
          </w:p>
        </w:tc>
        <w:tc>
          <w:tcPr>
            <w:tcW w:w="1224" w:type="dxa"/>
            <w:vMerge/>
          </w:tcPr>
          <w:p w14:paraId="0467B589" w14:textId="77777777" w:rsidR="00AF3EFB" w:rsidRPr="00675F08" w:rsidRDefault="00AF3EFB" w:rsidP="00AF3EFB">
            <w:pPr>
              <w:rPr>
                <w:rFonts w:ascii="Times New Roman" w:eastAsia="Calibri" w:hAnsi="Times New Roman" w:cs="Times New Roman"/>
              </w:rPr>
            </w:pPr>
          </w:p>
        </w:tc>
        <w:tc>
          <w:tcPr>
            <w:tcW w:w="4080" w:type="dxa"/>
            <w:vMerge/>
          </w:tcPr>
          <w:p w14:paraId="19AC0E88" w14:textId="77777777" w:rsidR="00AF3EFB" w:rsidRPr="00675F08" w:rsidRDefault="00AF3EFB" w:rsidP="00AF3EFB">
            <w:pPr>
              <w:rPr>
                <w:rFonts w:ascii="Times New Roman" w:eastAsia="Calibri" w:hAnsi="Times New Roman" w:cs="Times New Roman"/>
              </w:rPr>
            </w:pPr>
          </w:p>
        </w:tc>
        <w:tc>
          <w:tcPr>
            <w:tcW w:w="6800" w:type="dxa"/>
          </w:tcPr>
          <w:p w14:paraId="78B62F0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3020541" w14:textId="77777777" w:rsidTr="00AF3EFB">
        <w:trPr>
          <w:trHeight w:val="276"/>
        </w:trPr>
        <w:tc>
          <w:tcPr>
            <w:tcW w:w="272" w:type="dxa"/>
            <w:vMerge w:val="restart"/>
          </w:tcPr>
          <w:p w14:paraId="3443D2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28EABD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5062FC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008837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val="restart"/>
          </w:tcPr>
          <w:p w14:paraId="04C463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p w14:paraId="7D1E00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150000 кв.м.</w:t>
            </w:r>
          </w:p>
          <w:p w14:paraId="03081D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69714C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A8C67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377536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p w14:paraId="26AFE9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p w14:paraId="458F7E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2CFC0E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5CCF2D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AF3EFB" w:rsidRPr="00675F08" w14:paraId="42A5FB00" w14:textId="77777777" w:rsidTr="00AF3EFB">
        <w:trPr>
          <w:trHeight w:val="276"/>
        </w:trPr>
        <w:tc>
          <w:tcPr>
            <w:tcW w:w="272" w:type="dxa"/>
            <w:vMerge/>
          </w:tcPr>
          <w:p w14:paraId="4F905B0A" w14:textId="77777777" w:rsidR="00AF3EFB" w:rsidRPr="00675F08" w:rsidRDefault="00AF3EFB" w:rsidP="00AF3EFB">
            <w:pPr>
              <w:rPr>
                <w:rFonts w:ascii="Times New Roman" w:eastAsia="Calibri" w:hAnsi="Times New Roman" w:cs="Times New Roman"/>
              </w:rPr>
            </w:pPr>
          </w:p>
        </w:tc>
        <w:tc>
          <w:tcPr>
            <w:tcW w:w="1903" w:type="dxa"/>
            <w:vMerge/>
          </w:tcPr>
          <w:p w14:paraId="700172F6" w14:textId="77777777" w:rsidR="00AF3EFB" w:rsidRPr="00675F08" w:rsidRDefault="00AF3EFB" w:rsidP="00AF3EFB">
            <w:pPr>
              <w:rPr>
                <w:rFonts w:ascii="Times New Roman" w:eastAsia="Calibri" w:hAnsi="Times New Roman" w:cs="Times New Roman"/>
              </w:rPr>
            </w:pPr>
          </w:p>
        </w:tc>
        <w:tc>
          <w:tcPr>
            <w:tcW w:w="1224" w:type="dxa"/>
            <w:vMerge/>
          </w:tcPr>
          <w:p w14:paraId="02A42987" w14:textId="77777777" w:rsidR="00AF3EFB" w:rsidRPr="00675F08" w:rsidRDefault="00AF3EFB" w:rsidP="00AF3EFB">
            <w:pPr>
              <w:rPr>
                <w:rFonts w:ascii="Times New Roman" w:eastAsia="Calibri" w:hAnsi="Times New Roman" w:cs="Times New Roman"/>
              </w:rPr>
            </w:pPr>
          </w:p>
        </w:tc>
        <w:tc>
          <w:tcPr>
            <w:tcW w:w="4080" w:type="dxa"/>
            <w:vMerge/>
          </w:tcPr>
          <w:p w14:paraId="6ED9D1B8" w14:textId="77777777" w:rsidR="00AF3EFB" w:rsidRPr="00675F08" w:rsidRDefault="00AF3EFB" w:rsidP="00AF3EFB">
            <w:pPr>
              <w:rPr>
                <w:rFonts w:ascii="Times New Roman" w:eastAsia="Calibri" w:hAnsi="Times New Roman" w:cs="Times New Roman"/>
              </w:rPr>
            </w:pPr>
          </w:p>
        </w:tc>
        <w:tc>
          <w:tcPr>
            <w:tcW w:w="6800" w:type="dxa"/>
            <w:vMerge/>
          </w:tcPr>
          <w:p w14:paraId="354F6A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150000 кв.м.</w:t>
            </w:r>
          </w:p>
        </w:tc>
      </w:tr>
      <w:tr w:rsidR="00AF3EFB" w:rsidRPr="00675F08" w14:paraId="51926196" w14:textId="77777777" w:rsidTr="00AF3EFB">
        <w:trPr>
          <w:trHeight w:val="276"/>
        </w:trPr>
        <w:tc>
          <w:tcPr>
            <w:tcW w:w="272" w:type="dxa"/>
            <w:vMerge/>
          </w:tcPr>
          <w:p w14:paraId="749B187F" w14:textId="77777777" w:rsidR="00AF3EFB" w:rsidRPr="00675F08" w:rsidRDefault="00AF3EFB" w:rsidP="00AF3EFB">
            <w:pPr>
              <w:rPr>
                <w:rFonts w:ascii="Times New Roman" w:eastAsia="Calibri" w:hAnsi="Times New Roman" w:cs="Times New Roman"/>
              </w:rPr>
            </w:pPr>
          </w:p>
        </w:tc>
        <w:tc>
          <w:tcPr>
            <w:tcW w:w="1903" w:type="dxa"/>
            <w:vMerge/>
          </w:tcPr>
          <w:p w14:paraId="7D07B6BF" w14:textId="77777777" w:rsidR="00AF3EFB" w:rsidRPr="00675F08" w:rsidRDefault="00AF3EFB" w:rsidP="00AF3EFB">
            <w:pPr>
              <w:rPr>
                <w:rFonts w:ascii="Times New Roman" w:eastAsia="Calibri" w:hAnsi="Times New Roman" w:cs="Times New Roman"/>
              </w:rPr>
            </w:pPr>
          </w:p>
        </w:tc>
        <w:tc>
          <w:tcPr>
            <w:tcW w:w="1224" w:type="dxa"/>
            <w:vMerge/>
          </w:tcPr>
          <w:p w14:paraId="2BFAABE8" w14:textId="77777777" w:rsidR="00AF3EFB" w:rsidRPr="00675F08" w:rsidRDefault="00AF3EFB" w:rsidP="00AF3EFB">
            <w:pPr>
              <w:rPr>
                <w:rFonts w:ascii="Times New Roman" w:eastAsia="Calibri" w:hAnsi="Times New Roman" w:cs="Times New Roman"/>
              </w:rPr>
            </w:pPr>
          </w:p>
        </w:tc>
        <w:tc>
          <w:tcPr>
            <w:tcW w:w="4080" w:type="dxa"/>
            <w:vMerge/>
          </w:tcPr>
          <w:p w14:paraId="4AA1BA1F" w14:textId="77777777" w:rsidR="00AF3EFB" w:rsidRPr="00675F08" w:rsidRDefault="00AF3EFB" w:rsidP="00AF3EFB">
            <w:pPr>
              <w:rPr>
                <w:rFonts w:ascii="Times New Roman" w:eastAsia="Calibri" w:hAnsi="Times New Roman" w:cs="Times New Roman"/>
              </w:rPr>
            </w:pPr>
          </w:p>
        </w:tc>
        <w:tc>
          <w:tcPr>
            <w:tcW w:w="6800" w:type="dxa"/>
            <w:vMerge/>
          </w:tcPr>
          <w:p w14:paraId="396E25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AE44537" w14:textId="77777777" w:rsidTr="00AF3EFB">
        <w:trPr>
          <w:trHeight w:val="276"/>
        </w:trPr>
        <w:tc>
          <w:tcPr>
            <w:tcW w:w="272" w:type="dxa"/>
            <w:vMerge/>
          </w:tcPr>
          <w:p w14:paraId="77B69D18" w14:textId="77777777" w:rsidR="00AF3EFB" w:rsidRPr="00675F08" w:rsidRDefault="00AF3EFB" w:rsidP="00AF3EFB">
            <w:pPr>
              <w:rPr>
                <w:rFonts w:ascii="Times New Roman" w:eastAsia="Calibri" w:hAnsi="Times New Roman" w:cs="Times New Roman"/>
              </w:rPr>
            </w:pPr>
          </w:p>
        </w:tc>
        <w:tc>
          <w:tcPr>
            <w:tcW w:w="1903" w:type="dxa"/>
            <w:vMerge/>
          </w:tcPr>
          <w:p w14:paraId="33B5873F" w14:textId="77777777" w:rsidR="00AF3EFB" w:rsidRPr="00675F08" w:rsidRDefault="00AF3EFB" w:rsidP="00AF3EFB">
            <w:pPr>
              <w:rPr>
                <w:rFonts w:ascii="Times New Roman" w:eastAsia="Calibri" w:hAnsi="Times New Roman" w:cs="Times New Roman"/>
              </w:rPr>
            </w:pPr>
          </w:p>
        </w:tc>
        <w:tc>
          <w:tcPr>
            <w:tcW w:w="1224" w:type="dxa"/>
            <w:vMerge/>
          </w:tcPr>
          <w:p w14:paraId="56125A85" w14:textId="77777777" w:rsidR="00AF3EFB" w:rsidRPr="00675F08" w:rsidRDefault="00AF3EFB" w:rsidP="00AF3EFB">
            <w:pPr>
              <w:rPr>
                <w:rFonts w:ascii="Times New Roman" w:eastAsia="Calibri" w:hAnsi="Times New Roman" w:cs="Times New Roman"/>
              </w:rPr>
            </w:pPr>
          </w:p>
        </w:tc>
        <w:tc>
          <w:tcPr>
            <w:tcW w:w="4080" w:type="dxa"/>
            <w:vMerge/>
          </w:tcPr>
          <w:p w14:paraId="192789F8" w14:textId="77777777" w:rsidR="00AF3EFB" w:rsidRPr="00675F08" w:rsidRDefault="00AF3EFB" w:rsidP="00AF3EFB">
            <w:pPr>
              <w:rPr>
                <w:rFonts w:ascii="Times New Roman" w:eastAsia="Calibri" w:hAnsi="Times New Roman" w:cs="Times New Roman"/>
              </w:rPr>
            </w:pPr>
          </w:p>
        </w:tc>
        <w:tc>
          <w:tcPr>
            <w:tcW w:w="6800" w:type="dxa"/>
            <w:vMerge/>
          </w:tcPr>
          <w:p w14:paraId="1CE4A6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A026D09" w14:textId="77777777" w:rsidTr="00AF3EFB">
        <w:trPr>
          <w:trHeight w:val="276"/>
        </w:trPr>
        <w:tc>
          <w:tcPr>
            <w:tcW w:w="272" w:type="dxa"/>
            <w:vMerge/>
          </w:tcPr>
          <w:p w14:paraId="723FF92A" w14:textId="77777777" w:rsidR="00AF3EFB" w:rsidRPr="00675F08" w:rsidRDefault="00AF3EFB" w:rsidP="00AF3EFB">
            <w:pPr>
              <w:rPr>
                <w:rFonts w:ascii="Times New Roman" w:eastAsia="Calibri" w:hAnsi="Times New Roman" w:cs="Times New Roman"/>
              </w:rPr>
            </w:pPr>
          </w:p>
        </w:tc>
        <w:tc>
          <w:tcPr>
            <w:tcW w:w="1903" w:type="dxa"/>
            <w:vMerge/>
          </w:tcPr>
          <w:p w14:paraId="1B46A437" w14:textId="77777777" w:rsidR="00AF3EFB" w:rsidRPr="00675F08" w:rsidRDefault="00AF3EFB" w:rsidP="00AF3EFB">
            <w:pPr>
              <w:rPr>
                <w:rFonts w:ascii="Times New Roman" w:eastAsia="Calibri" w:hAnsi="Times New Roman" w:cs="Times New Roman"/>
              </w:rPr>
            </w:pPr>
          </w:p>
        </w:tc>
        <w:tc>
          <w:tcPr>
            <w:tcW w:w="1224" w:type="dxa"/>
            <w:vMerge/>
          </w:tcPr>
          <w:p w14:paraId="00169173" w14:textId="77777777" w:rsidR="00AF3EFB" w:rsidRPr="00675F08" w:rsidRDefault="00AF3EFB" w:rsidP="00AF3EFB">
            <w:pPr>
              <w:rPr>
                <w:rFonts w:ascii="Times New Roman" w:eastAsia="Calibri" w:hAnsi="Times New Roman" w:cs="Times New Roman"/>
              </w:rPr>
            </w:pPr>
          </w:p>
        </w:tc>
        <w:tc>
          <w:tcPr>
            <w:tcW w:w="4080" w:type="dxa"/>
            <w:vMerge/>
          </w:tcPr>
          <w:p w14:paraId="7CD6967B" w14:textId="77777777" w:rsidR="00AF3EFB" w:rsidRPr="00675F08" w:rsidRDefault="00AF3EFB" w:rsidP="00AF3EFB">
            <w:pPr>
              <w:rPr>
                <w:rFonts w:ascii="Times New Roman" w:eastAsia="Calibri" w:hAnsi="Times New Roman" w:cs="Times New Roman"/>
              </w:rPr>
            </w:pPr>
          </w:p>
        </w:tc>
        <w:tc>
          <w:tcPr>
            <w:tcW w:w="6800" w:type="dxa"/>
            <w:vMerge/>
          </w:tcPr>
          <w:p w14:paraId="4F57E5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825A1A8" w14:textId="77777777" w:rsidTr="00AF3EFB">
        <w:trPr>
          <w:trHeight w:val="276"/>
        </w:trPr>
        <w:tc>
          <w:tcPr>
            <w:tcW w:w="272" w:type="dxa"/>
            <w:vMerge/>
          </w:tcPr>
          <w:p w14:paraId="4A1DF997" w14:textId="77777777" w:rsidR="00AF3EFB" w:rsidRPr="00675F08" w:rsidRDefault="00AF3EFB" w:rsidP="00AF3EFB">
            <w:pPr>
              <w:rPr>
                <w:rFonts w:ascii="Times New Roman" w:eastAsia="Calibri" w:hAnsi="Times New Roman" w:cs="Times New Roman"/>
              </w:rPr>
            </w:pPr>
          </w:p>
        </w:tc>
        <w:tc>
          <w:tcPr>
            <w:tcW w:w="1903" w:type="dxa"/>
            <w:vMerge/>
          </w:tcPr>
          <w:p w14:paraId="7AFCF17D" w14:textId="77777777" w:rsidR="00AF3EFB" w:rsidRPr="00675F08" w:rsidRDefault="00AF3EFB" w:rsidP="00AF3EFB">
            <w:pPr>
              <w:rPr>
                <w:rFonts w:ascii="Times New Roman" w:eastAsia="Calibri" w:hAnsi="Times New Roman" w:cs="Times New Roman"/>
              </w:rPr>
            </w:pPr>
          </w:p>
        </w:tc>
        <w:tc>
          <w:tcPr>
            <w:tcW w:w="1224" w:type="dxa"/>
            <w:vMerge/>
          </w:tcPr>
          <w:p w14:paraId="54C94E3B" w14:textId="77777777" w:rsidR="00AF3EFB" w:rsidRPr="00675F08" w:rsidRDefault="00AF3EFB" w:rsidP="00AF3EFB">
            <w:pPr>
              <w:rPr>
                <w:rFonts w:ascii="Times New Roman" w:eastAsia="Calibri" w:hAnsi="Times New Roman" w:cs="Times New Roman"/>
              </w:rPr>
            </w:pPr>
          </w:p>
        </w:tc>
        <w:tc>
          <w:tcPr>
            <w:tcW w:w="4080" w:type="dxa"/>
            <w:vMerge/>
          </w:tcPr>
          <w:p w14:paraId="49CB1728" w14:textId="77777777" w:rsidR="00AF3EFB" w:rsidRPr="00675F08" w:rsidRDefault="00AF3EFB" w:rsidP="00AF3EFB">
            <w:pPr>
              <w:rPr>
                <w:rFonts w:ascii="Times New Roman" w:eastAsia="Calibri" w:hAnsi="Times New Roman" w:cs="Times New Roman"/>
              </w:rPr>
            </w:pPr>
          </w:p>
        </w:tc>
        <w:tc>
          <w:tcPr>
            <w:tcW w:w="6800" w:type="dxa"/>
            <w:vMerge/>
          </w:tcPr>
          <w:p w14:paraId="0F443E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53249475" w14:textId="77777777" w:rsidTr="00AF3EFB">
        <w:trPr>
          <w:trHeight w:val="276"/>
        </w:trPr>
        <w:tc>
          <w:tcPr>
            <w:tcW w:w="272" w:type="dxa"/>
            <w:vMerge/>
          </w:tcPr>
          <w:p w14:paraId="66B77AF4" w14:textId="77777777" w:rsidR="00AF3EFB" w:rsidRPr="00675F08" w:rsidRDefault="00AF3EFB" w:rsidP="00AF3EFB">
            <w:pPr>
              <w:rPr>
                <w:rFonts w:ascii="Times New Roman" w:eastAsia="Calibri" w:hAnsi="Times New Roman" w:cs="Times New Roman"/>
              </w:rPr>
            </w:pPr>
          </w:p>
        </w:tc>
        <w:tc>
          <w:tcPr>
            <w:tcW w:w="1903" w:type="dxa"/>
            <w:vMerge/>
          </w:tcPr>
          <w:p w14:paraId="27F4C313" w14:textId="77777777" w:rsidR="00AF3EFB" w:rsidRPr="00675F08" w:rsidRDefault="00AF3EFB" w:rsidP="00AF3EFB">
            <w:pPr>
              <w:rPr>
                <w:rFonts w:ascii="Times New Roman" w:eastAsia="Calibri" w:hAnsi="Times New Roman" w:cs="Times New Roman"/>
              </w:rPr>
            </w:pPr>
          </w:p>
        </w:tc>
        <w:tc>
          <w:tcPr>
            <w:tcW w:w="1224" w:type="dxa"/>
            <w:vMerge/>
          </w:tcPr>
          <w:p w14:paraId="73EC80F9" w14:textId="77777777" w:rsidR="00AF3EFB" w:rsidRPr="00675F08" w:rsidRDefault="00AF3EFB" w:rsidP="00AF3EFB">
            <w:pPr>
              <w:rPr>
                <w:rFonts w:ascii="Times New Roman" w:eastAsia="Calibri" w:hAnsi="Times New Roman" w:cs="Times New Roman"/>
              </w:rPr>
            </w:pPr>
          </w:p>
        </w:tc>
        <w:tc>
          <w:tcPr>
            <w:tcW w:w="4080" w:type="dxa"/>
            <w:vMerge/>
          </w:tcPr>
          <w:p w14:paraId="531CBED3" w14:textId="77777777" w:rsidR="00AF3EFB" w:rsidRPr="00675F08" w:rsidRDefault="00AF3EFB" w:rsidP="00AF3EFB">
            <w:pPr>
              <w:rPr>
                <w:rFonts w:ascii="Times New Roman" w:eastAsia="Calibri" w:hAnsi="Times New Roman" w:cs="Times New Roman"/>
              </w:rPr>
            </w:pPr>
          </w:p>
        </w:tc>
        <w:tc>
          <w:tcPr>
            <w:tcW w:w="6800" w:type="dxa"/>
            <w:vMerge/>
          </w:tcPr>
          <w:p w14:paraId="10D193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9AB9FC0" w14:textId="77777777" w:rsidTr="00AF3EFB">
        <w:trPr>
          <w:trHeight w:val="276"/>
        </w:trPr>
        <w:tc>
          <w:tcPr>
            <w:tcW w:w="272" w:type="dxa"/>
            <w:vMerge/>
          </w:tcPr>
          <w:p w14:paraId="3D603089" w14:textId="77777777" w:rsidR="00AF3EFB" w:rsidRPr="00675F08" w:rsidRDefault="00AF3EFB" w:rsidP="00AF3EFB">
            <w:pPr>
              <w:rPr>
                <w:rFonts w:ascii="Times New Roman" w:eastAsia="Calibri" w:hAnsi="Times New Roman" w:cs="Times New Roman"/>
              </w:rPr>
            </w:pPr>
          </w:p>
        </w:tc>
        <w:tc>
          <w:tcPr>
            <w:tcW w:w="1903" w:type="dxa"/>
            <w:vMerge/>
          </w:tcPr>
          <w:p w14:paraId="2E32BE0E" w14:textId="77777777" w:rsidR="00AF3EFB" w:rsidRPr="00675F08" w:rsidRDefault="00AF3EFB" w:rsidP="00AF3EFB">
            <w:pPr>
              <w:rPr>
                <w:rFonts w:ascii="Times New Roman" w:eastAsia="Calibri" w:hAnsi="Times New Roman" w:cs="Times New Roman"/>
              </w:rPr>
            </w:pPr>
          </w:p>
        </w:tc>
        <w:tc>
          <w:tcPr>
            <w:tcW w:w="1224" w:type="dxa"/>
            <w:vMerge/>
          </w:tcPr>
          <w:p w14:paraId="6BB1E118" w14:textId="77777777" w:rsidR="00AF3EFB" w:rsidRPr="00675F08" w:rsidRDefault="00AF3EFB" w:rsidP="00AF3EFB">
            <w:pPr>
              <w:rPr>
                <w:rFonts w:ascii="Times New Roman" w:eastAsia="Calibri" w:hAnsi="Times New Roman" w:cs="Times New Roman"/>
              </w:rPr>
            </w:pPr>
          </w:p>
        </w:tc>
        <w:tc>
          <w:tcPr>
            <w:tcW w:w="4080" w:type="dxa"/>
            <w:vMerge/>
          </w:tcPr>
          <w:p w14:paraId="221556E6" w14:textId="77777777" w:rsidR="00AF3EFB" w:rsidRPr="00675F08" w:rsidRDefault="00AF3EFB" w:rsidP="00AF3EFB">
            <w:pPr>
              <w:rPr>
                <w:rFonts w:ascii="Times New Roman" w:eastAsia="Calibri" w:hAnsi="Times New Roman" w:cs="Times New Roman"/>
              </w:rPr>
            </w:pPr>
          </w:p>
        </w:tc>
        <w:tc>
          <w:tcPr>
            <w:tcW w:w="6800" w:type="dxa"/>
            <w:vMerge/>
          </w:tcPr>
          <w:p w14:paraId="27B36E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DB89939" w14:textId="77777777" w:rsidTr="00AF3EFB">
        <w:trPr>
          <w:trHeight w:val="276"/>
        </w:trPr>
        <w:tc>
          <w:tcPr>
            <w:tcW w:w="272" w:type="dxa"/>
            <w:vMerge/>
          </w:tcPr>
          <w:p w14:paraId="381C5BD9" w14:textId="77777777" w:rsidR="00AF3EFB" w:rsidRPr="00675F08" w:rsidRDefault="00AF3EFB" w:rsidP="00AF3EFB">
            <w:pPr>
              <w:rPr>
                <w:rFonts w:ascii="Times New Roman" w:eastAsia="Calibri" w:hAnsi="Times New Roman" w:cs="Times New Roman"/>
              </w:rPr>
            </w:pPr>
          </w:p>
        </w:tc>
        <w:tc>
          <w:tcPr>
            <w:tcW w:w="1903" w:type="dxa"/>
            <w:vMerge/>
          </w:tcPr>
          <w:p w14:paraId="32FC582B" w14:textId="77777777" w:rsidR="00AF3EFB" w:rsidRPr="00675F08" w:rsidRDefault="00AF3EFB" w:rsidP="00AF3EFB">
            <w:pPr>
              <w:rPr>
                <w:rFonts w:ascii="Times New Roman" w:eastAsia="Calibri" w:hAnsi="Times New Roman" w:cs="Times New Roman"/>
              </w:rPr>
            </w:pPr>
          </w:p>
        </w:tc>
        <w:tc>
          <w:tcPr>
            <w:tcW w:w="1224" w:type="dxa"/>
            <w:vMerge/>
          </w:tcPr>
          <w:p w14:paraId="15CF3647" w14:textId="77777777" w:rsidR="00AF3EFB" w:rsidRPr="00675F08" w:rsidRDefault="00AF3EFB" w:rsidP="00AF3EFB">
            <w:pPr>
              <w:rPr>
                <w:rFonts w:ascii="Times New Roman" w:eastAsia="Calibri" w:hAnsi="Times New Roman" w:cs="Times New Roman"/>
              </w:rPr>
            </w:pPr>
          </w:p>
        </w:tc>
        <w:tc>
          <w:tcPr>
            <w:tcW w:w="4080" w:type="dxa"/>
            <w:vMerge/>
          </w:tcPr>
          <w:p w14:paraId="4961EE4D" w14:textId="77777777" w:rsidR="00AF3EFB" w:rsidRPr="00675F08" w:rsidRDefault="00AF3EFB" w:rsidP="00AF3EFB">
            <w:pPr>
              <w:rPr>
                <w:rFonts w:ascii="Times New Roman" w:eastAsia="Calibri" w:hAnsi="Times New Roman" w:cs="Times New Roman"/>
              </w:rPr>
            </w:pPr>
          </w:p>
        </w:tc>
        <w:tc>
          <w:tcPr>
            <w:tcW w:w="6800" w:type="dxa"/>
            <w:vMerge/>
          </w:tcPr>
          <w:p w14:paraId="4CFFD5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86E6208" w14:textId="77777777" w:rsidTr="00AF3EFB">
        <w:trPr>
          <w:trHeight w:val="276"/>
        </w:trPr>
        <w:tc>
          <w:tcPr>
            <w:tcW w:w="272" w:type="dxa"/>
            <w:vMerge/>
          </w:tcPr>
          <w:p w14:paraId="7DDACB16" w14:textId="77777777" w:rsidR="00AF3EFB" w:rsidRPr="00675F08" w:rsidRDefault="00AF3EFB" w:rsidP="00AF3EFB">
            <w:pPr>
              <w:rPr>
                <w:rFonts w:ascii="Times New Roman" w:eastAsia="Calibri" w:hAnsi="Times New Roman" w:cs="Times New Roman"/>
              </w:rPr>
            </w:pPr>
          </w:p>
        </w:tc>
        <w:tc>
          <w:tcPr>
            <w:tcW w:w="1903" w:type="dxa"/>
            <w:vMerge/>
          </w:tcPr>
          <w:p w14:paraId="4DAE11B6" w14:textId="77777777" w:rsidR="00AF3EFB" w:rsidRPr="00675F08" w:rsidRDefault="00AF3EFB" w:rsidP="00AF3EFB">
            <w:pPr>
              <w:rPr>
                <w:rFonts w:ascii="Times New Roman" w:eastAsia="Calibri" w:hAnsi="Times New Roman" w:cs="Times New Roman"/>
              </w:rPr>
            </w:pPr>
          </w:p>
        </w:tc>
        <w:tc>
          <w:tcPr>
            <w:tcW w:w="1224" w:type="dxa"/>
            <w:vMerge/>
          </w:tcPr>
          <w:p w14:paraId="29EA63BC" w14:textId="77777777" w:rsidR="00AF3EFB" w:rsidRPr="00675F08" w:rsidRDefault="00AF3EFB" w:rsidP="00AF3EFB">
            <w:pPr>
              <w:rPr>
                <w:rFonts w:ascii="Times New Roman" w:eastAsia="Calibri" w:hAnsi="Times New Roman" w:cs="Times New Roman"/>
              </w:rPr>
            </w:pPr>
          </w:p>
        </w:tc>
        <w:tc>
          <w:tcPr>
            <w:tcW w:w="4080" w:type="dxa"/>
            <w:vMerge/>
          </w:tcPr>
          <w:p w14:paraId="2000FD5D" w14:textId="77777777" w:rsidR="00AF3EFB" w:rsidRPr="00675F08" w:rsidRDefault="00AF3EFB" w:rsidP="00AF3EFB">
            <w:pPr>
              <w:rPr>
                <w:rFonts w:ascii="Times New Roman" w:eastAsia="Calibri" w:hAnsi="Times New Roman" w:cs="Times New Roman"/>
              </w:rPr>
            </w:pPr>
          </w:p>
        </w:tc>
        <w:tc>
          <w:tcPr>
            <w:tcW w:w="6800" w:type="dxa"/>
            <w:vMerge/>
          </w:tcPr>
          <w:p w14:paraId="610498F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B8147D5" w14:textId="77777777" w:rsidTr="00AF3EFB">
        <w:tc>
          <w:tcPr>
            <w:tcW w:w="272" w:type="dxa"/>
          </w:tcPr>
          <w:p w14:paraId="0DB375E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38BE93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дорожного отдыха</w:t>
            </w:r>
          </w:p>
        </w:tc>
        <w:tc>
          <w:tcPr>
            <w:tcW w:w="1224" w:type="dxa"/>
          </w:tcPr>
          <w:p w14:paraId="0228CB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4.9.1.2</w:t>
            </w:r>
          </w:p>
        </w:tc>
        <w:tc>
          <w:tcPr>
            <w:tcW w:w="4080" w:type="dxa"/>
          </w:tcPr>
          <w:p w14:paraId="720571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55D1C50C" w14:textId="77777777" w:rsidR="00AF3EFB" w:rsidRPr="00675F08" w:rsidRDefault="00AF3EFB" w:rsidP="00AF3EFB">
            <w:pPr>
              <w:rPr>
                <w:rFonts w:ascii="Times New Roman" w:eastAsia="Calibri" w:hAnsi="Times New Roman" w:cs="Times New Roman"/>
              </w:rPr>
            </w:pPr>
          </w:p>
        </w:tc>
      </w:tr>
      <w:tr w:rsidR="00AF3EFB" w:rsidRPr="00675F08" w14:paraId="1255524D" w14:textId="77777777" w:rsidTr="00AF3EFB">
        <w:tc>
          <w:tcPr>
            <w:tcW w:w="272" w:type="dxa"/>
          </w:tcPr>
          <w:p w14:paraId="59AD947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73265E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tcPr>
          <w:p w14:paraId="2209B4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tcPr>
          <w:p w14:paraId="6962A8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08E34832" w14:textId="77777777" w:rsidR="00AF3EFB" w:rsidRPr="00675F08" w:rsidRDefault="00AF3EFB" w:rsidP="00AF3EFB">
            <w:pPr>
              <w:rPr>
                <w:rFonts w:ascii="Times New Roman" w:eastAsia="Calibri" w:hAnsi="Times New Roman" w:cs="Times New Roman"/>
              </w:rPr>
            </w:pPr>
          </w:p>
        </w:tc>
      </w:tr>
      <w:tr w:rsidR="00AF3EFB" w:rsidRPr="00675F08" w14:paraId="768CCA53" w14:textId="77777777" w:rsidTr="00AF3EFB">
        <w:tc>
          <w:tcPr>
            <w:tcW w:w="272" w:type="dxa"/>
          </w:tcPr>
          <w:p w14:paraId="6E4306E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6.</w:t>
            </w:r>
          </w:p>
        </w:tc>
        <w:tc>
          <w:tcPr>
            <w:tcW w:w="1903" w:type="dxa"/>
          </w:tcPr>
          <w:p w14:paraId="1C6D79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tcPr>
          <w:p w14:paraId="2ED568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tcPr>
          <w:p w14:paraId="4C03E7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4CCD2EE4" w14:textId="77777777" w:rsidR="00AF3EFB" w:rsidRPr="00675F08" w:rsidRDefault="00AF3EFB" w:rsidP="00AF3EFB">
            <w:pPr>
              <w:rPr>
                <w:rFonts w:ascii="Times New Roman" w:eastAsia="Calibri" w:hAnsi="Times New Roman" w:cs="Times New Roman"/>
              </w:rPr>
            </w:pPr>
          </w:p>
        </w:tc>
      </w:tr>
      <w:tr w:rsidR="00AF3EFB" w:rsidRPr="00675F08" w14:paraId="3531BE61" w14:textId="77777777" w:rsidTr="00AF3EFB">
        <w:tc>
          <w:tcPr>
            <w:tcW w:w="272" w:type="dxa"/>
            <w:vMerge w:val="restart"/>
          </w:tcPr>
          <w:p w14:paraId="123AC8C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7434CF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2903D3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12C9BF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60C308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40DCC77F" w14:textId="77777777" w:rsidTr="00AF3EFB">
        <w:tc>
          <w:tcPr>
            <w:tcW w:w="272" w:type="dxa"/>
            <w:vMerge/>
          </w:tcPr>
          <w:p w14:paraId="506152AC" w14:textId="77777777" w:rsidR="00AF3EFB" w:rsidRPr="00675F08" w:rsidRDefault="00AF3EFB" w:rsidP="00AF3EFB">
            <w:pPr>
              <w:rPr>
                <w:rFonts w:ascii="Times New Roman" w:eastAsia="Calibri" w:hAnsi="Times New Roman" w:cs="Times New Roman"/>
              </w:rPr>
            </w:pPr>
          </w:p>
        </w:tc>
        <w:tc>
          <w:tcPr>
            <w:tcW w:w="1903" w:type="dxa"/>
            <w:vMerge/>
          </w:tcPr>
          <w:p w14:paraId="40AD7C9B" w14:textId="77777777" w:rsidR="00AF3EFB" w:rsidRPr="00675F08" w:rsidRDefault="00AF3EFB" w:rsidP="00AF3EFB">
            <w:pPr>
              <w:rPr>
                <w:rFonts w:ascii="Times New Roman" w:eastAsia="Calibri" w:hAnsi="Times New Roman" w:cs="Times New Roman"/>
              </w:rPr>
            </w:pPr>
          </w:p>
        </w:tc>
        <w:tc>
          <w:tcPr>
            <w:tcW w:w="1224" w:type="dxa"/>
            <w:vMerge/>
          </w:tcPr>
          <w:p w14:paraId="5A922444" w14:textId="77777777" w:rsidR="00AF3EFB" w:rsidRPr="00675F08" w:rsidRDefault="00AF3EFB" w:rsidP="00AF3EFB">
            <w:pPr>
              <w:rPr>
                <w:rFonts w:ascii="Times New Roman" w:eastAsia="Calibri" w:hAnsi="Times New Roman" w:cs="Times New Roman"/>
              </w:rPr>
            </w:pPr>
          </w:p>
        </w:tc>
        <w:tc>
          <w:tcPr>
            <w:tcW w:w="4080" w:type="dxa"/>
            <w:vMerge/>
          </w:tcPr>
          <w:p w14:paraId="33863C5D" w14:textId="77777777" w:rsidR="00AF3EFB" w:rsidRPr="00675F08" w:rsidRDefault="00AF3EFB" w:rsidP="00AF3EFB">
            <w:pPr>
              <w:rPr>
                <w:rFonts w:ascii="Times New Roman" w:eastAsia="Calibri" w:hAnsi="Times New Roman" w:cs="Times New Roman"/>
              </w:rPr>
            </w:pPr>
          </w:p>
        </w:tc>
        <w:tc>
          <w:tcPr>
            <w:tcW w:w="6800" w:type="dxa"/>
          </w:tcPr>
          <w:p w14:paraId="3FC698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5635D594" w14:textId="77777777" w:rsidTr="00AF3EFB">
        <w:tc>
          <w:tcPr>
            <w:tcW w:w="272" w:type="dxa"/>
            <w:vMerge/>
          </w:tcPr>
          <w:p w14:paraId="70DE1D03" w14:textId="77777777" w:rsidR="00AF3EFB" w:rsidRPr="00675F08" w:rsidRDefault="00AF3EFB" w:rsidP="00AF3EFB">
            <w:pPr>
              <w:rPr>
                <w:rFonts w:ascii="Times New Roman" w:eastAsia="Calibri" w:hAnsi="Times New Roman" w:cs="Times New Roman"/>
              </w:rPr>
            </w:pPr>
          </w:p>
        </w:tc>
        <w:tc>
          <w:tcPr>
            <w:tcW w:w="1903" w:type="dxa"/>
            <w:vMerge/>
          </w:tcPr>
          <w:p w14:paraId="140C000B" w14:textId="77777777" w:rsidR="00AF3EFB" w:rsidRPr="00675F08" w:rsidRDefault="00AF3EFB" w:rsidP="00AF3EFB">
            <w:pPr>
              <w:rPr>
                <w:rFonts w:ascii="Times New Roman" w:eastAsia="Calibri" w:hAnsi="Times New Roman" w:cs="Times New Roman"/>
              </w:rPr>
            </w:pPr>
          </w:p>
        </w:tc>
        <w:tc>
          <w:tcPr>
            <w:tcW w:w="1224" w:type="dxa"/>
            <w:vMerge/>
          </w:tcPr>
          <w:p w14:paraId="2B6A5487" w14:textId="77777777" w:rsidR="00AF3EFB" w:rsidRPr="00675F08" w:rsidRDefault="00AF3EFB" w:rsidP="00AF3EFB">
            <w:pPr>
              <w:rPr>
                <w:rFonts w:ascii="Times New Roman" w:eastAsia="Calibri" w:hAnsi="Times New Roman" w:cs="Times New Roman"/>
              </w:rPr>
            </w:pPr>
          </w:p>
        </w:tc>
        <w:tc>
          <w:tcPr>
            <w:tcW w:w="4080" w:type="dxa"/>
            <w:vMerge/>
          </w:tcPr>
          <w:p w14:paraId="2939912B" w14:textId="77777777" w:rsidR="00AF3EFB" w:rsidRPr="00675F08" w:rsidRDefault="00AF3EFB" w:rsidP="00AF3EFB">
            <w:pPr>
              <w:rPr>
                <w:rFonts w:ascii="Times New Roman" w:eastAsia="Calibri" w:hAnsi="Times New Roman" w:cs="Times New Roman"/>
              </w:rPr>
            </w:pPr>
          </w:p>
        </w:tc>
        <w:tc>
          <w:tcPr>
            <w:tcW w:w="6800" w:type="dxa"/>
          </w:tcPr>
          <w:p w14:paraId="2082D5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B79E533" w14:textId="77777777" w:rsidTr="00AF3EFB">
        <w:tc>
          <w:tcPr>
            <w:tcW w:w="272" w:type="dxa"/>
            <w:vMerge/>
          </w:tcPr>
          <w:p w14:paraId="6A4F8321" w14:textId="77777777" w:rsidR="00AF3EFB" w:rsidRPr="00675F08" w:rsidRDefault="00AF3EFB" w:rsidP="00AF3EFB">
            <w:pPr>
              <w:rPr>
                <w:rFonts w:ascii="Times New Roman" w:eastAsia="Calibri" w:hAnsi="Times New Roman" w:cs="Times New Roman"/>
              </w:rPr>
            </w:pPr>
          </w:p>
        </w:tc>
        <w:tc>
          <w:tcPr>
            <w:tcW w:w="1903" w:type="dxa"/>
            <w:vMerge/>
          </w:tcPr>
          <w:p w14:paraId="07666634" w14:textId="77777777" w:rsidR="00AF3EFB" w:rsidRPr="00675F08" w:rsidRDefault="00AF3EFB" w:rsidP="00AF3EFB">
            <w:pPr>
              <w:rPr>
                <w:rFonts w:ascii="Times New Roman" w:eastAsia="Calibri" w:hAnsi="Times New Roman" w:cs="Times New Roman"/>
              </w:rPr>
            </w:pPr>
          </w:p>
        </w:tc>
        <w:tc>
          <w:tcPr>
            <w:tcW w:w="1224" w:type="dxa"/>
            <w:vMerge/>
          </w:tcPr>
          <w:p w14:paraId="7E6B8ADD" w14:textId="77777777" w:rsidR="00AF3EFB" w:rsidRPr="00675F08" w:rsidRDefault="00AF3EFB" w:rsidP="00AF3EFB">
            <w:pPr>
              <w:rPr>
                <w:rFonts w:ascii="Times New Roman" w:eastAsia="Calibri" w:hAnsi="Times New Roman" w:cs="Times New Roman"/>
              </w:rPr>
            </w:pPr>
          </w:p>
        </w:tc>
        <w:tc>
          <w:tcPr>
            <w:tcW w:w="4080" w:type="dxa"/>
            <w:vMerge/>
          </w:tcPr>
          <w:p w14:paraId="7EBB4667" w14:textId="77777777" w:rsidR="00AF3EFB" w:rsidRPr="00675F08" w:rsidRDefault="00AF3EFB" w:rsidP="00AF3EFB">
            <w:pPr>
              <w:rPr>
                <w:rFonts w:ascii="Times New Roman" w:eastAsia="Calibri" w:hAnsi="Times New Roman" w:cs="Times New Roman"/>
              </w:rPr>
            </w:pPr>
          </w:p>
        </w:tc>
        <w:tc>
          <w:tcPr>
            <w:tcW w:w="6800" w:type="dxa"/>
          </w:tcPr>
          <w:p w14:paraId="7188E3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01D11C46" w14:textId="77777777" w:rsidTr="00AF3EFB">
        <w:tc>
          <w:tcPr>
            <w:tcW w:w="272" w:type="dxa"/>
            <w:vMerge/>
          </w:tcPr>
          <w:p w14:paraId="7E5A99C9" w14:textId="77777777" w:rsidR="00AF3EFB" w:rsidRPr="00675F08" w:rsidRDefault="00AF3EFB" w:rsidP="00AF3EFB">
            <w:pPr>
              <w:rPr>
                <w:rFonts w:ascii="Times New Roman" w:eastAsia="Calibri" w:hAnsi="Times New Roman" w:cs="Times New Roman"/>
              </w:rPr>
            </w:pPr>
          </w:p>
        </w:tc>
        <w:tc>
          <w:tcPr>
            <w:tcW w:w="1903" w:type="dxa"/>
            <w:vMerge/>
          </w:tcPr>
          <w:p w14:paraId="74CAA010" w14:textId="77777777" w:rsidR="00AF3EFB" w:rsidRPr="00675F08" w:rsidRDefault="00AF3EFB" w:rsidP="00AF3EFB">
            <w:pPr>
              <w:rPr>
                <w:rFonts w:ascii="Times New Roman" w:eastAsia="Calibri" w:hAnsi="Times New Roman" w:cs="Times New Roman"/>
              </w:rPr>
            </w:pPr>
          </w:p>
        </w:tc>
        <w:tc>
          <w:tcPr>
            <w:tcW w:w="1224" w:type="dxa"/>
            <w:vMerge/>
          </w:tcPr>
          <w:p w14:paraId="1C6B8352" w14:textId="77777777" w:rsidR="00AF3EFB" w:rsidRPr="00675F08" w:rsidRDefault="00AF3EFB" w:rsidP="00AF3EFB">
            <w:pPr>
              <w:rPr>
                <w:rFonts w:ascii="Times New Roman" w:eastAsia="Calibri" w:hAnsi="Times New Roman" w:cs="Times New Roman"/>
              </w:rPr>
            </w:pPr>
          </w:p>
        </w:tc>
        <w:tc>
          <w:tcPr>
            <w:tcW w:w="4080" w:type="dxa"/>
            <w:vMerge/>
          </w:tcPr>
          <w:p w14:paraId="63999DDB" w14:textId="77777777" w:rsidR="00AF3EFB" w:rsidRPr="00675F08" w:rsidRDefault="00AF3EFB" w:rsidP="00AF3EFB">
            <w:pPr>
              <w:rPr>
                <w:rFonts w:ascii="Times New Roman" w:eastAsia="Calibri" w:hAnsi="Times New Roman" w:cs="Times New Roman"/>
              </w:rPr>
            </w:pPr>
          </w:p>
        </w:tc>
        <w:tc>
          <w:tcPr>
            <w:tcW w:w="6800" w:type="dxa"/>
          </w:tcPr>
          <w:p w14:paraId="1749B5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115577A4" w14:textId="77777777" w:rsidTr="00AF3EFB">
        <w:tc>
          <w:tcPr>
            <w:tcW w:w="272" w:type="dxa"/>
            <w:vMerge/>
          </w:tcPr>
          <w:p w14:paraId="4E365AE2" w14:textId="77777777" w:rsidR="00AF3EFB" w:rsidRPr="00675F08" w:rsidRDefault="00AF3EFB" w:rsidP="00AF3EFB">
            <w:pPr>
              <w:rPr>
                <w:rFonts w:ascii="Times New Roman" w:eastAsia="Calibri" w:hAnsi="Times New Roman" w:cs="Times New Roman"/>
              </w:rPr>
            </w:pPr>
          </w:p>
        </w:tc>
        <w:tc>
          <w:tcPr>
            <w:tcW w:w="1903" w:type="dxa"/>
            <w:vMerge/>
          </w:tcPr>
          <w:p w14:paraId="16496573" w14:textId="77777777" w:rsidR="00AF3EFB" w:rsidRPr="00675F08" w:rsidRDefault="00AF3EFB" w:rsidP="00AF3EFB">
            <w:pPr>
              <w:rPr>
                <w:rFonts w:ascii="Times New Roman" w:eastAsia="Calibri" w:hAnsi="Times New Roman" w:cs="Times New Roman"/>
              </w:rPr>
            </w:pPr>
          </w:p>
        </w:tc>
        <w:tc>
          <w:tcPr>
            <w:tcW w:w="1224" w:type="dxa"/>
            <w:vMerge/>
          </w:tcPr>
          <w:p w14:paraId="18C5B2FD" w14:textId="77777777" w:rsidR="00AF3EFB" w:rsidRPr="00675F08" w:rsidRDefault="00AF3EFB" w:rsidP="00AF3EFB">
            <w:pPr>
              <w:rPr>
                <w:rFonts w:ascii="Times New Roman" w:eastAsia="Calibri" w:hAnsi="Times New Roman" w:cs="Times New Roman"/>
              </w:rPr>
            </w:pPr>
          </w:p>
        </w:tc>
        <w:tc>
          <w:tcPr>
            <w:tcW w:w="4080" w:type="dxa"/>
            <w:vMerge/>
          </w:tcPr>
          <w:p w14:paraId="73704EF3" w14:textId="77777777" w:rsidR="00AF3EFB" w:rsidRPr="00675F08" w:rsidRDefault="00AF3EFB" w:rsidP="00AF3EFB">
            <w:pPr>
              <w:rPr>
                <w:rFonts w:ascii="Times New Roman" w:eastAsia="Calibri" w:hAnsi="Times New Roman" w:cs="Times New Roman"/>
              </w:rPr>
            </w:pPr>
          </w:p>
        </w:tc>
        <w:tc>
          <w:tcPr>
            <w:tcW w:w="6800" w:type="dxa"/>
          </w:tcPr>
          <w:p w14:paraId="3691C5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2A0C7B4B" w14:textId="77777777" w:rsidTr="00AF3EFB">
        <w:tc>
          <w:tcPr>
            <w:tcW w:w="272" w:type="dxa"/>
            <w:vMerge/>
          </w:tcPr>
          <w:p w14:paraId="16DB7CE3" w14:textId="77777777" w:rsidR="00AF3EFB" w:rsidRPr="00675F08" w:rsidRDefault="00AF3EFB" w:rsidP="00AF3EFB">
            <w:pPr>
              <w:rPr>
                <w:rFonts w:ascii="Times New Roman" w:eastAsia="Calibri" w:hAnsi="Times New Roman" w:cs="Times New Roman"/>
              </w:rPr>
            </w:pPr>
          </w:p>
        </w:tc>
        <w:tc>
          <w:tcPr>
            <w:tcW w:w="1903" w:type="dxa"/>
            <w:vMerge/>
          </w:tcPr>
          <w:p w14:paraId="7D52CDAE" w14:textId="77777777" w:rsidR="00AF3EFB" w:rsidRPr="00675F08" w:rsidRDefault="00AF3EFB" w:rsidP="00AF3EFB">
            <w:pPr>
              <w:rPr>
                <w:rFonts w:ascii="Times New Roman" w:eastAsia="Calibri" w:hAnsi="Times New Roman" w:cs="Times New Roman"/>
              </w:rPr>
            </w:pPr>
          </w:p>
        </w:tc>
        <w:tc>
          <w:tcPr>
            <w:tcW w:w="1224" w:type="dxa"/>
            <w:vMerge/>
          </w:tcPr>
          <w:p w14:paraId="6CA97568" w14:textId="77777777" w:rsidR="00AF3EFB" w:rsidRPr="00675F08" w:rsidRDefault="00AF3EFB" w:rsidP="00AF3EFB">
            <w:pPr>
              <w:rPr>
                <w:rFonts w:ascii="Times New Roman" w:eastAsia="Calibri" w:hAnsi="Times New Roman" w:cs="Times New Roman"/>
              </w:rPr>
            </w:pPr>
          </w:p>
        </w:tc>
        <w:tc>
          <w:tcPr>
            <w:tcW w:w="4080" w:type="dxa"/>
            <w:vMerge/>
          </w:tcPr>
          <w:p w14:paraId="3C0A17E2" w14:textId="77777777" w:rsidR="00AF3EFB" w:rsidRPr="00675F08" w:rsidRDefault="00AF3EFB" w:rsidP="00AF3EFB">
            <w:pPr>
              <w:rPr>
                <w:rFonts w:ascii="Times New Roman" w:eastAsia="Calibri" w:hAnsi="Times New Roman" w:cs="Times New Roman"/>
              </w:rPr>
            </w:pPr>
          </w:p>
        </w:tc>
        <w:tc>
          <w:tcPr>
            <w:tcW w:w="6800" w:type="dxa"/>
          </w:tcPr>
          <w:p w14:paraId="6A4311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24CE4B68" w14:textId="77777777" w:rsidTr="00AF3EFB">
        <w:tc>
          <w:tcPr>
            <w:tcW w:w="272" w:type="dxa"/>
            <w:vMerge/>
          </w:tcPr>
          <w:p w14:paraId="3BE2BAD9" w14:textId="77777777" w:rsidR="00AF3EFB" w:rsidRPr="00675F08" w:rsidRDefault="00AF3EFB" w:rsidP="00AF3EFB">
            <w:pPr>
              <w:rPr>
                <w:rFonts w:ascii="Times New Roman" w:eastAsia="Calibri" w:hAnsi="Times New Roman" w:cs="Times New Roman"/>
              </w:rPr>
            </w:pPr>
          </w:p>
        </w:tc>
        <w:tc>
          <w:tcPr>
            <w:tcW w:w="1903" w:type="dxa"/>
            <w:vMerge/>
          </w:tcPr>
          <w:p w14:paraId="0426DF11" w14:textId="77777777" w:rsidR="00AF3EFB" w:rsidRPr="00675F08" w:rsidRDefault="00AF3EFB" w:rsidP="00AF3EFB">
            <w:pPr>
              <w:rPr>
                <w:rFonts w:ascii="Times New Roman" w:eastAsia="Calibri" w:hAnsi="Times New Roman" w:cs="Times New Roman"/>
              </w:rPr>
            </w:pPr>
          </w:p>
        </w:tc>
        <w:tc>
          <w:tcPr>
            <w:tcW w:w="1224" w:type="dxa"/>
            <w:vMerge/>
          </w:tcPr>
          <w:p w14:paraId="6248468C" w14:textId="77777777" w:rsidR="00AF3EFB" w:rsidRPr="00675F08" w:rsidRDefault="00AF3EFB" w:rsidP="00AF3EFB">
            <w:pPr>
              <w:rPr>
                <w:rFonts w:ascii="Times New Roman" w:eastAsia="Calibri" w:hAnsi="Times New Roman" w:cs="Times New Roman"/>
              </w:rPr>
            </w:pPr>
          </w:p>
        </w:tc>
        <w:tc>
          <w:tcPr>
            <w:tcW w:w="4080" w:type="dxa"/>
            <w:vMerge/>
          </w:tcPr>
          <w:p w14:paraId="09C74B9E" w14:textId="77777777" w:rsidR="00AF3EFB" w:rsidRPr="00675F08" w:rsidRDefault="00AF3EFB" w:rsidP="00AF3EFB">
            <w:pPr>
              <w:rPr>
                <w:rFonts w:ascii="Times New Roman" w:eastAsia="Calibri" w:hAnsi="Times New Roman" w:cs="Times New Roman"/>
              </w:rPr>
            </w:pPr>
          </w:p>
        </w:tc>
        <w:tc>
          <w:tcPr>
            <w:tcW w:w="6800" w:type="dxa"/>
          </w:tcPr>
          <w:p w14:paraId="3DACAF4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650C90F0" w14:textId="77777777" w:rsidTr="00AF3EFB">
        <w:tc>
          <w:tcPr>
            <w:tcW w:w="272" w:type="dxa"/>
            <w:vMerge/>
          </w:tcPr>
          <w:p w14:paraId="192FA93A" w14:textId="77777777" w:rsidR="00AF3EFB" w:rsidRPr="00675F08" w:rsidRDefault="00AF3EFB" w:rsidP="00AF3EFB">
            <w:pPr>
              <w:rPr>
                <w:rFonts w:ascii="Times New Roman" w:eastAsia="Calibri" w:hAnsi="Times New Roman" w:cs="Times New Roman"/>
              </w:rPr>
            </w:pPr>
          </w:p>
        </w:tc>
        <w:tc>
          <w:tcPr>
            <w:tcW w:w="1903" w:type="dxa"/>
            <w:vMerge/>
          </w:tcPr>
          <w:p w14:paraId="547BE4BE" w14:textId="77777777" w:rsidR="00AF3EFB" w:rsidRPr="00675F08" w:rsidRDefault="00AF3EFB" w:rsidP="00AF3EFB">
            <w:pPr>
              <w:rPr>
                <w:rFonts w:ascii="Times New Roman" w:eastAsia="Calibri" w:hAnsi="Times New Roman" w:cs="Times New Roman"/>
              </w:rPr>
            </w:pPr>
          </w:p>
        </w:tc>
        <w:tc>
          <w:tcPr>
            <w:tcW w:w="1224" w:type="dxa"/>
            <w:vMerge/>
          </w:tcPr>
          <w:p w14:paraId="30034296" w14:textId="77777777" w:rsidR="00AF3EFB" w:rsidRPr="00675F08" w:rsidRDefault="00AF3EFB" w:rsidP="00AF3EFB">
            <w:pPr>
              <w:rPr>
                <w:rFonts w:ascii="Times New Roman" w:eastAsia="Calibri" w:hAnsi="Times New Roman" w:cs="Times New Roman"/>
              </w:rPr>
            </w:pPr>
          </w:p>
        </w:tc>
        <w:tc>
          <w:tcPr>
            <w:tcW w:w="4080" w:type="dxa"/>
            <w:vMerge/>
          </w:tcPr>
          <w:p w14:paraId="081E4E1C" w14:textId="77777777" w:rsidR="00AF3EFB" w:rsidRPr="00675F08" w:rsidRDefault="00AF3EFB" w:rsidP="00AF3EFB">
            <w:pPr>
              <w:rPr>
                <w:rFonts w:ascii="Times New Roman" w:eastAsia="Calibri" w:hAnsi="Times New Roman" w:cs="Times New Roman"/>
              </w:rPr>
            </w:pPr>
          </w:p>
        </w:tc>
        <w:tc>
          <w:tcPr>
            <w:tcW w:w="6800" w:type="dxa"/>
          </w:tcPr>
          <w:p w14:paraId="0DA744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8A80E7D" w14:textId="77777777" w:rsidTr="00AF3EFB">
        <w:tc>
          <w:tcPr>
            <w:tcW w:w="272" w:type="dxa"/>
            <w:vMerge w:val="restart"/>
          </w:tcPr>
          <w:p w14:paraId="2E213AA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4BD3EE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1C841C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13587E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675F08">
              <w:rPr>
                <w:rFonts w:ascii="Times New Roman" w:eastAsia="Tahoma" w:hAnsi="Times New Roman" w:cs="Times New Roman"/>
                <w:color w:val="000000"/>
                <w:sz w:val="20"/>
                <w:szCs w:val="20"/>
              </w:rPr>
              <w:lastRenderedPageBreak/>
              <w:t>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44E9CE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5E85D0DE" w14:textId="77777777" w:rsidTr="00AF3EFB">
        <w:tc>
          <w:tcPr>
            <w:tcW w:w="272" w:type="dxa"/>
            <w:vMerge/>
          </w:tcPr>
          <w:p w14:paraId="4240A6C1" w14:textId="77777777" w:rsidR="00AF3EFB" w:rsidRPr="00675F08" w:rsidRDefault="00AF3EFB" w:rsidP="00AF3EFB">
            <w:pPr>
              <w:rPr>
                <w:rFonts w:ascii="Times New Roman" w:eastAsia="Calibri" w:hAnsi="Times New Roman" w:cs="Times New Roman"/>
              </w:rPr>
            </w:pPr>
          </w:p>
        </w:tc>
        <w:tc>
          <w:tcPr>
            <w:tcW w:w="1903" w:type="dxa"/>
            <w:vMerge/>
          </w:tcPr>
          <w:p w14:paraId="454A0FAE" w14:textId="77777777" w:rsidR="00AF3EFB" w:rsidRPr="00675F08" w:rsidRDefault="00AF3EFB" w:rsidP="00AF3EFB">
            <w:pPr>
              <w:rPr>
                <w:rFonts w:ascii="Times New Roman" w:eastAsia="Calibri" w:hAnsi="Times New Roman" w:cs="Times New Roman"/>
              </w:rPr>
            </w:pPr>
          </w:p>
        </w:tc>
        <w:tc>
          <w:tcPr>
            <w:tcW w:w="1224" w:type="dxa"/>
            <w:vMerge/>
          </w:tcPr>
          <w:p w14:paraId="454870AF" w14:textId="77777777" w:rsidR="00AF3EFB" w:rsidRPr="00675F08" w:rsidRDefault="00AF3EFB" w:rsidP="00AF3EFB">
            <w:pPr>
              <w:rPr>
                <w:rFonts w:ascii="Times New Roman" w:eastAsia="Calibri" w:hAnsi="Times New Roman" w:cs="Times New Roman"/>
              </w:rPr>
            </w:pPr>
          </w:p>
        </w:tc>
        <w:tc>
          <w:tcPr>
            <w:tcW w:w="4080" w:type="dxa"/>
            <w:vMerge/>
          </w:tcPr>
          <w:p w14:paraId="0717C7B0" w14:textId="77777777" w:rsidR="00AF3EFB" w:rsidRPr="00675F08" w:rsidRDefault="00AF3EFB" w:rsidP="00AF3EFB">
            <w:pPr>
              <w:rPr>
                <w:rFonts w:ascii="Times New Roman" w:eastAsia="Calibri" w:hAnsi="Times New Roman" w:cs="Times New Roman"/>
              </w:rPr>
            </w:pPr>
          </w:p>
        </w:tc>
        <w:tc>
          <w:tcPr>
            <w:tcW w:w="6800" w:type="dxa"/>
          </w:tcPr>
          <w:p w14:paraId="365463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23674491" w14:textId="77777777" w:rsidTr="00AF3EFB">
        <w:tc>
          <w:tcPr>
            <w:tcW w:w="272" w:type="dxa"/>
            <w:vMerge/>
          </w:tcPr>
          <w:p w14:paraId="4EAAB83A" w14:textId="77777777" w:rsidR="00AF3EFB" w:rsidRPr="00675F08" w:rsidRDefault="00AF3EFB" w:rsidP="00AF3EFB">
            <w:pPr>
              <w:rPr>
                <w:rFonts w:ascii="Times New Roman" w:eastAsia="Calibri" w:hAnsi="Times New Roman" w:cs="Times New Roman"/>
              </w:rPr>
            </w:pPr>
          </w:p>
        </w:tc>
        <w:tc>
          <w:tcPr>
            <w:tcW w:w="1903" w:type="dxa"/>
            <w:vMerge/>
          </w:tcPr>
          <w:p w14:paraId="066A7246" w14:textId="77777777" w:rsidR="00AF3EFB" w:rsidRPr="00675F08" w:rsidRDefault="00AF3EFB" w:rsidP="00AF3EFB">
            <w:pPr>
              <w:rPr>
                <w:rFonts w:ascii="Times New Roman" w:eastAsia="Calibri" w:hAnsi="Times New Roman" w:cs="Times New Roman"/>
              </w:rPr>
            </w:pPr>
          </w:p>
        </w:tc>
        <w:tc>
          <w:tcPr>
            <w:tcW w:w="1224" w:type="dxa"/>
            <w:vMerge/>
          </w:tcPr>
          <w:p w14:paraId="3CAE9BCE" w14:textId="77777777" w:rsidR="00AF3EFB" w:rsidRPr="00675F08" w:rsidRDefault="00AF3EFB" w:rsidP="00AF3EFB">
            <w:pPr>
              <w:rPr>
                <w:rFonts w:ascii="Times New Roman" w:eastAsia="Calibri" w:hAnsi="Times New Roman" w:cs="Times New Roman"/>
              </w:rPr>
            </w:pPr>
          </w:p>
        </w:tc>
        <w:tc>
          <w:tcPr>
            <w:tcW w:w="4080" w:type="dxa"/>
            <w:vMerge/>
          </w:tcPr>
          <w:p w14:paraId="119C0668" w14:textId="77777777" w:rsidR="00AF3EFB" w:rsidRPr="00675F08" w:rsidRDefault="00AF3EFB" w:rsidP="00AF3EFB">
            <w:pPr>
              <w:rPr>
                <w:rFonts w:ascii="Times New Roman" w:eastAsia="Calibri" w:hAnsi="Times New Roman" w:cs="Times New Roman"/>
              </w:rPr>
            </w:pPr>
          </w:p>
        </w:tc>
        <w:tc>
          <w:tcPr>
            <w:tcW w:w="6800" w:type="dxa"/>
          </w:tcPr>
          <w:p w14:paraId="29AE6B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79F4DAA" w14:textId="77777777" w:rsidTr="00AF3EFB">
        <w:tc>
          <w:tcPr>
            <w:tcW w:w="272" w:type="dxa"/>
            <w:vMerge/>
          </w:tcPr>
          <w:p w14:paraId="4BBE3688" w14:textId="77777777" w:rsidR="00AF3EFB" w:rsidRPr="00675F08" w:rsidRDefault="00AF3EFB" w:rsidP="00AF3EFB">
            <w:pPr>
              <w:rPr>
                <w:rFonts w:ascii="Times New Roman" w:eastAsia="Calibri" w:hAnsi="Times New Roman" w:cs="Times New Roman"/>
              </w:rPr>
            </w:pPr>
          </w:p>
        </w:tc>
        <w:tc>
          <w:tcPr>
            <w:tcW w:w="1903" w:type="dxa"/>
            <w:vMerge/>
          </w:tcPr>
          <w:p w14:paraId="5B3EE0A9" w14:textId="77777777" w:rsidR="00AF3EFB" w:rsidRPr="00675F08" w:rsidRDefault="00AF3EFB" w:rsidP="00AF3EFB">
            <w:pPr>
              <w:rPr>
                <w:rFonts w:ascii="Times New Roman" w:eastAsia="Calibri" w:hAnsi="Times New Roman" w:cs="Times New Roman"/>
              </w:rPr>
            </w:pPr>
          </w:p>
        </w:tc>
        <w:tc>
          <w:tcPr>
            <w:tcW w:w="1224" w:type="dxa"/>
            <w:vMerge/>
          </w:tcPr>
          <w:p w14:paraId="163DAAC2" w14:textId="77777777" w:rsidR="00AF3EFB" w:rsidRPr="00675F08" w:rsidRDefault="00AF3EFB" w:rsidP="00AF3EFB">
            <w:pPr>
              <w:rPr>
                <w:rFonts w:ascii="Times New Roman" w:eastAsia="Calibri" w:hAnsi="Times New Roman" w:cs="Times New Roman"/>
              </w:rPr>
            </w:pPr>
          </w:p>
        </w:tc>
        <w:tc>
          <w:tcPr>
            <w:tcW w:w="4080" w:type="dxa"/>
            <w:vMerge/>
          </w:tcPr>
          <w:p w14:paraId="56CC9583" w14:textId="77777777" w:rsidR="00AF3EFB" w:rsidRPr="00675F08" w:rsidRDefault="00AF3EFB" w:rsidP="00AF3EFB">
            <w:pPr>
              <w:rPr>
                <w:rFonts w:ascii="Times New Roman" w:eastAsia="Calibri" w:hAnsi="Times New Roman" w:cs="Times New Roman"/>
              </w:rPr>
            </w:pPr>
          </w:p>
        </w:tc>
        <w:tc>
          <w:tcPr>
            <w:tcW w:w="6800" w:type="dxa"/>
          </w:tcPr>
          <w:p w14:paraId="0190B5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AF3EFB" w:rsidRPr="00675F08" w14:paraId="5178F65F" w14:textId="77777777" w:rsidTr="00AF3EFB">
        <w:tc>
          <w:tcPr>
            <w:tcW w:w="272" w:type="dxa"/>
            <w:vMerge/>
          </w:tcPr>
          <w:p w14:paraId="25733812" w14:textId="77777777" w:rsidR="00AF3EFB" w:rsidRPr="00675F08" w:rsidRDefault="00AF3EFB" w:rsidP="00AF3EFB">
            <w:pPr>
              <w:rPr>
                <w:rFonts w:ascii="Times New Roman" w:eastAsia="Calibri" w:hAnsi="Times New Roman" w:cs="Times New Roman"/>
              </w:rPr>
            </w:pPr>
          </w:p>
        </w:tc>
        <w:tc>
          <w:tcPr>
            <w:tcW w:w="1903" w:type="dxa"/>
            <w:vMerge/>
          </w:tcPr>
          <w:p w14:paraId="503ACA31" w14:textId="77777777" w:rsidR="00AF3EFB" w:rsidRPr="00675F08" w:rsidRDefault="00AF3EFB" w:rsidP="00AF3EFB">
            <w:pPr>
              <w:rPr>
                <w:rFonts w:ascii="Times New Roman" w:eastAsia="Calibri" w:hAnsi="Times New Roman" w:cs="Times New Roman"/>
              </w:rPr>
            </w:pPr>
          </w:p>
        </w:tc>
        <w:tc>
          <w:tcPr>
            <w:tcW w:w="1224" w:type="dxa"/>
            <w:vMerge/>
          </w:tcPr>
          <w:p w14:paraId="7A6B8C1B" w14:textId="77777777" w:rsidR="00AF3EFB" w:rsidRPr="00675F08" w:rsidRDefault="00AF3EFB" w:rsidP="00AF3EFB">
            <w:pPr>
              <w:rPr>
                <w:rFonts w:ascii="Times New Roman" w:eastAsia="Calibri" w:hAnsi="Times New Roman" w:cs="Times New Roman"/>
              </w:rPr>
            </w:pPr>
          </w:p>
        </w:tc>
        <w:tc>
          <w:tcPr>
            <w:tcW w:w="4080" w:type="dxa"/>
            <w:vMerge/>
          </w:tcPr>
          <w:p w14:paraId="0AEAE94A" w14:textId="77777777" w:rsidR="00AF3EFB" w:rsidRPr="00675F08" w:rsidRDefault="00AF3EFB" w:rsidP="00AF3EFB">
            <w:pPr>
              <w:rPr>
                <w:rFonts w:ascii="Times New Roman" w:eastAsia="Calibri" w:hAnsi="Times New Roman" w:cs="Times New Roman"/>
              </w:rPr>
            </w:pPr>
          </w:p>
        </w:tc>
        <w:tc>
          <w:tcPr>
            <w:tcW w:w="6800" w:type="dxa"/>
          </w:tcPr>
          <w:p w14:paraId="71046A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48BFEB0" w14:textId="77777777" w:rsidTr="00AF3EFB">
        <w:tc>
          <w:tcPr>
            <w:tcW w:w="272" w:type="dxa"/>
            <w:vMerge/>
          </w:tcPr>
          <w:p w14:paraId="28906F42" w14:textId="77777777" w:rsidR="00AF3EFB" w:rsidRPr="00675F08" w:rsidRDefault="00AF3EFB" w:rsidP="00AF3EFB">
            <w:pPr>
              <w:rPr>
                <w:rFonts w:ascii="Times New Roman" w:eastAsia="Calibri" w:hAnsi="Times New Roman" w:cs="Times New Roman"/>
              </w:rPr>
            </w:pPr>
          </w:p>
        </w:tc>
        <w:tc>
          <w:tcPr>
            <w:tcW w:w="1903" w:type="dxa"/>
            <w:vMerge/>
          </w:tcPr>
          <w:p w14:paraId="4808FB29" w14:textId="77777777" w:rsidR="00AF3EFB" w:rsidRPr="00675F08" w:rsidRDefault="00AF3EFB" w:rsidP="00AF3EFB">
            <w:pPr>
              <w:rPr>
                <w:rFonts w:ascii="Times New Roman" w:eastAsia="Calibri" w:hAnsi="Times New Roman" w:cs="Times New Roman"/>
              </w:rPr>
            </w:pPr>
          </w:p>
        </w:tc>
        <w:tc>
          <w:tcPr>
            <w:tcW w:w="1224" w:type="dxa"/>
            <w:vMerge/>
          </w:tcPr>
          <w:p w14:paraId="1B9838FA" w14:textId="77777777" w:rsidR="00AF3EFB" w:rsidRPr="00675F08" w:rsidRDefault="00AF3EFB" w:rsidP="00AF3EFB">
            <w:pPr>
              <w:rPr>
                <w:rFonts w:ascii="Times New Roman" w:eastAsia="Calibri" w:hAnsi="Times New Roman" w:cs="Times New Roman"/>
              </w:rPr>
            </w:pPr>
          </w:p>
        </w:tc>
        <w:tc>
          <w:tcPr>
            <w:tcW w:w="4080" w:type="dxa"/>
            <w:vMerge/>
          </w:tcPr>
          <w:p w14:paraId="39CE8392" w14:textId="77777777" w:rsidR="00AF3EFB" w:rsidRPr="00675F08" w:rsidRDefault="00AF3EFB" w:rsidP="00AF3EFB">
            <w:pPr>
              <w:rPr>
                <w:rFonts w:ascii="Times New Roman" w:eastAsia="Calibri" w:hAnsi="Times New Roman" w:cs="Times New Roman"/>
              </w:rPr>
            </w:pPr>
          </w:p>
        </w:tc>
        <w:tc>
          <w:tcPr>
            <w:tcW w:w="6800" w:type="dxa"/>
          </w:tcPr>
          <w:p w14:paraId="429A4D1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257218C9" w14:textId="77777777" w:rsidTr="00AF3EFB">
        <w:tc>
          <w:tcPr>
            <w:tcW w:w="272" w:type="dxa"/>
            <w:vMerge/>
          </w:tcPr>
          <w:p w14:paraId="79B67A87" w14:textId="77777777" w:rsidR="00AF3EFB" w:rsidRPr="00675F08" w:rsidRDefault="00AF3EFB" w:rsidP="00AF3EFB">
            <w:pPr>
              <w:rPr>
                <w:rFonts w:ascii="Times New Roman" w:eastAsia="Calibri" w:hAnsi="Times New Roman" w:cs="Times New Roman"/>
              </w:rPr>
            </w:pPr>
          </w:p>
        </w:tc>
        <w:tc>
          <w:tcPr>
            <w:tcW w:w="1903" w:type="dxa"/>
            <w:vMerge/>
          </w:tcPr>
          <w:p w14:paraId="68879004" w14:textId="77777777" w:rsidR="00AF3EFB" w:rsidRPr="00675F08" w:rsidRDefault="00AF3EFB" w:rsidP="00AF3EFB">
            <w:pPr>
              <w:rPr>
                <w:rFonts w:ascii="Times New Roman" w:eastAsia="Calibri" w:hAnsi="Times New Roman" w:cs="Times New Roman"/>
              </w:rPr>
            </w:pPr>
          </w:p>
        </w:tc>
        <w:tc>
          <w:tcPr>
            <w:tcW w:w="1224" w:type="dxa"/>
            <w:vMerge/>
          </w:tcPr>
          <w:p w14:paraId="33ACD6C6" w14:textId="77777777" w:rsidR="00AF3EFB" w:rsidRPr="00675F08" w:rsidRDefault="00AF3EFB" w:rsidP="00AF3EFB">
            <w:pPr>
              <w:rPr>
                <w:rFonts w:ascii="Times New Roman" w:eastAsia="Calibri" w:hAnsi="Times New Roman" w:cs="Times New Roman"/>
              </w:rPr>
            </w:pPr>
          </w:p>
        </w:tc>
        <w:tc>
          <w:tcPr>
            <w:tcW w:w="4080" w:type="dxa"/>
            <w:vMerge/>
          </w:tcPr>
          <w:p w14:paraId="08B8444C" w14:textId="77777777" w:rsidR="00AF3EFB" w:rsidRPr="00675F08" w:rsidRDefault="00AF3EFB" w:rsidP="00AF3EFB">
            <w:pPr>
              <w:rPr>
                <w:rFonts w:ascii="Times New Roman" w:eastAsia="Calibri" w:hAnsi="Times New Roman" w:cs="Times New Roman"/>
              </w:rPr>
            </w:pPr>
          </w:p>
        </w:tc>
        <w:tc>
          <w:tcPr>
            <w:tcW w:w="6800" w:type="dxa"/>
          </w:tcPr>
          <w:p w14:paraId="2020CD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7822E3E7" w14:textId="77777777" w:rsidTr="00AF3EFB">
        <w:tc>
          <w:tcPr>
            <w:tcW w:w="272" w:type="dxa"/>
            <w:vMerge w:val="restart"/>
          </w:tcPr>
          <w:p w14:paraId="252DA7D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638DC9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дорог</w:t>
            </w:r>
          </w:p>
        </w:tc>
        <w:tc>
          <w:tcPr>
            <w:tcW w:w="1224" w:type="dxa"/>
            <w:vMerge w:val="restart"/>
          </w:tcPr>
          <w:p w14:paraId="516932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7.2.1</w:t>
            </w:r>
          </w:p>
        </w:tc>
        <w:tc>
          <w:tcPr>
            <w:tcW w:w="4080" w:type="dxa"/>
            <w:vMerge w:val="restart"/>
          </w:tcPr>
          <w:p w14:paraId="4BCBF7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6800" w:type="dxa"/>
          </w:tcPr>
          <w:p w14:paraId="6AE542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A46D03A" w14:textId="77777777" w:rsidTr="00AF3EFB">
        <w:tc>
          <w:tcPr>
            <w:tcW w:w="272" w:type="dxa"/>
            <w:vMerge/>
          </w:tcPr>
          <w:p w14:paraId="6D8DFB58" w14:textId="77777777" w:rsidR="00AF3EFB" w:rsidRPr="00675F08" w:rsidRDefault="00AF3EFB" w:rsidP="00AF3EFB">
            <w:pPr>
              <w:rPr>
                <w:rFonts w:ascii="Times New Roman" w:eastAsia="Calibri" w:hAnsi="Times New Roman" w:cs="Times New Roman"/>
              </w:rPr>
            </w:pPr>
          </w:p>
        </w:tc>
        <w:tc>
          <w:tcPr>
            <w:tcW w:w="1903" w:type="dxa"/>
            <w:vMerge/>
          </w:tcPr>
          <w:p w14:paraId="7AF0447E" w14:textId="77777777" w:rsidR="00AF3EFB" w:rsidRPr="00675F08" w:rsidRDefault="00AF3EFB" w:rsidP="00AF3EFB">
            <w:pPr>
              <w:rPr>
                <w:rFonts w:ascii="Times New Roman" w:eastAsia="Calibri" w:hAnsi="Times New Roman" w:cs="Times New Roman"/>
              </w:rPr>
            </w:pPr>
          </w:p>
        </w:tc>
        <w:tc>
          <w:tcPr>
            <w:tcW w:w="1224" w:type="dxa"/>
            <w:vMerge/>
          </w:tcPr>
          <w:p w14:paraId="6E809AC5" w14:textId="77777777" w:rsidR="00AF3EFB" w:rsidRPr="00675F08" w:rsidRDefault="00AF3EFB" w:rsidP="00AF3EFB">
            <w:pPr>
              <w:rPr>
                <w:rFonts w:ascii="Times New Roman" w:eastAsia="Calibri" w:hAnsi="Times New Roman" w:cs="Times New Roman"/>
              </w:rPr>
            </w:pPr>
          </w:p>
        </w:tc>
        <w:tc>
          <w:tcPr>
            <w:tcW w:w="4080" w:type="dxa"/>
            <w:vMerge/>
          </w:tcPr>
          <w:p w14:paraId="56BE614A" w14:textId="77777777" w:rsidR="00AF3EFB" w:rsidRPr="00675F08" w:rsidRDefault="00AF3EFB" w:rsidP="00AF3EFB">
            <w:pPr>
              <w:rPr>
                <w:rFonts w:ascii="Times New Roman" w:eastAsia="Calibri" w:hAnsi="Times New Roman" w:cs="Times New Roman"/>
              </w:rPr>
            </w:pPr>
          </w:p>
        </w:tc>
        <w:tc>
          <w:tcPr>
            <w:tcW w:w="6800" w:type="dxa"/>
          </w:tcPr>
          <w:p w14:paraId="60A739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D91B0E4" w14:textId="77777777" w:rsidTr="00AF3EFB">
        <w:tc>
          <w:tcPr>
            <w:tcW w:w="272" w:type="dxa"/>
            <w:vMerge/>
          </w:tcPr>
          <w:p w14:paraId="59AEE782" w14:textId="77777777" w:rsidR="00AF3EFB" w:rsidRPr="00675F08" w:rsidRDefault="00AF3EFB" w:rsidP="00AF3EFB">
            <w:pPr>
              <w:rPr>
                <w:rFonts w:ascii="Times New Roman" w:eastAsia="Calibri" w:hAnsi="Times New Roman" w:cs="Times New Roman"/>
              </w:rPr>
            </w:pPr>
          </w:p>
        </w:tc>
        <w:tc>
          <w:tcPr>
            <w:tcW w:w="1903" w:type="dxa"/>
            <w:vMerge/>
          </w:tcPr>
          <w:p w14:paraId="25F44709" w14:textId="77777777" w:rsidR="00AF3EFB" w:rsidRPr="00675F08" w:rsidRDefault="00AF3EFB" w:rsidP="00AF3EFB">
            <w:pPr>
              <w:rPr>
                <w:rFonts w:ascii="Times New Roman" w:eastAsia="Calibri" w:hAnsi="Times New Roman" w:cs="Times New Roman"/>
              </w:rPr>
            </w:pPr>
          </w:p>
        </w:tc>
        <w:tc>
          <w:tcPr>
            <w:tcW w:w="1224" w:type="dxa"/>
            <w:vMerge/>
          </w:tcPr>
          <w:p w14:paraId="2755F1D2" w14:textId="77777777" w:rsidR="00AF3EFB" w:rsidRPr="00675F08" w:rsidRDefault="00AF3EFB" w:rsidP="00AF3EFB">
            <w:pPr>
              <w:rPr>
                <w:rFonts w:ascii="Times New Roman" w:eastAsia="Calibri" w:hAnsi="Times New Roman" w:cs="Times New Roman"/>
              </w:rPr>
            </w:pPr>
          </w:p>
        </w:tc>
        <w:tc>
          <w:tcPr>
            <w:tcW w:w="4080" w:type="dxa"/>
            <w:vMerge/>
          </w:tcPr>
          <w:p w14:paraId="272ADF0E" w14:textId="77777777" w:rsidR="00AF3EFB" w:rsidRPr="00675F08" w:rsidRDefault="00AF3EFB" w:rsidP="00AF3EFB">
            <w:pPr>
              <w:rPr>
                <w:rFonts w:ascii="Times New Roman" w:eastAsia="Calibri" w:hAnsi="Times New Roman" w:cs="Times New Roman"/>
              </w:rPr>
            </w:pPr>
          </w:p>
        </w:tc>
        <w:tc>
          <w:tcPr>
            <w:tcW w:w="6800" w:type="dxa"/>
          </w:tcPr>
          <w:p w14:paraId="32BBE6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участка в целях определения мест допустимого размещения автомобильных дорог, максимальный процент застройки и максимальная высота  автомобильных дорог от уровня земли не предусматриваются.</w:t>
            </w:r>
          </w:p>
        </w:tc>
      </w:tr>
      <w:tr w:rsidR="00AF3EFB" w:rsidRPr="00675F08" w14:paraId="3C01E1C0" w14:textId="77777777" w:rsidTr="00AF3EFB">
        <w:tc>
          <w:tcPr>
            <w:tcW w:w="272" w:type="dxa"/>
            <w:vMerge w:val="restart"/>
          </w:tcPr>
          <w:p w14:paraId="093C0F0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6019E8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Обслуживание перевозок пассажиров</w:t>
            </w:r>
          </w:p>
        </w:tc>
        <w:tc>
          <w:tcPr>
            <w:tcW w:w="1224" w:type="dxa"/>
            <w:vMerge w:val="restart"/>
          </w:tcPr>
          <w:p w14:paraId="5CF35F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7.2.2</w:t>
            </w:r>
          </w:p>
        </w:tc>
        <w:tc>
          <w:tcPr>
            <w:tcW w:w="4080" w:type="dxa"/>
            <w:vMerge w:val="restart"/>
          </w:tcPr>
          <w:p w14:paraId="7FA44C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6800" w:type="dxa"/>
          </w:tcPr>
          <w:p w14:paraId="5D0C4D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21C459C1" w14:textId="77777777" w:rsidTr="00AF3EFB">
        <w:tc>
          <w:tcPr>
            <w:tcW w:w="272" w:type="dxa"/>
            <w:vMerge/>
          </w:tcPr>
          <w:p w14:paraId="2F3E5639" w14:textId="77777777" w:rsidR="00AF3EFB" w:rsidRPr="00675F08" w:rsidRDefault="00AF3EFB" w:rsidP="00AF3EFB">
            <w:pPr>
              <w:rPr>
                <w:rFonts w:ascii="Times New Roman" w:eastAsia="Calibri" w:hAnsi="Times New Roman" w:cs="Times New Roman"/>
              </w:rPr>
            </w:pPr>
          </w:p>
        </w:tc>
        <w:tc>
          <w:tcPr>
            <w:tcW w:w="1903" w:type="dxa"/>
            <w:vMerge/>
          </w:tcPr>
          <w:p w14:paraId="057E8986" w14:textId="77777777" w:rsidR="00AF3EFB" w:rsidRPr="00675F08" w:rsidRDefault="00AF3EFB" w:rsidP="00AF3EFB">
            <w:pPr>
              <w:rPr>
                <w:rFonts w:ascii="Times New Roman" w:eastAsia="Calibri" w:hAnsi="Times New Roman" w:cs="Times New Roman"/>
              </w:rPr>
            </w:pPr>
          </w:p>
        </w:tc>
        <w:tc>
          <w:tcPr>
            <w:tcW w:w="1224" w:type="dxa"/>
            <w:vMerge/>
          </w:tcPr>
          <w:p w14:paraId="626E91B9" w14:textId="77777777" w:rsidR="00AF3EFB" w:rsidRPr="00675F08" w:rsidRDefault="00AF3EFB" w:rsidP="00AF3EFB">
            <w:pPr>
              <w:rPr>
                <w:rFonts w:ascii="Times New Roman" w:eastAsia="Calibri" w:hAnsi="Times New Roman" w:cs="Times New Roman"/>
              </w:rPr>
            </w:pPr>
          </w:p>
        </w:tc>
        <w:tc>
          <w:tcPr>
            <w:tcW w:w="4080" w:type="dxa"/>
            <w:vMerge/>
          </w:tcPr>
          <w:p w14:paraId="46D96150" w14:textId="77777777" w:rsidR="00AF3EFB" w:rsidRPr="00675F08" w:rsidRDefault="00AF3EFB" w:rsidP="00AF3EFB">
            <w:pPr>
              <w:rPr>
                <w:rFonts w:ascii="Times New Roman" w:eastAsia="Calibri" w:hAnsi="Times New Roman" w:cs="Times New Roman"/>
              </w:rPr>
            </w:pPr>
          </w:p>
        </w:tc>
        <w:tc>
          <w:tcPr>
            <w:tcW w:w="6800" w:type="dxa"/>
          </w:tcPr>
          <w:p w14:paraId="1C7724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4400BA35" w14:textId="77777777" w:rsidTr="00AF3EFB">
        <w:tc>
          <w:tcPr>
            <w:tcW w:w="272" w:type="dxa"/>
            <w:vMerge/>
          </w:tcPr>
          <w:p w14:paraId="04B3F5DE" w14:textId="77777777" w:rsidR="00AF3EFB" w:rsidRPr="00675F08" w:rsidRDefault="00AF3EFB" w:rsidP="00AF3EFB">
            <w:pPr>
              <w:rPr>
                <w:rFonts w:ascii="Times New Roman" w:eastAsia="Calibri" w:hAnsi="Times New Roman" w:cs="Times New Roman"/>
              </w:rPr>
            </w:pPr>
          </w:p>
        </w:tc>
        <w:tc>
          <w:tcPr>
            <w:tcW w:w="1903" w:type="dxa"/>
            <w:vMerge/>
          </w:tcPr>
          <w:p w14:paraId="06EBF455" w14:textId="77777777" w:rsidR="00AF3EFB" w:rsidRPr="00675F08" w:rsidRDefault="00AF3EFB" w:rsidP="00AF3EFB">
            <w:pPr>
              <w:rPr>
                <w:rFonts w:ascii="Times New Roman" w:eastAsia="Calibri" w:hAnsi="Times New Roman" w:cs="Times New Roman"/>
              </w:rPr>
            </w:pPr>
          </w:p>
        </w:tc>
        <w:tc>
          <w:tcPr>
            <w:tcW w:w="1224" w:type="dxa"/>
            <w:vMerge/>
          </w:tcPr>
          <w:p w14:paraId="25091A93" w14:textId="77777777" w:rsidR="00AF3EFB" w:rsidRPr="00675F08" w:rsidRDefault="00AF3EFB" w:rsidP="00AF3EFB">
            <w:pPr>
              <w:rPr>
                <w:rFonts w:ascii="Times New Roman" w:eastAsia="Calibri" w:hAnsi="Times New Roman" w:cs="Times New Roman"/>
              </w:rPr>
            </w:pPr>
          </w:p>
        </w:tc>
        <w:tc>
          <w:tcPr>
            <w:tcW w:w="4080" w:type="dxa"/>
            <w:vMerge/>
          </w:tcPr>
          <w:p w14:paraId="694D4DFF" w14:textId="77777777" w:rsidR="00AF3EFB" w:rsidRPr="00675F08" w:rsidRDefault="00AF3EFB" w:rsidP="00AF3EFB">
            <w:pPr>
              <w:rPr>
                <w:rFonts w:ascii="Times New Roman" w:eastAsia="Calibri" w:hAnsi="Times New Roman" w:cs="Times New Roman"/>
              </w:rPr>
            </w:pPr>
          </w:p>
        </w:tc>
        <w:tc>
          <w:tcPr>
            <w:tcW w:w="6800" w:type="dxa"/>
          </w:tcPr>
          <w:p w14:paraId="55B60C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325BE8C6" w14:textId="77777777" w:rsidTr="00AF3EFB">
        <w:tc>
          <w:tcPr>
            <w:tcW w:w="272" w:type="dxa"/>
            <w:vMerge/>
          </w:tcPr>
          <w:p w14:paraId="6AF45D9D" w14:textId="77777777" w:rsidR="00AF3EFB" w:rsidRPr="00675F08" w:rsidRDefault="00AF3EFB" w:rsidP="00AF3EFB">
            <w:pPr>
              <w:rPr>
                <w:rFonts w:ascii="Times New Roman" w:eastAsia="Calibri" w:hAnsi="Times New Roman" w:cs="Times New Roman"/>
              </w:rPr>
            </w:pPr>
          </w:p>
        </w:tc>
        <w:tc>
          <w:tcPr>
            <w:tcW w:w="1903" w:type="dxa"/>
            <w:vMerge/>
          </w:tcPr>
          <w:p w14:paraId="3BB8527C" w14:textId="77777777" w:rsidR="00AF3EFB" w:rsidRPr="00675F08" w:rsidRDefault="00AF3EFB" w:rsidP="00AF3EFB">
            <w:pPr>
              <w:rPr>
                <w:rFonts w:ascii="Times New Roman" w:eastAsia="Calibri" w:hAnsi="Times New Roman" w:cs="Times New Roman"/>
              </w:rPr>
            </w:pPr>
          </w:p>
        </w:tc>
        <w:tc>
          <w:tcPr>
            <w:tcW w:w="1224" w:type="dxa"/>
            <w:vMerge/>
          </w:tcPr>
          <w:p w14:paraId="29414207" w14:textId="77777777" w:rsidR="00AF3EFB" w:rsidRPr="00675F08" w:rsidRDefault="00AF3EFB" w:rsidP="00AF3EFB">
            <w:pPr>
              <w:rPr>
                <w:rFonts w:ascii="Times New Roman" w:eastAsia="Calibri" w:hAnsi="Times New Roman" w:cs="Times New Roman"/>
              </w:rPr>
            </w:pPr>
          </w:p>
        </w:tc>
        <w:tc>
          <w:tcPr>
            <w:tcW w:w="4080" w:type="dxa"/>
            <w:vMerge/>
          </w:tcPr>
          <w:p w14:paraId="478EDE5C" w14:textId="77777777" w:rsidR="00AF3EFB" w:rsidRPr="00675F08" w:rsidRDefault="00AF3EFB" w:rsidP="00AF3EFB">
            <w:pPr>
              <w:rPr>
                <w:rFonts w:ascii="Times New Roman" w:eastAsia="Calibri" w:hAnsi="Times New Roman" w:cs="Times New Roman"/>
              </w:rPr>
            </w:pPr>
          </w:p>
        </w:tc>
        <w:tc>
          <w:tcPr>
            <w:tcW w:w="6800" w:type="dxa"/>
          </w:tcPr>
          <w:p w14:paraId="4EF544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A7E5597" w14:textId="77777777" w:rsidTr="00AF3EFB">
        <w:tc>
          <w:tcPr>
            <w:tcW w:w="272" w:type="dxa"/>
            <w:vMerge/>
          </w:tcPr>
          <w:p w14:paraId="0AFDB80B" w14:textId="77777777" w:rsidR="00AF3EFB" w:rsidRPr="00675F08" w:rsidRDefault="00AF3EFB" w:rsidP="00AF3EFB">
            <w:pPr>
              <w:rPr>
                <w:rFonts w:ascii="Times New Roman" w:eastAsia="Calibri" w:hAnsi="Times New Roman" w:cs="Times New Roman"/>
              </w:rPr>
            </w:pPr>
          </w:p>
        </w:tc>
        <w:tc>
          <w:tcPr>
            <w:tcW w:w="1903" w:type="dxa"/>
            <w:vMerge/>
          </w:tcPr>
          <w:p w14:paraId="428A35BE" w14:textId="77777777" w:rsidR="00AF3EFB" w:rsidRPr="00675F08" w:rsidRDefault="00AF3EFB" w:rsidP="00AF3EFB">
            <w:pPr>
              <w:rPr>
                <w:rFonts w:ascii="Times New Roman" w:eastAsia="Calibri" w:hAnsi="Times New Roman" w:cs="Times New Roman"/>
              </w:rPr>
            </w:pPr>
          </w:p>
        </w:tc>
        <w:tc>
          <w:tcPr>
            <w:tcW w:w="1224" w:type="dxa"/>
            <w:vMerge/>
          </w:tcPr>
          <w:p w14:paraId="4B3C9942" w14:textId="77777777" w:rsidR="00AF3EFB" w:rsidRPr="00675F08" w:rsidRDefault="00AF3EFB" w:rsidP="00AF3EFB">
            <w:pPr>
              <w:rPr>
                <w:rFonts w:ascii="Times New Roman" w:eastAsia="Calibri" w:hAnsi="Times New Roman" w:cs="Times New Roman"/>
              </w:rPr>
            </w:pPr>
          </w:p>
        </w:tc>
        <w:tc>
          <w:tcPr>
            <w:tcW w:w="4080" w:type="dxa"/>
            <w:vMerge/>
          </w:tcPr>
          <w:p w14:paraId="6ED04DA5" w14:textId="77777777" w:rsidR="00AF3EFB" w:rsidRPr="00675F08" w:rsidRDefault="00AF3EFB" w:rsidP="00AF3EFB">
            <w:pPr>
              <w:rPr>
                <w:rFonts w:ascii="Times New Roman" w:eastAsia="Calibri" w:hAnsi="Times New Roman" w:cs="Times New Roman"/>
              </w:rPr>
            </w:pPr>
          </w:p>
        </w:tc>
        <w:tc>
          <w:tcPr>
            <w:tcW w:w="6800" w:type="dxa"/>
          </w:tcPr>
          <w:p w14:paraId="483F96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BEF522C" w14:textId="77777777" w:rsidTr="00AF3EFB">
        <w:tc>
          <w:tcPr>
            <w:tcW w:w="272" w:type="dxa"/>
            <w:vMerge/>
          </w:tcPr>
          <w:p w14:paraId="6BA6638F" w14:textId="77777777" w:rsidR="00AF3EFB" w:rsidRPr="00675F08" w:rsidRDefault="00AF3EFB" w:rsidP="00AF3EFB">
            <w:pPr>
              <w:rPr>
                <w:rFonts w:ascii="Times New Roman" w:eastAsia="Calibri" w:hAnsi="Times New Roman" w:cs="Times New Roman"/>
              </w:rPr>
            </w:pPr>
          </w:p>
        </w:tc>
        <w:tc>
          <w:tcPr>
            <w:tcW w:w="1903" w:type="dxa"/>
            <w:vMerge/>
          </w:tcPr>
          <w:p w14:paraId="69465FC1" w14:textId="77777777" w:rsidR="00AF3EFB" w:rsidRPr="00675F08" w:rsidRDefault="00AF3EFB" w:rsidP="00AF3EFB">
            <w:pPr>
              <w:rPr>
                <w:rFonts w:ascii="Times New Roman" w:eastAsia="Calibri" w:hAnsi="Times New Roman" w:cs="Times New Roman"/>
              </w:rPr>
            </w:pPr>
          </w:p>
        </w:tc>
        <w:tc>
          <w:tcPr>
            <w:tcW w:w="1224" w:type="dxa"/>
            <w:vMerge/>
          </w:tcPr>
          <w:p w14:paraId="4BD4643A" w14:textId="77777777" w:rsidR="00AF3EFB" w:rsidRPr="00675F08" w:rsidRDefault="00AF3EFB" w:rsidP="00AF3EFB">
            <w:pPr>
              <w:rPr>
                <w:rFonts w:ascii="Times New Roman" w:eastAsia="Calibri" w:hAnsi="Times New Roman" w:cs="Times New Roman"/>
              </w:rPr>
            </w:pPr>
          </w:p>
        </w:tc>
        <w:tc>
          <w:tcPr>
            <w:tcW w:w="4080" w:type="dxa"/>
            <w:vMerge/>
          </w:tcPr>
          <w:p w14:paraId="2E15DB3D" w14:textId="77777777" w:rsidR="00AF3EFB" w:rsidRPr="00675F08" w:rsidRDefault="00AF3EFB" w:rsidP="00AF3EFB">
            <w:pPr>
              <w:rPr>
                <w:rFonts w:ascii="Times New Roman" w:eastAsia="Calibri" w:hAnsi="Times New Roman" w:cs="Times New Roman"/>
              </w:rPr>
            </w:pPr>
          </w:p>
        </w:tc>
        <w:tc>
          <w:tcPr>
            <w:tcW w:w="6800" w:type="dxa"/>
          </w:tcPr>
          <w:p w14:paraId="178888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4D473C04" w14:textId="77777777" w:rsidTr="00AF3EFB">
        <w:tc>
          <w:tcPr>
            <w:tcW w:w="272" w:type="dxa"/>
            <w:vMerge/>
          </w:tcPr>
          <w:p w14:paraId="57304437" w14:textId="77777777" w:rsidR="00AF3EFB" w:rsidRPr="00675F08" w:rsidRDefault="00AF3EFB" w:rsidP="00AF3EFB">
            <w:pPr>
              <w:rPr>
                <w:rFonts w:ascii="Times New Roman" w:eastAsia="Calibri" w:hAnsi="Times New Roman" w:cs="Times New Roman"/>
              </w:rPr>
            </w:pPr>
          </w:p>
        </w:tc>
        <w:tc>
          <w:tcPr>
            <w:tcW w:w="1903" w:type="dxa"/>
            <w:vMerge/>
          </w:tcPr>
          <w:p w14:paraId="71B5D0E9" w14:textId="77777777" w:rsidR="00AF3EFB" w:rsidRPr="00675F08" w:rsidRDefault="00AF3EFB" w:rsidP="00AF3EFB">
            <w:pPr>
              <w:rPr>
                <w:rFonts w:ascii="Times New Roman" w:eastAsia="Calibri" w:hAnsi="Times New Roman" w:cs="Times New Roman"/>
              </w:rPr>
            </w:pPr>
          </w:p>
        </w:tc>
        <w:tc>
          <w:tcPr>
            <w:tcW w:w="1224" w:type="dxa"/>
            <w:vMerge/>
          </w:tcPr>
          <w:p w14:paraId="671C802A" w14:textId="77777777" w:rsidR="00AF3EFB" w:rsidRPr="00675F08" w:rsidRDefault="00AF3EFB" w:rsidP="00AF3EFB">
            <w:pPr>
              <w:rPr>
                <w:rFonts w:ascii="Times New Roman" w:eastAsia="Calibri" w:hAnsi="Times New Roman" w:cs="Times New Roman"/>
              </w:rPr>
            </w:pPr>
          </w:p>
        </w:tc>
        <w:tc>
          <w:tcPr>
            <w:tcW w:w="4080" w:type="dxa"/>
            <w:vMerge/>
          </w:tcPr>
          <w:p w14:paraId="4B6DBF79" w14:textId="77777777" w:rsidR="00AF3EFB" w:rsidRPr="00675F08" w:rsidRDefault="00AF3EFB" w:rsidP="00AF3EFB">
            <w:pPr>
              <w:rPr>
                <w:rFonts w:ascii="Times New Roman" w:eastAsia="Calibri" w:hAnsi="Times New Roman" w:cs="Times New Roman"/>
              </w:rPr>
            </w:pPr>
          </w:p>
        </w:tc>
        <w:tc>
          <w:tcPr>
            <w:tcW w:w="6800" w:type="dxa"/>
          </w:tcPr>
          <w:p w14:paraId="4C5754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AF3EFB" w:rsidRPr="00675F08" w14:paraId="2A467DC4" w14:textId="77777777" w:rsidTr="00AF3EFB">
        <w:tc>
          <w:tcPr>
            <w:tcW w:w="272" w:type="dxa"/>
            <w:vMerge/>
          </w:tcPr>
          <w:p w14:paraId="40D64476" w14:textId="77777777" w:rsidR="00AF3EFB" w:rsidRPr="00675F08" w:rsidRDefault="00AF3EFB" w:rsidP="00AF3EFB">
            <w:pPr>
              <w:rPr>
                <w:rFonts w:ascii="Times New Roman" w:eastAsia="Calibri" w:hAnsi="Times New Roman" w:cs="Times New Roman"/>
              </w:rPr>
            </w:pPr>
          </w:p>
        </w:tc>
        <w:tc>
          <w:tcPr>
            <w:tcW w:w="1903" w:type="dxa"/>
            <w:vMerge/>
          </w:tcPr>
          <w:p w14:paraId="770D48FE" w14:textId="77777777" w:rsidR="00AF3EFB" w:rsidRPr="00675F08" w:rsidRDefault="00AF3EFB" w:rsidP="00AF3EFB">
            <w:pPr>
              <w:rPr>
                <w:rFonts w:ascii="Times New Roman" w:eastAsia="Calibri" w:hAnsi="Times New Roman" w:cs="Times New Roman"/>
              </w:rPr>
            </w:pPr>
          </w:p>
        </w:tc>
        <w:tc>
          <w:tcPr>
            <w:tcW w:w="1224" w:type="dxa"/>
            <w:vMerge/>
          </w:tcPr>
          <w:p w14:paraId="53B62837" w14:textId="77777777" w:rsidR="00AF3EFB" w:rsidRPr="00675F08" w:rsidRDefault="00AF3EFB" w:rsidP="00AF3EFB">
            <w:pPr>
              <w:rPr>
                <w:rFonts w:ascii="Times New Roman" w:eastAsia="Calibri" w:hAnsi="Times New Roman" w:cs="Times New Roman"/>
              </w:rPr>
            </w:pPr>
          </w:p>
        </w:tc>
        <w:tc>
          <w:tcPr>
            <w:tcW w:w="4080" w:type="dxa"/>
            <w:vMerge/>
          </w:tcPr>
          <w:p w14:paraId="0E31AE36" w14:textId="77777777" w:rsidR="00AF3EFB" w:rsidRPr="00675F08" w:rsidRDefault="00AF3EFB" w:rsidP="00AF3EFB">
            <w:pPr>
              <w:rPr>
                <w:rFonts w:ascii="Times New Roman" w:eastAsia="Calibri" w:hAnsi="Times New Roman" w:cs="Times New Roman"/>
              </w:rPr>
            </w:pPr>
          </w:p>
        </w:tc>
        <w:tc>
          <w:tcPr>
            <w:tcW w:w="6800" w:type="dxa"/>
          </w:tcPr>
          <w:p w14:paraId="22F4F4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011420E2" w14:textId="77777777" w:rsidTr="00AF3EFB">
        <w:tc>
          <w:tcPr>
            <w:tcW w:w="272" w:type="dxa"/>
            <w:vMerge/>
          </w:tcPr>
          <w:p w14:paraId="6D5391A1" w14:textId="77777777" w:rsidR="00AF3EFB" w:rsidRPr="00675F08" w:rsidRDefault="00AF3EFB" w:rsidP="00AF3EFB">
            <w:pPr>
              <w:rPr>
                <w:rFonts w:ascii="Times New Roman" w:eastAsia="Calibri" w:hAnsi="Times New Roman" w:cs="Times New Roman"/>
              </w:rPr>
            </w:pPr>
          </w:p>
        </w:tc>
        <w:tc>
          <w:tcPr>
            <w:tcW w:w="1903" w:type="dxa"/>
            <w:vMerge/>
          </w:tcPr>
          <w:p w14:paraId="3A06CDFE" w14:textId="77777777" w:rsidR="00AF3EFB" w:rsidRPr="00675F08" w:rsidRDefault="00AF3EFB" w:rsidP="00AF3EFB">
            <w:pPr>
              <w:rPr>
                <w:rFonts w:ascii="Times New Roman" w:eastAsia="Calibri" w:hAnsi="Times New Roman" w:cs="Times New Roman"/>
              </w:rPr>
            </w:pPr>
          </w:p>
        </w:tc>
        <w:tc>
          <w:tcPr>
            <w:tcW w:w="1224" w:type="dxa"/>
            <w:vMerge/>
          </w:tcPr>
          <w:p w14:paraId="32195088" w14:textId="77777777" w:rsidR="00AF3EFB" w:rsidRPr="00675F08" w:rsidRDefault="00AF3EFB" w:rsidP="00AF3EFB">
            <w:pPr>
              <w:rPr>
                <w:rFonts w:ascii="Times New Roman" w:eastAsia="Calibri" w:hAnsi="Times New Roman" w:cs="Times New Roman"/>
              </w:rPr>
            </w:pPr>
          </w:p>
        </w:tc>
        <w:tc>
          <w:tcPr>
            <w:tcW w:w="4080" w:type="dxa"/>
            <w:vMerge/>
          </w:tcPr>
          <w:p w14:paraId="10334148" w14:textId="77777777" w:rsidR="00AF3EFB" w:rsidRPr="00675F08" w:rsidRDefault="00AF3EFB" w:rsidP="00AF3EFB">
            <w:pPr>
              <w:rPr>
                <w:rFonts w:ascii="Times New Roman" w:eastAsia="Calibri" w:hAnsi="Times New Roman" w:cs="Times New Roman"/>
              </w:rPr>
            </w:pPr>
          </w:p>
        </w:tc>
        <w:tc>
          <w:tcPr>
            <w:tcW w:w="6800" w:type="dxa"/>
          </w:tcPr>
          <w:p w14:paraId="195C32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19C850C" w14:textId="77777777" w:rsidTr="00AF3EFB">
        <w:tc>
          <w:tcPr>
            <w:tcW w:w="272" w:type="dxa"/>
            <w:vMerge w:val="restart"/>
          </w:tcPr>
          <w:p w14:paraId="7C3E40D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7B4B320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Стоянки транспорта общего пользования</w:t>
            </w:r>
          </w:p>
        </w:tc>
        <w:tc>
          <w:tcPr>
            <w:tcW w:w="1224" w:type="dxa"/>
            <w:vMerge w:val="restart"/>
          </w:tcPr>
          <w:p w14:paraId="0ECC2B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7.2.3</w:t>
            </w:r>
          </w:p>
        </w:tc>
        <w:tc>
          <w:tcPr>
            <w:tcW w:w="4080" w:type="dxa"/>
            <w:vMerge w:val="restart"/>
          </w:tcPr>
          <w:p w14:paraId="49A669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101786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B1D4D58" w14:textId="77777777" w:rsidTr="00AF3EFB">
        <w:tc>
          <w:tcPr>
            <w:tcW w:w="272" w:type="dxa"/>
            <w:vMerge/>
          </w:tcPr>
          <w:p w14:paraId="1CA91E3D" w14:textId="77777777" w:rsidR="00AF3EFB" w:rsidRPr="00675F08" w:rsidRDefault="00AF3EFB" w:rsidP="00AF3EFB">
            <w:pPr>
              <w:rPr>
                <w:rFonts w:ascii="Times New Roman" w:eastAsia="Calibri" w:hAnsi="Times New Roman" w:cs="Times New Roman"/>
              </w:rPr>
            </w:pPr>
          </w:p>
        </w:tc>
        <w:tc>
          <w:tcPr>
            <w:tcW w:w="1903" w:type="dxa"/>
            <w:vMerge/>
          </w:tcPr>
          <w:p w14:paraId="1EF9CDD3" w14:textId="77777777" w:rsidR="00AF3EFB" w:rsidRPr="00675F08" w:rsidRDefault="00AF3EFB" w:rsidP="00AF3EFB">
            <w:pPr>
              <w:rPr>
                <w:rFonts w:ascii="Times New Roman" w:eastAsia="Calibri" w:hAnsi="Times New Roman" w:cs="Times New Roman"/>
              </w:rPr>
            </w:pPr>
          </w:p>
        </w:tc>
        <w:tc>
          <w:tcPr>
            <w:tcW w:w="1224" w:type="dxa"/>
            <w:vMerge/>
          </w:tcPr>
          <w:p w14:paraId="7059CBF3" w14:textId="77777777" w:rsidR="00AF3EFB" w:rsidRPr="00675F08" w:rsidRDefault="00AF3EFB" w:rsidP="00AF3EFB">
            <w:pPr>
              <w:rPr>
                <w:rFonts w:ascii="Times New Roman" w:eastAsia="Calibri" w:hAnsi="Times New Roman" w:cs="Times New Roman"/>
              </w:rPr>
            </w:pPr>
          </w:p>
        </w:tc>
        <w:tc>
          <w:tcPr>
            <w:tcW w:w="4080" w:type="dxa"/>
            <w:vMerge/>
          </w:tcPr>
          <w:p w14:paraId="3FF2213D" w14:textId="77777777" w:rsidR="00AF3EFB" w:rsidRPr="00675F08" w:rsidRDefault="00AF3EFB" w:rsidP="00AF3EFB">
            <w:pPr>
              <w:rPr>
                <w:rFonts w:ascii="Times New Roman" w:eastAsia="Calibri" w:hAnsi="Times New Roman" w:cs="Times New Roman"/>
              </w:rPr>
            </w:pPr>
          </w:p>
        </w:tc>
        <w:tc>
          <w:tcPr>
            <w:tcW w:w="6800" w:type="dxa"/>
          </w:tcPr>
          <w:p w14:paraId="46F1F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1C3E91F2" w14:textId="77777777" w:rsidTr="00AF3EFB">
        <w:tc>
          <w:tcPr>
            <w:tcW w:w="272" w:type="dxa"/>
            <w:vMerge/>
          </w:tcPr>
          <w:p w14:paraId="3E2D1697" w14:textId="77777777" w:rsidR="00AF3EFB" w:rsidRPr="00675F08" w:rsidRDefault="00AF3EFB" w:rsidP="00AF3EFB">
            <w:pPr>
              <w:rPr>
                <w:rFonts w:ascii="Times New Roman" w:eastAsia="Calibri" w:hAnsi="Times New Roman" w:cs="Times New Roman"/>
              </w:rPr>
            </w:pPr>
          </w:p>
        </w:tc>
        <w:tc>
          <w:tcPr>
            <w:tcW w:w="1903" w:type="dxa"/>
            <w:vMerge/>
          </w:tcPr>
          <w:p w14:paraId="62C86EBA" w14:textId="77777777" w:rsidR="00AF3EFB" w:rsidRPr="00675F08" w:rsidRDefault="00AF3EFB" w:rsidP="00AF3EFB">
            <w:pPr>
              <w:rPr>
                <w:rFonts w:ascii="Times New Roman" w:eastAsia="Calibri" w:hAnsi="Times New Roman" w:cs="Times New Roman"/>
              </w:rPr>
            </w:pPr>
          </w:p>
        </w:tc>
        <w:tc>
          <w:tcPr>
            <w:tcW w:w="1224" w:type="dxa"/>
            <w:vMerge/>
          </w:tcPr>
          <w:p w14:paraId="3E4CC789" w14:textId="77777777" w:rsidR="00AF3EFB" w:rsidRPr="00675F08" w:rsidRDefault="00AF3EFB" w:rsidP="00AF3EFB">
            <w:pPr>
              <w:rPr>
                <w:rFonts w:ascii="Times New Roman" w:eastAsia="Calibri" w:hAnsi="Times New Roman" w:cs="Times New Roman"/>
              </w:rPr>
            </w:pPr>
          </w:p>
        </w:tc>
        <w:tc>
          <w:tcPr>
            <w:tcW w:w="4080" w:type="dxa"/>
            <w:vMerge/>
          </w:tcPr>
          <w:p w14:paraId="228FB72D" w14:textId="77777777" w:rsidR="00AF3EFB" w:rsidRPr="00675F08" w:rsidRDefault="00AF3EFB" w:rsidP="00AF3EFB">
            <w:pPr>
              <w:rPr>
                <w:rFonts w:ascii="Times New Roman" w:eastAsia="Calibri" w:hAnsi="Times New Roman" w:cs="Times New Roman"/>
              </w:rPr>
            </w:pPr>
          </w:p>
        </w:tc>
        <w:tc>
          <w:tcPr>
            <w:tcW w:w="6800" w:type="dxa"/>
          </w:tcPr>
          <w:p w14:paraId="7E72FC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463D09D7" w14:textId="77777777" w:rsidTr="00AF3EFB">
        <w:tc>
          <w:tcPr>
            <w:tcW w:w="272" w:type="dxa"/>
            <w:vMerge/>
          </w:tcPr>
          <w:p w14:paraId="2771A764" w14:textId="77777777" w:rsidR="00AF3EFB" w:rsidRPr="00675F08" w:rsidRDefault="00AF3EFB" w:rsidP="00AF3EFB">
            <w:pPr>
              <w:rPr>
                <w:rFonts w:ascii="Times New Roman" w:eastAsia="Calibri" w:hAnsi="Times New Roman" w:cs="Times New Roman"/>
              </w:rPr>
            </w:pPr>
          </w:p>
        </w:tc>
        <w:tc>
          <w:tcPr>
            <w:tcW w:w="1903" w:type="dxa"/>
            <w:vMerge/>
          </w:tcPr>
          <w:p w14:paraId="4E2F5CD4" w14:textId="77777777" w:rsidR="00AF3EFB" w:rsidRPr="00675F08" w:rsidRDefault="00AF3EFB" w:rsidP="00AF3EFB">
            <w:pPr>
              <w:rPr>
                <w:rFonts w:ascii="Times New Roman" w:eastAsia="Calibri" w:hAnsi="Times New Roman" w:cs="Times New Roman"/>
              </w:rPr>
            </w:pPr>
          </w:p>
        </w:tc>
        <w:tc>
          <w:tcPr>
            <w:tcW w:w="1224" w:type="dxa"/>
            <w:vMerge/>
          </w:tcPr>
          <w:p w14:paraId="0A08FF05" w14:textId="77777777" w:rsidR="00AF3EFB" w:rsidRPr="00675F08" w:rsidRDefault="00AF3EFB" w:rsidP="00AF3EFB">
            <w:pPr>
              <w:rPr>
                <w:rFonts w:ascii="Times New Roman" w:eastAsia="Calibri" w:hAnsi="Times New Roman" w:cs="Times New Roman"/>
              </w:rPr>
            </w:pPr>
          </w:p>
        </w:tc>
        <w:tc>
          <w:tcPr>
            <w:tcW w:w="4080" w:type="dxa"/>
            <w:vMerge/>
          </w:tcPr>
          <w:p w14:paraId="162C19AB" w14:textId="77777777" w:rsidR="00AF3EFB" w:rsidRPr="00675F08" w:rsidRDefault="00AF3EFB" w:rsidP="00AF3EFB">
            <w:pPr>
              <w:rPr>
                <w:rFonts w:ascii="Times New Roman" w:eastAsia="Calibri" w:hAnsi="Times New Roman" w:cs="Times New Roman"/>
              </w:rPr>
            </w:pPr>
          </w:p>
        </w:tc>
        <w:tc>
          <w:tcPr>
            <w:tcW w:w="6800" w:type="dxa"/>
          </w:tcPr>
          <w:p w14:paraId="34E167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участка в целях определения мест допустимого размещения стоянки транспорта общего пользования, максимальный процент застройки и максимальная высота  стоянки транспорта общего пользования от уровня земли не предусматриваются.</w:t>
            </w:r>
          </w:p>
        </w:tc>
      </w:tr>
      <w:tr w:rsidR="00AF3EFB" w:rsidRPr="00675F08" w14:paraId="2FFB767F" w14:textId="77777777" w:rsidTr="00AF3EFB">
        <w:tc>
          <w:tcPr>
            <w:tcW w:w="272" w:type="dxa"/>
            <w:vMerge w:val="restart"/>
          </w:tcPr>
          <w:p w14:paraId="2EAF5C3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vMerge w:val="restart"/>
          </w:tcPr>
          <w:p w14:paraId="18708A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Водный транспорт</w:t>
            </w:r>
          </w:p>
        </w:tc>
        <w:tc>
          <w:tcPr>
            <w:tcW w:w="1224" w:type="dxa"/>
            <w:vMerge w:val="restart"/>
          </w:tcPr>
          <w:p w14:paraId="307F6F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7.3</w:t>
            </w:r>
          </w:p>
        </w:tc>
        <w:tc>
          <w:tcPr>
            <w:tcW w:w="4080" w:type="dxa"/>
            <w:vMerge w:val="restart"/>
          </w:tcPr>
          <w:p w14:paraId="23DAEC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6800" w:type="dxa"/>
          </w:tcPr>
          <w:p w14:paraId="20B08C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11B0F68A" w14:textId="77777777" w:rsidTr="00AF3EFB">
        <w:tc>
          <w:tcPr>
            <w:tcW w:w="272" w:type="dxa"/>
            <w:vMerge/>
          </w:tcPr>
          <w:p w14:paraId="5CFDB0B0" w14:textId="77777777" w:rsidR="00AF3EFB" w:rsidRPr="00675F08" w:rsidRDefault="00AF3EFB" w:rsidP="00AF3EFB">
            <w:pPr>
              <w:rPr>
                <w:rFonts w:ascii="Times New Roman" w:eastAsia="Calibri" w:hAnsi="Times New Roman" w:cs="Times New Roman"/>
              </w:rPr>
            </w:pPr>
          </w:p>
        </w:tc>
        <w:tc>
          <w:tcPr>
            <w:tcW w:w="1903" w:type="dxa"/>
            <w:vMerge/>
          </w:tcPr>
          <w:p w14:paraId="0B7045E1" w14:textId="77777777" w:rsidR="00AF3EFB" w:rsidRPr="00675F08" w:rsidRDefault="00AF3EFB" w:rsidP="00AF3EFB">
            <w:pPr>
              <w:rPr>
                <w:rFonts w:ascii="Times New Roman" w:eastAsia="Calibri" w:hAnsi="Times New Roman" w:cs="Times New Roman"/>
              </w:rPr>
            </w:pPr>
          </w:p>
        </w:tc>
        <w:tc>
          <w:tcPr>
            <w:tcW w:w="1224" w:type="dxa"/>
            <w:vMerge/>
          </w:tcPr>
          <w:p w14:paraId="6D357877" w14:textId="77777777" w:rsidR="00AF3EFB" w:rsidRPr="00675F08" w:rsidRDefault="00AF3EFB" w:rsidP="00AF3EFB">
            <w:pPr>
              <w:rPr>
                <w:rFonts w:ascii="Times New Roman" w:eastAsia="Calibri" w:hAnsi="Times New Roman" w:cs="Times New Roman"/>
              </w:rPr>
            </w:pPr>
          </w:p>
        </w:tc>
        <w:tc>
          <w:tcPr>
            <w:tcW w:w="4080" w:type="dxa"/>
            <w:vMerge/>
          </w:tcPr>
          <w:p w14:paraId="375B621F" w14:textId="77777777" w:rsidR="00AF3EFB" w:rsidRPr="00675F08" w:rsidRDefault="00AF3EFB" w:rsidP="00AF3EFB">
            <w:pPr>
              <w:rPr>
                <w:rFonts w:ascii="Times New Roman" w:eastAsia="Calibri" w:hAnsi="Times New Roman" w:cs="Times New Roman"/>
              </w:rPr>
            </w:pPr>
          </w:p>
        </w:tc>
        <w:tc>
          <w:tcPr>
            <w:tcW w:w="6800" w:type="dxa"/>
          </w:tcPr>
          <w:p w14:paraId="47D000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AF3EFB" w:rsidRPr="00675F08" w14:paraId="6EF21DA6" w14:textId="77777777" w:rsidTr="00AF3EFB">
        <w:tc>
          <w:tcPr>
            <w:tcW w:w="272" w:type="dxa"/>
            <w:vMerge/>
          </w:tcPr>
          <w:p w14:paraId="4CEEC826" w14:textId="77777777" w:rsidR="00AF3EFB" w:rsidRPr="00675F08" w:rsidRDefault="00AF3EFB" w:rsidP="00AF3EFB">
            <w:pPr>
              <w:rPr>
                <w:rFonts w:ascii="Times New Roman" w:eastAsia="Calibri" w:hAnsi="Times New Roman" w:cs="Times New Roman"/>
              </w:rPr>
            </w:pPr>
          </w:p>
        </w:tc>
        <w:tc>
          <w:tcPr>
            <w:tcW w:w="1903" w:type="dxa"/>
            <w:vMerge/>
          </w:tcPr>
          <w:p w14:paraId="7F814699" w14:textId="77777777" w:rsidR="00AF3EFB" w:rsidRPr="00675F08" w:rsidRDefault="00AF3EFB" w:rsidP="00AF3EFB">
            <w:pPr>
              <w:rPr>
                <w:rFonts w:ascii="Times New Roman" w:eastAsia="Calibri" w:hAnsi="Times New Roman" w:cs="Times New Roman"/>
              </w:rPr>
            </w:pPr>
          </w:p>
        </w:tc>
        <w:tc>
          <w:tcPr>
            <w:tcW w:w="1224" w:type="dxa"/>
            <w:vMerge/>
          </w:tcPr>
          <w:p w14:paraId="1D7E51E5" w14:textId="77777777" w:rsidR="00AF3EFB" w:rsidRPr="00675F08" w:rsidRDefault="00AF3EFB" w:rsidP="00AF3EFB">
            <w:pPr>
              <w:rPr>
                <w:rFonts w:ascii="Times New Roman" w:eastAsia="Calibri" w:hAnsi="Times New Roman" w:cs="Times New Roman"/>
              </w:rPr>
            </w:pPr>
          </w:p>
        </w:tc>
        <w:tc>
          <w:tcPr>
            <w:tcW w:w="4080" w:type="dxa"/>
            <w:vMerge/>
          </w:tcPr>
          <w:p w14:paraId="121890D7" w14:textId="77777777" w:rsidR="00AF3EFB" w:rsidRPr="00675F08" w:rsidRDefault="00AF3EFB" w:rsidP="00AF3EFB">
            <w:pPr>
              <w:rPr>
                <w:rFonts w:ascii="Times New Roman" w:eastAsia="Calibri" w:hAnsi="Times New Roman" w:cs="Times New Roman"/>
              </w:rPr>
            </w:pPr>
          </w:p>
        </w:tc>
        <w:tc>
          <w:tcPr>
            <w:tcW w:w="6800" w:type="dxa"/>
          </w:tcPr>
          <w:p w14:paraId="537948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3FBAF4DD" w14:textId="77777777" w:rsidTr="00AF3EFB">
        <w:tc>
          <w:tcPr>
            <w:tcW w:w="272" w:type="dxa"/>
            <w:vMerge/>
          </w:tcPr>
          <w:p w14:paraId="5968604A" w14:textId="77777777" w:rsidR="00AF3EFB" w:rsidRPr="00675F08" w:rsidRDefault="00AF3EFB" w:rsidP="00AF3EFB">
            <w:pPr>
              <w:rPr>
                <w:rFonts w:ascii="Times New Roman" w:eastAsia="Calibri" w:hAnsi="Times New Roman" w:cs="Times New Roman"/>
              </w:rPr>
            </w:pPr>
          </w:p>
        </w:tc>
        <w:tc>
          <w:tcPr>
            <w:tcW w:w="1903" w:type="dxa"/>
            <w:vMerge/>
          </w:tcPr>
          <w:p w14:paraId="1442E1CF" w14:textId="77777777" w:rsidR="00AF3EFB" w:rsidRPr="00675F08" w:rsidRDefault="00AF3EFB" w:rsidP="00AF3EFB">
            <w:pPr>
              <w:rPr>
                <w:rFonts w:ascii="Times New Roman" w:eastAsia="Calibri" w:hAnsi="Times New Roman" w:cs="Times New Roman"/>
              </w:rPr>
            </w:pPr>
          </w:p>
        </w:tc>
        <w:tc>
          <w:tcPr>
            <w:tcW w:w="1224" w:type="dxa"/>
            <w:vMerge/>
          </w:tcPr>
          <w:p w14:paraId="64DD7D64" w14:textId="77777777" w:rsidR="00AF3EFB" w:rsidRPr="00675F08" w:rsidRDefault="00AF3EFB" w:rsidP="00AF3EFB">
            <w:pPr>
              <w:rPr>
                <w:rFonts w:ascii="Times New Roman" w:eastAsia="Calibri" w:hAnsi="Times New Roman" w:cs="Times New Roman"/>
              </w:rPr>
            </w:pPr>
          </w:p>
        </w:tc>
        <w:tc>
          <w:tcPr>
            <w:tcW w:w="4080" w:type="dxa"/>
            <w:vMerge/>
          </w:tcPr>
          <w:p w14:paraId="20205234" w14:textId="77777777" w:rsidR="00AF3EFB" w:rsidRPr="00675F08" w:rsidRDefault="00AF3EFB" w:rsidP="00AF3EFB">
            <w:pPr>
              <w:rPr>
                <w:rFonts w:ascii="Times New Roman" w:eastAsia="Calibri" w:hAnsi="Times New Roman" w:cs="Times New Roman"/>
              </w:rPr>
            </w:pPr>
          </w:p>
        </w:tc>
        <w:tc>
          <w:tcPr>
            <w:tcW w:w="6800" w:type="dxa"/>
          </w:tcPr>
          <w:p w14:paraId="12FE45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D34834A" w14:textId="77777777" w:rsidTr="00AF3EFB">
        <w:tc>
          <w:tcPr>
            <w:tcW w:w="272" w:type="dxa"/>
            <w:vMerge/>
          </w:tcPr>
          <w:p w14:paraId="0250A2F2" w14:textId="77777777" w:rsidR="00AF3EFB" w:rsidRPr="00675F08" w:rsidRDefault="00AF3EFB" w:rsidP="00AF3EFB">
            <w:pPr>
              <w:rPr>
                <w:rFonts w:ascii="Times New Roman" w:eastAsia="Calibri" w:hAnsi="Times New Roman" w:cs="Times New Roman"/>
              </w:rPr>
            </w:pPr>
          </w:p>
        </w:tc>
        <w:tc>
          <w:tcPr>
            <w:tcW w:w="1903" w:type="dxa"/>
            <w:vMerge/>
          </w:tcPr>
          <w:p w14:paraId="6A87DD87" w14:textId="77777777" w:rsidR="00AF3EFB" w:rsidRPr="00675F08" w:rsidRDefault="00AF3EFB" w:rsidP="00AF3EFB">
            <w:pPr>
              <w:rPr>
                <w:rFonts w:ascii="Times New Roman" w:eastAsia="Calibri" w:hAnsi="Times New Roman" w:cs="Times New Roman"/>
              </w:rPr>
            </w:pPr>
          </w:p>
        </w:tc>
        <w:tc>
          <w:tcPr>
            <w:tcW w:w="1224" w:type="dxa"/>
            <w:vMerge/>
          </w:tcPr>
          <w:p w14:paraId="794A660C" w14:textId="77777777" w:rsidR="00AF3EFB" w:rsidRPr="00675F08" w:rsidRDefault="00AF3EFB" w:rsidP="00AF3EFB">
            <w:pPr>
              <w:rPr>
                <w:rFonts w:ascii="Times New Roman" w:eastAsia="Calibri" w:hAnsi="Times New Roman" w:cs="Times New Roman"/>
              </w:rPr>
            </w:pPr>
          </w:p>
        </w:tc>
        <w:tc>
          <w:tcPr>
            <w:tcW w:w="4080" w:type="dxa"/>
            <w:vMerge/>
          </w:tcPr>
          <w:p w14:paraId="3639E1AE" w14:textId="77777777" w:rsidR="00AF3EFB" w:rsidRPr="00675F08" w:rsidRDefault="00AF3EFB" w:rsidP="00AF3EFB">
            <w:pPr>
              <w:rPr>
                <w:rFonts w:ascii="Times New Roman" w:eastAsia="Calibri" w:hAnsi="Times New Roman" w:cs="Times New Roman"/>
              </w:rPr>
            </w:pPr>
          </w:p>
        </w:tc>
        <w:tc>
          <w:tcPr>
            <w:tcW w:w="6800" w:type="dxa"/>
          </w:tcPr>
          <w:p w14:paraId="6593AB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C203125" w14:textId="77777777" w:rsidTr="00AF3EFB">
        <w:tc>
          <w:tcPr>
            <w:tcW w:w="272" w:type="dxa"/>
            <w:vMerge/>
          </w:tcPr>
          <w:p w14:paraId="129D9776" w14:textId="77777777" w:rsidR="00AF3EFB" w:rsidRPr="00675F08" w:rsidRDefault="00AF3EFB" w:rsidP="00AF3EFB">
            <w:pPr>
              <w:rPr>
                <w:rFonts w:ascii="Times New Roman" w:eastAsia="Calibri" w:hAnsi="Times New Roman" w:cs="Times New Roman"/>
              </w:rPr>
            </w:pPr>
          </w:p>
        </w:tc>
        <w:tc>
          <w:tcPr>
            <w:tcW w:w="1903" w:type="dxa"/>
            <w:vMerge/>
          </w:tcPr>
          <w:p w14:paraId="42C83ACC" w14:textId="77777777" w:rsidR="00AF3EFB" w:rsidRPr="00675F08" w:rsidRDefault="00AF3EFB" w:rsidP="00AF3EFB">
            <w:pPr>
              <w:rPr>
                <w:rFonts w:ascii="Times New Roman" w:eastAsia="Calibri" w:hAnsi="Times New Roman" w:cs="Times New Roman"/>
              </w:rPr>
            </w:pPr>
          </w:p>
        </w:tc>
        <w:tc>
          <w:tcPr>
            <w:tcW w:w="1224" w:type="dxa"/>
            <w:vMerge/>
          </w:tcPr>
          <w:p w14:paraId="16846F0A" w14:textId="77777777" w:rsidR="00AF3EFB" w:rsidRPr="00675F08" w:rsidRDefault="00AF3EFB" w:rsidP="00AF3EFB">
            <w:pPr>
              <w:rPr>
                <w:rFonts w:ascii="Times New Roman" w:eastAsia="Calibri" w:hAnsi="Times New Roman" w:cs="Times New Roman"/>
              </w:rPr>
            </w:pPr>
          </w:p>
        </w:tc>
        <w:tc>
          <w:tcPr>
            <w:tcW w:w="4080" w:type="dxa"/>
            <w:vMerge/>
          </w:tcPr>
          <w:p w14:paraId="71A49EAF" w14:textId="77777777" w:rsidR="00AF3EFB" w:rsidRPr="00675F08" w:rsidRDefault="00AF3EFB" w:rsidP="00AF3EFB">
            <w:pPr>
              <w:rPr>
                <w:rFonts w:ascii="Times New Roman" w:eastAsia="Calibri" w:hAnsi="Times New Roman" w:cs="Times New Roman"/>
              </w:rPr>
            </w:pPr>
          </w:p>
        </w:tc>
        <w:tc>
          <w:tcPr>
            <w:tcW w:w="6800" w:type="dxa"/>
          </w:tcPr>
          <w:p w14:paraId="536887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75DB38A3" w14:textId="77777777" w:rsidTr="00AF3EFB">
        <w:tc>
          <w:tcPr>
            <w:tcW w:w="272" w:type="dxa"/>
            <w:vMerge/>
          </w:tcPr>
          <w:p w14:paraId="2A0A3C66" w14:textId="77777777" w:rsidR="00AF3EFB" w:rsidRPr="00675F08" w:rsidRDefault="00AF3EFB" w:rsidP="00AF3EFB">
            <w:pPr>
              <w:rPr>
                <w:rFonts w:ascii="Times New Roman" w:eastAsia="Calibri" w:hAnsi="Times New Roman" w:cs="Times New Roman"/>
              </w:rPr>
            </w:pPr>
          </w:p>
        </w:tc>
        <w:tc>
          <w:tcPr>
            <w:tcW w:w="1903" w:type="dxa"/>
            <w:vMerge/>
          </w:tcPr>
          <w:p w14:paraId="65BBD484" w14:textId="77777777" w:rsidR="00AF3EFB" w:rsidRPr="00675F08" w:rsidRDefault="00AF3EFB" w:rsidP="00AF3EFB">
            <w:pPr>
              <w:rPr>
                <w:rFonts w:ascii="Times New Roman" w:eastAsia="Calibri" w:hAnsi="Times New Roman" w:cs="Times New Roman"/>
              </w:rPr>
            </w:pPr>
          </w:p>
        </w:tc>
        <w:tc>
          <w:tcPr>
            <w:tcW w:w="1224" w:type="dxa"/>
            <w:vMerge/>
          </w:tcPr>
          <w:p w14:paraId="71D4C662" w14:textId="77777777" w:rsidR="00AF3EFB" w:rsidRPr="00675F08" w:rsidRDefault="00AF3EFB" w:rsidP="00AF3EFB">
            <w:pPr>
              <w:rPr>
                <w:rFonts w:ascii="Times New Roman" w:eastAsia="Calibri" w:hAnsi="Times New Roman" w:cs="Times New Roman"/>
              </w:rPr>
            </w:pPr>
          </w:p>
        </w:tc>
        <w:tc>
          <w:tcPr>
            <w:tcW w:w="4080" w:type="dxa"/>
            <w:vMerge/>
          </w:tcPr>
          <w:p w14:paraId="0ACB962A" w14:textId="77777777" w:rsidR="00AF3EFB" w:rsidRPr="00675F08" w:rsidRDefault="00AF3EFB" w:rsidP="00AF3EFB">
            <w:pPr>
              <w:rPr>
                <w:rFonts w:ascii="Times New Roman" w:eastAsia="Calibri" w:hAnsi="Times New Roman" w:cs="Times New Roman"/>
              </w:rPr>
            </w:pPr>
          </w:p>
        </w:tc>
        <w:tc>
          <w:tcPr>
            <w:tcW w:w="6800" w:type="dxa"/>
          </w:tcPr>
          <w:p w14:paraId="3F4C86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73D6182B" w14:textId="77777777" w:rsidTr="00AF3EFB">
        <w:tc>
          <w:tcPr>
            <w:tcW w:w="272" w:type="dxa"/>
            <w:vMerge/>
          </w:tcPr>
          <w:p w14:paraId="7618B5D4" w14:textId="77777777" w:rsidR="00AF3EFB" w:rsidRPr="00675F08" w:rsidRDefault="00AF3EFB" w:rsidP="00AF3EFB">
            <w:pPr>
              <w:rPr>
                <w:rFonts w:ascii="Times New Roman" w:eastAsia="Calibri" w:hAnsi="Times New Roman" w:cs="Times New Roman"/>
              </w:rPr>
            </w:pPr>
          </w:p>
        </w:tc>
        <w:tc>
          <w:tcPr>
            <w:tcW w:w="1903" w:type="dxa"/>
            <w:vMerge/>
          </w:tcPr>
          <w:p w14:paraId="2D048685" w14:textId="77777777" w:rsidR="00AF3EFB" w:rsidRPr="00675F08" w:rsidRDefault="00AF3EFB" w:rsidP="00AF3EFB">
            <w:pPr>
              <w:rPr>
                <w:rFonts w:ascii="Times New Roman" w:eastAsia="Calibri" w:hAnsi="Times New Roman" w:cs="Times New Roman"/>
              </w:rPr>
            </w:pPr>
          </w:p>
        </w:tc>
        <w:tc>
          <w:tcPr>
            <w:tcW w:w="1224" w:type="dxa"/>
            <w:vMerge/>
          </w:tcPr>
          <w:p w14:paraId="21A96393" w14:textId="77777777" w:rsidR="00AF3EFB" w:rsidRPr="00675F08" w:rsidRDefault="00AF3EFB" w:rsidP="00AF3EFB">
            <w:pPr>
              <w:rPr>
                <w:rFonts w:ascii="Times New Roman" w:eastAsia="Calibri" w:hAnsi="Times New Roman" w:cs="Times New Roman"/>
              </w:rPr>
            </w:pPr>
          </w:p>
        </w:tc>
        <w:tc>
          <w:tcPr>
            <w:tcW w:w="4080" w:type="dxa"/>
            <w:vMerge/>
          </w:tcPr>
          <w:p w14:paraId="7A5DCE46" w14:textId="77777777" w:rsidR="00AF3EFB" w:rsidRPr="00675F08" w:rsidRDefault="00AF3EFB" w:rsidP="00AF3EFB">
            <w:pPr>
              <w:rPr>
                <w:rFonts w:ascii="Times New Roman" w:eastAsia="Calibri" w:hAnsi="Times New Roman" w:cs="Times New Roman"/>
              </w:rPr>
            </w:pPr>
          </w:p>
        </w:tc>
        <w:tc>
          <w:tcPr>
            <w:tcW w:w="6800" w:type="dxa"/>
          </w:tcPr>
          <w:p w14:paraId="7BBF45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636DAF0" w14:textId="77777777" w:rsidTr="00AF3EFB">
        <w:tc>
          <w:tcPr>
            <w:tcW w:w="272" w:type="dxa"/>
            <w:vMerge w:val="restart"/>
          </w:tcPr>
          <w:p w14:paraId="776A19C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3C6C311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Воздушный транспорт</w:t>
            </w:r>
          </w:p>
        </w:tc>
        <w:tc>
          <w:tcPr>
            <w:tcW w:w="1224" w:type="dxa"/>
            <w:vMerge w:val="restart"/>
          </w:tcPr>
          <w:p w14:paraId="1DA385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7.4</w:t>
            </w:r>
          </w:p>
        </w:tc>
        <w:tc>
          <w:tcPr>
            <w:tcW w:w="4080" w:type="dxa"/>
            <w:vMerge w:val="restart"/>
          </w:tcPr>
          <w:p w14:paraId="255423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6800" w:type="dxa"/>
          </w:tcPr>
          <w:p w14:paraId="27D30A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0DE036F" w14:textId="77777777" w:rsidTr="00AF3EFB">
        <w:tc>
          <w:tcPr>
            <w:tcW w:w="272" w:type="dxa"/>
            <w:vMerge/>
          </w:tcPr>
          <w:p w14:paraId="617A0712" w14:textId="77777777" w:rsidR="00AF3EFB" w:rsidRPr="00675F08" w:rsidRDefault="00AF3EFB" w:rsidP="00AF3EFB">
            <w:pPr>
              <w:rPr>
                <w:rFonts w:ascii="Times New Roman" w:eastAsia="Calibri" w:hAnsi="Times New Roman" w:cs="Times New Roman"/>
              </w:rPr>
            </w:pPr>
          </w:p>
        </w:tc>
        <w:tc>
          <w:tcPr>
            <w:tcW w:w="1903" w:type="dxa"/>
            <w:vMerge/>
          </w:tcPr>
          <w:p w14:paraId="216E2E3C" w14:textId="77777777" w:rsidR="00AF3EFB" w:rsidRPr="00675F08" w:rsidRDefault="00AF3EFB" w:rsidP="00AF3EFB">
            <w:pPr>
              <w:rPr>
                <w:rFonts w:ascii="Times New Roman" w:eastAsia="Calibri" w:hAnsi="Times New Roman" w:cs="Times New Roman"/>
              </w:rPr>
            </w:pPr>
          </w:p>
        </w:tc>
        <w:tc>
          <w:tcPr>
            <w:tcW w:w="1224" w:type="dxa"/>
            <w:vMerge/>
          </w:tcPr>
          <w:p w14:paraId="1AF06E78" w14:textId="77777777" w:rsidR="00AF3EFB" w:rsidRPr="00675F08" w:rsidRDefault="00AF3EFB" w:rsidP="00AF3EFB">
            <w:pPr>
              <w:rPr>
                <w:rFonts w:ascii="Times New Roman" w:eastAsia="Calibri" w:hAnsi="Times New Roman" w:cs="Times New Roman"/>
              </w:rPr>
            </w:pPr>
          </w:p>
        </w:tc>
        <w:tc>
          <w:tcPr>
            <w:tcW w:w="4080" w:type="dxa"/>
            <w:vMerge/>
          </w:tcPr>
          <w:p w14:paraId="14CAADB0" w14:textId="77777777" w:rsidR="00AF3EFB" w:rsidRPr="00675F08" w:rsidRDefault="00AF3EFB" w:rsidP="00AF3EFB">
            <w:pPr>
              <w:rPr>
                <w:rFonts w:ascii="Times New Roman" w:eastAsia="Calibri" w:hAnsi="Times New Roman" w:cs="Times New Roman"/>
              </w:rPr>
            </w:pPr>
          </w:p>
        </w:tc>
        <w:tc>
          <w:tcPr>
            <w:tcW w:w="6800" w:type="dxa"/>
          </w:tcPr>
          <w:p w14:paraId="3E7606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74A009CA" w14:textId="77777777" w:rsidTr="00AF3EFB">
        <w:tc>
          <w:tcPr>
            <w:tcW w:w="272" w:type="dxa"/>
            <w:vMerge/>
          </w:tcPr>
          <w:p w14:paraId="70368C44" w14:textId="77777777" w:rsidR="00AF3EFB" w:rsidRPr="00675F08" w:rsidRDefault="00AF3EFB" w:rsidP="00AF3EFB">
            <w:pPr>
              <w:rPr>
                <w:rFonts w:ascii="Times New Roman" w:eastAsia="Calibri" w:hAnsi="Times New Roman" w:cs="Times New Roman"/>
              </w:rPr>
            </w:pPr>
          </w:p>
        </w:tc>
        <w:tc>
          <w:tcPr>
            <w:tcW w:w="1903" w:type="dxa"/>
            <w:vMerge/>
          </w:tcPr>
          <w:p w14:paraId="77B00FD3" w14:textId="77777777" w:rsidR="00AF3EFB" w:rsidRPr="00675F08" w:rsidRDefault="00AF3EFB" w:rsidP="00AF3EFB">
            <w:pPr>
              <w:rPr>
                <w:rFonts w:ascii="Times New Roman" w:eastAsia="Calibri" w:hAnsi="Times New Roman" w:cs="Times New Roman"/>
              </w:rPr>
            </w:pPr>
          </w:p>
        </w:tc>
        <w:tc>
          <w:tcPr>
            <w:tcW w:w="1224" w:type="dxa"/>
            <w:vMerge/>
          </w:tcPr>
          <w:p w14:paraId="385C0D0F" w14:textId="77777777" w:rsidR="00AF3EFB" w:rsidRPr="00675F08" w:rsidRDefault="00AF3EFB" w:rsidP="00AF3EFB">
            <w:pPr>
              <w:rPr>
                <w:rFonts w:ascii="Times New Roman" w:eastAsia="Calibri" w:hAnsi="Times New Roman" w:cs="Times New Roman"/>
              </w:rPr>
            </w:pPr>
          </w:p>
        </w:tc>
        <w:tc>
          <w:tcPr>
            <w:tcW w:w="4080" w:type="dxa"/>
            <w:vMerge/>
          </w:tcPr>
          <w:p w14:paraId="3E6DD895" w14:textId="77777777" w:rsidR="00AF3EFB" w:rsidRPr="00675F08" w:rsidRDefault="00AF3EFB" w:rsidP="00AF3EFB">
            <w:pPr>
              <w:rPr>
                <w:rFonts w:ascii="Times New Roman" w:eastAsia="Calibri" w:hAnsi="Times New Roman" w:cs="Times New Roman"/>
              </w:rPr>
            </w:pPr>
          </w:p>
        </w:tc>
        <w:tc>
          <w:tcPr>
            <w:tcW w:w="6800" w:type="dxa"/>
          </w:tcPr>
          <w:p w14:paraId="171AA7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6ABFDBFB" w14:textId="77777777" w:rsidTr="00AF3EFB">
        <w:tc>
          <w:tcPr>
            <w:tcW w:w="272" w:type="dxa"/>
            <w:vMerge/>
          </w:tcPr>
          <w:p w14:paraId="3AA47814" w14:textId="77777777" w:rsidR="00AF3EFB" w:rsidRPr="00675F08" w:rsidRDefault="00AF3EFB" w:rsidP="00AF3EFB">
            <w:pPr>
              <w:rPr>
                <w:rFonts w:ascii="Times New Roman" w:eastAsia="Calibri" w:hAnsi="Times New Roman" w:cs="Times New Roman"/>
              </w:rPr>
            </w:pPr>
          </w:p>
        </w:tc>
        <w:tc>
          <w:tcPr>
            <w:tcW w:w="1903" w:type="dxa"/>
            <w:vMerge/>
          </w:tcPr>
          <w:p w14:paraId="529F6E1B" w14:textId="77777777" w:rsidR="00AF3EFB" w:rsidRPr="00675F08" w:rsidRDefault="00AF3EFB" w:rsidP="00AF3EFB">
            <w:pPr>
              <w:rPr>
                <w:rFonts w:ascii="Times New Roman" w:eastAsia="Calibri" w:hAnsi="Times New Roman" w:cs="Times New Roman"/>
              </w:rPr>
            </w:pPr>
          </w:p>
        </w:tc>
        <w:tc>
          <w:tcPr>
            <w:tcW w:w="1224" w:type="dxa"/>
            <w:vMerge/>
          </w:tcPr>
          <w:p w14:paraId="494FEFA7" w14:textId="77777777" w:rsidR="00AF3EFB" w:rsidRPr="00675F08" w:rsidRDefault="00AF3EFB" w:rsidP="00AF3EFB">
            <w:pPr>
              <w:rPr>
                <w:rFonts w:ascii="Times New Roman" w:eastAsia="Calibri" w:hAnsi="Times New Roman" w:cs="Times New Roman"/>
              </w:rPr>
            </w:pPr>
          </w:p>
        </w:tc>
        <w:tc>
          <w:tcPr>
            <w:tcW w:w="4080" w:type="dxa"/>
            <w:vMerge/>
          </w:tcPr>
          <w:p w14:paraId="1AA9BE73" w14:textId="77777777" w:rsidR="00AF3EFB" w:rsidRPr="00675F08" w:rsidRDefault="00AF3EFB" w:rsidP="00AF3EFB">
            <w:pPr>
              <w:rPr>
                <w:rFonts w:ascii="Times New Roman" w:eastAsia="Calibri" w:hAnsi="Times New Roman" w:cs="Times New Roman"/>
              </w:rPr>
            </w:pPr>
          </w:p>
        </w:tc>
        <w:tc>
          <w:tcPr>
            <w:tcW w:w="6800" w:type="dxa"/>
          </w:tcPr>
          <w:p w14:paraId="7CFC01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5CDAA93" w14:textId="77777777" w:rsidTr="00AF3EFB">
        <w:tc>
          <w:tcPr>
            <w:tcW w:w="272" w:type="dxa"/>
            <w:vMerge/>
          </w:tcPr>
          <w:p w14:paraId="5D670AD1" w14:textId="77777777" w:rsidR="00AF3EFB" w:rsidRPr="00675F08" w:rsidRDefault="00AF3EFB" w:rsidP="00AF3EFB">
            <w:pPr>
              <w:rPr>
                <w:rFonts w:ascii="Times New Roman" w:eastAsia="Calibri" w:hAnsi="Times New Roman" w:cs="Times New Roman"/>
              </w:rPr>
            </w:pPr>
          </w:p>
        </w:tc>
        <w:tc>
          <w:tcPr>
            <w:tcW w:w="1903" w:type="dxa"/>
            <w:vMerge/>
          </w:tcPr>
          <w:p w14:paraId="5516DD93" w14:textId="77777777" w:rsidR="00AF3EFB" w:rsidRPr="00675F08" w:rsidRDefault="00AF3EFB" w:rsidP="00AF3EFB">
            <w:pPr>
              <w:rPr>
                <w:rFonts w:ascii="Times New Roman" w:eastAsia="Calibri" w:hAnsi="Times New Roman" w:cs="Times New Roman"/>
              </w:rPr>
            </w:pPr>
          </w:p>
        </w:tc>
        <w:tc>
          <w:tcPr>
            <w:tcW w:w="1224" w:type="dxa"/>
            <w:vMerge/>
          </w:tcPr>
          <w:p w14:paraId="693F2E96" w14:textId="77777777" w:rsidR="00AF3EFB" w:rsidRPr="00675F08" w:rsidRDefault="00AF3EFB" w:rsidP="00AF3EFB">
            <w:pPr>
              <w:rPr>
                <w:rFonts w:ascii="Times New Roman" w:eastAsia="Calibri" w:hAnsi="Times New Roman" w:cs="Times New Roman"/>
              </w:rPr>
            </w:pPr>
          </w:p>
        </w:tc>
        <w:tc>
          <w:tcPr>
            <w:tcW w:w="4080" w:type="dxa"/>
            <w:vMerge/>
          </w:tcPr>
          <w:p w14:paraId="37EB16B2" w14:textId="77777777" w:rsidR="00AF3EFB" w:rsidRPr="00675F08" w:rsidRDefault="00AF3EFB" w:rsidP="00AF3EFB">
            <w:pPr>
              <w:rPr>
                <w:rFonts w:ascii="Times New Roman" w:eastAsia="Calibri" w:hAnsi="Times New Roman" w:cs="Times New Roman"/>
              </w:rPr>
            </w:pPr>
          </w:p>
        </w:tc>
        <w:tc>
          <w:tcPr>
            <w:tcW w:w="6800" w:type="dxa"/>
          </w:tcPr>
          <w:p w14:paraId="50D27B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0012F85" w14:textId="77777777" w:rsidTr="00AF3EFB">
        <w:tc>
          <w:tcPr>
            <w:tcW w:w="272" w:type="dxa"/>
            <w:vMerge/>
          </w:tcPr>
          <w:p w14:paraId="2E1588B8" w14:textId="77777777" w:rsidR="00AF3EFB" w:rsidRPr="00675F08" w:rsidRDefault="00AF3EFB" w:rsidP="00AF3EFB">
            <w:pPr>
              <w:rPr>
                <w:rFonts w:ascii="Times New Roman" w:eastAsia="Calibri" w:hAnsi="Times New Roman" w:cs="Times New Roman"/>
              </w:rPr>
            </w:pPr>
          </w:p>
        </w:tc>
        <w:tc>
          <w:tcPr>
            <w:tcW w:w="1903" w:type="dxa"/>
            <w:vMerge/>
          </w:tcPr>
          <w:p w14:paraId="0B2AC0FB" w14:textId="77777777" w:rsidR="00AF3EFB" w:rsidRPr="00675F08" w:rsidRDefault="00AF3EFB" w:rsidP="00AF3EFB">
            <w:pPr>
              <w:rPr>
                <w:rFonts w:ascii="Times New Roman" w:eastAsia="Calibri" w:hAnsi="Times New Roman" w:cs="Times New Roman"/>
              </w:rPr>
            </w:pPr>
          </w:p>
        </w:tc>
        <w:tc>
          <w:tcPr>
            <w:tcW w:w="1224" w:type="dxa"/>
            <w:vMerge/>
          </w:tcPr>
          <w:p w14:paraId="023A1143" w14:textId="77777777" w:rsidR="00AF3EFB" w:rsidRPr="00675F08" w:rsidRDefault="00AF3EFB" w:rsidP="00AF3EFB">
            <w:pPr>
              <w:rPr>
                <w:rFonts w:ascii="Times New Roman" w:eastAsia="Calibri" w:hAnsi="Times New Roman" w:cs="Times New Roman"/>
              </w:rPr>
            </w:pPr>
          </w:p>
        </w:tc>
        <w:tc>
          <w:tcPr>
            <w:tcW w:w="4080" w:type="dxa"/>
            <w:vMerge/>
          </w:tcPr>
          <w:p w14:paraId="08B4F409" w14:textId="77777777" w:rsidR="00AF3EFB" w:rsidRPr="00675F08" w:rsidRDefault="00AF3EFB" w:rsidP="00AF3EFB">
            <w:pPr>
              <w:rPr>
                <w:rFonts w:ascii="Times New Roman" w:eastAsia="Calibri" w:hAnsi="Times New Roman" w:cs="Times New Roman"/>
              </w:rPr>
            </w:pPr>
          </w:p>
        </w:tc>
        <w:tc>
          <w:tcPr>
            <w:tcW w:w="6800" w:type="dxa"/>
          </w:tcPr>
          <w:p w14:paraId="2102B5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84AA02C" w14:textId="77777777" w:rsidTr="00AF3EFB">
        <w:tc>
          <w:tcPr>
            <w:tcW w:w="272" w:type="dxa"/>
            <w:vMerge/>
          </w:tcPr>
          <w:p w14:paraId="4888BEF2" w14:textId="77777777" w:rsidR="00AF3EFB" w:rsidRPr="00675F08" w:rsidRDefault="00AF3EFB" w:rsidP="00AF3EFB">
            <w:pPr>
              <w:rPr>
                <w:rFonts w:ascii="Times New Roman" w:eastAsia="Calibri" w:hAnsi="Times New Roman" w:cs="Times New Roman"/>
              </w:rPr>
            </w:pPr>
          </w:p>
        </w:tc>
        <w:tc>
          <w:tcPr>
            <w:tcW w:w="1903" w:type="dxa"/>
            <w:vMerge/>
          </w:tcPr>
          <w:p w14:paraId="41121FE5" w14:textId="77777777" w:rsidR="00AF3EFB" w:rsidRPr="00675F08" w:rsidRDefault="00AF3EFB" w:rsidP="00AF3EFB">
            <w:pPr>
              <w:rPr>
                <w:rFonts w:ascii="Times New Roman" w:eastAsia="Calibri" w:hAnsi="Times New Roman" w:cs="Times New Roman"/>
              </w:rPr>
            </w:pPr>
          </w:p>
        </w:tc>
        <w:tc>
          <w:tcPr>
            <w:tcW w:w="1224" w:type="dxa"/>
            <w:vMerge/>
          </w:tcPr>
          <w:p w14:paraId="6F5E7944" w14:textId="77777777" w:rsidR="00AF3EFB" w:rsidRPr="00675F08" w:rsidRDefault="00AF3EFB" w:rsidP="00AF3EFB">
            <w:pPr>
              <w:rPr>
                <w:rFonts w:ascii="Times New Roman" w:eastAsia="Calibri" w:hAnsi="Times New Roman" w:cs="Times New Roman"/>
              </w:rPr>
            </w:pPr>
          </w:p>
        </w:tc>
        <w:tc>
          <w:tcPr>
            <w:tcW w:w="4080" w:type="dxa"/>
            <w:vMerge/>
          </w:tcPr>
          <w:p w14:paraId="165F272F" w14:textId="77777777" w:rsidR="00AF3EFB" w:rsidRPr="00675F08" w:rsidRDefault="00AF3EFB" w:rsidP="00AF3EFB">
            <w:pPr>
              <w:rPr>
                <w:rFonts w:ascii="Times New Roman" w:eastAsia="Calibri" w:hAnsi="Times New Roman" w:cs="Times New Roman"/>
              </w:rPr>
            </w:pPr>
          </w:p>
        </w:tc>
        <w:tc>
          <w:tcPr>
            <w:tcW w:w="6800" w:type="dxa"/>
          </w:tcPr>
          <w:p w14:paraId="5B6EE4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BB65DA3" w14:textId="77777777" w:rsidTr="00AF3EFB">
        <w:tc>
          <w:tcPr>
            <w:tcW w:w="272" w:type="dxa"/>
            <w:vMerge/>
          </w:tcPr>
          <w:p w14:paraId="71EF8C93" w14:textId="77777777" w:rsidR="00AF3EFB" w:rsidRPr="00675F08" w:rsidRDefault="00AF3EFB" w:rsidP="00AF3EFB">
            <w:pPr>
              <w:rPr>
                <w:rFonts w:ascii="Times New Roman" w:eastAsia="Calibri" w:hAnsi="Times New Roman" w:cs="Times New Roman"/>
              </w:rPr>
            </w:pPr>
          </w:p>
        </w:tc>
        <w:tc>
          <w:tcPr>
            <w:tcW w:w="1903" w:type="dxa"/>
            <w:vMerge/>
          </w:tcPr>
          <w:p w14:paraId="0DF0E661" w14:textId="77777777" w:rsidR="00AF3EFB" w:rsidRPr="00675F08" w:rsidRDefault="00AF3EFB" w:rsidP="00AF3EFB">
            <w:pPr>
              <w:rPr>
                <w:rFonts w:ascii="Times New Roman" w:eastAsia="Calibri" w:hAnsi="Times New Roman" w:cs="Times New Roman"/>
              </w:rPr>
            </w:pPr>
          </w:p>
        </w:tc>
        <w:tc>
          <w:tcPr>
            <w:tcW w:w="1224" w:type="dxa"/>
            <w:vMerge/>
          </w:tcPr>
          <w:p w14:paraId="6DC2DE31" w14:textId="77777777" w:rsidR="00AF3EFB" w:rsidRPr="00675F08" w:rsidRDefault="00AF3EFB" w:rsidP="00AF3EFB">
            <w:pPr>
              <w:rPr>
                <w:rFonts w:ascii="Times New Roman" w:eastAsia="Calibri" w:hAnsi="Times New Roman" w:cs="Times New Roman"/>
              </w:rPr>
            </w:pPr>
          </w:p>
        </w:tc>
        <w:tc>
          <w:tcPr>
            <w:tcW w:w="4080" w:type="dxa"/>
            <w:vMerge/>
          </w:tcPr>
          <w:p w14:paraId="67D2FE87" w14:textId="77777777" w:rsidR="00AF3EFB" w:rsidRPr="00675F08" w:rsidRDefault="00AF3EFB" w:rsidP="00AF3EFB">
            <w:pPr>
              <w:rPr>
                <w:rFonts w:ascii="Times New Roman" w:eastAsia="Calibri" w:hAnsi="Times New Roman" w:cs="Times New Roman"/>
              </w:rPr>
            </w:pPr>
          </w:p>
        </w:tc>
        <w:tc>
          <w:tcPr>
            <w:tcW w:w="6800" w:type="dxa"/>
          </w:tcPr>
          <w:p w14:paraId="247B5D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E0FFD8F" w14:textId="77777777" w:rsidTr="00AF3EFB">
        <w:tc>
          <w:tcPr>
            <w:tcW w:w="272" w:type="dxa"/>
            <w:vMerge w:val="restart"/>
          </w:tcPr>
          <w:p w14:paraId="0E32FED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556698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Трубопроводный транспорт</w:t>
            </w:r>
          </w:p>
        </w:tc>
        <w:tc>
          <w:tcPr>
            <w:tcW w:w="1224" w:type="dxa"/>
            <w:vMerge w:val="restart"/>
          </w:tcPr>
          <w:p w14:paraId="5BF55B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7.5</w:t>
            </w:r>
          </w:p>
        </w:tc>
        <w:tc>
          <w:tcPr>
            <w:tcW w:w="4080" w:type="dxa"/>
            <w:vMerge w:val="restart"/>
          </w:tcPr>
          <w:p w14:paraId="6EB16D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27B88D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318D0C2" w14:textId="77777777" w:rsidTr="00AF3EFB">
        <w:tc>
          <w:tcPr>
            <w:tcW w:w="272" w:type="dxa"/>
            <w:vMerge/>
          </w:tcPr>
          <w:p w14:paraId="767F35F5" w14:textId="77777777" w:rsidR="00AF3EFB" w:rsidRPr="00675F08" w:rsidRDefault="00AF3EFB" w:rsidP="00AF3EFB">
            <w:pPr>
              <w:rPr>
                <w:rFonts w:ascii="Times New Roman" w:eastAsia="Calibri" w:hAnsi="Times New Roman" w:cs="Times New Roman"/>
              </w:rPr>
            </w:pPr>
          </w:p>
        </w:tc>
        <w:tc>
          <w:tcPr>
            <w:tcW w:w="1903" w:type="dxa"/>
            <w:vMerge/>
          </w:tcPr>
          <w:p w14:paraId="0945DE23" w14:textId="77777777" w:rsidR="00AF3EFB" w:rsidRPr="00675F08" w:rsidRDefault="00AF3EFB" w:rsidP="00AF3EFB">
            <w:pPr>
              <w:rPr>
                <w:rFonts w:ascii="Times New Roman" w:eastAsia="Calibri" w:hAnsi="Times New Roman" w:cs="Times New Roman"/>
              </w:rPr>
            </w:pPr>
          </w:p>
        </w:tc>
        <w:tc>
          <w:tcPr>
            <w:tcW w:w="1224" w:type="dxa"/>
            <w:vMerge/>
          </w:tcPr>
          <w:p w14:paraId="58678801" w14:textId="77777777" w:rsidR="00AF3EFB" w:rsidRPr="00675F08" w:rsidRDefault="00AF3EFB" w:rsidP="00AF3EFB">
            <w:pPr>
              <w:rPr>
                <w:rFonts w:ascii="Times New Roman" w:eastAsia="Calibri" w:hAnsi="Times New Roman" w:cs="Times New Roman"/>
              </w:rPr>
            </w:pPr>
          </w:p>
        </w:tc>
        <w:tc>
          <w:tcPr>
            <w:tcW w:w="4080" w:type="dxa"/>
            <w:vMerge/>
          </w:tcPr>
          <w:p w14:paraId="16D97D69" w14:textId="77777777" w:rsidR="00AF3EFB" w:rsidRPr="00675F08" w:rsidRDefault="00AF3EFB" w:rsidP="00AF3EFB">
            <w:pPr>
              <w:rPr>
                <w:rFonts w:ascii="Times New Roman" w:eastAsia="Calibri" w:hAnsi="Times New Roman" w:cs="Times New Roman"/>
              </w:rPr>
            </w:pPr>
          </w:p>
        </w:tc>
        <w:tc>
          <w:tcPr>
            <w:tcW w:w="6800" w:type="dxa"/>
          </w:tcPr>
          <w:p w14:paraId="30ACDF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8180D48" w14:textId="77777777" w:rsidTr="00AF3EFB">
        <w:tc>
          <w:tcPr>
            <w:tcW w:w="272" w:type="dxa"/>
            <w:vMerge/>
          </w:tcPr>
          <w:p w14:paraId="1A0D8E00" w14:textId="77777777" w:rsidR="00AF3EFB" w:rsidRPr="00675F08" w:rsidRDefault="00AF3EFB" w:rsidP="00AF3EFB">
            <w:pPr>
              <w:rPr>
                <w:rFonts w:ascii="Times New Roman" w:eastAsia="Calibri" w:hAnsi="Times New Roman" w:cs="Times New Roman"/>
              </w:rPr>
            </w:pPr>
          </w:p>
        </w:tc>
        <w:tc>
          <w:tcPr>
            <w:tcW w:w="1903" w:type="dxa"/>
            <w:vMerge/>
          </w:tcPr>
          <w:p w14:paraId="150D62A8" w14:textId="77777777" w:rsidR="00AF3EFB" w:rsidRPr="00675F08" w:rsidRDefault="00AF3EFB" w:rsidP="00AF3EFB">
            <w:pPr>
              <w:rPr>
                <w:rFonts w:ascii="Times New Roman" w:eastAsia="Calibri" w:hAnsi="Times New Roman" w:cs="Times New Roman"/>
              </w:rPr>
            </w:pPr>
          </w:p>
        </w:tc>
        <w:tc>
          <w:tcPr>
            <w:tcW w:w="1224" w:type="dxa"/>
            <w:vMerge/>
          </w:tcPr>
          <w:p w14:paraId="3D8E738A" w14:textId="77777777" w:rsidR="00AF3EFB" w:rsidRPr="00675F08" w:rsidRDefault="00AF3EFB" w:rsidP="00AF3EFB">
            <w:pPr>
              <w:rPr>
                <w:rFonts w:ascii="Times New Roman" w:eastAsia="Calibri" w:hAnsi="Times New Roman" w:cs="Times New Roman"/>
              </w:rPr>
            </w:pPr>
          </w:p>
        </w:tc>
        <w:tc>
          <w:tcPr>
            <w:tcW w:w="4080" w:type="dxa"/>
            <w:vMerge/>
          </w:tcPr>
          <w:p w14:paraId="1CF34AEE" w14:textId="77777777" w:rsidR="00AF3EFB" w:rsidRPr="00675F08" w:rsidRDefault="00AF3EFB" w:rsidP="00AF3EFB">
            <w:pPr>
              <w:rPr>
                <w:rFonts w:ascii="Times New Roman" w:eastAsia="Calibri" w:hAnsi="Times New Roman" w:cs="Times New Roman"/>
              </w:rPr>
            </w:pPr>
          </w:p>
        </w:tc>
        <w:tc>
          <w:tcPr>
            <w:tcW w:w="6800" w:type="dxa"/>
          </w:tcPr>
          <w:p w14:paraId="3C8E3F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65ACEDCF" w14:textId="77777777" w:rsidTr="00AF3EFB">
        <w:tc>
          <w:tcPr>
            <w:tcW w:w="272" w:type="dxa"/>
            <w:vMerge/>
          </w:tcPr>
          <w:p w14:paraId="0DC26384" w14:textId="77777777" w:rsidR="00AF3EFB" w:rsidRPr="00675F08" w:rsidRDefault="00AF3EFB" w:rsidP="00AF3EFB">
            <w:pPr>
              <w:rPr>
                <w:rFonts w:ascii="Times New Roman" w:eastAsia="Calibri" w:hAnsi="Times New Roman" w:cs="Times New Roman"/>
              </w:rPr>
            </w:pPr>
          </w:p>
        </w:tc>
        <w:tc>
          <w:tcPr>
            <w:tcW w:w="1903" w:type="dxa"/>
            <w:vMerge/>
          </w:tcPr>
          <w:p w14:paraId="7570890E" w14:textId="77777777" w:rsidR="00AF3EFB" w:rsidRPr="00675F08" w:rsidRDefault="00AF3EFB" w:rsidP="00AF3EFB">
            <w:pPr>
              <w:rPr>
                <w:rFonts w:ascii="Times New Roman" w:eastAsia="Calibri" w:hAnsi="Times New Roman" w:cs="Times New Roman"/>
              </w:rPr>
            </w:pPr>
          </w:p>
        </w:tc>
        <w:tc>
          <w:tcPr>
            <w:tcW w:w="1224" w:type="dxa"/>
            <w:vMerge/>
          </w:tcPr>
          <w:p w14:paraId="7946D093" w14:textId="77777777" w:rsidR="00AF3EFB" w:rsidRPr="00675F08" w:rsidRDefault="00AF3EFB" w:rsidP="00AF3EFB">
            <w:pPr>
              <w:rPr>
                <w:rFonts w:ascii="Times New Roman" w:eastAsia="Calibri" w:hAnsi="Times New Roman" w:cs="Times New Roman"/>
              </w:rPr>
            </w:pPr>
          </w:p>
        </w:tc>
        <w:tc>
          <w:tcPr>
            <w:tcW w:w="4080" w:type="dxa"/>
            <w:vMerge/>
          </w:tcPr>
          <w:p w14:paraId="2CBC8639" w14:textId="77777777" w:rsidR="00AF3EFB" w:rsidRPr="00675F08" w:rsidRDefault="00AF3EFB" w:rsidP="00AF3EFB">
            <w:pPr>
              <w:rPr>
                <w:rFonts w:ascii="Times New Roman" w:eastAsia="Calibri" w:hAnsi="Times New Roman" w:cs="Times New Roman"/>
              </w:rPr>
            </w:pPr>
          </w:p>
        </w:tc>
        <w:tc>
          <w:tcPr>
            <w:tcW w:w="6800" w:type="dxa"/>
          </w:tcPr>
          <w:p w14:paraId="577605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15350BB" w14:textId="77777777" w:rsidTr="00AF3EFB">
        <w:tc>
          <w:tcPr>
            <w:tcW w:w="272" w:type="dxa"/>
            <w:vMerge/>
          </w:tcPr>
          <w:p w14:paraId="362C047A" w14:textId="77777777" w:rsidR="00AF3EFB" w:rsidRPr="00675F08" w:rsidRDefault="00AF3EFB" w:rsidP="00AF3EFB">
            <w:pPr>
              <w:rPr>
                <w:rFonts w:ascii="Times New Roman" w:eastAsia="Calibri" w:hAnsi="Times New Roman" w:cs="Times New Roman"/>
              </w:rPr>
            </w:pPr>
          </w:p>
        </w:tc>
        <w:tc>
          <w:tcPr>
            <w:tcW w:w="1903" w:type="dxa"/>
            <w:vMerge/>
          </w:tcPr>
          <w:p w14:paraId="51B493D6" w14:textId="77777777" w:rsidR="00AF3EFB" w:rsidRPr="00675F08" w:rsidRDefault="00AF3EFB" w:rsidP="00AF3EFB">
            <w:pPr>
              <w:rPr>
                <w:rFonts w:ascii="Times New Roman" w:eastAsia="Calibri" w:hAnsi="Times New Roman" w:cs="Times New Roman"/>
              </w:rPr>
            </w:pPr>
          </w:p>
        </w:tc>
        <w:tc>
          <w:tcPr>
            <w:tcW w:w="1224" w:type="dxa"/>
            <w:vMerge/>
          </w:tcPr>
          <w:p w14:paraId="17985894" w14:textId="77777777" w:rsidR="00AF3EFB" w:rsidRPr="00675F08" w:rsidRDefault="00AF3EFB" w:rsidP="00AF3EFB">
            <w:pPr>
              <w:rPr>
                <w:rFonts w:ascii="Times New Roman" w:eastAsia="Calibri" w:hAnsi="Times New Roman" w:cs="Times New Roman"/>
              </w:rPr>
            </w:pPr>
          </w:p>
        </w:tc>
        <w:tc>
          <w:tcPr>
            <w:tcW w:w="4080" w:type="dxa"/>
            <w:vMerge/>
          </w:tcPr>
          <w:p w14:paraId="4A8AE574" w14:textId="77777777" w:rsidR="00AF3EFB" w:rsidRPr="00675F08" w:rsidRDefault="00AF3EFB" w:rsidP="00AF3EFB">
            <w:pPr>
              <w:rPr>
                <w:rFonts w:ascii="Times New Roman" w:eastAsia="Calibri" w:hAnsi="Times New Roman" w:cs="Times New Roman"/>
              </w:rPr>
            </w:pPr>
          </w:p>
        </w:tc>
        <w:tc>
          <w:tcPr>
            <w:tcW w:w="6800" w:type="dxa"/>
          </w:tcPr>
          <w:p w14:paraId="4D917C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AF3EFB" w:rsidRPr="00675F08" w14:paraId="025E0577" w14:textId="77777777" w:rsidTr="00AF3EFB">
        <w:tc>
          <w:tcPr>
            <w:tcW w:w="272" w:type="dxa"/>
            <w:vMerge/>
          </w:tcPr>
          <w:p w14:paraId="544CFADC" w14:textId="77777777" w:rsidR="00AF3EFB" w:rsidRPr="00675F08" w:rsidRDefault="00AF3EFB" w:rsidP="00AF3EFB">
            <w:pPr>
              <w:rPr>
                <w:rFonts w:ascii="Times New Roman" w:eastAsia="Calibri" w:hAnsi="Times New Roman" w:cs="Times New Roman"/>
              </w:rPr>
            </w:pPr>
          </w:p>
        </w:tc>
        <w:tc>
          <w:tcPr>
            <w:tcW w:w="1903" w:type="dxa"/>
            <w:vMerge/>
          </w:tcPr>
          <w:p w14:paraId="2840BD77" w14:textId="77777777" w:rsidR="00AF3EFB" w:rsidRPr="00675F08" w:rsidRDefault="00AF3EFB" w:rsidP="00AF3EFB">
            <w:pPr>
              <w:rPr>
                <w:rFonts w:ascii="Times New Roman" w:eastAsia="Calibri" w:hAnsi="Times New Roman" w:cs="Times New Roman"/>
              </w:rPr>
            </w:pPr>
          </w:p>
        </w:tc>
        <w:tc>
          <w:tcPr>
            <w:tcW w:w="1224" w:type="dxa"/>
            <w:vMerge/>
          </w:tcPr>
          <w:p w14:paraId="56B13527" w14:textId="77777777" w:rsidR="00AF3EFB" w:rsidRPr="00675F08" w:rsidRDefault="00AF3EFB" w:rsidP="00AF3EFB">
            <w:pPr>
              <w:rPr>
                <w:rFonts w:ascii="Times New Roman" w:eastAsia="Calibri" w:hAnsi="Times New Roman" w:cs="Times New Roman"/>
              </w:rPr>
            </w:pPr>
          </w:p>
        </w:tc>
        <w:tc>
          <w:tcPr>
            <w:tcW w:w="4080" w:type="dxa"/>
            <w:vMerge/>
          </w:tcPr>
          <w:p w14:paraId="6750F87A" w14:textId="77777777" w:rsidR="00AF3EFB" w:rsidRPr="00675F08" w:rsidRDefault="00AF3EFB" w:rsidP="00AF3EFB">
            <w:pPr>
              <w:rPr>
                <w:rFonts w:ascii="Times New Roman" w:eastAsia="Calibri" w:hAnsi="Times New Roman" w:cs="Times New Roman"/>
              </w:rPr>
            </w:pPr>
          </w:p>
        </w:tc>
        <w:tc>
          <w:tcPr>
            <w:tcW w:w="6800" w:type="dxa"/>
          </w:tcPr>
          <w:p w14:paraId="28593B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B25359E" w14:textId="77777777" w:rsidTr="00AF3EFB">
        <w:tc>
          <w:tcPr>
            <w:tcW w:w="272" w:type="dxa"/>
            <w:vMerge/>
          </w:tcPr>
          <w:p w14:paraId="6C046970" w14:textId="77777777" w:rsidR="00AF3EFB" w:rsidRPr="00675F08" w:rsidRDefault="00AF3EFB" w:rsidP="00AF3EFB">
            <w:pPr>
              <w:rPr>
                <w:rFonts w:ascii="Times New Roman" w:eastAsia="Calibri" w:hAnsi="Times New Roman" w:cs="Times New Roman"/>
              </w:rPr>
            </w:pPr>
          </w:p>
        </w:tc>
        <w:tc>
          <w:tcPr>
            <w:tcW w:w="1903" w:type="dxa"/>
            <w:vMerge/>
          </w:tcPr>
          <w:p w14:paraId="004DEB46" w14:textId="77777777" w:rsidR="00AF3EFB" w:rsidRPr="00675F08" w:rsidRDefault="00AF3EFB" w:rsidP="00AF3EFB">
            <w:pPr>
              <w:rPr>
                <w:rFonts w:ascii="Times New Roman" w:eastAsia="Calibri" w:hAnsi="Times New Roman" w:cs="Times New Roman"/>
              </w:rPr>
            </w:pPr>
          </w:p>
        </w:tc>
        <w:tc>
          <w:tcPr>
            <w:tcW w:w="1224" w:type="dxa"/>
            <w:vMerge/>
          </w:tcPr>
          <w:p w14:paraId="4847911B" w14:textId="77777777" w:rsidR="00AF3EFB" w:rsidRPr="00675F08" w:rsidRDefault="00AF3EFB" w:rsidP="00AF3EFB">
            <w:pPr>
              <w:rPr>
                <w:rFonts w:ascii="Times New Roman" w:eastAsia="Calibri" w:hAnsi="Times New Roman" w:cs="Times New Roman"/>
              </w:rPr>
            </w:pPr>
          </w:p>
        </w:tc>
        <w:tc>
          <w:tcPr>
            <w:tcW w:w="4080" w:type="dxa"/>
            <w:vMerge/>
          </w:tcPr>
          <w:p w14:paraId="7C9686E2" w14:textId="77777777" w:rsidR="00AF3EFB" w:rsidRPr="00675F08" w:rsidRDefault="00AF3EFB" w:rsidP="00AF3EFB">
            <w:pPr>
              <w:rPr>
                <w:rFonts w:ascii="Times New Roman" w:eastAsia="Calibri" w:hAnsi="Times New Roman" w:cs="Times New Roman"/>
              </w:rPr>
            </w:pPr>
          </w:p>
        </w:tc>
        <w:tc>
          <w:tcPr>
            <w:tcW w:w="6800" w:type="dxa"/>
          </w:tcPr>
          <w:p w14:paraId="35C17E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1C9965E3" w14:textId="77777777" w:rsidTr="00AF3EFB">
        <w:tc>
          <w:tcPr>
            <w:tcW w:w="272" w:type="dxa"/>
            <w:vMerge/>
          </w:tcPr>
          <w:p w14:paraId="3D86E3E3" w14:textId="77777777" w:rsidR="00AF3EFB" w:rsidRPr="00675F08" w:rsidRDefault="00AF3EFB" w:rsidP="00AF3EFB">
            <w:pPr>
              <w:rPr>
                <w:rFonts w:ascii="Times New Roman" w:eastAsia="Calibri" w:hAnsi="Times New Roman" w:cs="Times New Roman"/>
              </w:rPr>
            </w:pPr>
          </w:p>
        </w:tc>
        <w:tc>
          <w:tcPr>
            <w:tcW w:w="1903" w:type="dxa"/>
            <w:vMerge/>
          </w:tcPr>
          <w:p w14:paraId="7AE14E1C" w14:textId="77777777" w:rsidR="00AF3EFB" w:rsidRPr="00675F08" w:rsidRDefault="00AF3EFB" w:rsidP="00AF3EFB">
            <w:pPr>
              <w:rPr>
                <w:rFonts w:ascii="Times New Roman" w:eastAsia="Calibri" w:hAnsi="Times New Roman" w:cs="Times New Roman"/>
              </w:rPr>
            </w:pPr>
          </w:p>
        </w:tc>
        <w:tc>
          <w:tcPr>
            <w:tcW w:w="1224" w:type="dxa"/>
            <w:vMerge/>
          </w:tcPr>
          <w:p w14:paraId="307E6F6D" w14:textId="77777777" w:rsidR="00AF3EFB" w:rsidRPr="00675F08" w:rsidRDefault="00AF3EFB" w:rsidP="00AF3EFB">
            <w:pPr>
              <w:rPr>
                <w:rFonts w:ascii="Times New Roman" w:eastAsia="Calibri" w:hAnsi="Times New Roman" w:cs="Times New Roman"/>
              </w:rPr>
            </w:pPr>
          </w:p>
        </w:tc>
        <w:tc>
          <w:tcPr>
            <w:tcW w:w="4080" w:type="dxa"/>
            <w:vMerge/>
          </w:tcPr>
          <w:p w14:paraId="7D8567C2" w14:textId="77777777" w:rsidR="00AF3EFB" w:rsidRPr="00675F08" w:rsidRDefault="00AF3EFB" w:rsidP="00AF3EFB">
            <w:pPr>
              <w:rPr>
                <w:rFonts w:ascii="Times New Roman" w:eastAsia="Calibri" w:hAnsi="Times New Roman" w:cs="Times New Roman"/>
              </w:rPr>
            </w:pPr>
          </w:p>
        </w:tc>
        <w:tc>
          <w:tcPr>
            <w:tcW w:w="6800" w:type="dxa"/>
          </w:tcPr>
          <w:p w14:paraId="01EA82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422ED50" w14:textId="77777777" w:rsidTr="00AF3EFB">
        <w:tc>
          <w:tcPr>
            <w:tcW w:w="272" w:type="dxa"/>
            <w:vMerge w:val="restart"/>
          </w:tcPr>
          <w:p w14:paraId="43E67F5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7CB047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11B604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0EDF39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24AB8B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применяется для размещения зданий пожарных депо</w:t>
            </w:r>
            <w:r w:rsidRPr="00675F08">
              <w:rPr>
                <w:rFonts w:ascii="Times New Roman" w:eastAsia="Tahoma" w:hAnsi="Times New Roman" w:cs="Times New Roman"/>
                <w:color w:val="000000"/>
                <w:sz w:val="20"/>
                <w:szCs w:val="20"/>
              </w:rPr>
              <w:br/>
              <w:t>- расстояние от зданий пожарных депо до фронтальной границы участка - 10 м (15 м. - для депо I типа).</w:t>
            </w:r>
          </w:p>
        </w:tc>
      </w:tr>
      <w:tr w:rsidR="00AF3EFB" w:rsidRPr="00675F08" w14:paraId="12510D9A" w14:textId="77777777" w:rsidTr="00AF3EFB">
        <w:tc>
          <w:tcPr>
            <w:tcW w:w="272" w:type="dxa"/>
            <w:vMerge/>
          </w:tcPr>
          <w:p w14:paraId="2AF71272" w14:textId="77777777" w:rsidR="00AF3EFB" w:rsidRPr="00675F08" w:rsidRDefault="00AF3EFB" w:rsidP="00AF3EFB">
            <w:pPr>
              <w:rPr>
                <w:rFonts w:ascii="Times New Roman" w:eastAsia="Calibri" w:hAnsi="Times New Roman" w:cs="Times New Roman"/>
              </w:rPr>
            </w:pPr>
          </w:p>
        </w:tc>
        <w:tc>
          <w:tcPr>
            <w:tcW w:w="1903" w:type="dxa"/>
            <w:vMerge/>
          </w:tcPr>
          <w:p w14:paraId="638B66F8" w14:textId="77777777" w:rsidR="00AF3EFB" w:rsidRPr="00675F08" w:rsidRDefault="00AF3EFB" w:rsidP="00AF3EFB">
            <w:pPr>
              <w:rPr>
                <w:rFonts w:ascii="Times New Roman" w:eastAsia="Calibri" w:hAnsi="Times New Roman" w:cs="Times New Roman"/>
              </w:rPr>
            </w:pPr>
          </w:p>
        </w:tc>
        <w:tc>
          <w:tcPr>
            <w:tcW w:w="1224" w:type="dxa"/>
            <w:vMerge/>
          </w:tcPr>
          <w:p w14:paraId="75FA23D6" w14:textId="77777777" w:rsidR="00AF3EFB" w:rsidRPr="00675F08" w:rsidRDefault="00AF3EFB" w:rsidP="00AF3EFB">
            <w:pPr>
              <w:rPr>
                <w:rFonts w:ascii="Times New Roman" w:eastAsia="Calibri" w:hAnsi="Times New Roman" w:cs="Times New Roman"/>
              </w:rPr>
            </w:pPr>
          </w:p>
        </w:tc>
        <w:tc>
          <w:tcPr>
            <w:tcW w:w="4080" w:type="dxa"/>
            <w:vMerge/>
          </w:tcPr>
          <w:p w14:paraId="183DD097" w14:textId="77777777" w:rsidR="00AF3EFB" w:rsidRPr="00675F08" w:rsidRDefault="00AF3EFB" w:rsidP="00AF3EFB">
            <w:pPr>
              <w:rPr>
                <w:rFonts w:ascii="Times New Roman" w:eastAsia="Calibri" w:hAnsi="Times New Roman" w:cs="Times New Roman"/>
              </w:rPr>
            </w:pPr>
          </w:p>
        </w:tc>
        <w:tc>
          <w:tcPr>
            <w:tcW w:w="6800" w:type="dxa"/>
          </w:tcPr>
          <w:p w14:paraId="1677F0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8A790EB" w14:textId="77777777" w:rsidTr="00AF3EFB">
        <w:tc>
          <w:tcPr>
            <w:tcW w:w="272" w:type="dxa"/>
            <w:vMerge/>
          </w:tcPr>
          <w:p w14:paraId="4A8396E6" w14:textId="77777777" w:rsidR="00AF3EFB" w:rsidRPr="00675F08" w:rsidRDefault="00AF3EFB" w:rsidP="00AF3EFB">
            <w:pPr>
              <w:rPr>
                <w:rFonts w:ascii="Times New Roman" w:eastAsia="Calibri" w:hAnsi="Times New Roman" w:cs="Times New Roman"/>
              </w:rPr>
            </w:pPr>
          </w:p>
        </w:tc>
        <w:tc>
          <w:tcPr>
            <w:tcW w:w="1903" w:type="dxa"/>
            <w:vMerge/>
          </w:tcPr>
          <w:p w14:paraId="3540DA1C" w14:textId="77777777" w:rsidR="00AF3EFB" w:rsidRPr="00675F08" w:rsidRDefault="00AF3EFB" w:rsidP="00AF3EFB">
            <w:pPr>
              <w:rPr>
                <w:rFonts w:ascii="Times New Roman" w:eastAsia="Calibri" w:hAnsi="Times New Roman" w:cs="Times New Roman"/>
              </w:rPr>
            </w:pPr>
          </w:p>
        </w:tc>
        <w:tc>
          <w:tcPr>
            <w:tcW w:w="1224" w:type="dxa"/>
            <w:vMerge/>
          </w:tcPr>
          <w:p w14:paraId="13FC34DF" w14:textId="77777777" w:rsidR="00AF3EFB" w:rsidRPr="00675F08" w:rsidRDefault="00AF3EFB" w:rsidP="00AF3EFB">
            <w:pPr>
              <w:rPr>
                <w:rFonts w:ascii="Times New Roman" w:eastAsia="Calibri" w:hAnsi="Times New Roman" w:cs="Times New Roman"/>
              </w:rPr>
            </w:pPr>
          </w:p>
        </w:tc>
        <w:tc>
          <w:tcPr>
            <w:tcW w:w="4080" w:type="dxa"/>
            <w:vMerge/>
          </w:tcPr>
          <w:p w14:paraId="4D851A8A" w14:textId="77777777" w:rsidR="00AF3EFB" w:rsidRPr="00675F08" w:rsidRDefault="00AF3EFB" w:rsidP="00AF3EFB">
            <w:pPr>
              <w:rPr>
                <w:rFonts w:ascii="Times New Roman" w:eastAsia="Calibri" w:hAnsi="Times New Roman" w:cs="Times New Roman"/>
              </w:rPr>
            </w:pPr>
          </w:p>
        </w:tc>
        <w:tc>
          <w:tcPr>
            <w:tcW w:w="6800" w:type="dxa"/>
          </w:tcPr>
          <w:p w14:paraId="0657FD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C5CC9A8" w14:textId="77777777" w:rsidTr="00AF3EFB">
        <w:tc>
          <w:tcPr>
            <w:tcW w:w="272" w:type="dxa"/>
            <w:vMerge/>
          </w:tcPr>
          <w:p w14:paraId="4F6F8121" w14:textId="77777777" w:rsidR="00AF3EFB" w:rsidRPr="00675F08" w:rsidRDefault="00AF3EFB" w:rsidP="00AF3EFB">
            <w:pPr>
              <w:rPr>
                <w:rFonts w:ascii="Times New Roman" w:eastAsia="Calibri" w:hAnsi="Times New Roman" w:cs="Times New Roman"/>
              </w:rPr>
            </w:pPr>
          </w:p>
        </w:tc>
        <w:tc>
          <w:tcPr>
            <w:tcW w:w="1903" w:type="dxa"/>
            <w:vMerge/>
          </w:tcPr>
          <w:p w14:paraId="03B9AF46" w14:textId="77777777" w:rsidR="00AF3EFB" w:rsidRPr="00675F08" w:rsidRDefault="00AF3EFB" w:rsidP="00AF3EFB">
            <w:pPr>
              <w:rPr>
                <w:rFonts w:ascii="Times New Roman" w:eastAsia="Calibri" w:hAnsi="Times New Roman" w:cs="Times New Roman"/>
              </w:rPr>
            </w:pPr>
          </w:p>
        </w:tc>
        <w:tc>
          <w:tcPr>
            <w:tcW w:w="1224" w:type="dxa"/>
            <w:vMerge/>
          </w:tcPr>
          <w:p w14:paraId="0585D392" w14:textId="77777777" w:rsidR="00AF3EFB" w:rsidRPr="00675F08" w:rsidRDefault="00AF3EFB" w:rsidP="00AF3EFB">
            <w:pPr>
              <w:rPr>
                <w:rFonts w:ascii="Times New Roman" w:eastAsia="Calibri" w:hAnsi="Times New Roman" w:cs="Times New Roman"/>
              </w:rPr>
            </w:pPr>
          </w:p>
        </w:tc>
        <w:tc>
          <w:tcPr>
            <w:tcW w:w="4080" w:type="dxa"/>
            <w:vMerge/>
          </w:tcPr>
          <w:p w14:paraId="7A1231EC" w14:textId="77777777" w:rsidR="00AF3EFB" w:rsidRPr="00675F08" w:rsidRDefault="00AF3EFB" w:rsidP="00AF3EFB">
            <w:pPr>
              <w:rPr>
                <w:rFonts w:ascii="Times New Roman" w:eastAsia="Calibri" w:hAnsi="Times New Roman" w:cs="Times New Roman"/>
              </w:rPr>
            </w:pPr>
          </w:p>
        </w:tc>
        <w:tc>
          <w:tcPr>
            <w:tcW w:w="6800" w:type="dxa"/>
          </w:tcPr>
          <w:p w14:paraId="271219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795DB5E" w14:textId="77777777" w:rsidTr="00AF3EFB">
        <w:tc>
          <w:tcPr>
            <w:tcW w:w="272" w:type="dxa"/>
            <w:vMerge/>
          </w:tcPr>
          <w:p w14:paraId="0EB12AF8" w14:textId="77777777" w:rsidR="00AF3EFB" w:rsidRPr="00675F08" w:rsidRDefault="00AF3EFB" w:rsidP="00AF3EFB">
            <w:pPr>
              <w:rPr>
                <w:rFonts w:ascii="Times New Roman" w:eastAsia="Calibri" w:hAnsi="Times New Roman" w:cs="Times New Roman"/>
              </w:rPr>
            </w:pPr>
          </w:p>
        </w:tc>
        <w:tc>
          <w:tcPr>
            <w:tcW w:w="1903" w:type="dxa"/>
            <w:vMerge/>
          </w:tcPr>
          <w:p w14:paraId="3DCA262A" w14:textId="77777777" w:rsidR="00AF3EFB" w:rsidRPr="00675F08" w:rsidRDefault="00AF3EFB" w:rsidP="00AF3EFB">
            <w:pPr>
              <w:rPr>
                <w:rFonts w:ascii="Times New Roman" w:eastAsia="Calibri" w:hAnsi="Times New Roman" w:cs="Times New Roman"/>
              </w:rPr>
            </w:pPr>
          </w:p>
        </w:tc>
        <w:tc>
          <w:tcPr>
            <w:tcW w:w="1224" w:type="dxa"/>
            <w:vMerge/>
          </w:tcPr>
          <w:p w14:paraId="0F26EA55" w14:textId="77777777" w:rsidR="00AF3EFB" w:rsidRPr="00675F08" w:rsidRDefault="00AF3EFB" w:rsidP="00AF3EFB">
            <w:pPr>
              <w:rPr>
                <w:rFonts w:ascii="Times New Roman" w:eastAsia="Calibri" w:hAnsi="Times New Roman" w:cs="Times New Roman"/>
              </w:rPr>
            </w:pPr>
          </w:p>
        </w:tc>
        <w:tc>
          <w:tcPr>
            <w:tcW w:w="4080" w:type="dxa"/>
            <w:vMerge/>
          </w:tcPr>
          <w:p w14:paraId="62F886E2" w14:textId="77777777" w:rsidR="00AF3EFB" w:rsidRPr="00675F08" w:rsidRDefault="00AF3EFB" w:rsidP="00AF3EFB">
            <w:pPr>
              <w:rPr>
                <w:rFonts w:ascii="Times New Roman" w:eastAsia="Calibri" w:hAnsi="Times New Roman" w:cs="Times New Roman"/>
              </w:rPr>
            </w:pPr>
          </w:p>
        </w:tc>
        <w:tc>
          <w:tcPr>
            <w:tcW w:w="6800" w:type="dxa"/>
          </w:tcPr>
          <w:p w14:paraId="735B7B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41DB976" w14:textId="77777777" w:rsidTr="00AF3EFB">
        <w:tc>
          <w:tcPr>
            <w:tcW w:w="272" w:type="dxa"/>
            <w:vMerge/>
          </w:tcPr>
          <w:p w14:paraId="6B0D6702" w14:textId="77777777" w:rsidR="00AF3EFB" w:rsidRPr="00675F08" w:rsidRDefault="00AF3EFB" w:rsidP="00AF3EFB">
            <w:pPr>
              <w:rPr>
                <w:rFonts w:ascii="Times New Roman" w:eastAsia="Calibri" w:hAnsi="Times New Roman" w:cs="Times New Roman"/>
              </w:rPr>
            </w:pPr>
          </w:p>
        </w:tc>
        <w:tc>
          <w:tcPr>
            <w:tcW w:w="1903" w:type="dxa"/>
            <w:vMerge/>
          </w:tcPr>
          <w:p w14:paraId="7C35AAF7" w14:textId="77777777" w:rsidR="00AF3EFB" w:rsidRPr="00675F08" w:rsidRDefault="00AF3EFB" w:rsidP="00AF3EFB">
            <w:pPr>
              <w:rPr>
                <w:rFonts w:ascii="Times New Roman" w:eastAsia="Calibri" w:hAnsi="Times New Roman" w:cs="Times New Roman"/>
              </w:rPr>
            </w:pPr>
          </w:p>
        </w:tc>
        <w:tc>
          <w:tcPr>
            <w:tcW w:w="1224" w:type="dxa"/>
            <w:vMerge/>
          </w:tcPr>
          <w:p w14:paraId="31ECADA8" w14:textId="77777777" w:rsidR="00AF3EFB" w:rsidRPr="00675F08" w:rsidRDefault="00AF3EFB" w:rsidP="00AF3EFB">
            <w:pPr>
              <w:rPr>
                <w:rFonts w:ascii="Times New Roman" w:eastAsia="Calibri" w:hAnsi="Times New Roman" w:cs="Times New Roman"/>
              </w:rPr>
            </w:pPr>
          </w:p>
        </w:tc>
        <w:tc>
          <w:tcPr>
            <w:tcW w:w="4080" w:type="dxa"/>
            <w:vMerge/>
          </w:tcPr>
          <w:p w14:paraId="5FCEDD79" w14:textId="77777777" w:rsidR="00AF3EFB" w:rsidRPr="00675F08" w:rsidRDefault="00AF3EFB" w:rsidP="00AF3EFB">
            <w:pPr>
              <w:rPr>
                <w:rFonts w:ascii="Times New Roman" w:eastAsia="Calibri" w:hAnsi="Times New Roman" w:cs="Times New Roman"/>
              </w:rPr>
            </w:pPr>
          </w:p>
        </w:tc>
        <w:tc>
          <w:tcPr>
            <w:tcW w:w="6800" w:type="dxa"/>
          </w:tcPr>
          <w:p w14:paraId="1E1343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05F3FE25" w14:textId="77777777" w:rsidTr="00AF3EFB">
        <w:tc>
          <w:tcPr>
            <w:tcW w:w="272" w:type="dxa"/>
            <w:vMerge/>
          </w:tcPr>
          <w:p w14:paraId="6360CC77" w14:textId="77777777" w:rsidR="00AF3EFB" w:rsidRPr="00675F08" w:rsidRDefault="00AF3EFB" w:rsidP="00AF3EFB">
            <w:pPr>
              <w:rPr>
                <w:rFonts w:ascii="Times New Roman" w:eastAsia="Calibri" w:hAnsi="Times New Roman" w:cs="Times New Roman"/>
              </w:rPr>
            </w:pPr>
          </w:p>
        </w:tc>
        <w:tc>
          <w:tcPr>
            <w:tcW w:w="1903" w:type="dxa"/>
            <w:vMerge/>
          </w:tcPr>
          <w:p w14:paraId="1390E0F4" w14:textId="77777777" w:rsidR="00AF3EFB" w:rsidRPr="00675F08" w:rsidRDefault="00AF3EFB" w:rsidP="00AF3EFB">
            <w:pPr>
              <w:rPr>
                <w:rFonts w:ascii="Times New Roman" w:eastAsia="Calibri" w:hAnsi="Times New Roman" w:cs="Times New Roman"/>
              </w:rPr>
            </w:pPr>
          </w:p>
        </w:tc>
        <w:tc>
          <w:tcPr>
            <w:tcW w:w="1224" w:type="dxa"/>
            <w:vMerge/>
          </w:tcPr>
          <w:p w14:paraId="38129D73" w14:textId="77777777" w:rsidR="00AF3EFB" w:rsidRPr="00675F08" w:rsidRDefault="00AF3EFB" w:rsidP="00AF3EFB">
            <w:pPr>
              <w:rPr>
                <w:rFonts w:ascii="Times New Roman" w:eastAsia="Calibri" w:hAnsi="Times New Roman" w:cs="Times New Roman"/>
              </w:rPr>
            </w:pPr>
          </w:p>
        </w:tc>
        <w:tc>
          <w:tcPr>
            <w:tcW w:w="4080" w:type="dxa"/>
            <w:vMerge/>
          </w:tcPr>
          <w:p w14:paraId="3D2F1015" w14:textId="77777777" w:rsidR="00AF3EFB" w:rsidRPr="00675F08" w:rsidRDefault="00AF3EFB" w:rsidP="00AF3EFB">
            <w:pPr>
              <w:rPr>
                <w:rFonts w:ascii="Times New Roman" w:eastAsia="Calibri" w:hAnsi="Times New Roman" w:cs="Times New Roman"/>
              </w:rPr>
            </w:pPr>
          </w:p>
        </w:tc>
        <w:tc>
          <w:tcPr>
            <w:tcW w:w="6800" w:type="dxa"/>
          </w:tcPr>
          <w:p w14:paraId="5188BE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6C9CEB1B" w14:textId="77777777" w:rsidTr="00AF3EFB">
        <w:tc>
          <w:tcPr>
            <w:tcW w:w="272" w:type="dxa"/>
            <w:vMerge/>
          </w:tcPr>
          <w:p w14:paraId="7C697D59" w14:textId="77777777" w:rsidR="00AF3EFB" w:rsidRPr="00675F08" w:rsidRDefault="00AF3EFB" w:rsidP="00AF3EFB">
            <w:pPr>
              <w:rPr>
                <w:rFonts w:ascii="Times New Roman" w:eastAsia="Calibri" w:hAnsi="Times New Roman" w:cs="Times New Roman"/>
              </w:rPr>
            </w:pPr>
          </w:p>
        </w:tc>
        <w:tc>
          <w:tcPr>
            <w:tcW w:w="1903" w:type="dxa"/>
            <w:vMerge/>
          </w:tcPr>
          <w:p w14:paraId="75FAAA1A" w14:textId="77777777" w:rsidR="00AF3EFB" w:rsidRPr="00675F08" w:rsidRDefault="00AF3EFB" w:rsidP="00AF3EFB">
            <w:pPr>
              <w:rPr>
                <w:rFonts w:ascii="Times New Roman" w:eastAsia="Calibri" w:hAnsi="Times New Roman" w:cs="Times New Roman"/>
              </w:rPr>
            </w:pPr>
          </w:p>
        </w:tc>
        <w:tc>
          <w:tcPr>
            <w:tcW w:w="1224" w:type="dxa"/>
            <w:vMerge/>
          </w:tcPr>
          <w:p w14:paraId="2C5CA181" w14:textId="77777777" w:rsidR="00AF3EFB" w:rsidRPr="00675F08" w:rsidRDefault="00AF3EFB" w:rsidP="00AF3EFB">
            <w:pPr>
              <w:rPr>
                <w:rFonts w:ascii="Times New Roman" w:eastAsia="Calibri" w:hAnsi="Times New Roman" w:cs="Times New Roman"/>
              </w:rPr>
            </w:pPr>
          </w:p>
        </w:tc>
        <w:tc>
          <w:tcPr>
            <w:tcW w:w="4080" w:type="dxa"/>
            <w:vMerge/>
          </w:tcPr>
          <w:p w14:paraId="78ACA7A7" w14:textId="77777777" w:rsidR="00AF3EFB" w:rsidRPr="00675F08" w:rsidRDefault="00AF3EFB" w:rsidP="00AF3EFB">
            <w:pPr>
              <w:rPr>
                <w:rFonts w:ascii="Times New Roman" w:eastAsia="Calibri" w:hAnsi="Times New Roman" w:cs="Times New Roman"/>
              </w:rPr>
            </w:pPr>
          </w:p>
        </w:tc>
        <w:tc>
          <w:tcPr>
            <w:tcW w:w="6800" w:type="dxa"/>
          </w:tcPr>
          <w:p w14:paraId="12A8B1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6ABFD648" w14:textId="77777777" w:rsidTr="00AF3EFB">
        <w:tc>
          <w:tcPr>
            <w:tcW w:w="272" w:type="dxa"/>
            <w:vMerge w:val="restart"/>
          </w:tcPr>
          <w:p w14:paraId="5AF44B2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68F47A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61ABD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4AE258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w:t>
            </w:r>
            <w:r w:rsidRPr="00675F08">
              <w:rPr>
                <w:rFonts w:ascii="Times New Roman" w:eastAsia="Tahoma" w:hAnsi="Times New Roman" w:cs="Times New Roman"/>
                <w:color w:val="000000"/>
                <w:sz w:val="20"/>
                <w:szCs w:val="20"/>
              </w:rPr>
              <w:lastRenderedPageBreak/>
              <w:t xml:space="preserve">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860F5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AF3EFB" w:rsidRPr="00675F08" w14:paraId="3EB5C5F5" w14:textId="77777777" w:rsidTr="00AF3EFB">
        <w:tc>
          <w:tcPr>
            <w:tcW w:w="272" w:type="dxa"/>
            <w:vMerge/>
          </w:tcPr>
          <w:p w14:paraId="5C8C6FB5" w14:textId="77777777" w:rsidR="00AF3EFB" w:rsidRPr="00675F08" w:rsidRDefault="00AF3EFB" w:rsidP="00AF3EFB">
            <w:pPr>
              <w:rPr>
                <w:rFonts w:ascii="Times New Roman" w:eastAsia="Calibri" w:hAnsi="Times New Roman" w:cs="Times New Roman"/>
              </w:rPr>
            </w:pPr>
          </w:p>
        </w:tc>
        <w:tc>
          <w:tcPr>
            <w:tcW w:w="1903" w:type="dxa"/>
            <w:vMerge/>
          </w:tcPr>
          <w:p w14:paraId="12A64DA5" w14:textId="77777777" w:rsidR="00AF3EFB" w:rsidRPr="00675F08" w:rsidRDefault="00AF3EFB" w:rsidP="00AF3EFB">
            <w:pPr>
              <w:rPr>
                <w:rFonts w:ascii="Times New Roman" w:eastAsia="Calibri" w:hAnsi="Times New Roman" w:cs="Times New Roman"/>
              </w:rPr>
            </w:pPr>
          </w:p>
        </w:tc>
        <w:tc>
          <w:tcPr>
            <w:tcW w:w="1224" w:type="dxa"/>
            <w:vMerge/>
          </w:tcPr>
          <w:p w14:paraId="10FD7315" w14:textId="77777777" w:rsidR="00AF3EFB" w:rsidRPr="00675F08" w:rsidRDefault="00AF3EFB" w:rsidP="00AF3EFB">
            <w:pPr>
              <w:rPr>
                <w:rFonts w:ascii="Times New Roman" w:eastAsia="Calibri" w:hAnsi="Times New Roman" w:cs="Times New Roman"/>
              </w:rPr>
            </w:pPr>
          </w:p>
        </w:tc>
        <w:tc>
          <w:tcPr>
            <w:tcW w:w="4080" w:type="dxa"/>
            <w:vMerge/>
          </w:tcPr>
          <w:p w14:paraId="6634B2AF" w14:textId="77777777" w:rsidR="00AF3EFB" w:rsidRPr="00675F08" w:rsidRDefault="00AF3EFB" w:rsidP="00AF3EFB">
            <w:pPr>
              <w:rPr>
                <w:rFonts w:ascii="Times New Roman" w:eastAsia="Calibri" w:hAnsi="Times New Roman" w:cs="Times New Roman"/>
              </w:rPr>
            </w:pPr>
          </w:p>
        </w:tc>
        <w:tc>
          <w:tcPr>
            <w:tcW w:w="6800" w:type="dxa"/>
          </w:tcPr>
          <w:p w14:paraId="0EB7DD6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49EBB24" w14:textId="77777777" w:rsidTr="00AF3EFB">
        <w:tc>
          <w:tcPr>
            <w:tcW w:w="272" w:type="dxa"/>
            <w:vMerge/>
          </w:tcPr>
          <w:p w14:paraId="5E782669" w14:textId="77777777" w:rsidR="00AF3EFB" w:rsidRPr="00675F08" w:rsidRDefault="00AF3EFB" w:rsidP="00AF3EFB">
            <w:pPr>
              <w:rPr>
                <w:rFonts w:ascii="Times New Roman" w:eastAsia="Calibri" w:hAnsi="Times New Roman" w:cs="Times New Roman"/>
              </w:rPr>
            </w:pPr>
          </w:p>
        </w:tc>
        <w:tc>
          <w:tcPr>
            <w:tcW w:w="1903" w:type="dxa"/>
            <w:vMerge/>
          </w:tcPr>
          <w:p w14:paraId="42668540" w14:textId="77777777" w:rsidR="00AF3EFB" w:rsidRPr="00675F08" w:rsidRDefault="00AF3EFB" w:rsidP="00AF3EFB">
            <w:pPr>
              <w:rPr>
                <w:rFonts w:ascii="Times New Roman" w:eastAsia="Calibri" w:hAnsi="Times New Roman" w:cs="Times New Roman"/>
              </w:rPr>
            </w:pPr>
          </w:p>
        </w:tc>
        <w:tc>
          <w:tcPr>
            <w:tcW w:w="1224" w:type="dxa"/>
            <w:vMerge/>
          </w:tcPr>
          <w:p w14:paraId="7212D2CC" w14:textId="77777777" w:rsidR="00AF3EFB" w:rsidRPr="00675F08" w:rsidRDefault="00AF3EFB" w:rsidP="00AF3EFB">
            <w:pPr>
              <w:rPr>
                <w:rFonts w:ascii="Times New Roman" w:eastAsia="Calibri" w:hAnsi="Times New Roman" w:cs="Times New Roman"/>
              </w:rPr>
            </w:pPr>
          </w:p>
        </w:tc>
        <w:tc>
          <w:tcPr>
            <w:tcW w:w="4080" w:type="dxa"/>
            <w:vMerge/>
          </w:tcPr>
          <w:p w14:paraId="572DC130" w14:textId="77777777" w:rsidR="00AF3EFB" w:rsidRPr="00675F08" w:rsidRDefault="00AF3EFB" w:rsidP="00AF3EFB">
            <w:pPr>
              <w:rPr>
                <w:rFonts w:ascii="Times New Roman" w:eastAsia="Calibri" w:hAnsi="Times New Roman" w:cs="Times New Roman"/>
              </w:rPr>
            </w:pPr>
          </w:p>
        </w:tc>
        <w:tc>
          <w:tcPr>
            <w:tcW w:w="6800" w:type="dxa"/>
          </w:tcPr>
          <w:p w14:paraId="115929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19E6ECFF" w14:textId="77777777" w:rsidTr="00AF3EFB">
        <w:tc>
          <w:tcPr>
            <w:tcW w:w="272" w:type="dxa"/>
          </w:tcPr>
          <w:p w14:paraId="787E09A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164520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7501E6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64F2D6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5326FD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2CDDD672" w14:textId="77777777" w:rsidTr="00AF3EFB">
        <w:tc>
          <w:tcPr>
            <w:tcW w:w="272" w:type="dxa"/>
          </w:tcPr>
          <w:p w14:paraId="4B1EAB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tcPr>
          <w:p w14:paraId="72B7AE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0B9FA6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6B492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8541606" w14:textId="77777777" w:rsidR="00AF3EFB" w:rsidRPr="00675F08" w:rsidRDefault="00AF3EFB" w:rsidP="00AF3EFB">
            <w:pPr>
              <w:rPr>
                <w:rFonts w:ascii="Times New Roman" w:eastAsia="Calibri" w:hAnsi="Times New Roman" w:cs="Times New Roman"/>
              </w:rPr>
            </w:pPr>
          </w:p>
        </w:tc>
      </w:tr>
    </w:tbl>
    <w:p w14:paraId="5578AD54" w14:textId="77777777" w:rsidR="00AF3EFB" w:rsidRPr="00675F08" w:rsidRDefault="00AF3EFB" w:rsidP="00AF3EFB">
      <w:pPr>
        <w:rPr>
          <w:rFonts w:eastAsia="Calibri" w:cs="Times New Roman"/>
          <w:lang w:val=""/>
        </w:rPr>
      </w:pPr>
    </w:p>
    <w:p w14:paraId="119E4829"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24" w:name="_Toc196475433"/>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24"/>
    </w:p>
    <w:p w14:paraId="0042FBCE" w14:textId="77777777" w:rsidR="00AF3EFB" w:rsidRPr="00675F08" w:rsidRDefault="00AF3EFB" w:rsidP="00AF3EFB">
      <w:pPr>
        <w:rPr>
          <w:rFonts w:eastAsia="Calibri" w:cs="Times New Roman"/>
          <w:lang w:val=""/>
        </w:rPr>
      </w:pPr>
    </w:p>
    <w:p w14:paraId="24C2B61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25" w:name="_Toc196475434"/>
      <w:r w:rsidRPr="00675F08">
        <w:rPr>
          <w:rFonts w:eastAsia="Tahoma"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325"/>
    </w:p>
    <w:tbl>
      <w:tblPr>
        <w:tblStyle w:val="157"/>
        <w:tblW w:w="5000" w:type="auto"/>
        <w:tblLook w:val="04A0" w:firstRow="1" w:lastRow="0" w:firstColumn="1" w:lastColumn="0" w:noHBand="0" w:noVBand="1"/>
      </w:tblPr>
      <w:tblGrid>
        <w:gridCol w:w="486"/>
        <w:gridCol w:w="1876"/>
        <w:gridCol w:w="1479"/>
        <w:gridCol w:w="3948"/>
        <w:gridCol w:w="6488"/>
      </w:tblGrid>
      <w:tr w:rsidR="00AF3EFB" w:rsidRPr="00675F08" w14:paraId="08F1D8BE" w14:textId="77777777" w:rsidTr="00AF3EFB">
        <w:trPr>
          <w:tblHeader/>
        </w:trPr>
        <w:tc>
          <w:tcPr>
            <w:tcW w:w="272" w:type="dxa"/>
          </w:tcPr>
          <w:p w14:paraId="5CCFBF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8E4677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D626A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3AC8AA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D509F09"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830946E" w14:textId="77777777" w:rsidTr="00AF3EFB">
        <w:trPr>
          <w:tblHeader/>
        </w:trPr>
        <w:tc>
          <w:tcPr>
            <w:tcW w:w="272" w:type="dxa"/>
          </w:tcPr>
          <w:p w14:paraId="4114948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D934F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7661A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319B6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C8AE99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420A3146" w14:textId="77777777" w:rsidTr="00AF3EFB">
        <w:tc>
          <w:tcPr>
            <w:tcW w:w="272" w:type="dxa"/>
            <w:vMerge w:val="restart"/>
          </w:tcPr>
          <w:p w14:paraId="5ABB37D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B5A4B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гаражей для собственных нужд</w:t>
            </w:r>
          </w:p>
        </w:tc>
        <w:tc>
          <w:tcPr>
            <w:tcW w:w="1224" w:type="dxa"/>
            <w:vMerge w:val="restart"/>
          </w:tcPr>
          <w:p w14:paraId="320705F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2.7.2</w:t>
            </w:r>
          </w:p>
        </w:tc>
        <w:tc>
          <w:tcPr>
            <w:tcW w:w="4080" w:type="dxa"/>
            <w:vMerge w:val="restart"/>
          </w:tcPr>
          <w:p w14:paraId="527D85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348735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20 кв.м.</w:t>
            </w:r>
          </w:p>
        </w:tc>
      </w:tr>
      <w:tr w:rsidR="00AF3EFB" w:rsidRPr="00675F08" w14:paraId="636D9534" w14:textId="77777777" w:rsidTr="00AF3EFB">
        <w:tc>
          <w:tcPr>
            <w:tcW w:w="272" w:type="dxa"/>
            <w:vMerge/>
          </w:tcPr>
          <w:p w14:paraId="1C111B34" w14:textId="77777777" w:rsidR="00AF3EFB" w:rsidRPr="00675F08" w:rsidRDefault="00AF3EFB" w:rsidP="00AF3EFB">
            <w:pPr>
              <w:rPr>
                <w:rFonts w:ascii="Times New Roman" w:eastAsia="Calibri" w:hAnsi="Times New Roman" w:cs="Times New Roman"/>
              </w:rPr>
            </w:pPr>
          </w:p>
        </w:tc>
        <w:tc>
          <w:tcPr>
            <w:tcW w:w="1903" w:type="dxa"/>
            <w:vMerge/>
          </w:tcPr>
          <w:p w14:paraId="574D6C63" w14:textId="77777777" w:rsidR="00AF3EFB" w:rsidRPr="00675F08" w:rsidRDefault="00AF3EFB" w:rsidP="00AF3EFB">
            <w:pPr>
              <w:rPr>
                <w:rFonts w:ascii="Times New Roman" w:eastAsia="Calibri" w:hAnsi="Times New Roman" w:cs="Times New Roman"/>
              </w:rPr>
            </w:pPr>
          </w:p>
        </w:tc>
        <w:tc>
          <w:tcPr>
            <w:tcW w:w="1224" w:type="dxa"/>
            <w:vMerge/>
          </w:tcPr>
          <w:p w14:paraId="5043EB47" w14:textId="77777777" w:rsidR="00AF3EFB" w:rsidRPr="00675F08" w:rsidRDefault="00AF3EFB" w:rsidP="00AF3EFB">
            <w:pPr>
              <w:rPr>
                <w:rFonts w:ascii="Times New Roman" w:eastAsia="Calibri" w:hAnsi="Times New Roman" w:cs="Times New Roman"/>
              </w:rPr>
            </w:pPr>
          </w:p>
        </w:tc>
        <w:tc>
          <w:tcPr>
            <w:tcW w:w="4080" w:type="dxa"/>
            <w:vMerge/>
          </w:tcPr>
          <w:p w14:paraId="58A5F069" w14:textId="77777777" w:rsidR="00AF3EFB" w:rsidRPr="00675F08" w:rsidRDefault="00AF3EFB" w:rsidP="00AF3EFB">
            <w:pPr>
              <w:rPr>
                <w:rFonts w:ascii="Times New Roman" w:eastAsia="Calibri" w:hAnsi="Times New Roman" w:cs="Times New Roman"/>
              </w:rPr>
            </w:pPr>
          </w:p>
        </w:tc>
        <w:tc>
          <w:tcPr>
            <w:tcW w:w="6800" w:type="dxa"/>
          </w:tcPr>
          <w:p w14:paraId="7104E2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60 кв.м.</w:t>
            </w:r>
          </w:p>
        </w:tc>
      </w:tr>
      <w:tr w:rsidR="00AF3EFB" w:rsidRPr="00675F08" w14:paraId="5B0E3395" w14:textId="77777777" w:rsidTr="00AF3EFB">
        <w:tc>
          <w:tcPr>
            <w:tcW w:w="272" w:type="dxa"/>
            <w:vMerge/>
          </w:tcPr>
          <w:p w14:paraId="7E01D05E" w14:textId="77777777" w:rsidR="00AF3EFB" w:rsidRPr="00675F08" w:rsidRDefault="00AF3EFB" w:rsidP="00AF3EFB">
            <w:pPr>
              <w:rPr>
                <w:rFonts w:ascii="Times New Roman" w:eastAsia="Calibri" w:hAnsi="Times New Roman" w:cs="Times New Roman"/>
              </w:rPr>
            </w:pPr>
          </w:p>
        </w:tc>
        <w:tc>
          <w:tcPr>
            <w:tcW w:w="1903" w:type="dxa"/>
            <w:vMerge/>
          </w:tcPr>
          <w:p w14:paraId="26A3963E" w14:textId="77777777" w:rsidR="00AF3EFB" w:rsidRPr="00675F08" w:rsidRDefault="00AF3EFB" w:rsidP="00AF3EFB">
            <w:pPr>
              <w:rPr>
                <w:rFonts w:ascii="Times New Roman" w:eastAsia="Calibri" w:hAnsi="Times New Roman" w:cs="Times New Roman"/>
              </w:rPr>
            </w:pPr>
          </w:p>
        </w:tc>
        <w:tc>
          <w:tcPr>
            <w:tcW w:w="1224" w:type="dxa"/>
            <w:vMerge/>
          </w:tcPr>
          <w:p w14:paraId="6CC7982B" w14:textId="77777777" w:rsidR="00AF3EFB" w:rsidRPr="00675F08" w:rsidRDefault="00AF3EFB" w:rsidP="00AF3EFB">
            <w:pPr>
              <w:rPr>
                <w:rFonts w:ascii="Times New Roman" w:eastAsia="Calibri" w:hAnsi="Times New Roman" w:cs="Times New Roman"/>
              </w:rPr>
            </w:pPr>
          </w:p>
        </w:tc>
        <w:tc>
          <w:tcPr>
            <w:tcW w:w="4080" w:type="dxa"/>
            <w:vMerge/>
          </w:tcPr>
          <w:p w14:paraId="4025AD0C" w14:textId="77777777" w:rsidR="00AF3EFB" w:rsidRPr="00675F08" w:rsidRDefault="00AF3EFB" w:rsidP="00AF3EFB">
            <w:pPr>
              <w:rPr>
                <w:rFonts w:ascii="Times New Roman" w:eastAsia="Calibri" w:hAnsi="Times New Roman" w:cs="Times New Roman"/>
              </w:rPr>
            </w:pPr>
          </w:p>
        </w:tc>
        <w:tc>
          <w:tcPr>
            <w:tcW w:w="6800" w:type="dxa"/>
          </w:tcPr>
          <w:p w14:paraId="006C6F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AF3EFB" w:rsidRPr="00675F08" w14:paraId="483A44BC" w14:textId="77777777" w:rsidTr="00AF3EFB">
        <w:tc>
          <w:tcPr>
            <w:tcW w:w="272" w:type="dxa"/>
            <w:vMerge/>
          </w:tcPr>
          <w:p w14:paraId="4ADDB139" w14:textId="77777777" w:rsidR="00AF3EFB" w:rsidRPr="00675F08" w:rsidRDefault="00AF3EFB" w:rsidP="00AF3EFB">
            <w:pPr>
              <w:rPr>
                <w:rFonts w:ascii="Times New Roman" w:eastAsia="Calibri" w:hAnsi="Times New Roman" w:cs="Times New Roman"/>
              </w:rPr>
            </w:pPr>
          </w:p>
        </w:tc>
        <w:tc>
          <w:tcPr>
            <w:tcW w:w="1903" w:type="dxa"/>
            <w:vMerge/>
          </w:tcPr>
          <w:p w14:paraId="35E4B1B2" w14:textId="77777777" w:rsidR="00AF3EFB" w:rsidRPr="00675F08" w:rsidRDefault="00AF3EFB" w:rsidP="00AF3EFB">
            <w:pPr>
              <w:rPr>
                <w:rFonts w:ascii="Times New Roman" w:eastAsia="Calibri" w:hAnsi="Times New Roman" w:cs="Times New Roman"/>
              </w:rPr>
            </w:pPr>
          </w:p>
        </w:tc>
        <w:tc>
          <w:tcPr>
            <w:tcW w:w="1224" w:type="dxa"/>
            <w:vMerge/>
          </w:tcPr>
          <w:p w14:paraId="2181D946" w14:textId="77777777" w:rsidR="00AF3EFB" w:rsidRPr="00675F08" w:rsidRDefault="00AF3EFB" w:rsidP="00AF3EFB">
            <w:pPr>
              <w:rPr>
                <w:rFonts w:ascii="Times New Roman" w:eastAsia="Calibri" w:hAnsi="Times New Roman" w:cs="Times New Roman"/>
              </w:rPr>
            </w:pPr>
          </w:p>
        </w:tc>
        <w:tc>
          <w:tcPr>
            <w:tcW w:w="4080" w:type="dxa"/>
            <w:vMerge/>
          </w:tcPr>
          <w:p w14:paraId="0D792395" w14:textId="77777777" w:rsidR="00AF3EFB" w:rsidRPr="00675F08" w:rsidRDefault="00AF3EFB" w:rsidP="00AF3EFB">
            <w:pPr>
              <w:rPr>
                <w:rFonts w:ascii="Times New Roman" w:eastAsia="Calibri" w:hAnsi="Times New Roman" w:cs="Times New Roman"/>
              </w:rPr>
            </w:pPr>
          </w:p>
        </w:tc>
        <w:tc>
          <w:tcPr>
            <w:tcW w:w="6800" w:type="dxa"/>
          </w:tcPr>
          <w:p w14:paraId="7B56B3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AF3EFB" w:rsidRPr="00675F08" w14:paraId="25576E7A" w14:textId="77777777" w:rsidTr="00AF3EFB">
        <w:tc>
          <w:tcPr>
            <w:tcW w:w="272" w:type="dxa"/>
            <w:vMerge/>
          </w:tcPr>
          <w:p w14:paraId="7E6BA980" w14:textId="77777777" w:rsidR="00AF3EFB" w:rsidRPr="00675F08" w:rsidRDefault="00AF3EFB" w:rsidP="00AF3EFB">
            <w:pPr>
              <w:rPr>
                <w:rFonts w:ascii="Times New Roman" w:eastAsia="Calibri" w:hAnsi="Times New Roman" w:cs="Times New Roman"/>
              </w:rPr>
            </w:pPr>
          </w:p>
        </w:tc>
        <w:tc>
          <w:tcPr>
            <w:tcW w:w="1903" w:type="dxa"/>
            <w:vMerge/>
          </w:tcPr>
          <w:p w14:paraId="03527F1A" w14:textId="77777777" w:rsidR="00AF3EFB" w:rsidRPr="00675F08" w:rsidRDefault="00AF3EFB" w:rsidP="00AF3EFB">
            <w:pPr>
              <w:rPr>
                <w:rFonts w:ascii="Times New Roman" w:eastAsia="Calibri" w:hAnsi="Times New Roman" w:cs="Times New Roman"/>
              </w:rPr>
            </w:pPr>
          </w:p>
        </w:tc>
        <w:tc>
          <w:tcPr>
            <w:tcW w:w="1224" w:type="dxa"/>
            <w:vMerge/>
          </w:tcPr>
          <w:p w14:paraId="0EE2B5A1" w14:textId="77777777" w:rsidR="00AF3EFB" w:rsidRPr="00675F08" w:rsidRDefault="00AF3EFB" w:rsidP="00AF3EFB">
            <w:pPr>
              <w:rPr>
                <w:rFonts w:ascii="Times New Roman" w:eastAsia="Calibri" w:hAnsi="Times New Roman" w:cs="Times New Roman"/>
              </w:rPr>
            </w:pPr>
          </w:p>
        </w:tc>
        <w:tc>
          <w:tcPr>
            <w:tcW w:w="4080" w:type="dxa"/>
            <w:vMerge/>
          </w:tcPr>
          <w:p w14:paraId="2A5EA946" w14:textId="77777777" w:rsidR="00AF3EFB" w:rsidRPr="00675F08" w:rsidRDefault="00AF3EFB" w:rsidP="00AF3EFB">
            <w:pPr>
              <w:rPr>
                <w:rFonts w:ascii="Times New Roman" w:eastAsia="Calibri" w:hAnsi="Times New Roman" w:cs="Times New Roman"/>
              </w:rPr>
            </w:pPr>
          </w:p>
        </w:tc>
        <w:tc>
          <w:tcPr>
            <w:tcW w:w="6800" w:type="dxa"/>
          </w:tcPr>
          <w:p w14:paraId="0C90AD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 минимальные отступы до границ смежных земельных участков - 1 м.</w:t>
            </w:r>
          </w:p>
        </w:tc>
      </w:tr>
      <w:tr w:rsidR="00AF3EFB" w:rsidRPr="00675F08" w14:paraId="63F2BA8D" w14:textId="77777777" w:rsidTr="00AF3EFB">
        <w:tc>
          <w:tcPr>
            <w:tcW w:w="272" w:type="dxa"/>
            <w:vMerge/>
          </w:tcPr>
          <w:p w14:paraId="2635FFCF" w14:textId="77777777" w:rsidR="00AF3EFB" w:rsidRPr="00675F08" w:rsidRDefault="00AF3EFB" w:rsidP="00AF3EFB">
            <w:pPr>
              <w:rPr>
                <w:rFonts w:ascii="Times New Roman" w:eastAsia="Calibri" w:hAnsi="Times New Roman" w:cs="Times New Roman"/>
              </w:rPr>
            </w:pPr>
          </w:p>
        </w:tc>
        <w:tc>
          <w:tcPr>
            <w:tcW w:w="1903" w:type="dxa"/>
            <w:vMerge/>
          </w:tcPr>
          <w:p w14:paraId="00A3789A" w14:textId="77777777" w:rsidR="00AF3EFB" w:rsidRPr="00675F08" w:rsidRDefault="00AF3EFB" w:rsidP="00AF3EFB">
            <w:pPr>
              <w:rPr>
                <w:rFonts w:ascii="Times New Roman" w:eastAsia="Calibri" w:hAnsi="Times New Roman" w:cs="Times New Roman"/>
              </w:rPr>
            </w:pPr>
          </w:p>
        </w:tc>
        <w:tc>
          <w:tcPr>
            <w:tcW w:w="1224" w:type="dxa"/>
            <w:vMerge/>
          </w:tcPr>
          <w:p w14:paraId="1A565B9A" w14:textId="77777777" w:rsidR="00AF3EFB" w:rsidRPr="00675F08" w:rsidRDefault="00AF3EFB" w:rsidP="00AF3EFB">
            <w:pPr>
              <w:rPr>
                <w:rFonts w:ascii="Times New Roman" w:eastAsia="Calibri" w:hAnsi="Times New Roman" w:cs="Times New Roman"/>
              </w:rPr>
            </w:pPr>
          </w:p>
        </w:tc>
        <w:tc>
          <w:tcPr>
            <w:tcW w:w="4080" w:type="dxa"/>
            <w:vMerge/>
          </w:tcPr>
          <w:p w14:paraId="7E04EA80" w14:textId="77777777" w:rsidR="00AF3EFB" w:rsidRPr="00675F08" w:rsidRDefault="00AF3EFB" w:rsidP="00AF3EFB">
            <w:pPr>
              <w:rPr>
                <w:rFonts w:ascii="Times New Roman" w:eastAsia="Calibri" w:hAnsi="Times New Roman" w:cs="Times New Roman"/>
              </w:rPr>
            </w:pPr>
          </w:p>
        </w:tc>
        <w:tc>
          <w:tcPr>
            <w:tcW w:w="6800" w:type="dxa"/>
          </w:tcPr>
          <w:p w14:paraId="1DA527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1 этаж.</w:t>
            </w:r>
          </w:p>
        </w:tc>
      </w:tr>
      <w:tr w:rsidR="00AF3EFB" w:rsidRPr="00675F08" w14:paraId="55D09A08" w14:textId="77777777" w:rsidTr="00AF3EFB">
        <w:tc>
          <w:tcPr>
            <w:tcW w:w="272" w:type="dxa"/>
            <w:vMerge/>
          </w:tcPr>
          <w:p w14:paraId="71EBB033" w14:textId="77777777" w:rsidR="00AF3EFB" w:rsidRPr="00675F08" w:rsidRDefault="00AF3EFB" w:rsidP="00AF3EFB">
            <w:pPr>
              <w:rPr>
                <w:rFonts w:ascii="Times New Roman" w:eastAsia="Calibri" w:hAnsi="Times New Roman" w:cs="Times New Roman"/>
              </w:rPr>
            </w:pPr>
          </w:p>
        </w:tc>
        <w:tc>
          <w:tcPr>
            <w:tcW w:w="1903" w:type="dxa"/>
            <w:vMerge/>
          </w:tcPr>
          <w:p w14:paraId="79D393D4" w14:textId="77777777" w:rsidR="00AF3EFB" w:rsidRPr="00675F08" w:rsidRDefault="00AF3EFB" w:rsidP="00AF3EFB">
            <w:pPr>
              <w:rPr>
                <w:rFonts w:ascii="Times New Roman" w:eastAsia="Calibri" w:hAnsi="Times New Roman" w:cs="Times New Roman"/>
              </w:rPr>
            </w:pPr>
          </w:p>
        </w:tc>
        <w:tc>
          <w:tcPr>
            <w:tcW w:w="1224" w:type="dxa"/>
            <w:vMerge/>
          </w:tcPr>
          <w:p w14:paraId="44DB1D3B" w14:textId="77777777" w:rsidR="00AF3EFB" w:rsidRPr="00675F08" w:rsidRDefault="00AF3EFB" w:rsidP="00AF3EFB">
            <w:pPr>
              <w:rPr>
                <w:rFonts w:ascii="Times New Roman" w:eastAsia="Calibri" w:hAnsi="Times New Roman" w:cs="Times New Roman"/>
              </w:rPr>
            </w:pPr>
          </w:p>
        </w:tc>
        <w:tc>
          <w:tcPr>
            <w:tcW w:w="4080" w:type="dxa"/>
            <w:vMerge/>
          </w:tcPr>
          <w:p w14:paraId="24FD4BF5" w14:textId="77777777" w:rsidR="00AF3EFB" w:rsidRPr="00675F08" w:rsidRDefault="00AF3EFB" w:rsidP="00AF3EFB">
            <w:pPr>
              <w:rPr>
                <w:rFonts w:ascii="Times New Roman" w:eastAsia="Calibri" w:hAnsi="Times New Roman" w:cs="Times New Roman"/>
              </w:rPr>
            </w:pPr>
          </w:p>
        </w:tc>
        <w:tc>
          <w:tcPr>
            <w:tcW w:w="6800" w:type="dxa"/>
          </w:tcPr>
          <w:p w14:paraId="2457C2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4 м.</w:t>
            </w:r>
          </w:p>
        </w:tc>
      </w:tr>
      <w:tr w:rsidR="00AF3EFB" w:rsidRPr="00675F08" w14:paraId="0C7152BD" w14:textId="77777777" w:rsidTr="00AF3EFB">
        <w:tc>
          <w:tcPr>
            <w:tcW w:w="272" w:type="dxa"/>
            <w:vMerge/>
          </w:tcPr>
          <w:p w14:paraId="3EB1FED2" w14:textId="77777777" w:rsidR="00AF3EFB" w:rsidRPr="00675F08" w:rsidRDefault="00AF3EFB" w:rsidP="00AF3EFB">
            <w:pPr>
              <w:rPr>
                <w:rFonts w:ascii="Times New Roman" w:eastAsia="Calibri" w:hAnsi="Times New Roman" w:cs="Times New Roman"/>
              </w:rPr>
            </w:pPr>
          </w:p>
        </w:tc>
        <w:tc>
          <w:tcPr>
            <w:tcW w:w="1903" w:type="dxa"/>
            <w:vMerge/>
          </w:tcPr>
          <w:p w14:paraId="4D8996EE" w14:textId="77777777" w:rsidR="00AF3EFB" w:rsidRPr="00675F08" w:rsidRDefault="00AF3EFB" w:rsidP="00AF3EFB">
            <w:pPr>
              <w:rPr>
                <w:rFonts w:ascii="Times New Roman" w:eastAsia="Calibri" w:hAnsi="Times New Roman" w:cs="Times New Roman"/>
              </w:rPr>
            </w:pPr>
          </w:p>
        </w:tc>
        <w:tc>
          <w:tcPr>
            <w:tcW w:w="1224" w:type="dxa"/>
            <w:vMerge/>
          </w:tcPr>
          <w:p w14:paraId="326FFDBB" w14:textId="77777777" w:rsidR="00AF3EFB" w:rsidRPr="00675F08" w:rsidRDefault="00AF3EFB" w:rsidP="00AF3EFB">
            <w:pPr>
              <w:rPr>
                <w:rFonts w:ascii="Times New Roman" w:eastAsia="Calibri" w:hAnsi="Times New Roman" w:cs="Times New Roman"/>
              </w:rPr>
            </w:pPr>
          </w:p>
        </w:tc>
        <w:tc>
          <w:tcPr>
            <w:tcW w:w="4080" w:type="dxa"/>
            <w:vMerge/>
          </w:tcPr>
          <w:p w14:paraId="0D65BD89" w14:textId="77777777" w:rsidR="00AF3EFB" w:rsidRPr="00675F08" w:rsidRDefault="00AF3EFB" w:rsidP="00AF3EFB">
            <w:pPr>
              <w:rPr>
                <w:rFonts w:ascii="Times New Roman" w:eastAsia="Calibri" w:hAnsi="Times New Roman" w:cs="Times New Roman"/>
              </w:rPr>
            </w:pPr>
          </w:p>
        </w:tc>
        <w:tc>
          <w:tcPr>
            <w:tcW w:w="6800" w:type="dxa"/>
          </w:tcPr>
          <w:p w14:paraId="1324F9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028C37A" w14:textId="77777777" w:rsidTr="00AF3EFB">
        <w:tc>
          <w:tcPr>
            <w:tcW w:w="272" w:type="dxa"/>
            <w:vMerge/>
          </w:tcPr>
          <w:p w14:paraId="727FD90D" w14:textId="77777777" w:rsidR="00AF3EFB" w:rsidRPr="00675F08" w:rsidRDefault="00AF3EFB" w:rsidP="00AF3EFB">
            <w:pPr>
              <w:rPr>
                <w:rFonts w:ascii="Times New Roman" w:eastAsia="Calibri" w:hAnsi="Times New Roman" w:cs="Times New Roman"/>
              </w:rPr>
            </w:pPr>
          </w:p>
        </w:tc>
        <w:tc>
          <w:tcPr>
            <w:tcW w:w="1903" w:type="dxa"/>
            <w:vMerge/>
          </w:tcPr>
          <w:p w14:paraId="2DB6B100" w14:textId="77777777" w:rsidR="00AF3EFB" w:rsidRPr="00675F08" w:rsidRDefault="00AF3EFB" w:rsidP="00AF3EFB">
            <w:pPr>
              <w:rPr>
                <w:rFonts w:ascii="Times New Roman" w:eastAsia="Calibri" w:hAnsi="Times New Roman" w:cs="Times New Roman"/>
              </w:rPr>
            </w:pPr>
          </w:p>
        </w:tc>
        <w:tc>
          <w:tcPr>
            <w:tcW w:w="1224" w:type="dxa"/>
            <w:vMerge/>
          </w:tcPr>
          <w:p w14:paraId="54B1086B" w14:textId="77777777" w:rsidR="00AF3EFB" w:rsidRPr="00675F08" w:rsidRDefault="00AF3EFB" w:rsidP="00AF3EFB">
            <w:pPr>
              <w:rPr>
                <w:rFonts w:ascii="Times New Roman" w:eastAsia="Calibri" w:hAnsi="Times New Roman" w:cs="Times New Roman"/>
              </w:rPr>
            </w:pPr>
          </w:p>
        </w:tc>
        <w:tc>
          <w:tcPr>
            <w:tcW w:w="4080" w:type="dxa"/>
            <w:vMerge/>
          </w:tcPr>
          <w:p w14:paraId="269CCC49" w14:textId="77777777" w:rsidR="00AF3EFB" w:rsidRPr="00675F08" w:rsidRDefault="00AF3EFB" w:rsidP="00AF3EFB">
            <w:pPr>
              <w:rPr>
                <w:rFonts w:ascii="Times New Roman" w:eastAsia="Calibri" w:hAnsi="Times New Roman" w:cs="Times New Roman"/>
              </w:rPr>
            </w:pPr>
          </w:p>
        </w:tc>
        <w:tc>
          <w:tcPr>
            <w:tcW w:w="6800" w:type="dxa"/>
          </w:tcPr>
          <w:p w14:paraId="6855D7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при застройке блоками гаражей минимальные отступы от границ земельных участков внутри блокировки - 0 м</w:t>
            </w:r>
            <w:r w:rsidRPr="00675F08">
              <w:rPr>
                <w:rFonts w:ascii="Times New Roman" w:eastAsia="Tahoma" w:hAnsi="Times New Roman" w:cs="Times New Roman"/>
                <w:color w:val="000000"/>
                <w:sz w:val="20"/>
                <w:szCs w:val="20"/>
              </w:rPr>
              <w:b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AF3EFB" w:rsidRPr="00675F08" w14:paraId="0494AAA5" w14:textId="77777777" w:rsidTr="00AF3EFB">
        <w:tc>
          <w:tcPr>
            <w:tcW w:w="272" w:type="dxa"/>
            <w:vMerge w:val="restart"/>
          </w:tcPr>
          <w:p w14:paraId="76DFF56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08D6B2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2F78C4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471877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w:t>
            </w:r>
            <w:r w:rsidRPr="00675F08">
              <w:rPr>
                <w:rFonts w:ascii="Times New Roman" w:eastAsia="Tahoma" w:hAnsi="Times New Roman" w:cs="Times New Roman"/>
                <w:color w:val="000000"/>
                <w:sz w:val="20"/>
                <w:szCs w:val="20"/>
              </w:rPr>
              <w:lastRenderedPageBreak/>
              <w:t>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10A427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3F00EF6A" w14:textId="77777777" w:rsidTr="00AF3EFB">
        <w:tc>
          <w:tcPr>
            <w:tcW w:w="272" w:type="dxa"/>
            <w:vMerge/>
          </w:tcPr>
          <w:p w14:paraId="56632587" w14:textId="77777777" w:rsidR="00AF3EFB" w:rsidRPr="00675F08" w:rsidRDefault="00AF3EFB" w:rsidP="00AF3EFB">
            <w:pPr>
              <w:rPr>
                <w:rFonts w:ascii="Times New Roman" w:eastAsia="Calibri" w:hAnsi="Times New Roman" w:cs="Times New Roman"/>
              </w:rPr>
            </w:pPr>
          </w:p>
        </w:tc>
        <w:tc>
          <w:tcPr>
            <w:tcW w:w="1903" w:type="dxa"/>
            <w:vMerge/>
          </w:tcPr>
          <w:p w14:paraId="34A37E9D" w14:textId="77777777" w:rsidR="00AF3EFB" w:rsidRPr="00675F08" w:rsidRDefault="00AF3EFB" w:rsidP="00AF3EFB">
            <w:pPr>
              <w:rPr>
                <w:rFonts w:ascii="Times New Roman" w:eastAsia="Calibri" w:hAnsi="Times New Roman" w:cs="Times New Roman"/>
              </w:rPr>
            </w:pPr>
          </w:p>
        </w:tc>
        <w:tc>
          <w:tcPr>
            <w:tcW w:w="1224" w:type="dxa"/>
            <w:vMerge/>
          </w:tcPr>
          <w:p w14:paraId="7F3D2D51" w14:textId="77777777" w:rsidR="00AF3EFB" w:rsidRPr="00675F08" w:rsidRDefault="00AF3EFB" w:rsidP="00AF3EFB">
            <w:pPr>
              <w:rPr>
                <w:rFonts w:ascii="Times New Roman" w:eastAsia="Calibri" w:hAnsi="Times New Roman" w:cs="Times New Roman"/>
              </w:rPr>
            </w:pPr>
          </w:p>
        </w:tc>
        <w:tc>
          <w:tcPr>
            <w:tcW w:w="4080" w:type="dxa"/>
            <w:vMerge/>
          </w:tcPr>
          <w:p w14:paraId="690065EC" w14:textId="77777777" w:rsidR="00AF3EFB" w:rsidRPr="00675F08" w:rsidRDefault="00AF3EFB" w:rsidP="00AF3EFB">
            <w:pPr>
              <w:rPr>
                <w:rFonts w:ascii="Times New Roman" w:eastAsia="Calibri" w:hAnsi="Times New Roman" w:cs="Times New Roman"/>
              </w:rPr>
            </w:pPr>
          </w:p>
        </w:tc>
        <w:tc>
          <w:tcPr>
            <w:tcW w:w="6800" w:type="dxa"/>
          </w:tcPr>
          <w:p w14:paraId="4F5305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5D8600EF" w14:textId="77777777" w:rsidTr="00AF3EFB">
        <w:tc>
          <w:tcPr>
            <w:tcW w:w="272" w:type="dxa"/>
            <w:vMerge/>
          </w:tcPr>
          <w:p w14:paraId="21ED854F" w14:textId="77777777" w:rsidR="00AF3EFB" w:rsidRPr="00675F08" w:rsidRDefault="00AF3EFB" w:rsidP="00AF3EFB">
            <w:pPr>
              <w:rPr>
                <w:rFonts w:ascii="Times New Roman" w:eastAsia="Calibri" w:hAnsi="Times New Roman" w:cs="Times New Roman"/>
              </w:rPr>
            </w:pPr>
          </w:p>
        </w:tc>
        <w:tc>
          <w:tcPr>
            <w:tcW w:w="1903" w:type="dxa"/>
            <w:vMerge/>
          </w:tcPr>
          <w:p w14:paraId="301FEC56" w14:textId="77777777" w:rsidR="00AF3EFB" w:rsidRPr="00675F08" w:rsidRDefault="00AF3EFB" w:rsidP="00AF3EFB">
            <w:pPr>
              <w:rPr>
                <w:rFonts w:ascii="Times New Roman" w:eastAsia="Calibri" w:hAnsi="Times New Roman" w:cs="Times New Roman"/>
              </w:rPr>
            </w:pPr>
          </w:p>
        </w:tc>
        <w:tc>
          <w:tcPr>
            <w:tcW w:w="1224" w:type="dxa"/>
            <w:vMerge/>
          </w:tcPr>
          <w:p w14:paraId="53BA6167" w14:textId="77777777" w:rsidR="00AF3EFB" w:rsidRPr="00675F08" w:rsidRDefault="00AF3EFB" w:rsidP="00AF3EFB">
            <w:pPr>
              <w:rPr>
                <w:rFonts w:ascii="Times New Roman" w:eastAsia="Calibri" w:hAnsi="Times New Roman" w:cs="Times New Roman"/>
              </w:rPr>
            </w:pPr>
          </w:p>
        </w:tc>
        <w:tc>
          <w:tcPr>
            <w:tcW w:w="4080" w:type="dxa"/>
            <w:vMerge/>
          </w:tcPr>
          <w:p w14:paraId="3037952B" w14:textId="77777777" w:rsidR="00AF3EFB" w:rsidRPr="00675F08" w:rsidRDefault="00AF3EFB" w:rsidP="00AF3EFB">
            <w:pPr>
              <w:rPr>
                <w:rFonts w:ascii="Times New Roman" w:eastAsia="Calibri" w:hAnsi="Times New Roman" w:cs="Times New Roman"/>
              </w:rPr>
            </w:pPr>
          </w:p>
        </w:tc>
        <w:tc>
          <w:tcPr>
            <w:tcW w:w="6800" w:type="dxa"/>
          </w:tcPr>
          <w:p w14:paraId="5F6269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3BFF261B" w14:textId="77777777" w:rsidTr="00AF3EFB">
        <w:tc>
          <w:tcPr>
            <w:tcW w:w="272" w:type="dxa"/>
            <w:vMerge/>
          </w:tcPr>
          <w:p w14:paraId="78DEC33D" w14:textId="77777777" w:rsidR="00AF3EFB" w:rsidRPr="00675F08" w:rsidRDefault="00AF3EFB" w:rsidP="00AF3EFB">
            <w:pPr>
              <w:rPr>
                <w:rFonts w:ascii="Times New Roman" w:eastAsia="Calibri" w:hAnsi="Times New Roman" w:cs="Times New Roman"/>
              </w:rPr>
            </w:pPr>
          </w:p>
        </w:tc>
        <w:tc>
          <w:tcPr>
            <w:tcW w:w="1903" w:type="dxa"/>
            <w:vMerge/>
          </w:tcPr>
          <w:p w14:paraId="14F4E304" w14:textId="77777777" w:rsidR="00AF3EFB" w:rsidRPr="00675F08" w:rsidRDefault="00AF3EFB" w:rsidP="00AF3EFB">
            <w:pPr>
              <w:rPr>
                <w:rFonts w:ascii="Times New Roman" w:eastAsia="Calibri" w:hAnsi="Times New Roman" w:cs="Times New Roman"/>
              </w:rPr>
            </w:pPr>
          </w:p>
        </w:tc>
        <w:tc>
          <w:tcPr>
            <w:tcW w:w="1224" w:type="dxa"/>
            <w:vMerge/>
          </w:tcPr>
          <w:p w14:paraId="11B5BAA4" w14:textId="77777777" w:rsidR="00AF3EFB" w:rsidRPr="00675F08" w:rsidRDefault="00AF3EFB" w:rsidP="00AF3EFB">
            <w:pPr>
              <w:rPr>
                <w:rFonts w:ascii="Times New Roman" w:eastAsia="Calibri" w:hAnsi="Times New Roman" w:cs="Times New Roman"/>
              </w:rPr>
            </w:pPr>
          </w:p>
        </w:tc>
        <w:tc>
          <w:tcPr>
            <w:tcW w:w="4080" w:type="dxa"/>
            <w:vMerge/>
          </w:tcPr>
          <w:p w14:paraId="03C5E32C" w14:textId="77777777" w:rsidR="00AF3EFB" w:rsidRPr="00675F08" w:rsidRDefault="00AF3EFB" w:rsidP="00AF3EFB">
            <w:pPr>
              <w:rPr>
                <w:rFonts w:ascii="Times New Roman" w:eastAsia="Calibri" w:hAnsi="Times New Roman" w:cs="Times New Roman"/>
              </w:rPr>
            </w:pPr>
          </w:p>
        </w:tc>
        <w:tc>
          <w:tcPr>
            <w:tcW w:w="6800" w:type="dxa"/>
          </w:tcPr>
          <w:p w14:paraId="59A8CE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D7744F0" w14:textId="77777777" w:rsidTr="00AF3EFB">
        <w:tc>
          <w:tcPr>
            <w:tcW w:w="272" w:type="dxa"/>
            <w:vMerge/>
          </w:tcPr>
          <w:p w14:paraId="4665B43F" w14:textId="77777777" w:rsidR="00AF3EFB" w:rsidRPr="00675F08" w:rsidRDefault="00AF3EFB" w:rsidP="00AF3EFB">
            <w:pPr>
              <w:rPr>
                <w:rFonts w:ascii="Times New Roman" w:eastAsia="Calibri" w:hAnsi="Times New Roman" w:cs="Times New Roman"/>
              </w:rPr>
            </w:pPr>
          </w:p>
        </w:tc>
        <w:tc>
          <w:tcPr>
            <w:tcW w:w="1903" w:type="dxa"/>
            <w:vMerge/>
          </w:tcPr>
          <w:p w14:paraId="46C0B7F1" w14:textId="77777777" w:rsidR="00AF3EFB" w:rsidRPr="00675F08" w:rsidRDefault="00AF3EFB" w:rsidP="00AF3EFB">
            <w:pPr>
              <w:rPr>
                <w:rFonts w:ascii="Times New Roman" w:eastAsia="Calibri" w:hAnsi="Times New Roman" w:cs="Times New Roman"/>
              </w:rPr>
            </w:pPr>
          </w:p>
        </w:tc>
        <w:tc>
          <w:tcPr>
            <w:tcW w:w="1224" w:type="dxa"/>
            <w:vMerge/>
          </w:tcPr>
          <w:p w14:paraId="6A5D7755" w14:textId="77777777" w:rsidR="00AF3EFB" w:rsidRPr="00675F08" w:rsidRDefault="00AF3EFB" w:rsidP="00AF3EFB">
            <w:pPr>
              <w:rPr>
                <w:rFonts w:ascii="Times New Roman" w:eastAsia="Calibri" w:hAnsi="Times New Roman" w:cs="Times New Roman"/>
              </w:rPr>
            </w:pPr>
          </w:p>
        </w:tc>
        <w:tc>
          <w:tcPr>
            <w:tcW w:w="4080" w:type="dxa"/>
            <w:vMerge/>
          </w:tcPr>
          <w:p w14:paraId="1EB7EF78" w14:textId="77777777" w:rsidR="00AF3EFB" w:rsidRPr="00675F08" w:rsidRDefault="00AF3EFB" w:rsidP="00AF3EFB">
            <w:pPr>
              <w:rPr>
                <w:rFonts w:ascii="Times New Roman" w:eastAsia="Calibri" w:hAnsi="Times New Roman" w:cs="Times New Roman"/>
              </w:rPr>
            </w:pPr>
          </w:p>
        </w:tc>
        <w:tc>
          <w:tcPr>
            <w:tcW w:w="6800" w:type="dxa"/>
          </w:tcPr>
          <w:p w14:paraId="116A7E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1A146F5" w14:textId="77777777" w:rsidTr="00AF3EFB">
        <w:tc>
          <w:tcPr>
            <w:tcW w:w="272" w:type="dxa"/>
            <w:vMerge/>
          </w:tcPr>
          <w:p w14:paraId="239C74B2" w14:textId="77777777" w:rsidR="00AF3EFB" w:rsidRPr="00675F08" w:rsidRDefault="00AF3EFB" w:rsidP="00AF3EFB">
            <w:pPr>
              <w:rPr>
                <w:rFonts w:ascii="Times New Roman" w:eastAsia="Calibri" w:hAnsi="Times New Roman" w:cs="Times New Roman"/>
              </w:rPr>
            </w:pPr>
          </w:p>
        </w:tc>
        <w:tc>
          <w:tcPr>
            <w:tcW w:w="1903" w:type="dxa"/>
            <w:vMerge/>
          </w:tcPr>
          <w:p w14:paraId="44358B68" w14:textId="77777777" w:rsidR="00AF3EFB" w:rsidRPr="00675F08" w:rsidRDefault="00AF3EFB" w:rsidP="00AF3EFB">
            <w:pPr>
              <w:rPr>
                <w:rFonts w:ascii="Times New Roman" w:eastAsia="Calibri" w:hAnsi="Times New Roman" w:cs="Times New Roman"/>
              </w:rPr>
            </w:pPr>
          </w:p>
        </w:tc>
        <w:tc>
          <w:tcPr>
            <w:tcW w:w="1224" w:type="dxa"/>
            <w:vMerge/>
          </w:tcPr>
          <w:p w14:paraId="5531FE34" w14:textId="77777777" w:rsidR="00AF3EFB" w:rsidRPr="00675F08" w:rsidRDefault="00AF3EFB" w:rsidP="00AF3EFB">
            <w:pPr>
              <w:rPr>
                <w:rFonts w:ascii="Times New Roman" w:eastAsia="Calibri" w:hAnsi="Times New Roman" w:cs="Times New Roman"/>
              </w:rPr>
            </w:pPr>
          </w:p>
        </w:tc>
        <w:tc>
          <w:tcPr>
            <w:tcW w:w="4080" w:type="dxa"/>
            <w:vMerge/>
          </w:tcPr>
          <w:p w14:paraId="79F20088" w14:textId="77777777" w:rsidR="00AF3EFB" w:rsidRPr="00675F08" w:rsidRDefault="00AF3EFB" w:rsidP="00AF3EFB">
            <w:pPr>
              <w:rPr>
                <w:rFonts w:ascii="Times New Roman" w:eastAsia="Calibri" w:hAnsi="Times New Roman" w:cs="Times New Roman"/>
              </w:rPr>
            </w:pPr>
          </w:p>
        </w:tc>
        <w:tc>
          <w:tcPr>
            <w:tcW w:w="6800" w:type="dxa"/>
          </w:tcPr>
          <w:p w14:paraId="540B53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29EE235B" w14:textId="77777777" w:rsidTr="00AF3EFB">
        <w:tc>
          <w:tcPr>
            <w:tcW w:w="272" w:type="dxa"/>
            <w:vMerge/>
          </w:tcPr>
          <w:p w14:paraId="332BF421" w14:textId="77777777" w:rsidR="00AF3EFB" w:rsidRPr="00675F08" w:rsidRDefault="00AF3EFB" w:rsidP="00AF3EFB">
            <w:pPr>
              <w:rPr>
                <w:rFonts w:ascii="Times New Roman" w:eastAsia="Calibri" w:hAnsi="Times New Roman" w:cs="Times New Roman"/>
              </w:rPr>
            </w:pPr>
          </w:p>
        </w:tc>
        <w:tc>
          <w:tcPr>
            <w:tcW w:w="1903" w:type="dxa"/>
            <w:vMerge/>
          </w:tcPr>
          <w:p w14:paraId="384168A3" w14:textId="77777777" w:rsidR="00AF3EFB" w:rsidRPr="00675F08" w:rsidRDefault="00AF3EFB" w:rsidP="00AF3EFB">
            <w:pPr>
              <w:rPr>
                <w:rFonts w:ascii="Times New Roman" w:eastAsia="Calibri" w:hAnsi="Times New Roman" w:cs="Times New Roman"/>
              </w:rPr>
            </w:pPr>
          </w:p>
        </w:tc>
        <w:tc>
          <w:tcPr>
            <w:tcW w:w="1224" w:type="dxa"/>
            <w:vMerge/>
          </w:tcPr>
          <w:p w14:paraId="4057F61A" w14:textId="77777777" w:rsidR="00AF3EFB" w:rsidRPr="00675F08" w:rsidRDefault="00AF3EFB" w:rsidP="00AF3EFB">
            <w:pPr>
              <w:rPr>
                <w:rFonts w:ascii="Times New Roman" w:eastAsia="Calibri" w:hAnsi="Times New Roman" w:cs="Times New Roman"/>
              </w:rPr>
            </w:pPr>
          </w:p>
        </w:tc>
        <w:tc>
          <w:tcPr>
            <w:tcW w:w="4080" w:type="dxa"/>
            <w:vMerge/>
          </w:tcPr>
          <w:p w14:paraId="098928D4" w14:textId="77777777" w:rsidR="00AF3EFB" w:rsidRPr="00675F08" w:rsidRDefault="00AF3EFB" w:rsidP="00AF3EFB">
            <w:pPr>
              <w:rPr>
                <w:rFonts w:ascii="Times New Roman" w:eastAsia="Calibri" w:hAnsi="Times New Roman" w:cs="Times New Roman"/>
              </w:rPr>
            </w:pPr>
          </w:p>
        </w:tc>
        <w:tc>
          <w:tcPr>
            <w:tcW w:w="6800" w:type="dxa"/>
          </w:tcPr>
          <w:p w14:paraId="6DEFF7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3A5472F" w14:textId="77777777" w:rsidTr="00AF3EFB">
        <w:tc>
          <w:tcPr>
            <w:tcW w:w="272" w:type="dxa"/>
            <w:vMerge/>
          </w:tcPr>
          <w:p w14:paraId="2FCF1554" w14:textId="77777777" w:rsidR="00AF3EFB" w:rsidRPr="00675F08" w:rsidRDefault="00AF3EFB" w:rsidP="00AF3EFB">
            <w:pPr>
              <w:rPr>
                <w:rFonts w:ascii="Times New Roman" w:eastAsia="Calibri" w:hAnsi="Times New Roman" w:cs="Times New Roman"/>
              </w:rPr>
            </w:pPr>
          </w:p>
        </w:tc>
        <w:tc>
          <w:tcPr>
            <w:tcW w:w="1903" w:type="dxa"/>
            <w:vMerge/>
          </w:tcPr>
          <w:p w14:paraId="367204FE" w14:textId="77777777" w:rsidR="00AF3EFB" w:rsidRPr="00675F08" w:rsidRDefault="00AF3EFB" w:rsidP="00AF3EFB">
            <w:pPr>
              <w:rPr>
                <w:rFonts w:ascii="Times New Roman" w:eastAsia="Calibri" w:hAnsi="Times New Roman" w:cs="Times New Roman"/>
              </w:rPr>
            </w:pPr>
          </w:p>
        </w:tc>
        <w:tc>
          <w:tcPr>
            <w:tcW w:w="1224" w:type="dxa"/>
            <w:vMerge/>
          </w:tcPr>
          <w:p w14:paraId="4F365712" w14:textId="77777777" w:rsidR="00AF3EFB" w:rsidRPr="00675F08" w:rsidRDefault="00AF3EFB" w:rsidP="00AF3EFB">
            <w:pPr>
              <w:rPr>
                <w:rFonts w:ascii="Times New Roman" w:eastAsia="Calibri" w:hAnsi="Times New Roman" w:cs="Times New Roman"/>
              </w:rPr>
            </w:pPr>
          </w:p>
        </w:tc>
        <w:tc>
          <w:tcPr>
            <w:tcW w:w="4080" w:type="dxa"/>
            <w:vMerge/>
          </w:tcPr>
          <w:p w14:paraId="72B71C5C" w14:textId="77777777" w:rsidR="00AF3EFB" w:rsidRPr="00675F08" w:rsidRDefault="00AF3EFB" w:rsidP="00AF3EFB">
            <w:pPr>
              <w:rPr>
                <w:rFonts w:ascii="Times New Roman" w:eastAsia="Calibri" w:hAnsi="Times New Roman" w:cs="Times New Roman"/>
              </w:rPr>
            </w:pPr>
          </w:p>
        </w:tc>
        <w:tc>
          <w:tcPr>
            <w:tcW w:w="6800" w:type="dxa"/>
          </w:tcPr>
          <w:p w14:paraId="75C7F8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52506F35" w14:textId="77777777" w:rsidTr="00AF3EFB">
        <w:tc>
          <w:tcPr>
            <w:tcW w:w="272" w:type="dxa"/>
            <w:vMerge w:val="restart"/>
          </w:tcPr>
          <w:p w14:paraId="46A89AA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4D411A6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559EF4A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4E1C81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36A425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36D2C811" w14:textId="77777777" w:rsidTr="00AF3EFB">
        <w:tc>
          <w:tcPr>
            <w:tcW w:w="272" w:type="dxa"/>
            <w:vMerge/>
          </w:tcPr>
          <w:p w14:paraId="72C72A3B" w14:textId="77777777" w:rsidR="00AF3EFB" w:rsidRPr="00675F08" w:rsidRDefault="00AF3EFB" w:rsidP="00AF3EFB">
            <w:pPr>
              <w:rPr>
                <w:rFonts w:ascii="Times New Roman" w:eastAsia="Calibri" w:hAnsi="Times New Roman" w:cs="Times New Roman"/>
              </w:rPr>
            </w:pPr>
          </w:p>
        </w:tc>
        <w:tc>
          <w:tcPr>
            <w:tcW w:w="1903" w:type="dxa"/>
            <w:vMerge/>
          </w:tcPr>
          <w:p w14:paraId="5DABFB70" w14:textId="77777777" w:rsidR="00AF3EFB" w:rsidRPr="00675F08" w:rsidRDefault="00AF3EFB" w:rsidP="00AF3EFB">
            <w:pPr>
              <w:rPr>
                <w:rFonts w:ascii="Times New Roman" w:eastAsia="Calibri" w:hAnsi="Times New Roman" w:cs="Times New Roman"/>
              </w:rPr>
            </w:pPr>
          </w:p>
        </w:tc>
        <w:tc>
          <w:tcPr>
            <w:tcW w:w="1224" w:type="dxa"/>
            <w:vMerge/>
          </w:tcPr>
          <w:p w14:paraId="29D9E802" w14:textId="77777777" w:rsidR="00AF3EFB" w:rsidRPr="00675F08" w:rsidRDefault="00AF3EFB" w:rsidP="00AF3EFB">
            <w:pPr>
              <w:rPr>
                <w:rFonts w:ascii="Times New Roman" w:eastAsia="Calibri" w:hAnsi="Times New Roman" w:cs="Times New Roman"/>
              </w:rPr>
            </w:pPr>
          </w:p>
        </w:tc>
        <w:tc>
          <w:tcPr>
            <w:tcW w:w="4080" w:type="dxa"/>
            <w:vMerge/>
          </w:tcPr>
          <w:p w14:paraId="27A652EB" w14:textId="77777777" w:rsidR="00AF3EFB" w:rsidRPr="00675F08" w:rsidRDefault="00AF3EFB" w:rsidP="00AF3EFB">
            <w:pPr>
              <w:rPr>
                <w:rFonts w:ascii="Times New Roman" w:eastAsia="Calibri" w:hAnsi="Times New Roman" w:cs="Times New Roman"/>
              </w:rPr>
            </w:pPr>
          </w:p>
        </w:tc>
        <w:tc>
          <w:tcPr>
            <w:tcW w:w="6800" w:type="dxa"/>
          </w:tcPr>
          <w:p w14:paraId="32C7D2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2C826A38" w14:textId="77777777" w:rsidTr="00AF3EFB">
        <w:tc>
          <w:tcPr>
            <w:tcW w:w="272" w:type="dxa"/>
            <w:vMerge/>
          </w:tcPr>
          <w:p w14:paraId="4F52119C" w14:textId="77777777" w:rsidR="00AF3EFB" w:rsidRPr="00675F08" w:rsidRDefault="00AF3EFB" w:rsidP="00AF3EFB">
            <w:pPr>
              <w:rPr>
                <w:rFonts w:ascii="Times New Roman" w:eastAsia="Calibri" w:hAnsi="Times New Roman" w:cs="Times New Roman"/>
              </w:rPr>
            </w:pPr>
          </w:p>
        </w:tc>
        <w:tc>
          <w:tcPr>
            <w:tcW w:w="1903" w:type="dxa"/>
            <w:vMerge/>
          </w:tcPr>
          <w:p w14:paraId="1A7A7AEC" w14:textId="77777777" w:rsidR="00AF3EFB" w:rsidRPr="00675F08" w:rsidRDefault="00AF3EFB" w:rsidP="00AF3EFB">
            <w:pPr>
              <w:rPr>
                <w:rFonts w:ascii="Times New Roman" w:eastAsia="Calibri" w:hAnsi="Times New Roman" w:cs="Times New Roman"/>
              </w:rPr>
            </w:pPr>
          </w:p>
        </w:tc>
        <w:tc>
          <w:tcPr>
            <w:tcW w:w="1224" w:type="dxa"/>
            <w:vMerge/>
          </w:tcPr>
          <w:p w14:paraId="67CA5CC4" w14:textId="77777777" w:rsidR="00AF3EFB" w:rsidRPr="00675F08" w:rsidRDefault="00AF3EFB" w:rsidP="00AF3EFB">
            <w:pPr>
              <w:rPr>
                <w:rFonts w:ascii="Times New Roman" w:eastAsia="Calibri" w:hAnsi="Times New Roman" w:cs="Times New Roman"/>
              </w:rPr>
            </w:pPr>
          </w:p>
        </w:tc>
        <w:tc>
          <w:tcPr>
            <w:tcW w:w="4080" w:type="dxa"/>
            <w:vMerge/>
          </w:tcPr>
          <w:p w14:paraId="5955AB69" w14:textId="77777777" w:rsidR="00AF3EFB" w:rsidRPr="00675F08" w:rsidRDefault="00AF3EFB" w:rsidP="00AF3EFB">
            <w:pPr>
              <w:rPr>
                <w:rFonts w:ascii="Times New Roman" w:eastAsia="Calibri" w:hAnsi="Times New Roman" w:cs="Times New Roman"/>
              </w:rPr>
            </w:pPr>
          </w:p>
        </w:tc>
        <w:tc>
          <w:tcPr>
            <w:tcW w:w="6800" w:type="dxa"/>
          </w:tcPr>
          <w:p w14:paraId="469DBD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2CD9E4E7" w14:textId="77777777" w:rsidTr="00AF3EFB">
        <w:tc>
          <w:tcPr>
            <w:tcW w:w="272" w:type="dxa"/>
            <w:vMerge/>
          </w:tcPr>
          <w:p w14:paraId="2231AE0D" w14:textId="77777777" w:rsidR="00AF3EFB" w:rsidRPr="00675F08" w:rsidRDefault="00AF3EFB" w:rsidP="00AF3EFB">
            <w:pPr>
              <w:rPr>
                <w:rFonts w:ascii="Times New Roman" w:eastAsia="Calibri" w:hAnsi="Times New Roman" w:cs="Times New Roman"/>
              </w:rPr>
            </w:pPr>
          </w:p>
        </w:tc>
        <w:tc>
          <w:tcPr>
            <w:tcW w:w="1903" w:type="dxa"/>
            <w:vMerge/>
          </w:tcPr>
          <w:p w14:paraId="66EEFC0A" w14:textId="77777777" w:rsidR="00AF3EFB" w:rsidRPr="00675F08" w:rsidRDefault="00AF3EFB" w:rsidP="00AF3EFB">
            <w:pPr>
              <w:rPr>
                <w:rFonts w:ascii="Times New Roman" w:eastAsia="Calibri" w:hAnsi="Times New Roman" w:cs="Times New Roman"/>
              </w:rPr>
            </w:pPr>
          </w:p>
        </w:tc>
        <w:tc>
          <w:tcPr>
            <w:tcW w:w="1224" w:type="dxa"/>
            <w:vMerge/>
          </w:tcPr>
          <w:p w14:paraId="79480B3C" w14:textId="77777777" w:rsidR="00AF3EFB" w:rsidRPr="00675F08" w:rsidRDefault="00AF3EFB" w:rsidP="00AF3EFB">
            <w:pPr>
              <w:rPr>
                <w:rFonts w:ascii="Times New Roman" w:eastAsia="Calibri" w:hAnsi="Times New Roman" w:cs="Times New Roman"/>
              </w:rPr>
            </w:pPr>
          </w:p>
        </w:tc>
        <w:tc>
          <w:tcPr>
            <w:tcW w:w="4080" w:type="dxa"/>
            <w:vMerge/>
          </w:tcPr>
          <w:p w14:paraId="5BE3E373" w14:textId="77777777" w:rsidR="00AF3EFB" w:rsidRPr="00675F08" w:rsidRDefault="00AF3EFB" w:rsidP="00AF3EFB">
            <w:pPr>
              <w:rPr>
                <w:rFonts w:ascii="Times New Roman" w:eastAsia="Calibri" w:hAnsi="Times New Roman" w:cs="Times New Roman"/>
              </w:rPr>
            </w:pPr>
          </w:p>
        </w:tc>
        <w:tc>
          <w:tcPr>
            <w:tcW w:w="6800" w:type="dxa"/>
          </w:tcPr>
          <w:p w14:paraId="509986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D4BE207" w14:textId="77777777" w:rsidTr="00AF3EFB">
        <w:tc>
          <w:tcPr>
            <w:tcW w:w="272" w:type="dxa"/>
            <w:vMerge/>
          </w:tcPr>
          <w:p w14:paraId="3E2F2B3D" w14:textId="77777777" w:rsidR="00AF3EFB" w:rsidRPr="00675F08" w:rsidRDefault="00AF3EFB" w:rsidP="00AF3EFB">
            <w:pPr>
              <w:rPr>
                <w:rFonts w:ascii="Times New Roman" w:eastAsia="Calibri" w:hAnsi="Times New Roman" w:cs="Times New Roman"/>
              </w:rPr>
            </w:pPr>
          </w:p>
        </w:tc>
        <w:tc>
          <w:tcPr>
            <w:tcW w:w="1903" w:type="dxa"/>
            <w:vMerge/>
          </w:tcPr>
          <w:p w14:paraId="329A9B47" w14:textId="77777777" w:rsidR="00AF3EFB" w:rsidRPr="00675F08" w:rsidRDefault="00AF3EFB" w:rsidP="00AF3EFB">
            <w:pPr>
              <w:rPr>
                <w:rFonts w:ascii="Times New Roman" w:eastAsia="Calibri" w:hAnsi="Times New Roman" w:cs="Times New Roman"/>
              </w:rPr>
            </w:pPr>
          </w:p>
        </w:tc>
        <w:tc>
          <w:tcPr>
            <w:tcW w:w="1224" w:type="dxa"/>
            <w:vMerge/>
          </w:tcPr>
          <w:p w14:paraId="7043BDA5" w14:textId="77777777" w:rsidR="00AF3EFB" w:rsidRPr="00675F08" w:rsidRDefault="00AF3EFB" w:rsidP="00AF3EFB">
            <w:pPr>
              <w:rPr>
                <w:rFonts w:ascii="Times New Roman" w:eastAsia="Calibri" w:hAnsi="Times New Roman" w:cs="Times New Roman"/>
              </w:rPr>
            </w:pPr>
          </w:p>
        </w:tc>
        <w:tc>
          <w:tcPr>
            <w:tcW w:w="4080" w:type="dxa"/>
            <w:vMerge/>
          </w:tcPr>
          <w:p w14:paraId="71CF4E63" w14:textId="77777777" w:rsidR="00AF3EFB" w:rsidRPr="00675F08" w:rsidRDefault="00AF3EFB" w:rsidP="00AF3EFB">
            <w:pPr>
              <w:rPr>
                <w:rFonts w:ascii="Times New Roman" w:eastAsia="Calibri" w:hAnsi="Times New Roman" w:cs="Times New Roman"/>
              </w:rPr>
            </w:pPr>
          </w:p>
        </w:tc>
        <w:tc>
          <w:tcPr>
            <w:tcW w:w="6800" w:type="dxa"/>
          </w:tcPr>
          <w:p w14:paraId="38FF18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bl>
    <w:p w14:paraId="532AFECF" w14:textId="77777777" w:rsidR="00AF3EFB" w:rsidRPr="00675F08" w:rsidRDefault="00AF3EFB" w:rsidP="00AF3EFB">
      <w:pPr>
        <w:rPr>
          <w:rFonts w:eastAsia="Calibri" w:cs="Times New Roman"/>
          <w:lang w:val=""/>
        </w:rPr>
      </w:pPr>
    </w:p>
    <w:p w14:paraId="337E23FE" w14:textId="77777777" w:rsidR="00AF3EFB" w:rsidRPr="00675F08" w:rsidRDefault="00AF3EFB" w:rsidP="00AF3EFB">
      <w:pPr>
        <w:keepNext/>
        <w:keepLines/>
        <w:spacing w:before="200"/>
        <w:outlineLvl w:val="1"/>
        <w:rPr>
          <w:rFonts w:cs="Times New Roman"/>
          <w:b/>
          <w:bCs/>
          <w:color w:val="4472C4"/>
          <w:sz w:val="26"/>
          <w:szCs w:val="26"/>
          <w:lang w:val=""/>
        </w:rPr>
      </w:pPr>
      <w:bookmarkStart w:id="326" w:name="_Toc196475435"/>
      <w:r w:rsidRPr="00675F08">
        <w:rPr>
          <w:rFonts w:eastAsia="Tahoma" w:cs="Times New Roman"/>
          <w:b/>
          <w:bCs/>
          <w:color w:val="000000"/>
          <w:lang w:val=""/>
        </w:rPr>
        <w:t>Особенности применения градостроительного регламента</w:t>
      </w:r>
      <w:bookmarkEnd w:id="326"/>
    </w:p>
    <w:p w14:paraId="0937841E"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w:t>
      </w:r>
      <w:r w:rsidRPr="00675F08">
        <w:rPr>
          <w:rFonts w:eastAsia="Tahoma" w:cs="Times New Roman"/>
          <w:color w:val="000000"/>
          <w:sz w:val="20"/>
          <w:szCs w:val="20"/>
          <w:lang w:val=""/>
        </w:rPr>
        <w:lastRenderedPageBreak/>
        <w:t>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31D43942"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35A561F5" w14:textId="77777777" w:rsidR="00AF3EFB" w:rsidRPr="00675F08" w:rsidRDefault="00AF3EFB" w:rsidP="00AF3EFB">
      <w:pPr>
        <w:rPr>
          <w:rFonts w:eastAsia="Calibri" w:cs="Times New Roman"/>
          <w:lang w:val=""/>
        </w:rPr>
      </w:pPr>
    </w:p>
    <w:p w14:paraId="24ABCAB3" w14:textId="77777777" w:rsidR="00AF3EFB" w:rsidRPr="00675F08" w:rsidRDefault="00AF3EFB" w:rsidP="00AF3EFB">
      <w:pPr>
        <w:keepNext/>
        <w:keepLines/>
        <w:spacing w:before="200"/>
        <w:outlineLvl w:val="1"/>
        <w:rPr>
          <w:rFonts w:cs="Times New Roman"/>
          <w:b/>
          <w:bCs/>
          <w:color w:val="4472C4"/>
          <w:sz w:val="26"/>
          <w:szCs w:val="26"/>
          <w:lang w:val=""/>
        </w:rPr>
      </w:pPr>
      <w:bookmarkStart w:id="327" w:name="_Toc196475436"/>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27"/>
    </w:p>
    <w:p w14:paraId="6D8BEE92"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C4C4410" w14:textId="77777777" w:rsidR="00AF3EFB" w:rsidRPr="00675F08" w:rsidRDefault="00AF3EFB" w:rsidP="00AF3EFB">
      <w:pPr>
        <w:rPr>
          <w:rFonts w:eastAsia="Calibri" w:cs="Times New Roman"/>
          <w:lang w:val=""/>
        </w:rPr>
      </w:pPr>
    </w:p>
    <w:p w14:paraId="04DBD862"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0108CE6B" w14:textId="2CCDA163" w:rsidR="00AF3EFB" w:rsidRPr="00675F08" w:rsidRDefault="00AF3EFB" w:rsidP="00AF3EFB">
      <w:pPr>
        <w:keepNext/>
        <w:keepLines/>
        <w:spacing w:before="480"/>
        <w:jc w:val="both"/>
        <w:outlineLvl w:val="0"/>
        <w:rPr>
          <w:rFonts w:cs="Times New Roman"/>
          <w:b/>
          <w:bCs/>
          <w:color w:val="2F5496"/>
          <w:sz w:val="28"/>
          <w:szCs w:val="28"/>
          <w:lang w:val=""/>
        </w:rPr>
      </w:pPr>
      <w:bookmarkStart w:id="328" w:name="_Toc196475437"/>
      <w:r w:rsidRPr="00675F08">
        <w:rPr>
          <w:rFonts w:eastAsia="Tahoma" w:cs="Times New Roman"/>
          <w:b/>
          <w:bCs/>
          <w:color w:val="000000"/>
          <w:lang w:val=""/>
        </w:rPr>
        <w:lastRenderedPageBreak/>
        <w:t>1</w:t>
      </w:r>
      <w:r w:rsidR="00B3406D">
        <w:rPr>
          <w:rFonts w:eastAsia="Tahoma" w:cs="Times New Roman"/>
          <w:b/>
          <w:bCs/>
          <w:color w:val="000000"/>
        </w:rPr>
        <w:t>4</w:t>
      </w:r>
      <w:r w:rsidRPr="00675F08">
        <w:rPr>
          <w:rFonts w:eastAsia="Tahoma" w:cs="Times New Roman"/>
          <w:b/>
          <w:bCs/>
          <w:color w:val="000000"/>
          <w:lang w:val=""/>
        </w:rPr>
        <w:t>. Зона улично-дорожной сети (УДС1)</w:t>
      </w:r>
      <w:bookmarkEnd w:id="328"/>
    </w:p>
    <w:p w14:paraId="49E395CB"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Территориальная зона УДС1 предназначена для отображения улично-дорожной сети, не являющихся объектами градостроительства и относится к территории общего пользования.</w:t>
      </w:r>
    </w:p>
    <w:p w14:paraId="3AF66C0F" w14:textId="77777777" w:rsidR="00AF3EFB" w:rsidRPr="00675F08" w:rsidRDefault="00AF3EFB" w:rsidP="00AF3EFB">
      <w:pPr>
        <w:rPr>
          <w:rFonts w:eastAsia="Calibri" w:cs="Times New Roman"/>
          <w:lang w:val=""/>
        </w:rPr>
      </w:pPr>
    </w:p>
    <w:p w14:paraId="1A9C3C3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29" w:name="_Toc196475438"/>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29"/>
    </w:p>
    <w:tbl>
      <w:tblPr>
        <w:tblStyle w:val="157"/>
        <w:tblW w:w="5000" w:type="auto"/>
        <w:tblLook w:val="04A0" w:firstRow="1" w:lastRow="0" w:firstColumn="1" w:lastColumn="0" w:noHBand="0" w:noVBand="1"/>
      </w:tblPr>
      <w:tblGrid>
        <w:gridCol w:w="486"/>
        <w:gridCol w:w="1887"/>
        <w:gridCol w:w="1479"/>
        <w:gridCol w:w="3954"/>
        <w:gridCol w:w="6471"/>
      </w:tblGrid>
      <w:tr w:rsidR="00AF3EFB" w:rsidRPr="00675F08" w14:paraId="768FF2E5" w14:textId="77777777" w:rsidTr="00AF3EFB">
        <w:trPr>
          <w:tblHeader/>
        </w:trPr>
        <w:tc>
          <w:tcPr>
            <w:tcW w:w="272" w:type="dxa"/>
          </w:tcPr>
          <w:p w14:paraId="76BDD4E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B9C949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0FDC24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212A1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FC36895"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1E47E5E" w14:textId="77777777" w:rsidTr="00AF3EFB">
        <w:trPr>
          <w:tblHeader/>
        </w:trPr>
        <w:tc>
          <w:tcPr>
            <w:tcW w:w="272" w:type="dxa"/>
          </w:tcPr>
          <w:p w14:paraId="0B66221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835CF2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358D10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156D1E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AC064B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3E879829" w14:textId="77777777" w:rsidTr="00AF3EFB">
        <w:tc>
          <w:tcPr>
            <w:tcW w:w="272" w:type="dxa"/>
            <w:vMerge w:val="restart"/>
          </w:tcPr>
          <w:p w14:paraId="65D0DDB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8D5F8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639C53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7F39E6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B5BDF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 кв.м.</w:t>
            </w:r>
          </w:p>
        </w:tc>
      </w:tr>
      <w:tr w:rsidR="00AF3EFB" w:rsidRPr="00675F08" w14:paraId="2FC3AEB3" w14:textId="77777777" w:rsidTr="00AF3EFB">
        <w:tc>
          <w:tcPr>
            <w:tcW w:w="272" w:type="dxa"/>
            <w:vMerge/>
          </w:tcPr>
          <w:p w14:paraId="72E53289" w14:textId="77777777" w:rsidR="00AF3EFB" w:rsidRPr="00675F08" w:rsidRDefault="00AF3EFB" w:rsidP="00AF3EFB">
            <w:pPr>
              <w:rPr>
                <w:rFonts w:ascii="Times New Roman" w:eastAsia="Calibri" w:hAnsi="Times New Roman" w:cs="Times New Roman"/>
              </w:rPr>
            </w:pPr>
          </w:p>
        </w:tc>
        <w:tc>
          <w:tcPr>
            <w:tcW w:w="1903" w:type="dxa"/>
            <w:vMerge/>
          </w:tcPr>
          <w:p w14:paraId="5DD0A336" w14:textId="77777777" w:rsidR="00AF3EFB" w:rsidRPr="00675F08" w:rsidRDefault="00AF3EFB" w:rsidP="00AF3EFB">
            <w:pPr>
              <w:rPr>
                <w:rFonts w:ascii="Times New Roman" w:eastAsia="Calibri" w:hAnsi="Times New Roman" w:cs="Times New Roman"/>
              </w:rPr>
            </w:pPr>
          </w:p>
        </w:tc>
        <w:tc>
          <w:tcPr>
            <w:tcW w:w="1224" w:type="dxa"/>
            <w:vMerge/>
          </w:tcPr>
          <w:p w14:paraId="281228C2" w14:textId="77777777" w:rsidR="00AF3EFB" w:rsidRPr="00675F08" w:rsidRDefault="00AF3EFB" w:rsidP="00AF3EFB">
            <w:pPr>
              <w:rPr>
                <w:rFonts w:ascii="Times New Roman" w:eastAsia="Calibri" w:hAnsi="Times New Roman" w:cs="Times New Roman"/>
              </w:rPr>
            </w:pPr>
          </w:p>
        </w:tc>
        <w:tc>
          <w:tcPr>
            <w:tcW w:w="4080" w:type="dxa"/>
            <w:vMerge/>
          </w:tcPr>
          <w:p w14:paraId="5BB261A8" w14:textId="77777777" w:rsidR="00AF3EFB" w:rsidRPr="00675F08" w:rsidRDefault="00AF3EFB" w:rsidP="00AF3EFB">
            <w:pPr>
              <w:rPr>
                <w:rFonts w:ascii="Times New Roman" w:eastAsia="Calibri" w:hAnsi="Times New Roman" w:cs="Times New Roman"/>
              </w:rPr>
            </w:pPr>
          </w:p>
        </w:tc>
        <w:tc>
          <w:tcPr>
            <w:tcW w:w="6800" w:type="dxa"/>
          </w:tcPr>
          <w:p w14:paraId="655959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AF3EFB" w:rsidRPr="00675F08" w14:paraId="57703DF6" w14:textId="77777777" w:rsidTr="00AF3EFB">
        <w:tc>
          <w:tcPr>
            <w:tcW w:w="272" w:type="dxa"/>
            <w:vMerge/>
          </w:tcPr>
          <w:p w14:paraId="0111C6B3" w14:textId="77777777" w:rsidR="00AF3EFB" w:rsidRPr="00675F08" w:rsidRDefault="00AF3EFB" w:rsidP="00AF3EFB">
            <w:pPr>
              <w:rPr>
                <w:rFonts w:ascii="Times New Roman" w:eastAsia="Calibri" w:hAnsi="Times New Roman" w:cs="Times New Roman"/>
              </w:rPr>
            </w:pPr>
          </w:p>
        </w:tc>
        <w:tc>
          <w:tcPr>
            <w:tcW w:w="1903" w:type="dxa"/>
            <w:vMerge/>
          </w:tcPr>
          <w:p w14:paraId="220060F3" w14:textId="77777777" w:rsidR="00AF3EFB" w:rsidRPr="00675F08" w:rsidRDefault="00AF3EFB" w:rsidP="00AF3EFB">
            <w:pPr>
              <w:rPr>
                <w:rFonts w:ascii="Times New Roman" w:eastAsia="Calibri" w:hAnsi="Times New Roman" w:cs="Times New Roman"/>
              </w:rPr>
            </w:pPr>
          </w:p>
        </w:tc>
        <w:tc>
          <w:tcPr>
            <w:tcW w:w="1224" w:type="dxa"/>
            <w:vMerge/>
          </w:tcPr>
          <w:p w14:paraId="03940C4B" w14:textId="77777777" w:rsidR="00AF3EFB" w:rsidRPr="00675F08" w:rsidRDefault="00AF3EFB" w:rsidP="00AF3EFB">
            <w:pPr>
              <w:rPr>
                <w:rFonts w:ascii="Times New Roman" w:eastAsia="Calibri" w:hAnsi="Times New Roman" w:cs="Times New Roman"/>
              </w:rPr>
            </w:pPr>
          </w:p>
        </w:tc>
        <w:tc>
          <w:tcPr>
            <w:tcW w:w="4080" w:type="dxa"/>
            <w:vMerge/>
          </w:tcPr>
          <w:p w14:paraId="61A85932" w14:textId="77777777" w:rsidR="00AF3EFB" w:rsidRPr="00675F08" w:rsidRDefault="00AF3EFB" w:rsidP="00AF3EFB">
            <w:pPr>
              <w:rPr>
                <w:rFonts w:ascii="Times New Roman" w:eastAsia="Calibri" w:hAnsi="Times New Roman" w:cs="Times New Roman"/>
              </w:rPr>
            </w:pPr>
          </w:p>
        </w:tc>
        <w:tc>
          <w:tcPr>
            <w:tcW w:w="6800" w:type="dxa"/>
          </w:tcPr>
          <w:p w14:paraId="1272C1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F3EFB" w:rsidRPr="00675F08" w14:paraId="02E5F231" w14:textId="77777777" w:rsidTr="00AF3EFB">
        <w:tc>
          <w:tcPr>
            <w:tcW w:w="272" w:type="dxa"/>
            <w:vMerge/>
          </w:tcPr>
          <w:p w14:paraId="0805DCEA" w14:textId="77777777" w:rsidR="00AF3EFB" w:rsidRPr="00675F08" w:rsidRDefault="00AF3EFB" w:rsidP="00AF3EFB">
            <w:pPr>
              <w:rPr>
                <w:rFonts w:ascii="Times New Roman" w:eastAsia="Calibri" w:hAnsi="Times New Roman" w:cs="Times New Roman"/>
              </w:rPr>
            </w:pPr>
          </w:p>
        </w:tc>
        <w:tc>
          <w:tcPr>
            <w:tcW w:w="1903" w:type="dxa"/>
            <w:vMerge/>
          </w:tcPr>
          <w:p w14:paraId="63F8A89D" w14:textId="77777777" w:rsidR="00AF3EFB" w:rsidRPr="00675F08" w:rsidRDefault="00AF3EFB" w:rsidP="00AF3EFB">
            <w:pPr>
              <w:rPr>
                <w:rFonts w:ascii="Times New Roman" w:eastAsia="Calibri" w:hAnsi="Times New Roman" w:cs="Times New Roman"/>
              </w:rPr>
            </w:pPr>
          </w:p>
        </w:tc>
        <w:tc>
          <w:tcPr>
            <w:tcW w:w="1224" w:type="dxa"/>
            <w:vMerge/>
          </w:tcPr>
          <w:p w14:paraId="5569844C" w14:textId="77777777" w:rsidR="00AF3EFB" w:rsidRPr="00675F08" w:rsidRDefault="00AF3EFB" w:rsidP="00AF3EFB">
            <w:pPr>
              <w:rPr>
                <w:rFonts w:ascii="Times New Roman" w:eastAsia="Calibri" w:hAnsi="Times New Roman" w:cs="Times New Roman"/>
              </w:rPr>
            </w:pPr>
          </w:p>
        </w:tc>
        <w:tc>
          <w:tcPr>
            <w:tcW w:w="4080" w:type="dxa"/>
            <w:vMerge/>
          </w:tcPr>
          <w:p w14:paraId="4C053BB7" w14:textId="77777777" w:rsidR="00AF3EFB" w:rsidRPr="00675F08" w:rsidRDefault="00AF3EFB" w:rsidP="00AF3EFB">
            <w:pPr>
              <w:rPr>
                <w:rFonts w:ascii="Times New Roman" w:eastAsia="Calibri" w:hAnsi="Times New Roman" w:cs="Times New Roman"/>
              </w:rPr>
            </w:pPr>
          </w:p>
        </w:tc>
        <w:tc>
          <w:tcPr>
            <w:tcW w:w="6800" w:type="dxa"/>
          </w:tcPr>
          <w:p w14:paraId="7FD0A8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F3EFB" w:rsidRPr="00675F08" w14:paraId="4C0D73FC" w14:textId="77777777" w:rsidTr="00AF3EFB">
        <w:tc>
          <w:tcPr>
            <w:tcW w:w="272" w:type="dxa"/>
            <w:vMerge/>
          </w:tcPr>
          <w:p w14:paraId="4A88F6C6" w14:textId="77777777" w:rsidR="00AF3EFB" w:rsidRPr="00675F08" w:rsidRDefault="00AF3EFB" w:rsidP="00AF3EFB">
            <w:pPr>
              <w:rPr>
                <w:rFonts w:ascii="Times New Roman" w:eastAsia="Calibri" w:hAnsi="Times New Roman" w:cs="Times New Roman"/>
              </w:rPr>
            </w:pPr>
          </w:p>
        </w:tc>
        <w:tc>
          <w:tcPr>
            <w:tcW w:w="1903" w:type="dxa"/>
            <w:vMerge/>
          </w:tcPr>
          <w:p w14:paraId="036FF3E2" w14:textId="77777777" w:rsidR="00AF3EFB" w:rsidRPr="00675F08" w:rsidRDefault="00AF3EFB" w:rsidP="00AF3EFB">
            <w:pPr>
              <w:rPr>
                <w:rFonts w:ascii="Times New Roman" w:eastAsia="Calibri" w:hAnsi="Times New Roman" w:cs="Times New Roman"/>
              </w:rPr>
            </w:pPr>
          </w:p>
        </w:tc>
        <w:tc>
          <w:tcPr>
            <w:tcW w:w="1224" w:type="dxa"/>
            <w:vMerge/>
          </w:tcPr>
          <w:p w14:paraId="78EBE96F" w14:textId="77777777" w:rsidR="00AF3EFB" w:rsidRPr="00675F08" w:rsidRDefault="00AF3EFB" w:rsidP="00AF3EFB">
            <w:pPr>
              <w:rPr>
                <w:rFonts w:ascii="Times New Roman" w:eastAsia="Calibri" w:hAnsi="Times New Roman" w:cs="Times New Roman"/>
              </w:rPr>
            </w:pPr>
          </w:p>
        </w:tc>
        <w:tc>
          <w:tcPr>
            <w:tcW w:w="4080" w:type="dxa"/>
            <w:vMerge/>
          </w:tcPr>
          <w:p w14:paraId="0D673A58" w14:textId="77777777" w:rsidR="00AF3EFB" w:rsidRPr="00675F08" w:rsidRDefault="00AF3EFB" w:rsidP="00AF3EFB">
            <w:pPr>
              <w:rPr>
                <w:rFonts w:ascii="Times New Roman" w:eastAsia="Calibri" w:hAnsi="Times New Roman" w:cs="Times New Roman"/>
              </w:rPr>
            </w:pPr>
          </w:p>
        </w:tc>
        <w:tc>
          <w:tcPr>
            <w:tcW w:w="6800" w:type="dxa"/>
          </w:tcPr>
          <w:p w14:paraId="4C35EE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30BFC2B9" w14:textId="77777777" w:rsidTr="00AF3EFB">
        <w:tc>
          <w:tcPr>
            <w:tcW w:w="272" w:type="dxa"/>
            <w:vMerge w:val="restart"/>
          </w:tcPr>
          <w:p w14:paraId="3B275F7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708544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Стоянки транспорта общего пользования</w:t>
            </w:r>
          </w:p>
        </w:tc>
        <w:tc>
          <w:tcPr>
            <w:tcW w:w="1224" w:type="dxa"/>
            <w:vMerge w:val="restart"/>
          </w:tcPr>
          <w:p w14:paraId="439528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7.2.3</w:t>
            </w:r>
          </w:p>
        </w:tc>
        <w:tc>
          <w:tcPr>
            <w:tcW w:w="4080" w:type="dxa"/>
            <w:vMerge w:val="restart"/>
          </w:tcPr>
          <w:p w14:paraId="4C4BDC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154C72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686CED84" w14:textId="77777777" w:rsidTr="00AF3EFB">
        <w:tc>
          <w:tcPr>
            <w:tcW w:w="272" w:type="dxa"/>
            <w:vMerge/>
          </w:tcPr>
          <w:p w14:paraId="479E0BEC" w14:textId="77777777" w:rsidR="00AF3EFB" w:rsidRPr="00675F08" w:rsidRDefault="00AF3EFB" w:rsidP="00AF3EFB">
            <w:pPr>
              <w:rPr>
                <w:rFonts w:ascii="Times New Roman" w:eastAsia="Calibri" w:hAnsi="Times New Roman" w:cs="Times New Roman"/>
              </w:rPr>
            </w:pPr>
          </w:p>
        </w:tc>
        <w:tc>
          <w:tcPr>
            <w:tcW w:w="1903" w:type="dxa"/>
            <w:vMerge/>
          </w:tcPr>
          <w:p w14:paraId="153C38F9" w14:textId="77777777" w:rsidR="00AF3EFB" w:rsidRPr="00675F08" w:rsidRDefault="00AF3EFB" w:rsidP="00AF3EFB">
            <w:pPr>
              <w:rPr>
                <w:rFonts w:ascii="Times New Roman" w:eastAsia="Calibri" w:hAnsi="Times New Roman" w:cs="Times New Roman"/>
              </w:rPr>
            </w:pPr>
          </w:p>
        </w:tc>
        <w:tc>
          <w:tcPr>
            <w:tcW w:w="1224" w:type="dxa"/>
            <w:vMerge/>
          </w:tcPr>
          <w:p w14:paraId="426272F0" w14:textId="77777777" w:rsidR="00AF3EFB" w:rsidRPr="00675F08" w:rsidRDefault="00AF3EFB" w:rsidP="00AF3EFB">
            <w:pPr>
              <w:rPr>
                <w:rFonts w:ascii="Times New Roman" w:eastAsia="Calibri" w:hAnsi="Times New Roman" w:cs="Times New Roman"/>
              </w:rPr>
            </w:pPr>
          </w:p>
        </w:tc>
        <w:tc>
          <w:tcPr>
            <w:tcW w:w="4080" w:type="dxa"/>
            <w:vMerge/>
          </w:tcPr>
          <w:p w14:paraId="55E029CB" w14:textId="77777777" w:rsidR="00AF3EFB" w:rsidRPr="00675F08" w:rsidRDefault="00AF3EFB" w:rsidP="00AF3EFB">
            <w:pPr>
              <w:rPr>
                <w:rFonts w:ascii="Times New Roman" w:eastAsia="Calibri" w:hAnsi="Times New Roman" w:cs="Times New Roman"/>
              </w:rPr>
            </w:pPr>
          </w:p>
        </w:tc>
        <w:tc>
          <w:tcPr>
            <w:tcW w:w="6800" w:type="dxa"/>
          </w:tcPr>
          <w:p w14:paraId="13B02A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AF3EFB" w:rsidRPr="00675F08" w14:paraId="1CD65654" w14:textId="77777777" w:rsidTr="00AF3EFB">
        <w:tc>
          <w:tcPr>
            <w:tcW w:w="272" w:type="dxa"/>
            <w:vMerge/>
          </w:tcPr>
          <w:p w14:paraId="35E0CC1A" w14:textId="77777777" w:rsidR="00AF3EFB" w:rsidRPr="00675F08" w:rsidRDefault="00AF3EFB" w:rsidP="00AF3EFB">
            <w:pPr>
              <w:rPr>
                <w:rFonts w:ascii="Times New Roman" w:eastAsia="Calibri" w:hAnsi="Times New Roman" w:cs="Times New Roman"/>
              </w:rPr>
            </w:pPr>
          </w:p>
        </w:tc>
        <w:tc>
          <w:tcPr>
            <w:tcW w:w="1903" w:type="dxa"/>
            <w:vMerge/>
          </w:tcPr>
          <w:p w14:paraId="0C02D18C" w14:textId="77777777" w:rsidR="00AF3EFB" w:rsidRPr="00675F08" w:rsidRDefault="00AF3EFB" w:rsidP="00AF3EFB">
            <w:pPr>
              <w:rPr>
                <w:rFonts w:ascii="Times New Roman" w:eastAsia="Calibri" w:hAnsi="Times New Roman" w:cs="Times New Roman"/>
              </w:rPr>
            </w:pPr>
          </w:p>
        </w:tc>
        <w:tc>
          <w:tcPr>
            <w:tcW w:w="1224" w:type="dxa"/>
            <w:vMerge/>
          </w:tcPr>
          <w:p w14:paraId="632DA200" w14:textId="77777777" w:rsidR="00AF3EFB" w:rsidRPr="00675F08" w:rsidRDefault="00AF3EFB" w:rsidP="00AF3EFB">
            <w:pPr>
              <w:rPr>
                <w:rFonts w:ascii="Times New Roman" w:eastAsia="Calibri" w:hAnsi="Times New Roman" w:cs="Times New Roman"/>
              </w:rPr>
            </w:pPr>
          </w:p>
        </w:tc>
        <w:tc>
          <w:tcPr>
            <w:tcW w:w="4080" w:type="dxa"/>
            <w:vMerge/>
          </w:tcPr>
          <w:p w14:paraId="68ACD867" w14:textId="77777777" w:rsidR="00AF3EFB" w:rsidRPr="00675F08" w:rsidRDefault="00AF3EFB" w:rsidP="00AF3EFB">
            <w:pPr>
              <w:rPr>
                <w:rFonts w:ascii="Times New Roman" w:eastAsia="Calibri" w:hAnsi="Times New Roman" w:cs="Times New Roman"/>
              </w:rPr>
            </w:pPr>
          </w:p>
        </w:tc>
        <w:tc>
          <w:tcPr>
            <w:tcW w:w="6800" w:type="dxa"/>
          </w:tcPr>
          <w:p w14:paraId="49F6D1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F3EFB" w:rsidRPr="00675F08" w14:paraId="7A3D33D9" w14:textId="77777777" w:rsidTr="00AF3EFB">
        <w:tc>
          <w:tcPr>
            <w:tcW w:w="272" w:type="dxa"/>
            <w:vMerge/>
          </w:tcPr>
          <w:p w14:paraId="65BA99BF" w14:textId="77777777" w:rsidR="00AF3EFB" w:rsidRPr="00675F08" w:rsidRDefault="00AF3EFB" w:rsidP="00AF3EFB">
            <w:pPr>
              <w:rPr>
                <w:rFonts w:ascii="Times New Roman" w:eastAsia="Calibri" w:hAnsi="Times New Roman" w:cs="Times New Roman"/>
              </w:rPr>
            </w:pPr>
          </w:p>
        </w:tc>
        <w:tc>
          <w:tcPr>
            <w:tcW w:w="1903" w:type="dxa"/>
            <w:vMerge/>
          </w:tcPr>
          <w:p w14:paraId="42A92E4C" w14:textId="77777777" w:rsidR="00AF3EFB" w:rsidRPr="00675F08" w:rsidRDefault="00AF3EFB" w:rsidP="00AF3EFB">
            <w:pPr>
              <w:rPr>
                <w:rFonts w:ascii="Times New Roman" w:eastAsia="Calibri" w:hAnsi="Times New Roman" w:cs="Times New Roman"/>
              </w:rPr>
            </w:pPr>
          </w:p>
        </w:tc>
        <w:tc>
          <w:tcPr>
            <w:tcW w:w="1224" w:type="dxa"/>
            <w:vMerge/>
          </w:tcPr>
          <w:p w14:paraId="6F61E163" w14:textId="77777777" w:rsidR="00AF3EFB" w:rsidRPr="00675F08" w:rsidRDefault="00AF3EFB" w:rsidP="00AF3EFB">
            <w:pPr>
              <w:rPr>
                <w:rFonts w:ascii="Times New Roman" w:eastAsia="Calibri" w:hAnsi="Times New Roman" w:cs="Times New Roman"/>
              </w:rPr>
            </w:pPr>
          </w:p>
        </w:tc>
        <w:tc>
          <w:tcPr>
            <w:tcW w:w="4080" w:type="dxa"/>
            <w:vMerge/>
          </w:tcPr>
          <w:p w14:paraId="1910939F" w14:textId="77777777" w:rsidR="00AF3EFB" w:rsidRPr="00675F08" w:rsidRDefault="00AF3EFB" w:rsidP="00AF3EFB">
            <w:pPr>
              <w:rPr>
                <w:rFonts w:ascii="Times New Roman" w:eastAsia="Calibri" w:hAnsi="Times New Roman" w:cs="Times New Roman"/>
              </w:rPr>
            </w:pPr>
          </w:p>
        </w:tc>
        <w:tc>
          <w:tcPr>
            <w:tcW w:w="6800" w:type="dxa"/>
          </w:tcPr>
          <w:p w14:paraId="2BFBE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F3EFB" w:rsidRPr="00675F08" w14:paraId="4D015554" w14:textId="77777777" w:rsidTr="00AF3EFB">
        <w:tc>
          <w:tcPr>
            <w:tcW w:w="272" w:type="dxa"/>
            <w:vMerge/>
          </w:tcPr>
          <w:p w14:paraId="18FAFE8D" w14:textId="77777777" w:rsidR="00AF3EFB" w:rsidRPr="00675F08" w:rsidRDefault="00AF3EFB" w:rsidP="00AF3EFB">
            <w:pPr>
              <w:rPr>
                <w:rFonts w:ascii="Times New Roman" w:eastAsia="Calibri" w:hAnsi="Times New Roman" w:cs="Times New Roman"/>
              </w:rPr>
            </w:pPr>
          </w:p>
        </w:tc>
        <w:tc>
          <w:tcPr>
            <w:tcW w:w="1903" w:type="dxa"/>
            <w:vMerge/>
          </w:tcPr>
          <w:p w14:paraId="70041E4B" w14:textId="77777777" w:rsidR="00AF3EFB" w:rsidRPr="00675F08" w:rsidRDefault="00AF3EFB" w:rsidP="00AF3EFB">
            <w:pPr>
              <w:rPr>
                <w:rFonts w:ascii="Times New Roman" w:eastAsia="Calibri" w:hAnsi="Times New Roman" w:cs="Times New Roman"/>
              </w:rPr>
            </w:pPr>
          </w:p>
        </w:tc>
        <w:tc>
          <w:tcPr>
            <w:tcW w:w="1224" w:type="dxa"/>
            <w:vMerge/>
          </w:tcPr>
          <w:p w14:paraId="690B107D" w14:textId="77777777" w:rsidR="00AF3EFB" w:rsidRPr="00675F08" w:rsidRDefault="00AF3EFB" w:rsidP="00AF3EFB">
            <w:pPr>
              <w:rPr>
                <w:rFonts w:ascii="Times New Roman" w:eastAsia="Calibri" w:hAnsi="Times New Roman" w:cs="Times New Roman"/>
              </w:rPr>
            </w:pPr>
          </w:p>
        </w:tc>
        <w:tc>
          <w:tcPr>
            <w:tcW w:w="4080" w:type="dxa"/>
            <w:vMerge/>
          </w:tcPr>
          <w:p w14:paraId="68848551" w14:textId="77777777" w:rsidR="00AF3EFB" w:rsidRPr="00675F08" w:rsidRDefault="00AF3EFB" w:rsidP="00AF3EFB">
            <w:pPr>
              <w:rPr>
                <w:rFonts w:ascii="Times New Roman" w:eastAsia="Calibri" w:hAnsi="Times New Roman" w:cs="Times New Roman"/>
              </w:rPr>
            </w:pPr>
          </w:p>
        </w:tc>
        <w:tc>
          <w:tcPr>
            <w:tcW w:w="6800" w:type="dxa"/>
          </w:tcPr>
          <w:p w14:paraId="3EFB62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не подлежит установлению.</w:t>
            </w:r>
          </w:p>
        </w:tc>
      </w:tr>
      <w:tr w:rsidR="00AF3EFB" w:rsidRPr="00675F08" w14:paraId="0D4F8305" w14:textId="77777777" w:rsidTr="00AF3EFB">
        <w:tc>
          <w:tcPr>
            <w:tcW w:w="272" w:type="dxa"/>
            <w:vMerge/>
          </w:tcPr>
          <w:p w14:paraId="47334CA2" w14:textId="77777777" w:rsidR="00AF3EFB" w:rsidRPr="00675F08" w:rsidRDefault="00AF3EFB" w:rsidP="00AF3EFB">
            <w:pPr>
              <w:rPr>
                <w:rFonts w:ascii="Times New Roman" w:eastAsia="Calibri" w:hAnsi="Times New Roman" w:cs="Times New Roman"/>
              </w:rPr>
            </w:pPr>
          </w:p>
        </w:tc>
        <w:tc>
          <w:tcPr>
            <w:tcW w:w="1903" w:type="dxa"/>
            <w:vMerge/>
          </w:tcPr>
          <w:p w14:paraId="160FC9E1" w14:textId="77777777" w:rsidR="00AF3EFB" w:rsidRPr="00675F08" w:rsidRDefault="00AF3EFB" w:rsidP="00AF3EFB">
            <w:pPr>
              <w:rPr>
                <w:rFonts w:ascii="Times New Roman" w:eastAsia="Calibri" w:hAnsi="Times New Roman" w:cs="Times New Roman"/>
              </w:rPr>
            </w:pPr>
          </w:p>
        </w:tc>
        <w:tc>
          <w:tcPr>
            <w:tcW w:w="1224" w:type="dxa"/>
            <w:vMerge/>
          </w:tcPr>
          <w:p w14:paraId="76C08D35" w14:textId="77777777" w:rsidR="00AF3EFB" w:rsidRPr="00675F08" w:rsidRDefault="00AF3EFB" w:rsidP="00AF3EFB">
            <w:pPr>
              <w:rPr>
                <w:rFonts w:ascii="Times New Roman" w:eastAsia="Calibri" w:hAnsi="Times New Roman" w:cs="Times New Roman"/>
              </w:rPr>
            </w:pPr>
          </w:p>
        </w:tc>
        <w:tc>
          <w:tcPr>
            <w:tcW w:w="4080" w:type="dxa"/>
            <w:vMerge/>
          </w:tcPr>
          <w:p w14:paraId="53F62D9A" w14:textId="77777777" w:rsidR="00AF3EFB" w:rsidRPr="00675F08" w:rsidRDefault="00AF3EFB" w:rsidP="00AF3EFB">
            <w:pPr>
              <w:rPr>
                <w:rFonts w:ascii="Times New Roman" w:eastAsia="Calibri" w:hAnsi="Times New Roman" w:cs="Times New Roman"/>
              </w:rPr>
            </w:pPr>
          </w:p>
        </w:tc>
        <w:tc>
          <w:tcPr>
            <w:tcW w:w="6800" w:type="dxa"/>
          </w:tcPr>
          <w:p w14:paraId="264056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параметры разрешенного строительства, реконструкции объектов капитального строительства не устанавливаются в связи с запретом строительства объектов капитального строительства.</w:t>
            </w:r>
          </w:p>
        </w:tc>
      </w:tr>
      <w:tr w:rsidR="00AF3EFB" w:rsidRPr="00675F08" w14:paraId="27A89071" w14:textId="77777777" w:rsidTr="00AF3EFB">
        <w:tc>
          <w:tcPr>
            <w:tcW w:w="272" w:type="dxa"/>
          </w:tcPr>
          <w:p w14:paraId="3E620A4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5231B0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575D00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25F307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7762E2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44B7B701" w14:textId="77777777" w:rsidTr="00AF3EFB">
        <w:tc>
          <w:tcPr>
            <w:tcW w:w="272" w:type="dxa"/>
          </w:tcPr>
          <w:p w14:paraId="08B9F9B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61ADEA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680259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D2B83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49686356" w14:textId="77777777" w:rsidR="00AF3EFB" w:rsidRPr="00675F08" w:rsidRDefault="00AF3EFB" w:rsidP="00AF3EFB">
            <w:pPr>
              <w:rPr>
                <w:rFonts w:ascii="Times New Roman" w:eastAsia="Calibri" w:hAnsi="Times New Roman" w:cs="Times New Roman"/>
              </w:rPr>
            </w:pPr>
          </w:p>
        </w:tc>
      </w:tr>
      <w:tr w:rsidR="00AF3EFB" w:rsidRPr="00675F08" w14:paraId="1D6D5E37" w14:textId="77777777" w:rsidTr="00AF3EFB">
        <w:tc>
          <w:tcPr>
            <w:tcW w:w="272" w:type="dxa"/>
          </w:tcPr>
          <w:p w14:paraId="56F4764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7B6994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C635F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2B63964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w:t>
            </w:r>
            <w:r w:rsidRPr="00675F08">
              <w:rPr>
                <w:rFonts w:ascii="Times New Roman" w:eastAsia="Tahoma" w:hAnsi="Times New Roman" w:cs="Times New Roman"/>
                <w:color w:val="000000"/>
                <w:sz w:val="20"/>
                <w:szCs w:val="20"/>
              </w:rPr>
              <w:lastRenderedPageBreak/>
              <w:t>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68A29AB" w14:textId="77777777" w:rsidR="00AF3EFB" w:rsidRPr="00675F08" w:rsidRDefault="00AF3EFB" w:rsidP="00AF3EFB">
            <w:pPr>
              <w:rPr>
                <w:rFonts w:ascii="Times New Roman" w:eastAsia="Calibri" w:hAnsi="Times New Roman" w:cs="Times New Roman"/>
              </w:rPr>
            </w:pPr>
          </w:p>
        </w:tc>
      </w:tr>
    </w:tbl>
    <w:p w14:paraId="07C41656" w14:textId="77777777" w:rsidR="00AF3EFB" w:rsidRPr="00675F08" w:rsidRDefault="00AF3EFB" w:rsidP="00AF3EFB">
      <w:pPr>
        <w:rPr>
          <w:rFonts w:eastAsia="Calibri" w:cs="Times New Roman"/>
          <w:lang w:val=""/>
        </w:rPr>
      </w:pPr>
    </w:p>
    <w:p w14:paraId="0899971F"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0" w:name="_Toc196475439"/>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30"/>
    </w:p>
    <w:p w14:paraId="07472462" w14:textId="77777777" w:rsidR="00AF3EFB" w:rsidRPr="00675F08" w:rsidRDefault="00AF3EFB" w:rsidP="00AF3EFB">
      <w:pPr>
        <w:rPr>
          <w:rFonts w:eastAsia="Calibri" w:cs="Times New Roman"/>
          <w:lang w:val=""/>
        </w:rPr>
      </w:pPr>
    </w:p>
    <w:p w14:paraId="4F4B65D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1" w:name="_Toc196475440"/>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31"/>
    </w:p>
    <w:p w14:paraId="1A8EE9AF" w14:textId="77777777" w:rsidR="00AF3EFB" w:rsidRPr="00675F08" w:rsidRDefault="00AF3EFB" w:rsidP="00AF3EFB">
      <w:pPr>
        <w:rPr>
          <w:rFonts w:eastAsia="Calibri" w:cs="Times New Roman"/>
          <w:lang w:val=""/>
        </w:rPr>
      </w:pPr>
    </w:p>
    <w:p w14:paraId="77A7ACB9" w14:textId="77777777" w:rsidR="00AF3EFB" w:rsidRPr="00675F08" w:rsidRDefault="00AF3EFB" w:rsidP="00AF3EFB">
      <w:pPr>
        <w:keepNext/>
        <w:keepLines/>
        <w:spacing w:before="200"/>
        <w:outlineLvl w:val="1"/>
        <w:rPr>
          <w:rFonts w:cs="Times New Roman"/>
          <w:b/>
          <w:bCs/>
          <w:color w:val="4472C4"/>
          <w:sz w:val="26"/>
          <w:szCs w:val="26"/>
          <w:lang w:val=""/>
        </w:rPr>
      </w:pPr>
      <w:bookmarkStart w:id="332" w:name="_Toc196475441"/>
      <w:r w:rsidRPr="00675F08">
        <w:rPr>
          <w:rFonts w:eastAsia="Tahoma" w:cs="Times New Roman"/>
          <w:b/>
          <w:bCs/>
          <w:color w:val="000000"/>
          <w:lang w:val=""/>
        </w:rPr>
        <w:t>Особенности применения градостроительного регламента</w:t>
      </w:r>
      <w:bookmarkEnd w:id="332"/>
    </w:p>
    <w:p w14:paraId="769A205A"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p>
    <w:p w14:paraId="11D8134F" w14:textId="0D35F96F" w:rsidR="00AF3EFB" w:rsidRDefault="00AF3EFB" w:rsidP="00AF3EFB">
      <w:pPr>
        <w:rPr>
          <w:rFonts w:eastAsia="Calibri" w:cs="Times New Roman"/>
          <w:lang w:val=""/>
        </w:rPr>
      </w:pPr>
    </w:p>
    <w:p w14:paraId="6AAED3A4" w14:textId="4FFA1CE2" w:rsidR="00B3406D" w:rsidRDefault="00B3406D" w:rsidP="00AF3EFB">
      <w:pPr>
        <w:rPr>
          <w:rFonts w:eastAsia="Calibri" w:cs="Times New Roman"/>
          <w:lang w:val=""/>
        </w:rPr>
      </w:pPr>
    </w:p>
    <w:p w14:paraId="4932EFEE" w14:textId="419517C0" w:rsidR="00B3406D" w:rsidRDefault="00B3406D" w:rsidP="00AF3EFB">
      <w:pPr>
        <w:rPr>
          <w:rFonts w:eastAsia="Calibri" w:cs="Times New Roman"/>
          <w:lang w:val=""/>
        </w:rPr>
      </w:pPr>
    </w:p>
    <w:p w14:paraId="0FBCF87F" w14:textId="0AC052E0" w:rsidR="00B3406D" w:rsidRDefault="00B3406D" w:rsidP="00AF3EFB">
      <w:pPr>
        <w:rPr>
          <w:rFonts w:eastAsia="Calibri" w:cs="Times New Roman"/>
          <w:lang w:val=""/>
        </w:rPr>
      </w:pPr>
    </w:p>
    <w:p w14:paraId="0F3816A6" w14:textId="3A8E6B05" w:rsidR="00B3406D" w:rsidRDefault="00B3406D" w:rsidP="00AF3EFB">
      <w:pPr>
        <w:rPr>
          <w:rFonts w:eastAsia="Calibri" w:cs="Times New Roman"/>
          <w:lang w:val=""/>
        </w:rPr>
      </w:pPr>
    </w:p>
    <w:p w14:paraId="04AC82ED" w14:textId="77777777" w:rsidR="00B3406D" w:rsidRPr="00675F08" w:rsidRDefault="00B3406D" w:rsidP="00AF3EFB">
      <w:pPr>
        <w:rPr>
          <w:rFonts w:eastAsia="Calibri" w:cs="Times New Roman"/>
          <w:lang w:val=""/>
        </w:rPr>
      </w:pPr>
    </w:p>
    <w:p w14:paraId="296985DB" w14:textId="28883A6C" w:rsidR="00AF3EFB" w:rsidRPr="00675F08" w:rsidRDefault="00AF3EFB" w:rsidP="00AF3EFB">
      <w:pPr>
        <w:keepNext/>
        <w:keepLines/>
        <w:spacing w:before="480"/>
        <w:jc w:val="both"/>
        <w:outlineLvl w:val="0"/>
        <w:rPr>
          <w:rFonts w:cs="Times New Roman"/>
          <w:b/>
          <w:bCs/>
          <w:color w:val="2F5496"/>
          <w:sz w:val="28"/>
          <w:szCs w:val="28"/>
          <w:lang w:val=""/>
        </w:rPr>
      </w:pPr>
      <w:bookmarkStart w:id="333" w:name="_Toc196475442"/>
      <w:r w:rsidRPr="00675F08">
        <w:rPr>
          <w:rFonts w:eastAsia="Tahoma" w:cs="Times New Roman"/>
          <w:b/>
          <w:bCs/>
          <w:color w:val="000000"/>
          <w:lang w:val=""/>
        </w:rPr>
        <w:lastRenderedPageBreak/>
        <w:t>1</w:t>
      </w:r>
      <w:r w:rsidR="00B3406D">
        <w:rPr>
          <w:rFonts w:eastAsia="Tahoma" w:cs="Times New Roman"/>
          <w:b/>
          <w:bCs/>
          <w:color w:val="000000"/>
        </w:rPr>
        <w:t>5</w:t>
      </w:r>
      <w:r w:rsidRPr="00675F08">
        <w:rPr>
          <w:rFonts w:eastAsia="Tahoma" w:cs="Times New Roman"/>
          <w:b/>
          <w:bCs/>
          <w:color w:val="000000"/>
          <w:lang w:val=""/>
        </w:rPr>
        <w:t>. Зона сельскохозяйственных угодий в составе границ населенного пункта (СХ1)</w:t>
      </w:r>
      <w:bookmarkEnd w:id="333"/>
    </w:p>
    <w:p w14:paraId="5040F953"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СХ1 предназначена для выращивания сельхозпродукции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w:t>
      </w:r>
    </w:p>
    <w:p w14:paraId="67A9CC07" w14:textId="77777777" w:rsidR="00AF3EFB" w:rsidRPr="00675F08" w:rsidRDefault="00AF3EFB" w:rsidP="00AF3EFB">
      <w:pPr>
        <w:rPr>
          <w:rFonts w:eastAsia="Calibri" w:cs="Times New Roman"/>
          <w:lang w:val=""/>
        </w:rPr>
      </w:pPr>
    </w:p>
    <w:p w14:paraId="7805117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4" w:name="_Toc196475443"/>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34"/>
    </w:p>
    <w:tbl>
      <w:tblPr>
        <w:tblStyle w:val="157"/>
        <w:tblW w:w="5000" w:type="auto"/>
        <w:tblLook w:val="04A0" w:firstRow="1" w:lastRow="0" w:firstColumn="1" w:lastColumn="0" w:noHBand="0" w:noVBand="1"/>
      </w:tblPr>
      <w:tblGrid>
        <w:gridCol w:w="486"/>
        <w:gridCol w:w="2157"/>
        <w:gridCol w:w="1479"/>
        <w:gridCol w:w="3877"/>
        <w:gridCol w:w="6278"/>
      </w:tblGrid>
      <w:tr w:rsidR="00AF3EFB" w:rsidRPr="00675F08" w14:paraId="7861EA81" w14:textId="77777777" w:rsidTr="00AF3EFB">
        <w:trPr>
          <w:tblHeader/>
        </w:trPr>
        <w:tc>
          <w:tcPr>
            <w:tcW w:w="272" w:type="dxa"/>
          </w:tcPr>
          <w:p w14:paraId="757B014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AECE9E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DD6B03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03311A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2386404"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4635196" w14:textId="77777777" w:rsidTr="00AF3EFB">
        <w:trPr>
          <w:tblHeader/>
        </w:trPr>
        <w:tc>
          <w:tcPr>
            <w:tcW w:w="272" w:type="dxa"/>
          </w:tcPr>
          <w:p w14:paraId="5F6E5D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7FAAE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6FE412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7315517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3E2870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73A4252B" w14:textId="77777777" w:rsidTr="00AF3EFB">
        <w:trPr>
          <w:trHeight w:val="276"/>
        </w:trPr>
        <w:tc>
          <w:tcPr>
            <w:tcW w:w="272" w:type="dxa"/>
            <w:vMerge w:val="restart"/>
          </w:tcPr>
          <w:p w14:paraId="213DE83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F0288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зерновых и иных сельскохозяйственных культур</w:t>
            </w:r>
          </w:p>
        </w:tc>
        <w:tc>
          <w:tcPr>
            <w:tcW w:w="1224" w:type="dxa"/>
            <w:vMerge w:val="restart"/>
          </w:tcPr>
          <w:p w14:paraId="7F3E86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4080" w:type="dxa"/>
            <w:vMerge w:val="restart"/>
          </w:tcPr>
          <w:p w14:paraId="1CBED7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val="restart"/>
          </w:tcPr>
          <w:p w14:paraId="605599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p w14:paraId="4EDE8F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4B3D79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1067A7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F3EFB" w:rsidRPr="00675F08" w14:paraId="7C511198" w14:textId="77777777" w:rsidTr="00AF3EFB">
        <w:trPr>
          <w:trHeight w:val="276"/>
        </w:trPr>
        <w:tc>
          <w:tcPr>
            <w:tcW w:w="272" w:type="dxa"/>
            <w:vMerge/>
          </w:tcPr>
          <w:p w14:paraId="7B32CC6B" w14:textId="77777777" w:rsidR="00AF3EFB" w:rsidRPr="00675F08" w:rsidRDefault="00AF3EFB" w:rsidP="00AF3EFB">
            <w:pPr>
              <w:rPr>
                <w:rFonts w:ascii="Times New Roman" w:eastAsia="Calibri" w:hAnsi="Times New Roman" w:cs="Times New Roman"/>
              </w:rPr>
            </w:pPr>
          </w:p>
        </w:tc>
        <w:tc>
          <w:tcPr>
            <w:tcW w:w="1903" w:type="dxa"/>
            <w:vMerge/>
          </w:tcPr>
          <w:p w14:paraId="66D910FE" w14:textId="77777777" w:rsidR="00AF3EFB" w:rsidRPr="00675F08" w:rsidRDefault="00AF3EFB" w:rsidP="00AF3EFB">
            <w:pPr>
              <w:rPr>
                <w:rFonts w:ascii="Times New Roman" w:eastAsia="Calibri" w:hAnsi="Times New Roman" w:cs="Times New Roman"/>
              </w:rPr>
            </w:pPr>
          </w:p>
        </w:tc>
        <w:tc>
          <w:tcPr>
            <w:tcW w:w="1224" w:type="dxa"/>
            <w:vMerge/>
          </w:tcPr>
          <w:p w14:paraId="306DBE4F" w14:textId="77777777" w:rsidR="00AF3EFB" w:rsidRPr="00675F08" w:rsidRDefault="00AF3EFB" w:rsidP="00AF3EFB">
            <w:pPr>
              <w:rPr>
                <w:rFonts w:ascii="Times New Roman" w:eastAsia="Calibri" w:hAnsi="Times New Roman" w:cs="Times New Roman"/>
              </w:rPr>
            </w:pPr>
          </w:p>
        </w:tc>
        <w:tc>
          <w:tcPr>
            <w:tcW w:w="4080" w:type="dxa"/>
            <w:vMerge/>
          </w:tcPr>
          <w:p w14:paraId="7D2AB4F6" w14:textId="77777777" w:rsidR="00AF3EFB" w:rsidRPr="00675F08" w:rsidRDefault="00AF3EFB" w:rsidP="00AF3EFB">
            <w:pPr>
              <w:rPr>
                <w:rFonts w:ascii="Times New Roman" w:eastAsia="Calibri" w:hAnsi="Times New Roman" w:cs="Times New Roman"/>
              </w:rPr>
            </w:pPr>
          </w:p>
        </w:tc>
        <w:tc>
          <w:tcPr>
            <w:tcW w:w="6800" w:type="dxa"/>
            <w:vMerge/>
          </w:tcPr>
          <w:p w14:paraId="6A6D40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575BE79D" w14:textId="77777777" w:rsidTr="00AF3EFB">
        <w:trPr>
          <w:trHeight w:val="276"/>
        </w:trPr>
        <w:tc>
          <w:tcPr>
            <w:tcW w:w="272" w:type="dxa"/>
            <w:vMerge/>
          </w:tcPr>
          <w:p w14:paraId="4D1CE7E8" w14:textId="77777777" w:rsidR="00AF3EFB" w:rsidRPr="00675F08" w:rsidRDefault="00AF3EFB" w:rsidP="00AF3EFB">
            <w:pPr>
              <w:rPr>
                <w:rFonts w:ascii="Times New Roman" w:eastAsia="Calibri" w:hAnsi="Times New Roman" w:cs="Times New Roman"/>
              </w:rPr>
            </w:pPr>
          </w:p>
        </w:tc>
        <w:tc>
          <w:tcPr>
            <w:tcW w:w="1903" w:type="dxa"/>
            <w:vMerge/>
          </w:tcPr>
          <w:p w14:paraId="68F99A80" w14:textId="77777777" w:rsidR="00AF3EFB" w:rsidRPr="00675F08" w:rsidRDefault="00AF3EFB" w:rsidP="00AF3EFB">
            <w:pPr>
              <w:rPr>
                <w:rFonts w:ascii="Times New Roman" w:eastAsia="Calibri" w:hAnsi="Times New Roman" w:cs="Times New Roman"/>
              </w:rPr>
            </w:pPr>
          </w:p>
        </w:tc>
        <w:tc>
          <w:tcPr>
            <w:tcW w:w="1224" w:type="dxa"/>
            <w:vMerge/>
          </w:tcPr>
          <w:p w14:paraId="4AA91DEE" w14:textId="77777777" w:rsidR="00AF3EFB" w:rsidRPr="00675F08" w:rsidRDefault="00AF3EFB" w:rsidP="00AF3EFB">
            <w:pPr>
              <w:rPr>
                <w:rFonts w:ascii="Times New Roman" w:eastAsia="Calibri" w:hAnsi="Times New Roman" w:cs="Times New Roman"/>
              </w:rPr>
            </w:pPr>
          </w:p>
        </w:tc>
        <w:tc>
          <w:tcPr>
            <w:tcW w:w="4080" w:type="dxa"/>
            <w:vMerge/>
          </w:tcPr>
          <w:p w14:paraId="54EE0FD9" w14:textId="77777777" w:rsidR="00AF3EFB" w:rsidRPr="00675F08" w:rsidRDefault="00AF3EFB" w:rsidP="00AF3EFB">
            <w:pPr>
              <w:rPr>
                <w:rFonts w:ascii="Times New Roman" w:eastAsia="Calibri" w:hAnsi="Times New Roman" w:cs="Times New Roman"/>
              </w:rPr>
            </w:pPr>
          </w:p>
        </w:tc>
        <w:tc>
          <w:tcPr>
            <w:tcW w:w="6800" w:type="dxa"/>
            <w:vMerge/>
          </w:tcPr>
          <w:p w14:paraId="4BE2D0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561EF41" w14:textId="77777777" w:rsidTr="00AF3EFB">
        <w:trPr>
          <w:trHeight w:val="276"/>
        </w:trPr>
        <w:tc>
          <w:tcPr>
            <w:tcW w:w="272" w:type="dxa"/>
            <w:vMerge/>
          </w:tcPr>
          <w:p w14:paraId="7BD14CFF" w14:textId="77777777" w:rsidR="00AF3EFB" w:rsidRPr="00675F08" w:rsidRDefault="00AF3EFB" w:rsidP="00AF3EFB">
            <w:pPr>
              <w:rPr>
                <w:rFonts w:ascii="Times New Roman" w:eastAsia="Calibri" w:hAnsi="Times New Roman" w:cs="Times New Roman"/>
              </w:rPr>
            </w:pPr>
          </w:p>
        </w:tc>
        <w:tc>
          <w:tcPr>
            <w:tcW w:w="1903" w:type="dxa"/>
            <w:vMerge/>
          </w:tcPr>
          <w:p w14:paraId="2783C01C" w14:textId="77777777" w:rsidR="00AF3EFB" w:rsidRPr="00675F08" w:rsidRDefault="00AF3EFB" w:rsidP="00AF3EFB">
            <w:pPr>
              <w:rPr>
                <w:rFonts w:ascii="Times New Roman" w:eastAsia="Calibri" w:hAnsi="Times New Roman" w:cs="Times New Roman"/>
              </w:rPr>
            </w:pPr>
          </w:p>
        </w:tc>
        <w:tc>
          <w:tcPr>
            <w:tcW w:w="1224" w:type="dxa"/>
            <w:vMerge/>
          </w:tcPr>
          <w:p w14:paraId="046DB430" w14:textId="77777777" w:rsidR="00AF3EFB" w:rsidRPr="00675F08" w:rsidRDefault="00AF3EFB" w:rsidP="00AF3EFB">
            <w:pPr>
              <w:rPr>
                <w:rFonts w:ascii="Times New Roman" w:eastAsia="Calibri" w:hAnsi="Times New Roman" w:cs="Times New Roman"/>
              </w:rPr>
            </w:pPr>
          </w:p>
        </w:tc>
        <w:tc>
          <w:tcPr>
            <w:tcW w:w="4080" w:type="dxa"/>
            <w:vMerge/>
          </w:tcPr>
          <w:p w14:paraId="7FA649E2" w14:textId="77777777" w:rsidR="00AF3EFB" w:rsidRPr="00675F08" w:rsidRDefault="00AF3EFB" w:rsidP="00AF3EFB">
            <w:pPr>
              <w:rPr>
                <w:rFonts w:ascii="Times New Roman" w:eastAsia="Calibri" w:hAnsi="Times New Roman" w:cs="Times New Roman"/>
              </w:rPr>
            </w:pPr>
          </w:p>
        </w:tc>
        <w:tc>
          <w:tcPr>
            <w:tcW w:w="6800" w:type="dxa"/>
            <w:vMerge/>
          </w:tcPr>
          <w:p w14:paraId="296D690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F3EFB" w:rsidRPr="00675F08" w14:paraId="6D96CB51" w14:textId="77777777" w:rsidTr="00AF3EFB">
        <w:tc>
          <w:tcPr>
            <w:tcW w:w="272" w:type="dxa"/>
          </w:tcPr>
          <w:p w14:paraId="79246AA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051D55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Овощеводство</w:t>
            </w:r>
          </w:p>
        </w:tc>
        <w:tc>
          <w:tcPr>
            <w:tcW w:w="1224" w:type="dxa"/>
          </w:tcPr>
          <w:p w14:paraId="516303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4080" w:type="dxa"/>
          </w:tcPr>
          <w:p w14:paraId="5E91C0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188CD367" w14:textId="77777777" w:rsidR="00AF3EFB" w:rsidRPr="00675F08" w:rsidRDefault="00AF3EFB" w:rsidP="00AF3EFB">
            <w:pPr>
              <w:rPr>
                <w:rFonts w:ascii="Times New Roman" w:eastAsia="Calibri" w:hAnsi="Times New Roman" w:cs="Times New Roman"/>
              </w:rPr>
            </w:pPr>
          </w:p>
        </w:tc>
      </w:tr>
      <w:tr w:rsidR="00AF3EFB" w:rsidRPr="00675F08" w14:paraId="6CBAE9E9" w14:textId="77777777" w:rsidTr="00AF3EFB">
        <w:tc>
          <w:tcPr>
            <w:tcW w:w="272" w:type="dxa"/>
          </w:tcPr>
          <w:p w14:paraId="4D02C56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7E5BFE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tcPr>
          <w:p w14:paraId="2A45E8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4080" w:type="dxa"/>
          </w:tcPr>
          <w:p w14:paraId="5700AB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4FC2516F" w14:textId="77777777" w:rsidR="00AF3EFB" w:rsidRPr="00675F08" w:rsidRDefault="00AF3EFB" w:rsidP="00AF3EFB">
            <w:pPr>
              <w:rPr>
                <w:rFonts w:ascii="Times New Roman" w:eastAsia="Calibri" w:hAnsi="Times New Roman" w:cs="Times New Roman"/>
              </w:rPr>
            </w:pPr>
          </w:p>
        </w:tc>
      </w:tr>
      <w:tr w:rsidR="00AF3EFB" w:rsidRPr="00675F08" w14:paraId="11276EE5" w14:textId="77777777" w:rsidTr="00AF3EFB">
        <w:tc>
          <w:tcPr>
            <w:tcW w:w="272" w:type="dxa"/>
          </w:tcPr>
          <w:p w14:paraId="59AC80A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49CFC3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Садоводство</w:t>
            </w:r>
          </w:p>
        </w:tc>
        <w:tc>
          <w:tcPr>
            <w:tcW w:w="1224" w:type="dxa"/>
          </w:tcPr>
          <w:p w14:paraId="4295BB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4080" w:type="dxa"/>
          </w:tcPr>
          <w:p w14:paraId="0544F9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422B45F4" w14:textId="77777777" w:rsidR="00AF3EFB" w:rsidRPr="00675F08" w:rsidRDefault="00AF3EFB" w:rsidP="00AF3EFB">
            <w:pPr>
              <w:rPr>
                <w:rFonts w:ascii="Times New Roman" w:eastAsia="Calibri" w:hAnsi="Times New Roman" w:cs="Times New Roman"/>
              </w:rPr>
            </w:pPr>
          </w:p>
        </w:tc>
      </w:tr>
      <w:tr w:rsidR="00AF3EFB" w:rsidRPr="00675F08" w14:paraId="524AED4F" w14:textId="77777777" w:rsidTr="00AF3EFB">
        <w:tc>
          <w:tcPr>
            <w:tcW w:w="272" w:type="dxa"/>
          </w:tcPr>
          <w:p w14:paraId="30D6051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1D8DD1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Пчеловодство</w:t>
            </w:r>
          </w:p>
        </w:tc>
        <w:tc>
          <w:tcPr>
            <w:tcW w:w="1224" w:type="dxa"/>
          </w:tcPr>
          <w:p w14:paraId="64B71A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1.12</w:t>
            </w:r>
          </w:p>
        </w:tc>
        <w:tc>
          <w:tcPr>
            <w:tcW w:w="4080" w:type="dxa"/>
          </w:tcPr>
          <w:p w14:paraId="5F9145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w:t>
            </w:r>
            <w:r w:rsidRPr="00675F08">
              <w:rPr>
                <w:rFonts w:ascii="Times New Roman" w:eastAsia="Tahoma" w:hAnsi="Times New Roman" w:cs="Times New Roman"/>
                <w:color w:val="000000"/>
                <w:sz w:val="20"/>
                <w:szCs w:val="20"/>
              </w:rPr>
              <w:lastRenderedPageBreak/>
              <w:t xml:space="preserve">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6315B198" w14:textId="77777777" w:rsidR="00AF3EFB" w:rsidRPr="00675F08" w:rsidRDefault="00AF3EFB" w:rsidP="00AF3EFB">
            <w:pPr>
              <w:rPr>
                <w:rFonts w:ascii="Times New Roman" w:eastAsia="Calibri" w:hAnsi="Times New Roman" w:cs="Times New Roman"/>
              </w:rPr>
            </w:pPr>
          </w:p>
        </w:tc>
      </w:tr>
      <w:tr w:rsidR="00AF3EFB" w:rsidRPr="00675F08" w14:paraId="698BF62A" w14:textId="77777777" w:rsidTr="00AF3EFB">
        <w:tc>
          <w:tcPr>
            <w:tcW w:w="272" w:type="dxa"/>
          </w:tcPr>
          <w:p w14:paraId="1F7EC8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5DDB66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Питомники</w:t>
            </w:r>
          </w:p>
        </w:tc>
        <w:tc>
          <w:tcPr>
            <w:tcW w:w="1224" w:type="dxa"/>
          </w:tcPr>
          <w:p w14:paraId="450177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1.17</w:t>
            </w:r>
          </w:p>
        </w:tc>
        <w:tc>
          <w:tcPr>
            <w:tcW w:w="4080" w:type="dxa"/>
          </w:tcPr>
          <w:p w14:paraId="646048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5CC0BFD3" w14:textId="77777777" w:rsidR="00AF3EFB" w:rsidRPr="00675F08" w:rsidRDefault="00AF3EFB" w:rsidP="00AF3EFB">
            <w:pPr>
              <w:rPr>
                <w:rFonts w:ascii="Times New Roman" w:eastAsia="Calibri" w:hAnsi="Times New Roman" w:cs="Times New Roman"/>
              </w:rPr>
            </w:pPr>
          </w:p>
        </w:tc>
      </w:tr>
      <w:tr w:rsidR="00AF3EFB" w:rsidRPr="00675F08" w14:paraId="36230E8A" w14:textId="77777777" w:rsidTr="00AF3EFB">
        <w:tc>
          <w:tcPr>
            <w:tcW w:w="272" w:type="dxa"/>
          </w:tcPr>
          <w:p w14:paraId="396F946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089D29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Сенокошение</w:t>
            </w:r>
          </w:p>
        </w:tc>
        <w:tc>
          <w:tcPr>
            <w:tcW w:w="1224" w:type="dxa"/>
          </w:tcPr>
          <w:p w14:paraId="105C7D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1.19</w:t>
            </w:r>
          </w:p>
        </w:tc>
        <w:tc>
          <w:tcPr>
            <w:tcW w:w="4080" w:type="dxa"/>
          </w:tcPr>
          <w:p w14:paraId="473DB1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Кошение трав, сбор и заготовка сена</w:t>
            </w:r>
          </w:p>
        </w:tc>
        <w:tc>
          <w:tcPr>
            <w:tcW w:w="6800" w:type="dxa"/>
            <w:vMerge/>
          </w:tcPr>
          <w:p w14:paraId="24DFBB59" w14:textId="77777777" w:rsidR="00AF3EFB" w:rsidRPr="00675F08" w:rsidRDefault="00AF3EFB" w:rsidP="00AF3EFB">
            <w:pPr>
              <w:rPr>
                <w:rFonts w:ascii="Times New Roman" w:eastAsia="Calibri" w:hAnsi="Times New Roman" w:cs="Times New Roman"/>
              </w:rPr>
            </w:pPr>
          </w:p>
        </w:tc>
      </w:tr>
      <w:tr w:rsidR="00AF3EFB" w:rsidRPr="00675F08" w14:paraId="07BE8176" w14:textId="77777777" w:rsidTr="00AF3EFB">
        <w:tc>
          <w:tcPr>
            <w:tcW w:w="272" w:type="dxa"/>
          </w:tcPr>
          <w:p w14:paraId="79F1895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422FAE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1224" w:type="dxa"/>
          </w:tcPr>
          <w:p w14:paraId="3A4DAA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w:t>
            </w:r>
          </w:p>
        </w:tc>
        <w:tc>
          <w:tcPr>
            <w:tcW w:w="4080" w:type="dxa"/>
          </w:tcPr>
          <w:p w14:paraId="509391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48448566" w14:textId="77777777" w:rsidR="00AF3EFB" w:rsidRPr="00675F08" w:rsidRDefault="00AF3EFB" w:rsidP="00AF3EFB">
            <w:pPr>
              <w:rPr>
                <w:rFonts w:ascii="Times New Roman" w:eastAsia="Calibri" w:hAnsi="Times New Roman" w:cs="Times New Roman"/>
              </w:rPr>
            </w:pPr>
          </w:p>
        </w:tc>
      </w:tr>
      <w:tr w:rsidR="00AF3EFB" w:rsidRPr="00675F08" w14:paraId="5181AF75" w14:textId="77777777" w:rsidTr="00AF3EFB">
        <w:tc>
          <w:tcPr>
            <w:tcW w:w="272" w:type="dxa"/>
          </w:tcPr>
          <w:p w14:paraId="327932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6E917A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5E241B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2A4A55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00BF99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02279E3D" w14:textId="77777777" w:rsidTr="00AF3EFB">
        <w:tc>
          <w:tcPr>
            <w:tcW w:w="272" w:type="dxa"/>
          </w:tcPr>
          <w:p w14:paraId="7734ED7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10.</w:t>
            </w:r>
          </w:p>
        </w:tc>
        <w:tc>
          <w:tcPr>
            <w:tcW w:w="1903" w:type="dxa"/>
          </w:tcPr>
          <w:p w14:paraId="44873B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30984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6F38EA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75777099" w14:textId="77777777" w:rsidR="00AF3EFB" w:rsidRPr="00675F08" w:rsidRDefault="00AF3EFB" w:rsidP="00AF3EFB">
            <w:pPr>
              <w:rPr>
                <w:rFonts w:ascii="Times New Roman" w:eastAsia="Calibri" w:hAnsi="Times New Roman" w:cs="Times New Roman"/>
              </w:rPr>
            </w:pPr>
          </w:p>
        </w:tc>
      </w:tr>
    </w:tbl>
    <w:p w14:paraId="44EE38FE" w14:textId="77777777" w:rsidR="00AF3EFB" w:rsidRPr="00675F08" w:rsidRDefault="00AF3EFB" w:rsidP="00AF3EFB">
      <w:pPr>
        <w:rPr>
          <w:rFonts w:eastAsia="Calibri" w:cs="Times New Roman"/>
          <w:lang w:val=""/>
        </w:rPr>
      </w:pPr>
    </w:p>
    <w:p w14:paraId="020D2FE9"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5" w:name="_Toc196475444"/>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35"/>
    </w:p>
    <w:p w14:paraId="4EF3BAA3" w14:textId="77777777" w:rsidR="00AF3EFB" w:rsidRPr="00675F08" w:rsidRDefault="00AF3EFB" w:rsidP="00AF3EFB">
      <w:pPr>
        <w:rPr>
          <w:rFonts w:eastAsia="Calibri" w:cs="Times New Roman"/>
          <w:lang w:val=""/>
        </w:rPr>
      </w:pPr>
    </w:p>
    <w:p w14:paraId="774BD38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6" w:name="_Toc196475445"/>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36"/>
    </w:p>
    <w:p w14:paraId="32FE2055" w14:textId="77777777" w:rsidR="00AF3EFB" w:rsidRPr="00675F08" w:rsidRDefault="00AF3EFB" w:rsidP="00AF3EFB">
      <w:pPr>
        <w:rPr>
          <w:rFonts w:eastAsia="Calibri" w:cs="Times New Roman"/>
          <w:lang w:val=""/>
        </w:rPr>
      </w:pPr>
    </w:p>
    <w:p w14:paraId="5A2B2B54"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7" w:name="_Toc196475446"/>
      <w:r w:rsidRPr="00675F08">
        <w:rPr>
          <w:rFonts w:eastAsia="Tahoma" w:cs="Times New Roman"/>
          <w:b/>
          <w:bCs/>
          <w:color w:val="000000"/>
          <w:lang w:val=""/>
        </w:rPr>
        <w:t>Особенности применения градостроительного регламента</w:t>
      </w:r>
      <w:bookmarkEnd w:id="337"/>
    </w:p>
    <w:p w14:paraId="452A162C"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 xml:space="preserve">Не допускается ограничение общего доступа к территориям, сформированных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№1300. </w:t>
      </w:r>
      <w:r w:rsidRPr="00675F08">
        <w:rPr>
          <w:rFonts w:eastAsia="Tahoma" w:cs="Times New Roman"/>
          <w:color w:val="000000"/>
          <w:sz w:val="20"/>
          <w:szCs w:val="20"/>
          <w:lang w:val=""/>
        </w:rPr>
        <w:b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7AA17BF5" w14:textId="77777777" w:rsidR="00AF3EFB" w:rsidRPr="00675F08" w:rsidRDefault="00AF3EFB" w:rsidP="00AF3EFB">
      <w:pPr>
        <w:rPr>
          <w:rFonts w:eastAsia="Calibri" w:cs="Times New Roman"/>
          <w:lang w:val=""/>
        </w:rPr>
      </w:pPr>
    </w:p>
    <w:p w14:paraId="201D6E60" w14:textId="77777777" w:rsidR="00AF3EFB" w:rsidRPr="00675F08" w:rsidRDefault="00AF3EFB" w:rsidP="00AF3EFB">
      <w:pPr>
        <w:keepNext/>
        <w:keepLines/>
        <w:spacing w:before="200"/>
        <w:outlineLvl w:val="1"/>
        <w:rPr>
          <w:rFonts w:cs="Times New Roman"/>
          <w:b/>
          <w:bCs/>
          <w:color w:val="4472C4"/>
          <w:sz w:val="26"/>
          <w:szCs w:val="26"/>
          <w:lang w:val=""/>
        </w:rPr>
      </w:pPr>
      <w:bookmarkStart w:id="338" w:name="_Toc196475447"/>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38"/>
    </w:p>
    <w:p w14:paraId="0FC6C8BD" w14:textId="0AC1A969" w:rsidR="00AF3EFB" w:rsidRPr="00675F08" w:rsidRDefault="00AF3EFB" w:rsidP="00AF3EFB">
      <w:pPr>
        <w:rPr>
          <w:rFonts w:eastAsia="Calibri" w:cs="Times New Roman"/>
          <w:lang w:val=""/>
        </w:rPr>
      </w:pPr>
      <w:r w:rsidRPr="00675F08">
        <w:rPr>
          <w:rFonts w:eastAsia="Tahoma"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580FC643" w14:textId="301625D0" w:rsidR="00AF3EFB" w:rsidRPr="00675F08" w:rsidRDefault="00AF3EFB" w:rsidP="00AF3EFB">
      <w:pPr>
        <w:keepNext/>
        <w:keepLines/>
        <w:spacing w:before="480"/>
        <w:jc w:val="both"/>
        <w:outlineLvl w:val="0"/>
        <w:rPr>
          <w:rFonts w:cs="Times New Roman"/>
          <w:b/>
          <w:bCs/>
          <w:color w:val="2F5496"/>
          <w:sz w:val="28"/>
          <w:szCs w:val="28"/>
          <w:lang w:val=""/>
        </w:rPr>
      </w:pPr>
      <w:bookmarkStart w:id="339" w:name="_Toc196475448"/>
      <w:r w:rsidRPr="00675F08">
        <w:rPr>
          <w:rFonts w:eastAsia="Tahoma" w:cs="Times New Roman"/>
          <w:b/>
          <w:bCs/>
          <w:color w:val="000000"/>
          <w:lang w:val=""/>
        </w:rPr>
        <w:lastRenderedPageBreak/>
        <w:t>1</w:t>
      </w:r>
      <w:r w:rsidR="00B3406D">
        <w:rPr>
          <w:rFonts w:eastAsia="Tahoma" w:cs="Times New Roman"/>
          <w:b/>
          <w:bCs/>
          <w:color w:val="000000"/>
        </w:rPr>
        <w:t>6</w:t>
      </w:r>
      <w:r w:rsidRPr="00675F08">
        <w:rPr>
          <w:rFonts w:eastAsia="Tahoma" w:cs="Times New Roman"/>
          <w:b/>
          <w:bCs/>
          <w:color w:val="000000"/>
          <w:lang w:val=""/>
        </w:rPr>
        <w:t>. Зона сельскохозяйственных предприятий (СХ2)</w:t>
      </w:r>
      <w:bookmarkEnd w:id="339"/>
    </w:p>
    <w:p w14:paraId="7035DCBE"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СХ2 служит для размещения объектов сельскохозяйственного назначения, предназначенных для ведения сельского хозяйства, а также их развития, при соблюдении нижеследующих видов и параметров разрешенного использования недвижимости</w:t>
      </w:r>
    </w:p>
    <w:p w14:paraId="5D624E25" w14:textId="77777777" w:rsidR="00AF3EFB" w:rsidRPr="00675F08" w:rsidRDefault="00AF3EFB" w:rsidP="00AF3EFB">
      <w:pPr>
        <w:rPr>
          <w:rFonts w:eastAsia="Calibri" w:cs="Times New Roman"/>
          <w:lang w:val=""/>
        </w:rPr>
      </w:pPr>
    </w:p>
    <w:p w14:paraId="1F5CDBA7"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0" w:name="_Toc196475449"/>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40"/>
    </w:p>
    <w:tbl>
      <w:tblPr>
        <w:tblStyle w:val="157"/>
        <w:tblW w:w="5000" w:type="auto"/>
        <w:tblLook w:val="04A0" w:firstRow="1" w:lastRow="0" w:firstColumn="1" w:lastColumn="0" w:noHBand="0" w:noVBand="1"/>
      </w:tblPr>
      <w:tblGrid>
        <w:gridCol w:w="486"/>
        <w:gridCol w:w="2204"/>
        <w:gridCol w:w="1479"/>
        <w:gridCol w:w="3876"/>
        <w:gridCol w:w="6232"/>
      </w:tblGrid>
      <w:tr w:rsidR="00AF3EFB" w:rsidRPr="00675F08" w14:paraId="73781500" w14:textId="77777777" w:rsidTr="00AF3EFB">
        <w:trPr>
          <w:tblHeader/>
        </w:trPr>
        <w:tc>
          <w:tcPr>
            <w:tcW w:w="272" w:type="dxa"/>
          </w:tcPr>
          <w:p w14:paraId="486352F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572712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26C7B9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06CE9BE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F3F1E3E"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ECB3143" w14:textId="77777777" w:rsidTr="00AF3EFB">
        <w:trPr>
          <w:tblHeader/>
        </w:trPr>
        <w:tc>
          <w:tcPr>
            <w:tcW w:w="272" w:type="dxa"/>
          </w:tcPr>
          <w:p w14:paraId="60CA911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62D155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A99943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0D7A60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C08F5D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CBAB0A8" w14:textId="77777777" w:rsidTr="00AF3EFB">
        <w:tc>
          <w:tcPr>
            <w:tcW w:w="272" w:type="dxa"/>
            <w:vMerge w:val="restart"/>
          </w:tcPr>
          <w:p w14:paraId="142DA5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62438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Овощеводство</w:t>
            </w:r>
          </w:p>
        </w:tc>
        <w:tc>
          <w:tcPr>
            <w:tcW w:w="1224" w:type="dxa"/>
            <w:vMerge w:val="restart"/>
          </w:tcPr>
          <w:p w14:paraId="268D07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4080" w:type="dxa"/>
            <w:vMerge w:val="restart"/>
          </w:tcPr>
          <w:p w14:paraId="0B6930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tcPr>
          <w:p w14:paraId="5D8404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11CC94EC" w14:textId="77777777" w:rsidTr="00AF3EFB">
        <w:tc>
          <w:tcPr>
            <w:tcW w:w="272" w:type="dxa"/>
            <w:vMerge/>
          </w:tcPr>
          <w:p w14:paraId="1117DCE0" w14:textId="77777777" w:rsidR="00AF3EFB" w:rsidRPr="00675F08" w:rsidRDefault="00AF3EFB" w:rsidP="00AF3EFB">
            <w:pPr>
              <w:rPr>
                <w:rFonts w:ascii="Times New Roman" w:eastAsia="Calibri" w:hAnsi="Times New Roman" w:cs="Times New Roman"/>
              </w:rPr>
            </w:pPr>
          </w:p>
        </w:tc>
        <w:tc>
          <w:tcPr>
            <w:tcW w:w="1903" w:type="dxa"/>
            <w:vMerge/>
          </w:tcPr>
          <w:p w14:paraId="5B81278F" w14:textId="77777777" w:rsidR="00AF3EFB" w:rsidRPr="00675F08" w:rsidRDefault="00AF3EFB" w:rsidP="00AF3EFB">
            <w:pPr>
              <w:rPr>
                <w:rFonts w:ascii="Times New Roman" w:eastAsia="Calibri" w:hAnsi="Times New Roman" w:cs="Times New Roman"/>
              </w:rPr>
            </w:pPr>
          </w:p>
        </w:tc>
        <w:tc>
          <w:tcPr>
            <w:tcW w:w="1224" w:type="dxa"/>
            <w:vMerge/>
          </w:tcPr>
          <w:p w14:paraId="04D77CE8" w14:textId="77777777" w:rsidR="00AF3EFB" w:rsidRPr="00675F08" w:rsidRDefault="00AF3EFB" w:rsidP="00AF3EFB">
            <w:pPr>
              <w:rPr>
                <w:rFonts w:ascii="Times New Roman" w:eastAsia="Calibri" w:hAnsi="Times New Roman" w:cs="Times New Roman"/>
              </w:rPr>
            </w:pPr>
          </w:p>
        </w:tc>
        <w:tc>
          <w:tcPr>
            <w:tcW w:w="4080" w:type="dxa"/>
            <w:vMerge/>
          </w:tcPr>
          <w:p w14:paraId="59DF8F98" w14:textId="77777777" w:rsidR="00AF3EFB" w:rsidRPr="00675F08" w:rsidRDefault="00AF3EFB" w:rsidP="00AF3EFB">
            <w:pPr>
              <w:rPr>
                <w:rFonts w:ascii="Times New Roman" w:eastAsia="Calibri" w:hAnsi="Times New Roman" w:cs="Times New Roman"/>
              </w:rPr>
            </w:pPr>
          </w:p>
        </w:tc>
        <w:tc>
          <w:tcPr>
            <w:tcW w:w="6800" w:type="dxa"/>
          </w:tcPr>
          <w:p w14:paraId="7094A6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AF3EFB" w:rsidRPr="00675F08" w14:paraId="2F8F08CD" w14:textId="77777777" w:rsidTr="00AF3EFB">
        <w:tc>
          <w:tcPr>
            <w:tcW w:w="272" w:type="dxa"/>
            <w:vMerge/>
          </w:tcPr>
          <w:p w14:paraId="7079DE80" w14:textId="77777777" w:rsidR="00AF3EFB" w:rsidRPr="00675F08" w:rsidRDefault="00AF3EFB" w:rsidP="00AF3EFB">
            <w:pPr>
              <w:rPr>
                <w:rFonts w:ascii="Times New Roman" w:eastAsia="Calibri" w:hAnsi="Times New Roman" w:cs="Times New Roman"/>
              </w:rPr>
            </w:pPr>
          </w:p>
        </w:tc>
        <w:tc>
          <w:tcPr>
            <w:tcW w:w="1903" w:type="dxa"/>
            <w:vMerge/>
          </w:tcPr>
          <w:p w14:paraId="0E59BA42" w14:textId="77777777" w:rsidR="00AF3EFB" w:rsidRPr="00675F08" w:rsidRDefault="00AF3EFB" w:rsidP="00AF3EFB">
            <w:pPr>
              <w:rPr>
                <w:rFonts w:ascii="Times New Roman" w:eastAsia="Calibri" w:hAnsi="Times New Roman" w:cs="Times New Roman"/>
              </w:rPr>
            </w:pPr>
          </w:p>
        </w:tc>
        <w:tc>
          <w:tcPr>
            <w:tcW w:w="1224" w:type="dxa"/>
            <w:vMerge/>
          </w:tcPr>
          <w:p w14:paraId="234B1CDE" w14:textId="77777777" w:rsidR="00AF3EFB" w:rsidRPr="00675F08" w:rsidRDefault="00AF3EFB" w:rsidP="00AF3EFB">
            <w:pPr>
              <w:rPr>
                <w:rFonts w:ascii="Times New Roman" w:eastAsia="Calibri" w:hAnsi="Times New Roman" w:cs="Times New Roman"/>
              </w:rPr>
            </w:pPr>
          </w:p>
        </w:tc>
        <w:tc>
          <w:tcPr>
            <w:tcW w:w="4080" w:type="dxa"/>
            <w:vMerge/>
          </w:tcPr>
          <w:p w14:paraId="139F2E8B" w14:textId="77777777" w:rsidR="00AF3EFB" w:rsidRPr="00675F08" w:rsidRDefault="00AF3EFB" w:rsidP="00AF3EFB">
            <w:pPr>
              <w:rPr>
                <w:rFonts w:ascii="Times New Roman" w:eastAsia="Calibri" w:hAnsi="Times New Roman" w:cs="Times New Roman"/>
              </w:rPr>
            </w:pPr>
          </w:p>
        </w:tc>
        <w:tc>
          <w:tcPr>
            <w:tcW w:w="6800" w:type="dxa"/>
          </w:tcPr>
          <w:p w14:paraId="5CC93F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352C4286" w14:textId="77777777" w:rsidTr="00AF3EFB">
        <w:tc>
          <w:tcPr>
            <w:tcW w:w="272" w:type="dxa"/>
            <w:vMerge/>
          </w:tcPr>
          <w:p w14:paraId="1D517C6A" w14:textId="77777777" w:rsidR="00AF3EFB" w:rsidRPr="00675F08" w:rsidRDefault="00AF3EFB" w:rsidP="00AF3EFB">
            <w:pPr>
              <w:rPr>
                <w:rFonts w:ascii="Times New Roman" w:eastAsia="Calibri" w:hAnsi="Times New Roman" w:cs="Times New Roman"/>
              </w:rPr>
            </w:pPr>
          </w:p>
        </w:tc>
        <w:tc>
          <w:tcPr>
            <w:tcW w:w="1903" w:type="dxa"/>
            <w:vMerge/>
          </w:tcPr>
          <w:p w14:paraId="5A1E9D1D" w14:textId="77777777" w:rsidR="00AF3EFB" w:rsidRPr="00675F08" w:rsidRDefault="00AF3EFB" w:rsidP="00AF3EFB">
            <w:pPr>
              <w:rPr>
                <w:rFonts w:ascii="Times New Roman" w:eastAsia="Calibri" w:hAnsi="Times New Roman" w:cs="Times New Roman"/>
              </w:rPr>
            </w:pPr>
          </w:p>
        </w:tc>
        <w:tc>
          <w:tcPr>
            <w:tcW w:w="1224" w:type="dxa"/>
            <w:vMerge/>
          </w:tcPr>
          <w:p w14:paraId="637E3AA0" w14:textId="77777777" w:rsidR="00AF3EFB" w:rsidRPr="00675F08" w:rsidRDefault="00AF3EFB" w:rsidP="00AF3EFB">
            <w:pPr>
              <w:rPr>
                <w:rFonts w:ascii="Times New Roman" w:eastAsia="Calibri" w:hAnsi="Times New Roman" w:cs="Times New Roman"/>
              </w:rPr>
            </w:pPr>
          </w:p>
        </w:tc>
        <w:tc>
          <w:tcPr>
            <w:tcW w:w="4080" w:type="dxa"/>
            <w:vMerge/>
          </w:tcPr>
          <w:p w14:paraId="7C9BE4D6" w14:textId="77777777" w:rsidR="00AF3EFB" w:rsidRPr="00675F08" w:rsidRDefault="00AF3EFB" w:rsidP="00AF3EFB">
            <w:pPr>
              <w:rPr>
                <w:rFonts w:ascii="Times New Roman" w:eastAsia="Calibri" w:hAnsi="Times New Roman" w:cs="Times New Roman"/>
              </w:rPr>
            </w:pPr>
          </w:p>
        </w:tc>
        <w:tc>
          <w:tcPr>
            <w:tcW w:w="6800" w:type="dxa"/>
          </w:tcPr>
          <w:p w14:paraId="03A6E8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65FA4F2" w14:textId="77777777" w:rsidTr="00AF3EFB">
        <w:tc>
          <w:tcPr>
            <w:tcW w:w="272" w:type="dxa"/>
            <w:vMerge/>
          </w:tcPr>
          <w:p w14:paraId="7E00DE40" w14:textId="77777777" w:rsidR="00AF3EFB" w:rsidRPr="00675F08" w:rsidRDefault="00AF3EFB" w:rsidP="00AF3EFB">
            <w:pPr>
              <w:rPr>
                <w:rFonts w:ascii="Times New Roman" w:eastAsia="Calibri" w:hAnsi="Times New Roman" w:cs="Times New Roman"/>
              </w:rPr>
            </w:pPr>
          </w:p>
        </w:tc>
        <w:tc>
          <w:tcPr>
            <w:tcW w:w="1903" w:type="dxa"/>
            <w:vMerge/>
          </w:tcPr>
          <w:p w14:paraId="025B39B6" w14:textId="77777777" w:rsidR="00AF3EFB" w:rsidRPr="00675F08" w:rsidRDefault="00AF3EFB" w:rsidP="00AF3EFB">
            <w:pPr>
              <w:rPr>
                <w:rFonts w:ascii="Times New Roman" w:eastAsia="Calibri" w:hAnsi="Times New Roman" w:cs="Times New Roman"/>
              </w:rPr>
            </w:pPr>
          </w:p>
        </w:tc>
        <w:tc>
          <w:tcPr>
            <w:tcW w:w="1224" w:type="dxa"/>
            <w:vMerge/>
          </w:tcPr>
          <w:p w14:paraId="00C1A35C" w14:textId="77777777" w:rsidR="00AF3EFB" w:rsidRPr="00675F08" w:rsidRDefault="00AF3EFB" w:rsidP="00AF3EFB">
            <w:pPr>
              <w:rPr>
                <w:rFonts w:ascii="Times New Roman" w:eastAsia="Calibri" w:hAnsi="Times New Roman" w:cs="Times New Roman"/>
              </w:rPr>
            </w:pPr>
          </w:p>
        </w:tc>
        <w:tc>
          <w:tcPr>
            <w:tcW w:w="4080" w:type="dxa"/>
            <w:vMerge/>
          </w:tcPr>
          <w:p w14:paraId="1FA4A24B" w14:textId="77777777" w:rsidR="00AF3EFB" w:rsidRPr="00675F08" w:rsidRDefault="00AF3EFB" w:rsidP="00AF3EFB">
            <w:pPr>
              <w:rPr>
                <w:rFonts w:ascii="Times New Roman" w:eastAsia="Calibri" w:hAnsi="Times New Roman" w:cs="Times New Roman"/>
              </w:rPr>
            </w:pPr>
          </w:p>
        </w:tc>
        <w:tc>
          <w:tcPr>
            <w:tcW w:w="6800" w:type="dxa"/>
          </w:tcPr>
          <w:p w14:paraId="09F2E5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8C62402" w14:textId="77777777" w:rsidTr="00AF3EFB">
        <w:tc>
          <w:tcPr>
            <w:tcW w:w="272" w:type="dxa"/>
            <w:vMerge/>
          </w:tcPr>
          <w:p w14:paraId="5E479F22" w14:textId="77777777" w:rsidR="00AF3EFB" w:rsidRPr="00675F08" w:rsidRDefault="00AF3EFB" w:rsidP="00AF3EFB">
            <w:pPr>
              <w:rPr>
                <w:rFonts w:ascii="Times New Roman" w:eastAsia="Calibri" w:hAnsi="Times New Roman" w:cs="Times New Roman"/>
              </w:rPr>
            </w:pPr>
          </w:p>
        </w:tc>
        <w:tc>
          <w:tcPr>
            <w:tcW w:w="1903" w:type="dxa"/>
            <w:vMerge/>
          </w:tcPr>
          <w:p w14:paraId="7CB0BAF5" w14:textId="77777777" w:rsidR="00AF3EFB" w:rsidRPr="00675F08" w:rsidRDefault="00AF3EFB" w:rsidP="00AF3EFB">
            <w:pPr>
              <w:rPr>
                <w:rFonts w:ascii="Times New Roman" w:eastAsia="Calibri" w:hAnsi="Times New Roman" w:cs="Times New Roman"/>
              </w:rPr>
            </w:pPr>
          </w:p>
        </w:tc>
        <w:tc>
          <w:tcPr>
            <w:tcW w:w="1224" w:type="dxa"/>
            <w:vMerge/>
          </w:tcPr>
          <w:p w14:paraId="23014084" w14:textId="77777777" w:rsidR="00AF3EFB" w:rsidRPr="00675F08" w:rsidRDefault="00AF3EFB" w:rsidP="00AF3EFB">
            <w:pPr>
              <w:rPr>
                <w:rFonts w:ascii="Times New Roman" w:eastAsia="Calibri" w:hAnsi="Times New Roman" w:cs="Times New Roman"/>
              </w:rPr>
            </w:pPr>
          </w:p>
        </w:tc>
        <w:tc>
          <w:tcPr>
            <w:tcW w:w="4080" w:type="dxa"/>
            <w:vMerge/>
          </w:tcPr>
          <w:p w14:paraId="0214D702" w14:textId="77777777" w:rsidR="00AF3EFB" w:rsidRPr="00675F08" w:rsidRDefault="00AF3EFB" w:rsidP="00AF3EFB">
            <w:pPr>
              <w:rPr>
                <w:rFonts w:ascii="Times New Roman" w:eastAsia="Calibri" w:hAnsi="Times New Roman" w:cs="Times New Roman"/>
              </w:rPr>
            </w:pPr>
          </w:p>
        </w:tc>
        <w:tc>
          <w:tcPr>
            <w:tcW w:w="6800" w:type="dxa"/>
          </w:tcPr>
          <w:p w14:paraId="74890D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1 этаж.</w:t>
            </w:r>
          </w:p>
        </w:tc>
      </w:tr>
      <w:tr w:rsidR="00AF3EFB" w:rsidRPr="00675F08" w14:paraId="153CA6E4" w14:textId="77777777" w:rsidTr="00AF3EFB">
        <w:tc>
          <w:tcPr>
            <w:tcW w:w="272" w:type="dxa"/>
            <w:vMerge/>
          </w:tcPr>
          <w:p w14:paraId="7460365E" w14:textId="77777777" w:rsidR="00AF3EFB" w:rsidRPr="00675F08" w:rsidRDefault="00AF3EFB" w:rsidP="00AF3EFB">
            <w:pPr>
              <w:rPr>
                <w:rFonts w:ascii="Times New Roman" w:eastAsia="Calibri" w:hAnsi="Times New Roman" w:cs="Times New Roman"/>
              </w:rPr>
            </w:pPr>
          </w:p>
        </w:tc>
        <w:tc>
          <w:tcPr>
            <w:tcW w:w="1903" w:type="dxa"/>
            <w:vMerge/>
          </w:tcPr>
          <w:p w14:paraId="2A12A597" w14:textId="77777777" w:rsidR="00AF3EFB" w:rsidRPr="00675F08" w:rsidRDefault="00AF3EFB" w:rsidP="00AF3EFB">
            <w:pPr>
              <w:rPr>
                <w:rFonts w:ascii="Times New Roman" w:eastAsia="Calibri" w:hAnsi="Times New Roman" w:cs="Times New Roman"/>
              </w:rPr>
            </w:pPr>
          </w:p>
        </w:tc>
        <w:tc>
          <w:tcPr>
            <w:tcW w:w="1224" w:type="dxa"/>
            <w:vMerge/>
          </w:tcPr>
          <w:p w14:paraId="28676BFF" w14:textId="77777777" w:rsidR="00AF3EFB" w:rsidRPr="00675F08" w:rsidRDefault="00AF3EFB" w:rsidP="00AF3EFB">
            <w:pPr>
              <w:rPr>
                <w:rFonts w:ascii="Times New Roman" w:eastAsia="Calibri" w:hAnsi="Times New Roman" w:cs="Times New Roman"/>
              </w:rPr>
            </w:pPr>
          </w:p>
        </w:tc>
        <w:tc>
          <w:tcPr>
            <w:tcW w:w="4080" w:type="dxa"/>
            <w:vMerge/>
          </w:tcPr>
          <w:p w14:paraId="22A6DCD2" w14:textId="77777777" w:rsidR="00AF3EFB" w:rsidRPr="00675F08" w:rsidRDefault="00AF3EFB" w:rsidP="00AF3EFB">
            <w:pPr>
              <w:rPr>
                <w:rFonts w:ascii="Times New Roman" w:eastAsia="Calibri" w:hAnsi="Times New Roman" w:cs="Times New Roman"/>
              </w:rPr>
            </w:pPr>
          </w:p>
        </w:tc>
        <w:tc>
          <w:tcPr>
            <w:tcW w:w="6800" w:type="dxa"/>
          </w:tcPr>
          <w:p w14:paraId="76722D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824CC7D" w14:textId="77777777" w:rsidTr="00AF3EFB">
        <w:tc>
          <w:tcPr>
            <w:tcW w:w="272" w:type="dxa"/>
            <w:vMerge w:val="restart"/>
          </w:tcPr>
          <w:p w14:paraId="52DB367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EC66C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vMerge w:val="restart"/>
          </w:tcPr>
          <w:p w14:paraId="5D3A2D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4080" w:type="dxa"/>
            <w:vMerge w:val="restart"/>
          </w:tcPr>
          <w:p w14:paraId="1BE6A4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tcPr>
          <w:p w14:paraId="7A4946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3500 кв.м.</w:t>
            </w:r>
          </w:p>
        </w:tc>
      </w:tr>
      <w:tr w:rsidR="00AF3EFB" w:rsidRPr="00675F08" w14:paraId="536ADD96" w14:textId="77777777" w:rsidTr="00AF3EFB">
        <w:tc>
          <w:tcPr>
            <w:tcW w:w="272" w:type="dxa"/>
            <w:vMerge/>
          </w:tcPr>
          <w:p w14:paraId="66C5D104" w14:textId="77777777" w:rsidR="00AF3EFB" w:rsidRPr="00675F08" w:rsidRDefault="00AF3EFB" w:rsidP="00AF3EFB">
            <w:pPr>
              <w:rPr>
                <w:rFonts w:ascii="Times New Roman" w:eastAsia="Calibri" w:hAnsi="Times New Roman" w:cs="Times New Roman"/>
              </w:rPr>
            </w:pPr>
          </w:p>
        </w:tc>
        <w:tc>
          <w:tcPr>
            <w:tcW w:w="1903" w:type="dxa"/>
            <w:vMerge/>
          </w:tcPr>
          <w:p w14:paraId="4DF07F16" w14:textId="77777777" w:rsidR="00AF3EFB" w:rsidRPr="00675F08" w:rsidRDefault="00AF3EFB" w:rsidP="00AF3EFB">
            <w:pPr>
              <w:rPr>
                <w:rFonts w:ascii="Times New Roman" w:eastAsia="Calibri" w:hAnsi="Times New Roman" w:cs="Times New Roman"/>
              </w:rPr>
            </w:pPr>
          </w:p>
        </w:tc>
        <w:tc>
          <w:tcPr>
            <w:tcW w:w="1224" w:type="dxa"/>
            <w:vMerge/>
          </w:tcPr>
          <w:p w14:paraId="1E4859C4" w14:textId="77777777" w:rsidR="00AF3EFB" w:rsidRPr="00675F08" w:rsidRDefault="00AF3EFB" w:rsidP="00AF3EFB">
            <w:pPr>
              <w:rPr>
                <w:rFonts w:ascii="Times New Roman" w:eastAsia="Calibri" w:hAnsi="Times New Roman" w:cs="Times New Roman"/>
              </w:rPr>
            </w:pPr>
          </w:p>
        </w:tc>
        <w:tc>
          <w:tcPr>
            <w:tcW w:w="4080" w:type="dxa"/>
            <w:vMerge/>
          </w:tcPr>
          <w:p w14:paraId="58A887D2" w14:textId="77777777" w:rsidR="00AF3EFB" w:rsidRPr="00675F08" w:rsidRDefault="00AF3EFB" w:rsidP="00AF3EFB">
            <w:pPr>
              <w:rPr>
                <w:rFonts w:ascii="Times New Roman" w:eastAsia="Calibri" w:hAnsi="Times New Roman" w:cs="Times New Roman"/>
              </w:rPr>
            </w:pPr>
          </w:p>
        </w:tc>
        <w:tc>
          <w:tcPr>
            <w:tcW w:w="6800" w:type="dxa"/>
          </w:tcPr>
          <w:p w14:paraId="546F78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26E04A2A" w14:textId="77777777" w:rsidTr="00AF3EFB">
        <w:tc>
          <w:tcPr>
            <w:tcW w:w="272" w:type="dxa"/>
            <w:vMerge/>
          </w:tcPr>
          <w:p w14:paraId="45C398FC" w14:textId="77777777" w:rsidR="00AF3EFB" w:rsidRPr="00675F08" w:rsidRDefault="00AF3EFB" w:rsidP="00AF3EFB">
            <w:pPr>
              <w:rPr>
                <w:rFonts w:ascii="Times New Roman" w:eastAsia="Calibri" w:hAnsi="Times New Roman" w:cs="Times New Roman"/>
              </w:rPr>
            </w:pPr>
          </w:p>
        </w:tc>
        <w:tc>
          <w:tcPr>
            <w:tcW w:w="1903" w:type="dxa"/>
            <w:vMerge/>
          </w:tcPr>
          <w:p w14:paraId="7BD0DF0C" w14:textId="77777777" w:rsidR="00AF3EFB" w:rsidRPr="00675F08" w:rsidRDefault="00AF3EFB" w:rsidP="00AF3EFB">
            <w:pPr>
              <w:rPr>
                <w:rFonts w:ascii="Times New Roman" w:eastAsia="Calibri" w:hAnsi="Times New Roman" w:cs="Times New Roman"/>
              </w:rPr>
            </w:pPr>
          </w:p>
        </w:tc>
        <w:tc>
          <w:tcPr>
            <w:tcW w:w="1224" w:type="dxa"/>
            <w:vMerge/>
          </w:tcPr>
          <w:p w14:paraId="1709D7F5" w14:textId="77777777" w:rsidR="00AF3EFB" w:rsidRPr="00675F08" w:rsidRDefault="00AF3EFB" w:rsidP="00AF3EFB">
            <w:pPr>
              <w:rPr>
                <w:rFonts w:ascii="Times New Roman" w:eastAsia="Calibri" w:hAnsi="Times New Roman" w:cs="Times New Roman"/>
              </w:rPr>
            </w:pPr>
          </w:p>
        </w:tc>
        <w:tc>
          <w:tcPr>
            <w:tcW w:w="4080" w:type="dxa"/>
            <w:vMerge/>
          </w:tcPr>
          <w:p w14:paraId="6FAE8A92" w14:textId="77777777" w:rsidR="00AF3EFB" w:rsidRPr="00675F08" w:rsidRDefault="00AF3EFB" w:rsidP="00AF3EFB">
            <w:pPr>
              <w:rPr>
                <w:rFonts w:ascii="Times New Roman" w:eastAsia="Calibri" w:hAnsi="Times New Roman" w:cs="Times New Roman"/>
              </w:rPr>
            </w:pPr>
          </w:p>
        </w:tc>
        <w:tc>
          <w:tcPr>
            <w:tcW w:w="6800" w:type="dxa"/>
          </w:tcPr>
          <w:p w14:paraId="160708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2706097E" w14:textId="77777777" w:rsidTr="00AF3EFB">
        <w:tc>
          <w:tcPr>
            <w:tcW w:w="272" w:type="dxa"/>
            <w:vMerge/>
          </w:tcPr>
          <w:p w14:paraId="0589FC89" w14:textId="77777777" w:rsidR="00AF3EFB" w:rsidRPr="00675F08" w:rsidRDefault="00AF3EFB" w:rsidP="00AF3EFB">
            <w:pPr>
              <w:rPr>
                <w:rFonts w:ascii="Times New Roman" w:eastAsia="Calibri" w:hAnsi="Times New Roman" w:cs="Times New Roman"/>
              </w:rPr>
            </w:pPr>
          </w:p>
        </w:tc>
        <w:tc>
          <w:tcPr>
            <w:tcW w:w="1903" w:type="dxa"/>
            <w:vMerge/>
          </w:tcPr>
          <w:p w14:paraId="19A9CDFE" w14:textId="77777777" w:rsidR="00AF3EFB" w:rsidRPr="00675F08" w:rsidRDefault="00AF3EFB" w:rsidP="00AF3EFB">
            <w:pPr>
              <w:rPr>
                <w:rFonts w:ascii="Times New Roman" w:eastAsia="Calibri" w:hAnsi="Times New Roman" w:cs="Times New Roman"/>
              </w:rPr>
            </w:pPr>
          </w:p>
        </w:tc>
        <w:tc>
          <w:tcPr>
            <w:tcW w:w="1224" w:type="dxa"/>
            <w:vMerge/>
          </w:tcPr>
          <w:p w14:paraId="225041EC" w14:textId="77777777" w:rsidR="00AF3EFB" w:rsidRPr="00675F08" w:rsidRDefault="00AF3EFB" w:rsidP="00AF3EFB">
            <w:pPr>
              <w:rPr>
                <w:rFonts w:ascii="Times New Roman" w:eastAsia="Calibri" w:hAnsi="Times New Roman" w:cs="Times New Roman"/>
              </w:rPr>
            </w:pPr>
          </w:p>
        </w:tc>
        <w:tc>
          <w:tcPr>
            <w:tcW w:w="4080" w:type="dxa"/>
            <w:vMerge/>
          </w:tcPr>
          <w:p w14:paraId="7BFDBA7F" w14:textId="77777777" w:rsidR="00AF3EFB" w:rsidRPr="00675F08" w:rsidRDefault="00AF3EFB" w:rsidP="00AF3EFB">
            <w:pPr>
              <w:rPr>
                <w:rFonts w:ascii="Times New Roman" w:eastAsia="Calibri" w:hAnsi="Times New Roman" w:cs="Times New Roman"/>
              </w:rPr>
            </w:pPr>
          </w:p>
        </w:tc>
        <w:tc>
          <w:tcPr>
            <w:tcW w:w="6800" w:type="dxa"/>
          </w:tcPr>
          <w:p w14:paraId="4FE88A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0087B69" w14:textId="77777777" w:rsidTr="00AF3EFB">
        <w:tc>
          <w:tcPr>
            <w:tcW w:w="272" w:type="dxa"/>
            <w:vMerge/>
          </w:tcPr>
          <w:p w14:paraId="2DA6F3A7" w14:textId="77777777" w:rsidR="00AF3EFB" w:rsidRPr="00675F08" w:rsidRDefault="00AF3EFB" w:rsidP="00AF3EFB">
            <w:pPr>
              <w:rPr>
                <w:rFonts w:ascii="Times New Roman" w:eastAsia="Calibri" w:hAnsi="Times New Roman" w:cs="Times New Roman"/>
              </w:rPr>
            </w:pPr>
          </w:p>
        </w:tc>
        <w:tc>
          <w:tcPr>
            <w:tcW w:w="1903" w:type="dxa"/>
            <w:vMerge/>
          </w:tcPr>
          <w:p w14:paraId="78DE0F14" w14:textId="77777777" w:rsidR="00AF3EFB" w:rsidRPr="00675F08" w:rsidRDefault="00AF3EFB" w:rsidP="00AF3EFB">
            <w:pPr>
              <w:rPr>
                <w:rFonts w:ascii="Times New Roman" w:eastAsia="Calibri" w:hAnsi="Times New Roman" w:cs="Times New Roman"/>
              </w:rPr>
            </w:pPr>
          </w:p>
        </w:tc>
        <w:tc>
          <w:tcPr>
            <w:tcW w:w="1224" w:type="dxa"/>
            <w:vMerge/>
          </w:tcPr>
          <w:p w14:paraId="79F5620E" w14:textId="77777777" w:rsidR="00AF3EFB" w:rsidRPr="00675F08" w:rsidRDefault="00AF3EFB" w:rsidP="00AF3EFB">
            <w:pPr>
              <w:rPr>
                <w:rFonts w:ascii="Times New Roman" w:eastAsia="Calibri" w:hAnsi="Times New Roman" w:cs="Times New Roman"/>
              </w:rPr>
            </w:pPr>
          </w:p>
        </w:tc>
        <w:tc>
          <w:tcPr>
            <w:tcW w:w="4080" w:type="dxa"/>
            <w:vMerge/>
          </w:tcPr>
          <w:p w14:paraId="55BFB396" w14:textId="77777777" w:rsidR="00AF3EFB" w:rsidRPr="00675F08" w:rsidRDefault="00AF3EFB" w:rsidP="00AF3EFB">
            <w:pPr>
              <w:rPr>
                <w:rFonts w:ascii="Times New Roman" w:eastAsia="Calibri" w:hAnsi="Times New Roman" w:cs="Times New Roman"/>
              </w:rPr>
            </w:pPr>
          </w:p>
        </w:tc>
        <w:tc>
          <w:tcPr>
            <w:tcW w:w="6800" w:type="dxa"/>
          </w:tcPr>
          <w:p w14:paraId="36596F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7A338359" w14:textId="77777777" w:rsidTr="00AF3EFB">
        <w:tc>
          <w:tcPr>
            <w:tcW w:w="272" w:type="dxa"/>
            <w:vMerge/>
          </w:tcPr>
          <w:p w14:paraId="007336C0" w14:textId="77777777" w:rsidR="00AF3EFB" w:rsidRPr="00675F08" w:rsidRDefault="00AF3EFB" w:rsidP="00AF3EFB">
            <w:pPr>
              <w:rPr>
                <w:rFonts w:ascii="Times New Roman" w:eastAsia="Calibri" w:hAnsi="Times New Roman" w:cs="Times New Roman"/>
              </w:rPr>
            </w:pPr>
          </w:p>
        </w:tc>
        <w:tc>
          <w:tcPr>
            <w:tcW w:w="1903" w:type="dxa"/>
            <w:vMerge/>
          </w:tcPr>
          <w:p w14:paraId="5F0821CA" w14:textId="77777777" w:rsidR="00AF3EFB" w:rsidRPr="00675F08" w:rsidRDefault="00AF3EFB" w:rsidP="00AF3EFB">
            <w:pPr>
              <w:rPr>
                <w:rFonts w:ascii="Times New Roman" w:eastAsia="Calibri" w:hAnsi="Times New Roman" w:cs="Times New Roman"/>
              </w:rPr>
            </w:pPr>
          </w:p>
        </w:tc>
        <w:tc>
          <w:tcPr>
            <w:tcW w:w="1224" w:type="dxa"/>
            <w:vMerge/>
          </w:tcPr>
          <w:p w14:paraId="56052B82" w14:textId="77777777" w:rsidR="00AF3EFB" w:rsidRPr="00675F08" w:rsidRDefault="00AF3EFB" w:rsidP="00AF3EFB">
            <w:pPr>
              <w:rPr>
                <w:rFonts w:ascii="Times New Roman" w:eastAsia="Calibri" w:hAnsi="Times New Roman" w:cs="Times New Roman"/>
              </w:rPr>
            </w:pPr>
          </w:p>
        </w:tc>
        <w:tc>
          <w:tcPr>
            <w:tcW w:w="4080" w:type="dxa"/>
            <w:vMerge/>
          </w:tcPr>
          <w:p w14:paraId="1F62F976" w14:textId="77777777" w:rsidR="00AF3EFB" w:rsidRPr="00675F08" w:rsidRDefault="00AF3EFB" w:rsidP="00AF3EFB">
            <w:pPr>
              <w:rPr>
                <w:rFonts w:ascii="Times New Roman" w:eastAsia="Calibri" w:hAnsi="Times New Roman" w:cs="Times New Roman"/>
              </w:rPr>
            </w:pPr>
          </w:p>
        </w:tc>
        <w:tc>
          <w:tcPr>
            <w:tcW w:w="6800" w:type="dxa"/>
          </w:tcPr>
          <w:p w14:paraId="3308F8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6C3E3C8F" w14:textId="77777777" w:rsidTr="00AF3EFB">
        <w:tc>
          <w:tcPr>
            <w:tcW w:w="272" w:type="dxa"/>
            <w:vMerge/>
          </w:tcPr>
          <w:p w14:paraId="2542D689" w14:textId="77777777" w:rsidR="00AF3EFB" w:rsidRPr="00675F08" w:rsidRDefault="00AF3EFB" w:rsidP="00AF3EFB">
            <w:pPr>
              <w:rPr>
                <w:rFonts w:ascii="Times New Roman" w:eastAsia="Calibri" w:hAnsi="Times New Roman" w:cs="Times New Roman"/>
              </w:rPr>
            </w:pPr>
          </w:p>
        </w:tc>
        <w:tc>
          <w:tcPr>
            <w:tcW w:w="1903" w:type="dxa"/>
            <w:vMerge/>
          </w:tcPr>
          <w:p w14:paraId="102CFA26" w14:textId="77777777" w:rsidR="00AF3EFB" w:rsidRPr="00675F08" w:rsidRDefault="00AF3EFB" w:rsidP="00AF3EFB">
            <w:pPr>
              <w:rPr>
                <w:rFonts w:ascii="Times New Roman" w:eastAsia="Calibri" w:hAnsi="Times New Roman" w:cs="Times New Roman"/>
              </w:rPr>
            </w:pPr>
          </w:p>
        </w:tc>
        <w:tc>
          <w:tcPr>
            <w:tcW w:w="1224" w:type="dxa"/>
            <w:vMerge/>
          </w:tcPr>
          <w:p w14:paraId="28853602" w14:textId="77777777" w:rsidR="00AF3EFB" w:rsidRPr="00675F08" w:rsidRDefault="00AF3EFB" w:rsidP="00AF3EFB">
            <w:pPr>
              <w:rPr>
                <w:rFonts w:ascii="Times New Roman" w:eastAsia="Calibri" w:hAnsi="Times New Roman" w:cs="Times New Roman"/>
              </w:rPr>
            </w:pPr>
          </w:p>
        </w:tc>
        <w:tc>
          <w:tcPr>
            <w:tcW w:w="4080" w:type="dxa"/>
            <w:vMerge/>
          </w:tcPr>
          <w:p w14:paraId="1975B908" w14:textId="77777777" w:rsidR="00AF3EFB" w:rsidRPr="00675F08" w:rsidRDefault="00AF3EFB" w:rsidP="00AF3EFB">
            <w:pPr>
              <w:rPr>
                <w:rFonts w:ascii="Times New Roman" w:eastAsia="Calibri" w:hAnsi="Times New Roman" w:cs="Times New Roman"/>
              </w:rPr>
            </w:pPr>
          </w:p>
        </w:tc>
        <w:tc>
          <w:tcPr>
            <w:tcW w:w="6800" w:type="dxa"/>
          </w:tcPr>
          <w:p w14:paraId="544814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AF3EFB" w:rsidRPr="00675F08" w14:paraId="1240F1F9" w14:textId="77777777" w:rsidTr="00AF3EFB">
        <w:trPr>
          <w:trHeight w:val="276"/>
        </w:trPr>
        <w:tc>
          <w:tcPr>
            <w:tcW w:w="272" w:type="dxa"/>
            <w:vMerge w:val="restart"/>
          </w:tcPr>
          <w:p w14:paraId="2AA61B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416E91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Скотоводство</w:t>
            </w:r>
          </w:p>
        </w:tc>
        <w:tc>
          <w:tcPr>
            <w:tcW w:w="1224" w:type="dxa"/>
            <w:vMerge w:val="restart"/>
          </w:tcPr>
          <w:p w14:paraId="49CCEB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4080" w:type="dxa"/>
            <w:vMerge w:val="restart"/>
          </w:tcPr>
          <w:p w14:paraId="556F46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 </w:t>
            </w:r>
          </w:p>
        </w:tc>
        <w:tc>
          <w:tcPr>
            <w:tcW w:w="6800" w:type="dxa"/>
            <w:vMerge w:val="restart"/>
          </w:tcPr>
          <w:p w14:paraId="28ECA6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19BE2D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p w14:paraId="2FE3EC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5E482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A75DE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56DDCC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w:t>
            </w:r>
          </w:p>
          <w:p w14:paraId="160D2B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72A6030" w14:textId="77777777" w:rsidTr="00AF3EFB">
        <w:trPr>
          <w:trHeight w:val="276"/>
        </w:trPr>
        <w:tc>
          <w:tcPr>
            <w:tcW w:w="272" w:type="dxa"/>
            <w:vMerge/>
          </w:tcPr>
          <w:p w14:paraId="608F8804" w14:textId="77777777" w:rsidR="00AF3EFB" w:rsidRPr="00675F08" w:rsidRDefault="00AF3EFB" w:rsidP="00AF3EFB">
            <w:pPr>
              <w:rPr>
                <w:rFonts w:ascii="Times New Roman" w:eastAsia="Calibri" w:hAnsi="Times New Roman" w:cs="Times New Roman"/>
              </w:rPr>
            </w:pPr>
          </w:p>
        </w:tc>
        <w:tc>
          <w:tcPr>
            <w:tcW w:w="1903" w:type="dxa"/>
            <w:vMerge/>
          </w:tcPr>
          <w:p w14:paraId="7D61E1E2" w14:textId="77777777" w:rsidR="00AF3EFB" w:rsidRPr="00675F08" w:rsidRDefault="00AF3EFB" w:rsidP="00AF3EFB">
            <w:pPr>
              <w:rPr>
                <w:rFonts w:ascii="Times New Roman" w:eastAsia="Calibri" w:hAnsi="Times New Roman" w:cs="Times New Roman"/>
              </w:rPr>
            </w:pPr>
          </w:p>
        </w:tc>
        <w:tc>
          <w:tcPr>
            <w:tcW w:w="1224" w:type="dxa"/>
            <w:vMerge/>
          </w:tcPr>
          <w:p w14:paraId="2F23928A" w14:textId="77777777" w:rsidR="00AF3EFB" w:rsidRPr="00675F08" w:rsidRDefault="00AF3EFB" w:rsidP="00AF3EFB">
            <w:pPr>
              <w:rPr>
                <w:rFonts w:ascii="Times New Roman" w:eastAsia="Calibri" w:hAnsi="Times New Roman" w:cs="Times New Roman"/>
              </w:rPr>
            </w:pPr>
          </w:p>
        </w:tc>
        <w:tc>
          <w:tcPr>
            <w:tcW w:w="4080" w:type="dxa"/>
            <w:vMerge/>
          </w:tcPr>
          <w:p w14:paraId="02B9804B" w14:textId="77777777" w:rsidR="00AF3EFB" w:rsidRPr="00675F08" w:rsidRDefault="00AF3EFB" w:rsidP="00AF3EFB">
            <w:pPr>
              <w:rPr>
                <w:rFonts w:ascii="Times New Roman" w:eastAsia="Calibri" w:hAnsi="Times New Roman" w:cs="Times New Roman"/>
              </w:rPr>
            </w:pPr>
          </w:p>
        </w:tc>
        <w:tc>
          <w:tcPr>
            <w:tcW w:w="6800" w:type="dxa"/>
            <w:vMerge/>
          </w:tcPr>
          <w:p w14:paraId="217B6DA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AF3EFB" w:rsidRPr="00675F08" w14:paraId="69BF77E6" w14:textId="77777777" w:rsidTr="00AF3EFB">
        <w:trPr>
          <w:trHeight w:val="276"/>
        </w:trPr>
        <w:tc>
          <w:tcPr>
            <w:tcW w:w="272" w:type="dxa"/>
            <w:vMerge/>
          </w:tcPr>
          <w:p w14:paraId="4FB8C49D" w14:textId="77777777" w:rsidR="00AF3EFB" w:rsidRPr="00675F08" w:rsidRDefault="00AF3EFB" w:rsidP="00AF3EFB">
            <w:pPr>
              <w:rPr>
                <w:rFonts w:ascii="Times New Roman" w:eastAsia="Calibri" w:hAnsi="Times New Roman" w:cs="Times New Roman"/>
              </w:rPr>
            </w:pPr>
          </w:p>
        </w:tc>
        <w:tc>
          <w:tcPr>
            <w:tcW w:w="1903" w:type="dxa"/>
            <w:vMerge/>
          </w:tcPr>
          <w:p w14:paraId="7E5B9732" w14:textId="77777777" w:rsidR="00AF3EFB" w:rsidRPr="00675F08" w:rsidRDefault="00AF3EFB" w:rsidP="00AF3EFB">
            <w:pPr>
              <w:rPr>
                <w:rFonts w:ascii="Times New Roman" w:eastAsia="Calibri" w:hAnsi="Times New Roman" w:cs="Times New Roman"/>
              </w:rPr>
            </w:pPr>
          </w:p>
        </w:tc>
        <w:tc>
          <w:tcPr>
            <w:tcW w:w="1224" w:type="dxa"/>
            <w:vMerge/>
          </w:tcPr>
          <w:p w14:paraId="1AC4430A" w14:textId="77777777" w:rsidR="00AF3EFB" w:rsidRPr="00675F08" w:rsidRDefault="00AF3EFB" w:rsidP="00AF3EFB">
            <w:pPr>
              <w:rPr>
                <w:rFonts w:ascii="Times New Roman" w:eastAsia="Calibri" w:hAnsi="Times New Roman" w:cs="Times New Roman"/>
              </w:rPr>
            </w:pPr>
          </w:p>
        </w:tc>
        <w:tc>
          <w:tcPr>
            <w:tcW w:w="4080" w:type="dxa"/>
            <w:vMerge/>
          </w:tcPr>
          <w:p w14:paraId="764CA36E" w14:textId="77777777" w:rsidR="00AF3EFB" w:rsidRPr="00675F08" w:rsidRDefault="00AF3EFB" w:rsidP="00AF3EFB">
            <w:pPr>
              <w:rPr>
                <w:rFonts w:ascii="Times New Roman" w:eastAsia="Calibri" w:hAnsi="Times New Roman" w:cs="Times New Roman"/>
              </w:rPr>
            </w:pPr>
          </w:p>
        </w:tc>
        <w:tc>
          <w:tcPr>
            <w:tcW w:w="6800" w:type="dxa"/>
            <w:vMerge/>
          </w:tcPr>
          <w:p w14:paraId="7526BA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A178B16" w14:textId="77777777" w:rsidTr="00AF3EFB">
        <w:trPr>
          <w:trHeight w:val="276"/>
        </w:trPr>
        <w:tc>
          <w:tcPr>
            <w:tcW w:w="272" w:type="dxa"/>
            <w:vMerge/>
          </w:tcPr>
          <w:p w14:paraId="7167B2C1" w14:textId="77777777" w:rsidR="00AF3EFB" w:rsidRPr="00675F08" w:rsidRDefault="00AF3EFB" w:rsidP="00AF3EFB">
            <w:pPr>
              <w:rPr>
                <w:rFonts w:ascii="Times New Roman" w:eastAsia="Calibri" w:hAnsi="Times New Roman" w:cs="Times New Roman"/>
              </w:rPr>
            </w:pPr>
          </w:p>
        </w:tc>
        <w:tc>
          <w:tcPr>
            <w:tcW w:w="1903" w:type="dxa"/>
            <w:vMerge/>
          </w:tcPr>
          <w:p w14:paraId="32418E26" w14:textId="77777777" w:rsidR="00AF3EFB" w:rsidRPr="00675F08" w:rsidRDefault="00AF3EFB" w:rsidP="00AF3EFB">
            <w:pPr>
              <w:rPr>
                <w:rFonts w:ascii="Times New Roman" w:eastAsia="Calibri" w:hAnsi="Times New Roman" w:cs="Times New Roman"/>
              </w:rPr>
            </w:pPr>
          </w:p>
        </w:tc>
        <w:tc>
          <w:tcPr>
            <w:tcW w:w="1224" w:type="dxa"/>
            <w:vMerge/>
          </w:tcPr>
          <w:p w14:paraId="17F72159" w14:textId="77777777" w:rsidR="00AF3EFB" w:rsidRPr="00675F08" w:rsidRDefault="00AF3EFB" w:rsidP="00AF3EFB">
            <w:pPr>
              <w:rPr>
                <w:rFonts w:ascii="Times New Roman" w:eastAsia="Calibri" w:hAnsi="Times New Roman" w:cs="Times New Roman"/>
              </w:rPr>
            </w:pPr>
          </w:p>
        </w:tc>
        <w:tc>
          <w:tcPr>
            <w:tcW w:w="4080" w:type="dxa"/>
            <w:vMerge/>
          </w:tcPr>
          <w:p w14:paraId="7EC70921" w14:textId="77777777" w:rsidR="00AF3EFB" w:rsidRPr="00675F08" w:rsidRDefault="00AF3EFB" w:rsidP="00AF3EFB">
            <w:pPr>
              <w:rPr>
                <w:rFonts w:ascii="Times New Roman" w:eastAsia="Calibri" w:hAnsi="Times New Roman" w:cs="Times New Roman"/>
              </w:rPr>
            </w:pPr>
          </w:p>
        </w:tc>
        <w:tc>
          <w:tcPr>
            <w:tcW w:w="6800" w:type="dxa"/>
            <w:vMerge/>
          </w:tcPr>
          <w:p w14:paraId="34B620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7440487E" w14:textId="77777777" w:rsidTr="00AF3EFB">
        <w:trPr>
          <w:trHeight w:val="276"/>
        </w:trPr>
        <w:tc>
          <w:tcPr>
            <w:tcW w:w="272" w:type="dxa"/>
            <w:vMerge/>
          </w:tcPr>
          <w:p w14:paraId="043FABCE" w14:textId="77777777" w:rsidR="00AF3EFB" w:rsidRPr="00675F08" w:rsidRDefault="00AF3EFB" w:rsidP="00AF3EFB">
            <w:pPr>
              <w:rPr>
                <w:rFonts w:ascii="Times New Roman" w:eastAsia="Calibri" w:hAnsi="Times New Roman" w:cs="Times New Roman"/>
              </w:rPr>
            </w:pPr>
          </w:p>
        </w:tc>
        <w:tc>
          <w:tcPr>
            <w:tcW w:w="1903" w:type="dxa"/>
            <w:vMerge/>
          </w:tcPr>
          <w:p w14:paraId="19AEA507" w14:textId="77777777" w:rsidR="00AF3EFB" w:rsidRPr="00675F08" w:rsidRDefault="00AF3EFB" w:rsidP="00AF3EFB">
            <w:pPr>
              <w:rPr>
                <w:rFonts w:ascii="Times New Roman" w:eastAsia="Calibri" w:hAnsi="Times New Roman" w:cs="Times New Roman"/>
              </w:rPr>
            </w:pPr>
          </w:p>
        </w:tc>
        <w:tc>
          <w:tcPr>
            <w:tcW w:w="1224" w:type="dxa"/>
            <w:vMerge/>
          </w:tcPr>
          <w:p w14:paraId="5BFDB0F1" w14:textId="77777777" w:rsidR="00AF3EFB" w:rsidRPr="00675F08" w:rsidRDefault="00AF3EFB" w:rsidP="00AF3EFB">
            <w:pPr>
              <w:rPr>
                <w:rFonts w:ascii="Times New Roman" w:eastAsia="Calibri" w:hAnsi="Times New Roman" w:cs="Times New Roman"/>
              </w:rPr>
            </w:pPr>
          </w:p>
        </w:tc>
        <w:tc>
          <w:tcPr>
            <w:tcW w:w="4080" w:type="dxa"/>
            <w:vMerge/>
          </w:tcPr>
          <w:p w14:paraId="2E79FE9E" w14:textId="77777777" w:rsidR="00AF3EFB" w:rsidRPr="00675F08" w:rsidRDefault="00AF3EFB" w:rsidP="00AF3EFB">
            <w:pPr>
              <w:rPr>
                <w:rFonts w:ascii="Times New Roman" w:eastAsia="Calibri" w:hAnsi="Times New Roman" w:cs="Times New Roman"/>
              </w:rPr>
            </w:pPr>
          </w:p>
        </w:tc>
        <w:tc>
          <w:tcPr>
            <w:tcW w:w="6800" w:type="dxa"/>
            <w:vMerge/>
          </w:tcPr>
          <w:p w14:paraId="1929D0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F759E62" w14:textId="77777777" w:rsidTr="00AF3EFB">
        <w:trPr>
          <w:trHeight w:val="276"/>
        </w:trPr>
        <w:tc>
          <w:tcPr>
            <w:tcW w:w="272" w:type="dxa"/>
            <w:vMerge/>
          </w:tcPr>
          <w:p w14:paraId="6129FF69" w14:textId="77777777" w:rsidR="00AF3EFB" w:rsidRPr="00675F08" w:rsidRDefault="00AF3EFB" w:rsidP="00AF3EFB">
            <w:pPr>
              <w:rPr>
                <w:rFonts w:ascii="Times New Roman" w:eastAsia="Calibri" w:hAnsi="Times New Roman" w:cs="Times New Roman"/>
              </w:rPr>
            </w:pPr>
          </w:p>
        </w:tc>
        <w:tc>
          <w:tcPr>
            <w:tcW w:w="1903" w:type="dxa"/>
            <w:vMerge/>
          </w:tcPr>
          <w:p w14:paraId="23383FE1" w14:textId="77777777" w:rsidR="00AF3EFB" w:rsidRPr="00675F08" w:rsidRDefault="00AF3EFB" w:rsidP="00AF3EFB">
            <w:pPr>
              <w:rPr>
                <w:rFonts w:ascii="Times New Roman" w:eastAsia="Calibri" w:hAnsi="Times New Roman" w:cs="Times New Roman"/>
              </w:rPr>
            </w:pPr>
          </w:p>
        </w:tc>
        <w:tc>
          <w:tcPr>
            <w:tcW w:w="1224" w:type="dxa"/>
            <w:vMerge/>
          </w:tcPr>
          <w:p w14:paraId="3FF76152" w14:textId="77777777" w:rsidR="00AF3EFB" w:rsidRPr="00675F08" w:rsidRDefault="00AF3EFB" w:rsidP="00AF3EFB">
            <w:pPr>
              <w:rPr>
                <w:rFonts w:ascii="Times New Roman" w:eastAsia="Calibri" w:hAnsi="Times New Roman" w:cs="Times New Roman"/>
              </w:rPr>
            </w:pPr>
          </w:p>
        </w:tc>
        <w:tc>
          <w:tcPr>
            <w:tcW w:w="4080" w:type="dxa"/>
            <w:vMerge/>
          </w:tcPr>
          <w:p w14:paraId="105D64AD" w14:textId="77777777" w:rsidR="00AF3EFB" w:rsidRPr="00675F08" w:rsidRDefault="00AF3EFB" w:rsidP="00AF3EFB">
            <w:pPr>
              <w:rPr>
                <w:rFonts w:ascii="Times New Roman" w:eastAsia="Calibri" w:hAnsi="Times New Roman" w:cs="Times New Roman"/>
              </w:rPr>
            </w:pPr>
          </w:p>
        </w:tc>
        <w:tc>
          <w:tcPr>
            <w:tcW w:w="6800" w:type="dxa"/>
            <w:vMerge/>
          </w:tcPr>
          <w:p w14:paraId="69EC0B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w:t>
            </w:r>
          </w:p>
        </w:tc>
      </w:tr>
      <w:tr w:rsidR="00AF3EFB" w:rsidRPr="00675F08" w14:paraId="2E7374BA" w14:textId="77777777" w:rsidTr="00AF3EFB">
        <w:trPr>
          <w:trHeight w:val="276"/>
        </w:trPr>
        <w:tc>
          <w:tcPr>
            <w:tcW w:w="272" w:type="dxa"/>
            <w:vMerge/>
          </w:tcPr>
          <w:p w14:paraId="7E49D1B1" w14:textId="77777777" w:rsidR="00AF3EFB" w:rsidRPr="00675F08" w:rsidRDefault="00AF3EFB" w:rsidP="00AF3EFB">
            <w:pPr>
              <w:rPr>
                <w:rFonts w:ascii="Times New Roman" w:eastAsia="Calibri" w:hAnsi="Times New Roman" w:cs="Times New Roman"/>
              </w:rPr>
            </w:pPr>
          </w:p>
        </w:tc>
        <w:tc>
          <w:tcPr>
            <w:tcW w:w="1903" w:type="dxa"/>
            <w:vMerge/>
          </w:tcPr>
          <w:p w14:paraId="70FE6710" w14:textId="77777777" w:rsidR="00AF3EFB" w:rsidRPr="00675F08" w:rsidRDefault="00AF3EFB" w:rsidP="00AF3EFB">
            <w:pPr>
              <w:rPr>
                <w:rFonts w:ascii="Times New Roman" w:eastAsia="Calibri" w:hAnsi="Times New Roman" w:cs="Times New Roman"/>
              </w:rPr>
            </w:pPr>
          </w:p>
        </w:tc>
        <w:tc>
          <w:tcPr>
            <w:tcW w:w="1224" w:type="dxa"/>
            <w:vMerge/>
          </w:tcPr>
          <w:p w14:paraId="6AC4C313" w14:textId="77777777" w:rsidR="00AF3EFB" w:rsidRPr="00675F08" w:rsidRDefault="00AF3EFB" w:rsidP="00AF3EFB">
            <w:pPr>
              <w:rPr>
                <w:rFonts w:ascii="Times New Roman" w:eastAsia="Calibri" w:hAnsi="Times New Roman" w:cs="Times New Roman"/>
              </w:rPr>
            </w:pPr>
          </w:p>
        </w:tc>
        <w:tc>
          <w:tcPr>
            <w:tcW w:w="4080" w:type="dxa"/>
            <w:vMerge/>
          </w:tcPr>
          <w:p w14:paraId="197CB042" w14:textId="77777777" w:rsidR="00AF3EFB" w:rsidRPr="00675F08" w:rsidRDefault="00AF3EFB" w:rsidP="00AF3EFB">
            <w:pPr>
              <w:rPr>
                <w:rFonts w:ascii="Times New Roman" w:eastAsia="Calibri" w:hAnsi="Times New Roman" w:cs="Times New Roman"/>
              </w:rPr>
            </w:pPr>
          </w:p>
        </w:tc>
        <w:tc>
          <w:tcPr>
            <w:tcW w:w="6800" w:type="dxa"/>
            <w:vMerge/>
          </w:tcPr>
          <w:p w14:paraId="5F828D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2438C5ED" w14:textId="77777777" w:rsidTr="00AF3EFB">
        <w:tc>
          <w:tcPr>
            <w:tcW w:w="272" w:type="dxa"/>
          </w:tcPr>
          <w:p w14:paraId="1E51CE6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4368F0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Звероводство</w:t>
            </w:r>
          </w:p>
        </w:tc>
        <w:tc>
          <w:tcPr>
            <w:tcW w:w="1224" w:type="dxa"/>
          </w:tcPr>
          <w:p w14:paraId="2BE62F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4080" w:type="dxa"/>
          </w:tcPr>
          <w:p w14:paraId="38ACEE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5D370E9F" w14:textId="77777777" w:rsidR="00AF3EFB" w:rsidRPr="00675F08" w:rsidRDefault="00AF3EFB" w:rsidP="00AF3EFB">
            <w:pPr>
              <w:rPr>
                <w:rFonts w:ascii="Times New Roman" w:eastAsia="Calibri" w:hAnsi="Times New Roman" w:cs="Times New Roman"/>
              </w:rPr>
            </w:pPr>
          </w:p>
        </w:tc>
      </w:tr>
      <w:tr w:rsidR="00AF3EFB" w:rsidRPr="00675F08" w14:paraId="0116F0F8" w14:textId="77777777" w:rsidTr="00AF3EFB">
        <w:tc>
          <w:tcPr>
            <w:tcW w:w="272" w:type="dxa"/>
          </w:tcPr>
          <w:p w14:paraId="310DD89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7B3BA5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Птицеводство</w:t>
            </w:r>
          </w:p>
        </w:tc>
        <w:tc>
          <w:tcPr>
            <w:tcW w:w="1224" w:type="dxa"/>
          </w:tcPr>
          <w:p w14:paraId="3A4513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1.10</w:t>
            </w:r>
          </w:p>
        </w:tc>
        <w:tc>
          <w:tcPr>
            <w:tcW w:w="4080" w:type="dxa"/>
          </w:tcPr>
          <w:p w14:paraId="071909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w:t>
            </w:r>
            <w:r w:rsidRPr="00675F08">
              <w:rPr>
                <w:rFonts w:ascii="Times New Roman" w:eastAsia="Tahoma" w:hAnsi="Times New Roman" w:cs="Times New Roman"/>
                <w:color w:val="000000"/>
                <w:sz w:val="20"/>
                <w:szCs w:val="20"/>
              </w:rPr>
              <w:lastRenderedPageBreak/>
              <w:t xml:space="preserve">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 </w:t>
            </w:r>
          </w:p>
        </w:tc>
        <w:tc>
          <w:tcPr>
            <w:tcW w:w="6800" w:type="dxa"/>
            <w:vMerge/>
          </w:tcPr>
          <w:p w14:paraId="669F1C8B" w14:textId="77777777" w:rsidR="00AF3EFB" w:rsidRPr="00675F08" w:rsidRDefault="00AF3EFB" w:rsidP="00AF3EFB">
            <w:pPr>
              <w:rPr>
                <w:rFonts w:ascii="Times New Roman" w:eastAsia="Calibri" w:hAnsi="Times New Roman" w:cs="Times New Roman"/>
              </w:rPr>
            </w:pPr>
          </w:p>
        </w:tc>
      </w:tr>
      <w:tr w:rsidR="00AF3EFB" w:rsidRPr="00675F08" w14:paraId="7A38D84F" w14:textId="77777777" w:rsidTr="00AF3EFB">
        <w:tc>
          <w:tcPr>
            <w:tcW w:w="272" w:type="dxa"/>
          </w:tcPr>
          <w:p w14:paraId="6826FFD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3B3263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Свиноводство</w:t>
            </w:r>
          </w:p>
        </w:tc>
        <w:tc>
          <w:tcPr>
            <w:tcW w:w="1224" w:type="dxa"/>
          </w:tcPr>
          <w:p w14:paraId="171B57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1.11</w:t>
            </w:r>
          </w:p>
        </w:tc>
        <w:tc>
          <w:tcPr>
            <w:tcW w:w="4080" w:type="dxa"/>
          </w:tcPr>
          <w:p w14:paraId="0F0B06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350775A4" w14:textId="77777777" w:rsidR="00AF3EFB" w:rsidRPr="00675F08" w:rsidRDefault="00AF3EFB" w:rsidP="00AF3EFB">
            <w:pPr>
              <w:rPr>
                <w:rFonts w:ascii="Times New Roman" w:eastAsia="Calibri" w:hAnsi="Times New Roman" w:cs="Times New Roman"/>
              </w:rPr>
            </w:pPr>
          </w:p>
        </w:tc>
      </w:tr>
      <w:tr w:rsidR="00AF3EFB" w:rsidRPr="00675F08" w14:paraId="33B9BA72" w14:textId="77777777" w:rsidTr="00AF3EFB">
        <w:tc>
          <w:tcPr>
            <w:tcW w:w="272" w:type="dxa"/>
          </w:tcPr>
          <w:p w14:paraId="71CF56B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3A3DB8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Пчеловодство</w:t>
            </w:r>
          </w:p>
        </w:tc>
        <w:tc>
          <w:tcPr>
            <w:tcW w:w="1224" w:type="dxa"/>
          </w:tcPr>
          <w:p w14:paraId="6CD0EF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1.12</w:t>
            </w:r>
          </w:p>
        </w:tc>
        <w:tc>
          <w:tcPr>
            <w:tcW w:w="4080" w:type="dxa"/>
          </w:tcPr>
          <w:p w14:paraId="268D1C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0E9CE2E9" w14:textId="77777777" w:rsidR="00AF3EFB" w:rsidRPr="00675F08" w:rsidRDefault="00AF3EFB" w:rsidP="00AF3EFB">
            <w:pPr>
              <w:rPr>
                <w:rFonts w:ascii="Times New Roman" w:eastAsia="Calibri" w:hAnsi="Times New Roman" w:cs="Times New Roman"/>
              </w:rPr>
            </w:pPr>
          </w:p>
        </w:tc>
      </w:tr>
      <w:tr w:rsidR="00AF3EFB" w:rsidRPr="00675F08" w14:paraId="622D780F" w14:textId="77777777" w:rsidTr="00AF3EFB">
        <w:tc>
          <w:tcPr>
            <w:tcW w:w="272" w:type="dxa"/>
          </w:tcPr>
          <w:p w14:paraId="77326AE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643CD2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Рыбоводство</w:t>
            </w:r>
          </w:p>
        </w:tc>
        <w:tc>
          <w:tcPr>
            <w:tcW w:w="1224" w:type="dxa"/>
          </w:tcPr>
          <w:p w14:paraId="0C70C2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tcPr>
          <w:p w14:paraId="5CE22D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 </w:t>
            </w:r>
          </w:p>
        </w:tc>
        <w:tc>
          <w:tcPr>
            <w:tcW w:w="6800" w:type="dxa"/>
            <w:vMerge/>
          </w:tcPr>
          <w:p w14:paraId="6BF647CD" w14:textId="77777777" w:rsidR="00AF3EFB" w:rsidRPr="00675F08" w:rsidRDefault="00AF3EFB" w:rsidP="00AF3EFB">
            <w:pPr>
              <w:rPr>
                <w:rFonts w:ascii="Times New Roman" w:eastAsia="Calibri" w:hAnsi="Times New Roman" w:cs="Times New Roman"/>
              </w:rPr>
            </w:pPr>
          </w:p>
        </w:tc>
      </w:tr>
      <w:tr w:rsidR="00AF3EFB" w:rsidRPr="00675F08" w14:paraId="1385CEB8" w14:textId="77777777" w:rsidTr="00AF3EFB">
        <w:trPr>
          <w:trHeight w:val="276"/>
        </w:trPr>
        <w:tc>
          <w:tcPr>
            <w:tcW w:w="272" w:type="dxa"/>
            <w:vMerge w:val="restart"/>
          </w:tcPr>
          <w:p w14:paraId="0563C99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60388BA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Научное обеспечение сельского хозяйства</w:t>
            </w:r>
          </w:p>
        </w:tc>
        <w:tc>
          <w:tcPr>
            <w:tcW w:w="1224" w:type="dxa"/>
            <w:vMerge w:val="restart"/>
          </w:tcPr>
          <w:p w14:paraId="745266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1.14</w:t>
            </w:r>
          </w:p>
        </w:tc>
        <w:tc>
          <w:tcPr>
            <w:tcW w:w="4080" w:type="dxa"/>
            <w:vMerge w:val="restart"/>
          </w:tcPr>
          <w:p w14:paraId="183503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val="restart"/>
          </w:tcPr>
          <w:p w14:paraId="44DD65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7C921C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Максимальный размер земельного участка (площадь) – 500000 кв.м.</w:t>
            </w:r>
          </w:p>
          <w:p w14:paraId="0C50AA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p w14:paraId="0DAA69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DA36A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13309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7E0936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 м.</w:t>
            </w:r>
          </w:p>
          <w:p w14:paraId="427813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0403B30F" w14:textId="77777777" w:rsidTr="00AF3EFB">
        <w:trPr>
          <w:trHeight w:val="276"/>
        </w:trPr>
        <w:tc>
          <w:tcPr>
            <w:tcW w:w="272" w:type="dxa"/>
            <w:vMerge/>
          </w:tcPr>
          <w:p w14:paraId="0F5822FE" w14:textId="77777777" w:rsidR="00AF3EFB" w:rsidRPr="00675F08" w:rsidRDefault="00AF3EFB" w:rsidP="00AF3EFB">
            <w:pPr>
              <w:rPr>
                <w:rFonts w:ascii="Times New Roman" w:eastAsia="Calibri" w:hAnsi="Times New Roman" w:cs="Times New Roman"/>
              </w:rPr>
            </w:pPr>
          </w:p>
        </w:tc>
        <w:tc>
          <w:tcPr>
            <w:tcW w:w="1903" w:type="dxa"/>
            <w:vMerge/>
          </w:tcPr>
          <w:p w14:paraId="43431BF3" w14:textId="77777777" w:rsidR="00AF3EFB" w:rsidRPr="00675F08" w:rsidRDefault="00AF3EFB" w:rsidP="00AF3EFB">
            <w:pPr>
              <w:rPr>
                <w:rFonts w:ascii="Times New Roman" w:eastAsia="Calibri" w:hAnsi="Times New Roman" w:cs="Times New Roman"/>
              </w:rPr>
            </w:pPr>
          </w:p>
        </w:tc>
        <w:tc>
          <w:tcPr>
            <w:tcW w:w="1224" w:type="dxa"/>
            <w:vMerge/>
          </w:tcPr>
          <w:p w14:paraId="00942388" w14:textId="77777777" w:rsidR="00AF3EFB" w:rsidRPr="00675F08" w:rsidRDefault="00AF3EFB" w:rsidP="00AF3EFB">
            <w:pPr>
              <w:rPr>
                <w:rFonts w:ascii="Times New Roman" w:eastAsia="Calibri" w:hAnsi="Times New Roman" w:cs="Times New Roman"/>
              </w:rPr>
            </w:pPr>
          </w:p>
        </w:tc>
        <w:tc>
          <w:tcPr>
            <w:tcW w:w="4080" w:type="dxa"/>
            <w:vMerge/>
          </w:tcPr>
          <w:p w14:paraId="4E23BB3F" w14:textId="77777777" w:rsidR="00AF3EFB" w:rsidRPr="00675F08" w:rsidRDefault="00AF3EFB" w:rsidP="00AF3EFB">
            <w:pPr>
              <w:rPr>
                <w:rFonts w:ascii="Times New Roman" w:eastAsia="Calibri" w:hAnsi="Times New Roman" w:cs="Times New Roman"/>
              </w:rPr>
            </w:pPr>
          </w:p>
        </w:tc>
        <w:tc>
          <w:tcPr>
            <w:tcW w:w="6800" w:type="dxa"/>
            <w:vMerge/>
          </w:tcPr>
          <w:p w14:paraId="4BD34B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AF3EFB" w:rsidRPr="00675F08" w14:paraId="74FE3E11" w14:textId="77777777" w:rsidTr="00AF3EFB">
        <w:trPr>
          <w:trHeight w:val="276"/>
        </w:trPr>
        <w:tc>
          <w:tcPr>
            <w:tcW w:w="272" w:type="dxa"/>
            <w:vMerge/>
          </w:tcPr>
          <w:p w14:paraId="1CF90637" w14:textId="77777777" w:rsidR="00AF3EFB" w:rsidRPr="00675F08" w:rsidRDefault="00AF3EFB" w:rsidP="00AF3EFB">
            <w:pPr>
              <w:rPr>
                <w:rFonts w:ascii="Times New Roman" w:eastAsia="Calibri" w:hAnsi="Times New Roman" w:cs="Times New Roman"/>
              </w:rPr>
            </w:pPr>
          </w:p>
        </w:tc>
        <w:tc>
          <w:tcPr>
            <w:tcW w:w="1903" w:type="dxa"/>
            <w:vMerge/>
          </w:tcPr>
          <w:p w14:paraId="18703590" w14:textId="77777777" w:rsidR="00AF3EFB" w:rsidRPr="00675F08" w:rsidRDefault="00AF3EFB" w:rsidP="00AF3EFB">
            <w:pPr>
              <w:rPr>
                <w:rFonts w:ascii="Times New Roman" w:eastAsia="Calibri" w:hAnsi="Times New Roman" w:cs="Times New Roman"/>
              </w:rPr>
            </w:pPr>
          </w:p>
        </w:tc>
        <w:tc>
          <w:tcPr>
            <w:tcW w:w="1224" w:type="dxa"/>
            <w:vMerge/>
          </w:tcPr>
          <w:p w14:paraId="23C39707" w14:textId="77777777" w:rsidR="00AF3EFB" w:rsidRPr="00675F08" w:rsidRDefault="00AF3EFB" w:rsidP="00AF3EFB">
            <w:pPr>
              <w:rPr>
                <w:rFonts w:ascii="Times New Roman" w:eastAsia="Calibri" w:hAnsi="Times New Roman" w:cs="Times New Roman"/>
              </w:rPr>
            </w:pPr>
          </w:p>
        </w:tc>
        <w:tc>
          <w:tcPr>
            <w:tcW w:w="4080" w:type="dxa"/>
            <w:vMerge/>
          </w:tcPr>
          <w:p w14:paraId="2185A67C" w14:textId="77777777" w:rsidR="00AF3EFB" w:rsidRPr="00675F08" w:rsidRDefault="00AF3EFB" w:rsidP="00AF3EFB">
            <w:pPr>
              <w:rPr>
                <w:rFonts w:ascii="Times New Roman" w:eastAsia="Calibri" w:hAnsi="Times New Roman" w:cs="Times New Roman"/>
              </w:rPr>
            </w:pPr>
          </w:p>
        </w:tc>
        <w:tc>
          <w:tcPr>
            <w:tcW w:w="6800" w:type="dxa"/>
            <w:vMerge/>
          </w:tcPr>
          <w:p w14:paraId="1F50AC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53C388E1" w14:textId="77777777" w:rsidTr="00AF3EFB">
        <w:trPr>
          <w:trHeight w:val="276"/>
        </w:trPr>
        <w:tc>
          <w:tcPr>
            <w:tcW w:w="272" w:type="dxa"/>
            <w:vMerge/>
          </w:tcPr>
          <w:p w14:paraId="58A019B8" w14:textId="77777777" w:rsidR="00AF3EFB" w:rsidRPr="00675F08" w:rsidRDefault="00AF3EFB" w:rsidP="00AF3EFB">
            <w:pPr>
              <w:rPr>
                <w:rFonts w:ascii="Times New Roman" w:eastAsia="Calibri" w:hAnsi="Times New Roman" w:cs="Times New Roman"/>
              </w:rPr>
            </w:pPr>
          </w:p>
        </w:tc>
        <w:tc>
          <w:tcPr>
            <w:tcW w:w="1903" w:type="dxa"/>
            <w:vMerge/>
          </w:tcPr>
          <w:p w14:paraId="11079850" w14:textId="77777777" w:rsidR="00AF3EFB" w:rsidRPr="00675F08" w:rsidRDefault="00AF3EFB" w:rsidP="00AF3EFB">
            <w:pPr>
              <w:rPr>
                <w:rFonts w:ascii="Times New Roman" w:eastAsia="Calibri" w:hAnsi="Times New Roman" w:cs="Times New Roman"/>
              </w:rPr>
            </w:pPr>
          </w:p>
        </w:tc>
        <w:tc>
          <w:tcPr>
            <w:tcW w:w="1224" w:type="dxa"/>
            <w:vMerge/>
          </w:tcPr>
          <w:p w14:paraId="6B6B0130" w14:textId="77777777" w:rsidR="00AF3EFB" w:rsidRPr="00675F08" w:rsidRDefault="00AF3EFB" w:rsidP="00AF3EFB">
            <w:pPr>
              <w:rPr>
                <w:rFonts w:ascii="Times New Roman" w:eastAsia="Calibri" w:hAnsi="Times New Roman" w:cs="Times New Roman"/>
              </w:rPr>
            </w:pPr>
          </w:p>
        </w:tc>
        <w:tc>
          <w:tcPr>
            <w:tcW w:w="4080" w:type="dxa"/>
            <w:vMerge/>
          </w:tcPr>
          <w:p w14:paraId="03197D43" w14:textId="77777777" w:rsidR="00AF3EFB" w:rsidRPr="00675F08" w:rsidRDefault="00AF3EFB" w:rsidP="00AF3EFB">
            <w:pPr>
              <w:rPr>
                <w:rFonts w:ascii="Times New Roman" w:eastAsia="Calibri" w:hAnsi="Times New Roman" w:cs="Times New Roman"/>
              </w:rPr>
            </w:pPr>
          </w:p>
        </w:tc>
        <w:tc>
          <w:tcPr>
            <w:tcW w:w="6800" w:type="dxa"/>
            <w:vMerge/>
          </w:tcPr>
          <w:p w14:paraId="03E719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F013C52" w14:textId="77777777" w:rsidTr="00AF3EFB">
        <w:trPr>
          <w:trHeight w:val="276"/>
        </w:trPr>
        <w:tc>
          <w:tcPr>
            <w:tcW w:w="272" w:type="dxa"/>
            <w:vMerge/>
          </w:tcPr>
          <w:p w14:paraId="0F66F6A6" w14:textId="77777777" w:rsidR="00AF3EFB" w:rsidRPr="00675F08" w:rsidRDefault="00AF3EFB" w:rsidP="00AF3EFB">
            <w:pPr>
              <w:rPr>
                <w:rFonts w:ascii="Times New Roman" w:eastAsia="Calibri" w:hAnsi="Times New Roman" w:cs="Times New Roman"/>
              </w:rPr>
            </w:pPr>
          </w:p>
        </w:tc>
        <w:tc>
          <w:tcPr>
            <w:tcW w:w="1903" w:type="dxa"/>
            <w:vMerge/>
          </w:tcPr>
          <w:p w14:paraId="7C10FD77" w14:textId="77777777" w:rsidR="00AF3EFB" w:rsidRPr="00675F08" w:rsidRDefault="00AF3EFB" w:rsidP="00AF3EFB">
            <w:pPr>
              <w:rPr>
                <w:rFonts w:ascii="Times New Roman" w:eastAsia="Calibri" w:hAnsi="Times New Roman" w:cs="Times New Roman"/>
              </w:rPr>
            </w:pPr>
          </w:p>
        </w:tc>
        <w:tc>
          <w:tcPr>
            <w:tcW w:w="1224" w:type="dxa"/>
            <w:vMerge/>
          </w:tcPr>
          <w:p w14:paraId="32D8C328" w14:textId="77777777" w:rsidR="00AF3EFB" w:rsidRPr="00675F08" w:rsidRDefault="00AF3EFB" w:rsidP="00AF3EFB">
            <w:pPr>
              <w:rPr>
                <w:rFonts w:ascii="Times New Roman" w:eastAsia="Calibri" w:hAnsi="Times New Roman" w:cs="Times New Roman"/>
              </w:rPr>
            </w:pPr>
          </w:p>
        </w:tc>
        <w:tc>
          <w:tcPr>
            <w:tcW w:w="4080" w:type="dxa"/>
            <w:vMerge/>
          </w:tcPr>
          <w:p w14:paraId="40C39200" w14:textId="77777777" w:rsidR="00AF3EFB" w:rsidRPr="00675F08" w:rsidRDefault="00AF3EFB" w:rsidP="00AF3EFB">
            <w:pPr>
              <w:rPr>
                <w:rFonts w:ascii="Times New Roman" w:eastAsia="Calibri" w:hAnsi="Times New Roman" w:cs="Times New Roman"/>
              </w:rPr>
            </w:pPr>
          </w:p>
        </w:tc>
        <w:tc>
          <w:tcPr>
            <w:tcW w:w="6800" w:type="dxa"/>
            <w:vMerge/>
          </w:tcPr>
          <w:p w14:paraId="29C4D3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732D665D" w14:textId="77777777" w:rsidTr="00AF3EFB">
        <w:trPr>
          <w:trHeight w:val="276"/>
        </w:trPr>
        <w:tc>
          <w:tcPr>
            <w:tcW w:w="272" w:type="dxa"/>
            <w:vMerge/>
          </w:tcPr>
          <w:p w14:paraId="6D7410F8" w14:textId="77777777" w:rsidR="00AF3EFB" w:rsidRPr="00675F08" w:rsidRDefault="00AF3EFB" w:rsidP="00AF3EFB">
            <w:pPr>
              <w:rPr>
                <w:rFonts w:ascii="Times New Roman" w:eastAsia="Calibri" w:hAnsi="Times New Roman" w:cs="Times New Roman"/>
              </w:rPr>
            </w:pPr>
          </w:p>
        </w:tc>
        <w:tc>
          <w:tcPr>
            <w:tcW w:w="1903" w:type="dxa"/>
            <w:vMerge/>
          </w:tcPr>
          <w:p w14:paraId="18BBEB9D" w14:textId="77777777" w:rsidR="00AF3EFB" w:rsidRPr="00675F08" w:rsidRDefault="00AF3EFB" w:rsidP="00AF3EFB">
            <w:pPr>
              <w:rPr>
                <w:rFonts w:ascii="Times New Roman" w:eastAsia="Calibri" w:hAnsi="Times New Roman" w:cs="Times New Roman"/>
              </w:rPr>
            </w:pPr>
          </w:p>
        </w:tc>
        <w:tc>
          <w:tcPr>
            <w:tcW w:w="1224" w:type="dxa"/>
            <w:vMerge/>
          </w:tcPr>
          <w:p w14:paraId="7C4AA0B3" w14:textId="77777777" w:rsidR="00AF3EFB" w:rsidRPr="00675F08" w:rsidRDefault="00AF3EFB" w:rsidP="00AF3EFB">
            <w:pPr>
              <w:rPr>
                <w:rFonts w:ascii="Times New Roman" w:eastAsia="Calibri" w:hAnsi="Times New Roman" w:cs="Times New Roman"/>
              </w:rPr>
            </w:pPr>
          </w:p>
        </w:tc>
        <w:tc>
          <w:tcPr>
            <w:tcW w:w="4080" w:type="dxa"/>
            <w:vMerge/>
          </w:tcPr>
          <w:p w14:paraId="5603FBD8" w14:textId="77777777" w:rsidR="00AF3EFB" w:rsidRPr="00675F08" w:rsidRDefault="00AF3EFB" w:rsidP="00AF3EFB">
            <w:pPr>
              <w:rPr>
                <w:rFonts w:ascii="Times New Roman" w:eastAsia="Calibri" w:hAnsi="Times New Roman" w:cs="Times New Roman"/>
              </w:rPr>
            </w:pPr>
          </w:p>
        </w:tc>
        <w:tc>
          <w:tcPr>
            <w:tcW w:w="6800" w:type="dxa"/>
            <w:vMerge/>
          </w:tcPr>
          <w:p w14:paraId="71E181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0C184A3E" w14:textId="77777777" w:rsidTr="00AF3EFB">
        <w:trPr>
          <w:trHeight w:val="276"/>
        </w:trPr>
        <w:tc>
          <w:tcPr>
            <w:tcW w:w="272" w:type="dxa"/>
            <w:vMerge/>
          </w:tcPr>
          <w:p w14:paraId="2FBCEF01" w14:textId="77777777" w:rsidR="00AF3EFB" w:rsidRPr="00675F08" w:rsidRDefault="00AF3EFB" w:rsidP="00AF3EFB">
            <w:pPr>
              <w:rPr>
                <w:rFonts w:ascii="Times New Roman" w:eastAsia="Calibri" w:hAnsi="Times New Roman" w:cs="Times New Roman"/>
              </w:rPr>
            </w:pPr>
          </w:p>
        </w:tc>
        <w:tc>
          <w:tcPr>
            <w:tcW w:w="1903" w:type="dxa"/>
            <w:vMerge/>
          </w:tcPr>
          <w:p w14:paraId="7E29BE85" w14:textId="77777777" w:rsidR="00AF3EFB" w:rsidRPr="00675F08" w:rsidRDefault="00AF3EFB" w:rsidP="00AF3EFB">
            <w:pPr>
              <w:rPr>
                <w:rFonts w:ascii="Times New Roman" w:eastAsia="Calibri" w:hAnsi="Times New Roman" w:cs="Times New Roman"/>
              </w:rPr>
            </w:pPr>
          </w:p>
        </w:tc>
        <w:tc>
          <w:tcPr>
            <w:tcW w:w="1224" w:type="dxa"/>
            <w:vMerge/>
          </w:tcPr>
          <w:p w14:paraId="227EE742" w14:textId="77777777" w:rsidR="00AF3EFB" w:rsidRPr="00675F08" w:rsidRDefault="00AF3EFB" w:rsidP="00AF3EFB">
            <w:pPr>
              <w:rPr>
                <w:rFonts w:ascii="Times New Roman" w:eastAsia="Calibri" w:hAnsi="Times New Roman" w:cs="Times New Roman"/>
              </w:rPr>
            </w:pPr>
          </w:p>
        </w:tc>
        <w:tc>
          <w:tcPr>
            <w:tcW w:w="4080" w:type="dxa"/>
            <w:vMerge/>
          </w:tcPr>
          <w:p w14:paraId="797A9B07" w14:textId="77777777" w:rsidR="00AF3EFB" w:rsidRPr="00675F08" w:rsidRDefault="00AF3EFB" w:rsidP="00AF3EFB">
            <w:pPr>
              <w:rPr>
                <w:rFonts w:ascii="Times New Roman" w:eastAsia="Calibri" w:hAnsi="Times New Roman" w:cs="Times New Roman"/>
              </w:rPr>
            </w:pPr>
          </w:p>
        </w:tc>
        <w:tc>
          <w:tcPr>
            <w:tcW w:w="6800" w:type="dxa"/>
            <w:vMerge/>
          </w:tcPr>
          <w:p w14:paraId="6F9A43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 м.</w:t>
            </w:r>
          </w:p>
        </w:tc>
      </w:tr>
      <w:tr w:rsidR="00AF3EFB" w:rsidRPr="00675F08" w14:paraId="0E12E049" w14:textId="77777777" w:rsidTr="00AF3EFB">
        <w:trPr>
          <w:trHeight w:val="276"/>
        </w:trPr>
        <w:tc>
          <w:tcPr>
            <w:tcW w:w="272" w:type="dxa"/>
            <w:vMerge/>
          </w:tcPr>
          <w:p w14:paraId="1AE4EA31" w14:textId="77777777" w:rsidR="00AF3EFB" w:rsidRPr="00675F08" w:rsidRDefault="00AF3EFB" w:rsidP="00AF3EFB">
            <w:pPr>
              <w:rPr>
                <w:rFonts w:ascii="Times New Roman" w:eastAsia="Calibri" w:hAnsi="Times New Roman" w:cs="Times New Roman"/>
              </w:rPr>
            </w:pPr>
          </w:p>
        </w:tc>
        <w:tc>
          <w:tcPr>
            <w:tcW w:w="1903" w:type="dxa"/>
            <w:vMerge/>
          </w:tcPr>
          <w:p w14:paraId="5AF92015" w14:textId="77777777" w:rsidR="00AF3EFB" w:rsidRPr="00675F08" w:rsidRDefault="00AF3EFB" w:rsidP="00AF3EFB">
            <w:pPr>
              <w:rPr>
                <w:rFonts w:ascii="Times New Roman" w:eastAsia="Calibri" w:hAnsi="Times New Roman" w:cs="Times New Roman"/>
              </w:rPr>
            </w:pPr>
          </w:p>
        </w:tc>
        <w:tc>
          <w:tcPr>
            <w:tcW w:w="1224" w:type="dxa"/>
            <w:vMerge/>
          </w:tcPr>
          <w:p w14:paraId="2250AE02" w14:textId="77777777" w:rsidR="00AF3EFB" w:rsidRPr="00675F08" w:rsidRDefault="00AF3EFB" w:rsidP="00AF3EFB">
            <w:pPr>
              <w:rPr>
                <w:rFonts w:ascii="Times New Roman" w:eastAsia="Calibri" w:hAnsi="Times New Roman" w:cs="Times New Roman"/>
              </w:rPr>
            </w:pPr>
          </w:p>
        </w:tc>
        <w:tc>
          <w:tcPr>
            <w:tcW w:w="4080" w:type="dxa"/>
            <w:vMerge/>
          </w:tcPr>
          <w:p w14:paraId="0C30372E" w14:textId="77777777" w:rsidR="00AF3EFB" w:rsidRPr="00675F08" w:rsidRDefault="00AF3EFB" w:rsidP="00AF3EFB">
            <w:pPr>
              <w:rPr>
                <w:rFonts w:ascii="Times New Roman" w:eastAsia="Calibri" w:hAnsi="Times New Roman" w:cs="Times New Roman"/>
              </w:rPr>
            </w:pPr>
          </w:p>
        </w:tc>
        <w:tc>
          <w:tcPr>
            <w:tcW w:w="6800" w:type="dxa"/>
            <w:vMerge/>
          </w:tcPr>
          <w:p w14:paraId="30C198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26E46680" w14:textId="77777777" w:rsidTr="00AF3EFB">
        <w:tc>
          <w:tcPr>
            <w:tcW w:w="272" w:type="dxa"/>
          </w:tcPr>
          <w:p w14:paraId="0532FD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102A6A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Хранение и переработка сельскохозяйственной продукции</w:t>
            </w:r>
          </w:p>
        </w:tc>
        <w:tc>
          <w:tcPr>
            <w:tcW w:w="1224" w:type="dxa"/>
          </w:tcPr>
          <w:p w14:paraId="4655B8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1.15</w:t>
            </w:r>
          </w:p>
        </w:tc>
        <w:tc>
          <w:tcPr>
            <w:tcW w:w="4080" w:type="dxa"/>
          </w:tcPr>
          <w:p w14:paraId="61A455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800" w:type="dxa"/>
            <w:vMerge/>
          </w:tcPr>
          <w:p w14:paraId="786A73AB" w14:textId="77777777" w:rsidR="00AF3EFB" w:rsidRPr="00675F08" w:rsidRDefault="00AF3EFB" w:rsidP="00AF3EFB">
            <w:pPr>
              <w:rPr>
                <w:rFonts w:ascii="Times New Roman" w:eastAsia="Calibri" w:hAnsi="Times New Roman" w:cs="Times New Roman"/>
              </w:rPr>
            </w:pPr>
          </w:p>
        </w:tc>
      </w:tr>
      <w:tr w:rsidR="00AF3EFB" w:rsidRPr="00675F08" w14:paraId="0298976B" w14:textId="77777777" w:rsidTr="00AF3EFB">
        <w:tc>
          <w:tcPr>
            <w:tcW w:w="272" w:type="dxa"/>
          </w:tcPr>
          <w:p w14:paraId="233D0E4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785867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Питомники</w:t>
            </w:r>
          </w:p>
        </w:tc>
        <w:tc>
          <w:tcPr>
            <w:tcW w:w="1224" w:type="dxa"/>
          </w:tcPr>
          <w:p w14:paraId="727DA5F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1.17</w:t>
            </w:r>
          </w:p>
        </w:tc>
        <w:tc>
          <w:tcPr>
            <w:tcW w:w="4080" w:type="dxa"/>
          </w:tcPr>
          <w:p w14:paraId="5955CD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4BB890D2" w14:textId="77777777" w:rsidR="00AF3EFB" w:rsidRPr="00675F08" w:rsidRDefault="00AF3EFB" w:rsidP="00AF3EFB">
            <w:pPr>
              <w:rPr>
                <w:rFonts w:ascii="Times New Roman" w:eastAsia="Calibri" w:hAnsi="Times New Roman" w:cs="Times New Roman"/>
              </w:rPr>
            </w:pPr>
          </w:p>
        </w:tc>
      </w:tr>
      <w:tr w:rsidR="00AF3EFB" w:rsidRPr="00675F08" w14:paraId="2B8A6581" w14:textId="77777777" w:rsidTr="00AF3EFB">
        <w:tc>
          <w:tcPr>
            <w:tcW w:w="272" w:type="dxa"/>
          </w:tcPr>
          <w:p w14:paraId="32F5902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11A80F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сельскохозяйственного производства</w:t>
            </w:r>
          </w:p>
        </w:tc>
        <w:tc>
          <w:tcPr>
            <w:tcW w:w="1224" w:type="dxa"/>
          </w:tcPr>
          <w:p w14:paraId="776478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1.18</w:t>
            </w:r>
          </w:p>
        </w:tc>
        <w:tc>
          <w:tcPr>
            <w:tcW w:w="4080" w:type="dxa"/>
          </w:tcPr>
          <w:p w14:paraId="64661D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6800" w:type="dxa"/>
            <w:vMerge/>
          </w:tcPr>
          <w:p w14:paraId="3C79E672" w14:textId="77777777" w:rsidR="00AF3EFB" w:rsidRPr="00675F08" w:rsidRDefault="00AF3EFB" w:rsidP="00AF3EFB">
            <w:pPr>
              <w:rPr>
                <w:rFonts w:ascii="Times New Roman" w:eastAsia="Calibri" w:hAnsi="Times New Roman" w:cs="Times New Roman"/>
              </w:rPr>
            </w:pPr>
          </w:p>
        </w:tc>
      </w:tr>
      <w:tr w:rsidR="00AF3EFB" w:rsidRPr="00675F08" w14:paraId="33E12BD6" w14:textId="77777777" w:rsidTr="00AF3EFB">
        <w:trPr>
          <w:trHeight w:val="276"/>
        </w:trPr>
        <w:tc>
          <w:tcPr>
            <w:tcW w:w="272" w:type="dxa"/>
            <w:vMerge w:val="restart"/>
          </w:tcPr>
          <w:p w14:paraId="7764C14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6F57C2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Сенокошение</w:t>
            </w:r>
          </w:p>
        </w:tc>
        <w:tc>
          <w:tcPr>
            <w:tcW w:w="1224" w:type="dxa"/>
            <w:vMerge w:val="restart"/>
          </w:tcPr>
          <w:p w14:paraId="14D025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1.19</w:t>
            </w:r>
          </w:p>
        </w:tc>
        <w:tc>
          <w:tcPr>
            <w:tcW w:w="4080" w:type="dxa"/>
            <w:vMerge w:val="restart"/>
          </w:tcPr>
          <w:p w14:paraId="103F07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Кошение трав, сбор и заготовка сена</w:t>
            </w:r>
          </w:p>
        </w:tc>
        <w:tc>
          <w:tcPr>
            <w:tcW w:w="6800" w:type="dxa"/>
            <w:vMerge w:val="restart"/>
          </w:tcPr>
          <w:p w14:paraId="5D1DAC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56778C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p w14:paraId="4356B2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p w14:paraId="7003AB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p w14:paraId="57E125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p w14:paraId="736CE6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AF3EFB" w:rsidRPr="00675F08" w14:paraId="60932D10" w14:textId="77777777" w:rsidTr="00AF3EFB">
        <w:trPr>
          <w:trHeight w:val="276"/>
        </w:trPr>
        <w:tc>
          <w:tcPr>
            <w:tcW w:w="272" w:type="dxa"/>
            <w:vMerge/>
          </w:tcPr>
          <w:p w14:paraId="605B8748" w14:textId="77777777" w:rsidR="00AF3EFB" w:rsidRPr="00675F08" w:rsidRDefault="00AF3EFB" w:rsidP="00AF3EFB">
            <w:pPr>
              <w:rPr>
                <w:rFonts w:ascii="Times New Roman" w:eastAsia="Calibri" w:hAnsi="Times New Roman" w:cs="Times New Roman"/>
              </w:rPr>
            </w:pPr>
          </w:p>
        </w:tc>
        <w:tc>
          <w:tcPr>
            <w:tcW w:w="1903" w:type="dxa"/>
            <w:vMerge/>
          </w:tcPr>
          <w:p w14:paraId="3261CD7E" w14:textId="77777777" w:rsidR="00AF3EFB" w:rsidRPr="00675F08" w:rsidRDefault="00AF3EFB" w:rsidP="00AF3EFB">
            <w:pPr>
              <w:rPr>
                <w:rFonts w:ascii="Times New Roman" w:eastAsia="Calibri" w:hAnsi="Times New Roman" w:cs="Times New Roman"/>
              </w:rPr>
            </w:pPr>
          </w:p>
        </w:tc>
        <w:tc>
          <w:tcPr>
            <w:tcW w:w="1224" w:type="dxa"/>
            <w:vMerge/>
          </w:tcPr>
          <w:p w14:paraId="6D1529AC" w14:textId="77777777" w:rsidR="00AF3EFB" w:rsidRPr="00675F08" w:rsidRDefault="00AF3EFB" w:rsidP="00AF3EFB">
            <w:pPr>
              <w:rPr>
                <w:rFonts w:ascii="Times New Roman" w:eastAsia="Calibri" w:hAnsi="Times New Roman" w:cs="Times New Roman"/>
              </w:rPr>
            </w:pPr>
          </w:p>
        </w:tc>
        <w:tc>
          <w:tcPr>
            <w:tcW w:w="4080" w:type="dxa"/>
            <w:vMerge/>
          </w:tcPr>
          <w:p w14:paraId="5FEC8F96" w14:textId="77777777" w:rsidR="00AF3EFB" w:rsidRPr="00675F08" w:rsidRDefault="00AF3EFB" w:rsidP="00AF3EFB">
            <w:pPr>
              <w:rPr>
                <w:rFonts w:ascii="Times New Roman" w:eastAsia="Calibri" w:hAnsi="Times New Roman" w:cs="Times New Roman"/>
              </w:rPr>
            </w:pPr>
          </w:p>
        </w:tc>
        <w:tc>
          <w:tcPr>
            <w:tcW w:w="6800" w:type="dxa"/>
            <w:vMerge/>
          </w:tcPr>
          <w:p w14:paraId="114D61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AF3EFB" w:rsidRPr="00675F08" w14:paraId="42DAA000" w14:textId="77777777" w:rsidTr="00AF3EFB">
        <w:trPr>
          <w:trHeight w:val="276"/>
        </w:trPr>
        <w:tc>
          <w:tcPr>
            <w:tcW w:w="272" w:type="dxa"/>
            <w:vMerge/>
          </w:tcPr>
          <w:p w14:paraId="09349A01" w14:textId="77777777" w:rsidR="00AF3EFB" w:rsidRPr="00675F08" w:rsidRDefault="00AF3EFB" w:rsidP="00AF3EFB">
            <w:pPr>
              <w:rPr>
                <w:rFonts w:ascii="Times New Roman" w:eastAsia="Calibri" w:hAnsi="Times New Roman" w:cs="Times New Roman"/>
              </w:rPr>
            </w:pPr>
          </w:p>
        </w:tc>
        <w:tc>
          <w:tcPr>
            <w:tcW w:w="1903" w:type="dxa"/>
            <w:vMerge/>
          </w:tcPr>
          <w:p w14:paraId="4204CE03" w14:textId="77777777" w:rsidR="00AF3EFB" w:rsidRPr="00675F08" w:rsidRDefault="00AF3EFB" w:rsidP="00AF3EFB">
            <w:pPr>
              <w:rPr>
                <w:rFonts w:ascii="Times New Roman" w:eastAsia="Calibri" w:hAnsi="Times New Roman" w:cs="Times New Roman"/>
              </w:rPr>
            </w:pPr>
          </w:p>
        </w:tc>
        <w:tc>
          <w:tcPr>
            <w:tcW w:w="1224" w:type="dxa"/>
            <w:vMerge/>
          </w:tcPr>
          <w:p w14:paraId="4D602507" w14:textId="77777777" w:rsidR="00AF3EFB" w:rsidRPr="00675F08" w:rsidRDefault="00AF3EFB" w:rsidP="00AF3EFB">
            <w:pPr>
              <w:rPr>
                <w:rFonts w:ascii="Times New Roman" w:eastAsia="Calibri" w:hAnsi="Times New Roman" w:cs="Times New Roman"/>
              </w:rPr>
            </w:pPr>
          </w:p>
        </w:tc>
        <w:tc>
          <w:tcPr>
            <w:tcW w:w="4080" w:type="dxa"/>
            <w:vMerge/>
          </w:tcPr>
          <w:p w14:paraId="7C795282" w14:textId="77777777" w:rsidR="00AF3EFB" w:rsidRPr="00675F08" w:rsidRDefault="00AF3EFB" w:rsidP="00AF3EFB">
            <w:pPr>
              <w:rPr>
                <w:rFonts w:ascii="Times New Roman" w:eastAsia="Calibri" w:hAnsi="Times New Roman" w:cs="Times New Roman"/>
              </w:rPr>
            </w:pPr>
          </w:p>
        </w:tc>
        <w:tc>
          <w:tcPr>
            <w:tcW w:w="6800" w:type="dxa"/>
            <w:vMerge/>
          </w:tcPr>
          <w:p w14:paraId="555F44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F3EFB" w:rsidRPr="00675F08" w14:paraId="22A5D05B" w14:textId="77777777" w:rsidTr="00AF3EFB">
        <w:trPr>
          <w:trHeight w:val="276"/>
        </w:trPr>
        <w:tc>
          <w:tcPr>
            <w:tcW w:w="272" w:type="dxa"/>
            <w:vMerge/>
          </w:tcPr>
          <w:p w14:paraId="58390334" w14:textId="77777777" w:rsidR="00AF3EFB" w:rsidRPr="00675F08" w:rsidRDefault="00AF3EFB" w:rsidP="00AF3EFB">
            <w:pPr>
              <w:rPr>
                <w:rFonts w:ascii="Times New Roman" w:eastAsia="Calibri" w:hAnsi="Times New Roman" w:cs="Times New Roman"/>
              </w:rPr>
            </w:pPr>
          </w:p>
        </w:tc>
        <w:tc>
          <w:tcPr>
            <w:tcW w:w="1903" w:type="dxa"/>
            <w:vMerge/>
          </w:tcPr>
          <w:p w14:paraId="1E3CCE9D" w14:textId="77777777" w:rsidR="00AF3EFB" w:rsidRPr="00675F08" w:rsidRDefault="00AF3EFB" w:rsidP="00AF3EFB">
            <w:pPr>
              <w:rPr>
                <w:rFonts w:ascii="Times New Roman" w:eastAsia="Calibri" w:hAnsi="Times New Roman" w:cs="Times New Roman"/>
              </w:rPr>
            </w:pPr>
          </w:p>
        </w:tc>
        <w:tc>
          <w:tcPr>
            <w:tcW w:w="1224" w:type="dxa"/>
            <w:vMerge/>
          </w:tcPr>
          <w:p w14:paraId="1DCF2605" w14:textId="77777777" w:rsidR="00AF3EFB" w:rsidRPr="00675F08" w:rsidRDefault="00AF3EFB" w:rsidP="00AF3EFB">
            <w:pPr>
              <w:rPr>
                <w:rFonts w:ascii="Times New Roman" w:eastAsia="Calibri" w:hAnsi="Times New Roman" w:cs="Times New Roman"/>
              </w:rPr>
            </w:pPr>
          </w:p>
        </w:tc>
        <w:tc>
          <w:tcPr>
            <w:tcW w:w="4080" w:type="dxa"/>
            <w:vMerge/>
          </w:tcPr>
          <w:p w14:paraId="2EF23E26" w14:textId="77777777" w:rsidR="00AF3EFB" w:rsidRPr="00675F08" w:rsidRDefault="00AF3EFB" w:rsidP="00AF3EFB">
            <w:pPr>
              <w:rPr>
                <w:rFonts w:ascii="Times New Roman" w:eastAsia="Calibri" w:hAnsi="Times New Roman" w:cs="Times New Roman"/>
              </w:rPr>
            </w:pPr>
          </w:p>
        </w:tc>
        <w:tc>
          <w:tcPr>
            <w:tcW w:w="6800" w:type="dxa"/>
            <w:vMerge/>
          </w:tcPr>
          <w:p w14:paraId="1E46F1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24526916" w14:textId="77777777" w:rsidTr="00AF3EFB">
        <w:trPr>
          <w:trHeight w:val="276"/>
        </w:trPr>
        <w:tc>
          <w:tcPr>
            <w:tcW w:w="272" w:type="dxa"/>
            <w:vMerge/>
          </w:tcPr>
          <w:p w14:paraId="4E36F18C" w14:textId="77777777" w:rsidR="00AF3EFB" w:rsidRPr="00675F08" w:rsidRDefault="00AF3EFB" w:rsidP="00AF3EFB">
            <w:pPr>
              <w:rPr>
                <w:rFonts w:ascii="Times New Roman" w:eastAsia="Calibri" w:hAnsi="Times New Roman" w:cs="Times New Roman"/>
              </w:rPr>
            </w:pPr>
          </w:p>
        </w:tc>
        <w:tc>
          <w:tcPr>
            <w:tcW w:w="1903" w:type="dxa"/>
            <w:vMerge/>
          </w:tcPr>
          <w:p w14:paraId="2CDD746F" w14:textId="77777777" w:rsidR="00AF3EFB" w:rsidRPr="00675F08" w:rsidRDefault="00AF3EFB" w:rsidP="00AF3EFB">
            <w:pPr>
              <w:rPr>
                <w:rFonts w:ascii="Times New Roman" w:eastAsia="Calibri" w:hAnsi="Times New Roman" w:cs="Times New Roman"/>
              </w:rPr>
            </w:pPr>
          </w:p>
        </w:tc>
        <w:tc>
          <w:tcPr>
            <w:tcW w:w="1224" w:type="dxa"/>
            <w:vMerge/>
          </w:tcPr>
          <w:p w14:paraId="46C8815E" w14:textId="77777777" w:rsidR="00AF3EFB" w:rsidRPr="00675F08" w:rsidRDefault="00AF3EFB" w:rsidP="00AF3EFB">
            <w:pPr>
              <w:rPr>
                <w:rFonts w:ascii="Times New Roman" w:eastAsia="Calibri" w:hAnsi="Times New Roman" w:cs="Times New Roman"/>
              </w:rPr>
            </w:pPr>
          </w:p>
        </w:tc>
        <w:tc>
          <w:tcPr>
            <w:tcW w:w="4080" w:type="dxa"/>
            <w:vMerge/>
          </w:tcPr>
          <w:p w14:paraId="1517D216" w14:textId="77777777" w:rsidR="00AF3EFB" w:rsidRPr="00675F08" w:rsidRDefault="00AF3EFB" w:rsidP="00AF3EFB">
            <w:pPr>
              <w:rPr>
                <w:rFonts w:ascii="Times New Roman" w:eastAsia="Calibri" w:hAnsi="Times New Roman" w:cs="Times New Roman"/>
              </w:rPr>
            </w:pPr>
          </w:p>
        </w:tc>
        <w:tc>
          <w:tcPr>
            <w:tcW w:w="6800" w:type="dxa"/>
            <w:vMerge/>
          </w:tcPr>
          <w:p w14:paraId="4DE34E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269A31CB" w14:textId="77777777" w:rsidTr="00AF3EFB">
        <w:trPr>
          <w:trHeight w:val="276"/>
        </w:trPr>
        <w:tc>
          <w:tcPr>
            <w:tcW w:w="272" w:type="dxa"/>
            <w:vMerge/>
          </w:tcPr>
          <w:p w14:paraId="08963255" w14:textId="77777777" w:rsidR="00AF3EFB" w:rsidRPr="00675F08" w:rsidRDefault="00AF3EFB" w:rsidP="00AF3EFB">
            <w:pPr>
              <w:rPr>
                <w:rFonts w:ascii="Times New Roman" w:eastAsia="Calibri" w:hAnsi="Times New Roman" w:cs="Times New Roman"/>
              </w:rPr>
            </w:pPr>
          </w:p>
        </w:tc>
        <w:tc>
          <w:tcPr>
            <w:tcW w:w="1903" w:type="dxa"/>
            <w:vMerge/>
          </w:tcPr>
          <w:p w14:paraId="0515A958" w14:textId="77777777" w:rsidR="00AF3EFB" w:rsidRPr="00675F08" w:rsidRDefault="00AF3EFB" w:rsidP="00AF3EFB">
            <w:pPr>
              <w:rPr>
                <w:rFonts w:ascii="Times New Roman" w:eastAsia="Calibri" w:hAnsi="Times New Roman" w:cs="Times New Roman"/>
              </w:rPr>
            </w:pPr>
          </w:p>
        </w:tc>
        <w:tc>
          <w:tcPr>
            <w:tcW w:w="1224" w:type="dxa"/>
            <w:vMerge/>
          </w:tcPr>
          <w:p w14:paraId="2B0E4CDE" w14:textId="77777777" w:rsidR="00AF3EFB" w:rsidRPr="00675F08" w:rsidRDefault="00AF3EFB" w:rsidP="00AF3EFB">
            <w:pPr>
              <w:rPr>
                <w:rFonts w:ascii="Times New Roman" w:eastAsia="Calibri" w:hAnsi="Times New Roman" w:cs="Times New Roman"/>
              </w:rPr>
            </w:pPr>
          </w:p>
        </w:tc>
        <w:tc>
          <w:tcPr>
            <w:tcW w:w="4080" w:type="dxa"/>
            <w:vMerge/>
          </w:tcPr>
          <w:p w14:paraId="5EA7A774" w14:textId="77777777" w:rsidR="00AF3EFB" w:rsidRPr="00675F08" w:rsidRDefault="00AF3EFB" w:rsidP="00AF3EFB">
            <w:pPr>
              <w:rPr>
                <w:rFonts w:ascii="Times New Roman" w:eastAsia="Calibri" w:hAnsi="Times New Roman" w:cs="Times New Roman"/>
              </w:rPr>
            </w:pPr>
          </w:p>
        </w:tc>
        <w:tc>
          <w:tcPr>
            <w:tcW w:w="6800" w:type="dxa"/>
            <w:vMerge/>
          </w:tcPr>
          <w:p w14:paraId="60CFFF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AF3EFB" w:rsidRPr="00675F08" w14:paraId="47298464" w14:textId="77777777" w:rsidTr="00AF3EFB">
        <w:tc>
          <w:tcPr>
            <w:tcW w:w="272" w:type="dxa"/>
          </w:tcPr>
          <w:p w14:paraId="0474F48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tcPr>
          <w:p w14:paraId="15D62A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1224" w:type="dxa"/>
          </w:tcPr>
          <w:p w14:paraId="541704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w:t>
            </w:r>
          </w:p>
        </w:tc>
        <w:tc>
          <w:tcPr>
            <w:tcW w:w="4080" w:type="dxa"/>
          </w:tcPr>
          <w:p w14:paraId="121427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2A317A31" w14:textId="77777777" w:rsidR="00AF3EFB" w:rsidRPr="00675F08" w:rsidRDefault="00AF3EFB" w:rsidP="00AF3EFB">
            <w:pPr>
              <w:rPr>
                <w:rFonts w:ascii="Times New Roman" w:eastAsia="Calibri" w:hAnsi="Times New Roman" w:cs="Times New Roman"/>
              </w:rPr>
            </w:pPr>
          </w:p>
        </w:tc>
      </w:tr>
      <w:tr w:rsidR="00AF3EFB" w:rsidRPr="00675F08" w14:paraId="3CDC84AD" w14:textId="77777777" w:rsidTr="00AF3EFB">
        <w:tc>
          <w:tcPr>
            <w:tcW w:w="272" w:type="dxa"/>
          </w:tcPr>
          <w:p w14:paraId="1EC8BAF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tcPr>
          <w:p w14:paraId="15B91F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79FC0F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55F82D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CEDE0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2EBA9E7D" w14:textId="77777777" w:rsidTr="00AF3EFB">
        <w:tc>
          <w:tcPr>
            <w:tcW w:w="272" w:type="dxa"/>
            <w:vMerge w:val="restart"/>
          </w:tcPr>
          <w:p w14:paraId="72DAC0F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4D2A38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Гидротехнические сооружения</w:t>
            </w:r>
          </w:p>
        </w:tc>
        <w:tc>
          <w:tcPr>
            <w:tcW w:w="1224" w:type="dxa"/>
            <w:vMerge w:val="restart"/>
          </w:tcPr>
          <w:p w14:paraId="67CFD00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vMerge w:val="restart"/>
          </w:tcPr>
          <w:p w14:paraId="2A6C71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1D5707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46599048" w14:textId="77777777" w:rsidTr="00AF3EFB">
        <w:tc>
          <w:tcPr>
            <w:tcW w:w="272" w:type="dxa"/>
            <w:vMerge/>
          </w:tcPr>
          <w:p w14:paraId="485EFF25" w14:textId="77777777" w:rsidR="00AF3EFB" w:rsidRPr="00675F08" w:rsidRDefault="00AF3EFB" w:rsidP="00AF3EFB">
            <w:pPr>
              <w:rPr>
                <w:rFonts w:ascii="Times New Roman" w:eastAsia="Calibri" w:hAnsi="Times New Roman" w:cs="Times New Roman"/>
              </w:rPr>
            </w:pPr>
          </w:p>
        </w:tc>
        <w:tc>
          <w:tcPr>
            <w:tcW w:w="1903" w:type="dxa"/>
            <w:vMerge/>
          </w:tcPr>
          <w:p w14:paraId="7F6F1131" w14:textId="77777777" w:rsidR="00AF3EFB" w:rsidRPr="00675F08" w:rsidRDefault="00AF3EFB" w:rsidP="00AF3EFB">
            <w:pPr>
              <w:rPr>
                <w:rFonts w:ascii="Times New Roman" w:eastAsia="Calibri" w:hAnsi="Times New Roman" w:cs="Times New Roman"/>
              </w:rPr>
            </w:pPr>
          </w:p>
        </w:tc>
        <w:tc>
          <w:tcPr>
            <w:tcW w:w="1224" w:type="dxa"/>
            <w:vMerge/>
          </w:tcPr>
          <w:p w14:paraId="62F39470" w14:textId="77777777" w:rsidR="00AF3EFB" w:rsidRPr="00675F08" w:rsidRDefault="00AF3EFB" w:rsidP="00AF3EFB">
            <w:pPr>
              <w:rPr>
                <w:rFonts w:ascii="Times New Roman" w:eastAsia="Calibri" w:hAnsi="Times New Roman" w:cs="Times New Roman"/>
              </w:rPr>
            </w:pPr>
          </w:p>
        </w:tc>
        <w:tc>
          <w:tcPr>
            <w:tcW w:w="4080" w:type="dxa"/>
            <w:vMerge/>
          </w:tcPr>
          <w:p w14:paraId="35926E78" w14:textId="77777777" w:rsidR="00AF3EFB" w:rsidRPr="00675F08" w:rsidRDefault="00AF3EFB" w:rsidP="00AF3EFB">
            <w:pPr>
              <w:rPr>
                <w:rFonts w:ascii="Times New Roman" w:eastAsia="Calibri" w:hAnsi="Times New Roman" w:cs="Times New Roman"/>
              </w:rPr>
            </w:pPr>
          </w:p>
        </w:tc>
        <w:tc>
          <w:tcPr>
            <w:tcW w:w="6800" w:type="dxa"/>
          </w:tcPr>
          <w:p w14:paraId="4DA4CD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3D519E1A" w14:textId="77777777" w:rsidTr="00AF3EFB">
        <w:tc>
          <w:tcPr>
            <w:tcW w:w="272" w:type="dxa"/>
            <w:vMerge/>
          </w:tcPr>
          <w:p w14:paraId="7500E9BA" w14:textId="77777777" w:rsidR="00AF3EFB" w:rsidRPr="00675F08" w:rsidRDefault="00AF3EFB" w:rsidP="00AF3EFB">
            <w:pPr>
              <w:rPr>
                <w:rFonts w:ascii="Times New Roman" w:eastAsia="Calibri" w:hAnsi="Times New Roman" w:cs="Times New Roman"/>
              </w:rPr>
            </w:pPr>
          </w:p>
        </w:tc>
        <w:tc>
          <w:tcPr>
            <w:tcW w:w="1903" w:type="dxa"/>
            <w:vMerge/>
          </w:tcPr>
          <w:p w14:paraId="3F138107" w14:textId="77777777" w:rsidR="00AF3EFB" w:rsidRPr="00675F08" w:rsidRDefault="00AF3EFB" w:rsidP="00AF3EFB">
            <w:pPr>
              <w:rPr>
                <w:rFonts w:ascii="Times New Roman" w:eastAsia="Calibri" w:hAnsi="Times New Roman" w:cs="Times New Roman"/>
              </w:rPr>
            </w:pPr>
          </w:p>
        </w:tc>
        <w:tc>
          <w:tcPr>
            <w:tcW w:w="1224" w:type="dxa"/>
            <w:vMerge/>
          </w:tcPr>
          <w:p w14:paraId="6A49B824" w14:textId="77777777" w:rsidR="00AF3EFB" w:rsidRPr="00675F08" w:rsidRDefault="00AF3EFB" w:rsidP="00AF3EFB">
            <w:pPr>
              <w:rPr>
                <w:rFonts w:ascii="Times New Roman" w:eastAsia="Calibri" w:hAnsi="Times New Roman" w:cs="Times New Roman"/>
              </w:rPr>
            </w:pPr>
          </w:p>
        </w:tc>
        <w:tc>
          <w:tcPr>
            <w:tcW w:w="4080" w:type="dxa"/>
            <w:vMerge/>
          </w:tcPr>
          <w:p w14:paraId="292A2BAD" w14:textId="77777777" w:rsidR="00AF3EFB" w:rsidRPr="00675F08" w:rsidRDefault="00AF3EFB" w:rsidP="00AF3EFB">
            <w:pPr>
              <w:rPr>
                <w:rFonts w:ascii="Times New Roman" w:eastAsia="Calibri" w:hAnsi="Times New Roman" w:cs="Times New Roman"/>
              </w:rPr>
            </w:pPr>
          </w:p>
        </w:tc>
        <w:tc>
          <w:tcPr>
            <w:tcW w:w="6800" w:type="dxa"/>
          </w:tcPr>
          <w:p w14:paraId="51DA43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E16DBF6" w14:textId="77777777" w:rsidTr="00AF3EFB">
        <w:tc>
          <w:tcPr>
            <w:tcW w:w="272" w:type="dxa"/>
            <w:vMerge/>
          </w:tcPr>
          <w:p w14:paraId="7F2B0E5A" w14:textId="77777777" w:rsidR="00AF3EFB" w:rsidRPr="00675F08" w:rsidRDefault="00AF3EFB" w:rsidP="00AF3EFB">
            <w:pPr>
              <w:rPr>
                <w:rFonts w:ascii="Times New Roman" w:eastAsia="Calibri" w:hAnsi="Times New Roman" w:cs="Times New Roman"/>
              </w:rPr>
            </w:pPr>
          </w:p>
        </w:tc>
        <w:tc>
          <w:tcPr>
            <w:tcW w:w="1903" w:type="dxa"/>
            <w:vMerge/>
          </w:tcPr>
          <w:p w14:paraId="31D29AC4" w14:textId="77777777" w:rsidR="00AF3EFB" w:rsidRPr="00675F08" w:rsidRDefault="00AF3EFB" w:rsidP="00AF3EFB">
            <w:pPr>
              <w:rPr>
                <w:rFonts w:ascii="Times New Roman" w:eastAsia="Calibri" w:hAnsi="Times New Roman" w:cs="Times New Roman"/>
              </w:rPr>
            </w:pPr>
          </w:p>
        </w:tc>
        <w:tc>
          <w:tcPr>
            <w:tcW w:w="1224" w:type="dxa"/>
            <w:vMerge/>
          </w:tcPr>
          <w:p w14:paraId="778825A5" w14:textId="77777777" w:rsidR="00AF3EFB" w:rsidRPr="00675F08" w:rsidRDefault="00AF3EFB" w:rsidP="00AF3EFB">
            <w:pPr>
              <w:rPr>
                <w:rFonts w:ascii="Times New Roman" w:eastAsia="Calibri" w:hAnsi="Times New Roman" w:cs="Times New Roman"/>
              </w:rPr>
            </w:pPr>
          </w:p>
        </w:tc>
        <w:tc>
          <w:tcPr>
            <w:tcW w:w="4080" w:type="dxa"/>
            <w:vMerge/>
          </w:tcPr>
          <w:p w14:paraId="3D191FFB" w14:textId="77777777" w:rsidR="00AF3EFB" w:rsidRPr="00675F08" w:rsidRDefault="00AF3EFB" w:rsidP="00AF3EFB">
            <w:pPr>
              <w:rPr>
                <w:rFonts w:ascii="Times New Roman" w:eastAsia="Calibri" w:hAnsi="Times New Roman" w:cs="Times New Roman"/>
              </w:rPr>
            </w:pPr>
          </w:p>
        </w:tc>
        <w:tc>
          <w:tcPr>
            <w:tcW w:w="6800" w:type="dxa"/>
          </w:tcPr>
          <w:p w14:paraId="07ECAF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AF3EFB" w:rsidRPr="00675F08" w14:paraId="7A30B8A9" w14:textId="77777777" w:rsidTr="00AF3EFB">
        <w:tc>
          <w:tcPr>
            <w:tcW w:w="272" w:type="dxa"/>
            <w:vMerge/>
          </w:tcPr>
          <w:p w14:paraId="6E0120E4" w14:textId="77777777" w:rsidR="00AF3EFB" w:rsidRPr="00675F08" w:rsidRDefault="00AF3EFB" w:rsidP="00AF3EFB">
            <w:pPr>
              <w:rPr>
                <w:rFonts w:ascii="Times New Roman" w:eastAsia="Calibri" w:hAnsi="Times New Roman" w:cs="Times New Roman"/>
              </w:rPr>
            </w:pPr>
          </w:p>
        </w:tc>
        <w:tc>
          <w:tcPr>
            <w:tcW w:w="1903" w:type="dxa"/>
            <w:vMerge/>
          </w:tcPr>
          <w:p w14:paraId="3C57B155" w14:textId="77777777" w:rsidR="00AF3EFB" w:rsidRPr="00675F08" w:rsidRDefault="00AF3EFB" w:rsidP="00AF3EFB">
            <w:pPr>
              <w:rPr>
                <w:rFonts w:ascii="Times New Roman" w:eastAsia="Calibri" w:hAnsi="Times New Roman" w:cs="Times New Roman"/>
              </w:rPr>
            </w:pPr>
          </w:p>
        </w:tc>
        <w:tc>
          <w:tcPr>
            <w:tcW w:w="1224" w:type="dxa"/>
            <w:vMerge/>
          </w:tcPr>
          <w:p w14:paraId="0B3ACFF1" w14:textId="77777777" w:rsidR="00AF3EFB" w:rsidRPr="00675F08" w:rsidRDefault="00AF3EFB" w:rsidP="00AF3EFB">
            <w:pPr>
              <w:rPr>
                <w:rFonts w:ascii="Times New Roman" w:eastAsia="Calibri" w:hAnsi="Times New Roman" w:cs="Times New Roman"/>
              </w:rPr>
            </w:pPr>
          </w:p>
        </w:tc>
        <w:tc>
          <w:tcPr>
            <w:tcW w:w="4080" w:type="dxa"/>
            <w:vMerge/>
          </w:tcPr>
          <w:p w14:paraId="6A47FDA8" w14:textId="77777777" w:rsidR="00AF3EFB" w:rsidRPr="00675F08" w:rsidRDefault="00AF3EFB" w:rsidP="00AF3EFB">
            <w:pPr>
              <w:rPr>
                <w:rFonts w:ascii="Times New Roman" w:eastAsia="Calibri" w:hAnsi="Times New Roman" w:cs="Times New Roman"/>
              </w:rPr>
            </w:pPr>
          </w:p>
        </w:tc>
        <w:tc>
          <w:tcPr>
            <w:tcW w:w="6800" w:type="dxa"/>
          </w:tcPr>
          <w:p w14:paraId="66DAFD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1 м.</w:t>
            </w:r>
          </w:p>
        </w:tc>
      </w:tr>
      <w:tr w:rsidR="00AF3EFB" w:rsidRPr="00675F08" w14:paraId="37F2BF62" w14:textId="77777777" w:rsidTr="00AF3EFB">
        <w:tc>
          <w:tcPr>
            <w:tcW w:w="272" w:type="dxa"/>
            <w:vMerge/>
          </w:tcPr>
          <w:p w14:paraId="3A292681" w14:textId="77777777" w:rsidR="00AF3EFB" w:rsidRPr="00675F08" w:rsidRDefault="00AF3EFB" w:rsidP="00AF3EFB">
            <w:pPr>
              <w:rPr>
                <w:rFonts w:ascii="Times New Roman" w:eastAsia="Calibri" w:hAnsi="Times New Roman" w:cs="Times New Roman"/>
              </w:rPr>
            </w:pPr>
          </w:p>
        </w:tc>
        <w:tc>
          <w:tcPr>
            <w:tcW w:w="1903" w:type="dxa"/>
            <w:vMerge/>
          </w:tcPr>
          <w:p w14:paraId="57B6E71F" w14:textId="77777777" w:rsidR="00AF3EFB" w:rsidRPr="00675F08" w:rsidRDefault="00AF3EFB" w:rsidP="00AF3EFB">
            <w:pPr>
              <w:rPr>
                <w:rFonts w:ascii="Times New Roman" w:eastAsia="Calibri" w:hAnsi="Times New Roman" w:cs="Times New Roman"/>
              </w:rPr>
            </w:pPr>
          </w:p>
        </w:tc>
        <w:tc>
          <w:tcPr>
            <w:tcW w:w="1224" w:type="dxa"/>
            <w:vMerge/>
          </w:tcPr>
          <w:p w14:paraId="1ECD7C50" w14:textId="77777777" w:rsidR="00AF3EFB" w:rsidRPr="00675F08" w:rsidRDefault="00AF3EFB" w:rsidP="00AF3EFB">
            <w:pPr>
              <w:rPr>
                <w:rFonts w:ascii="Times New Roman" w:eastAsia="Calibri" w:hAnsi="Times New Roman" w:cs="Times New Roman"/>
              </w:rPr>
            </w:pPr>
          </w:p>
        </w:tc>
        <w:tc>
          <w:tcPr>
            <w:tcW w:w="4080" w:type="dxa"/>
            <w:vMerge/>
          </w:tcPr>
          <w:p w14:paraId="4C26B9B1" w14:textId="77777777" w:rsidR="00AF3EFB" w:rsidRPr="00675F08" w:rsidRDefault="00AF3EFB" w:rsidP="00AF3EFB">
            <w:pPr>
              <w:rPr>
                <w:rFonts w:ascii="Times New Roman" w:eastAsia="Calibri" w:hAnsi="Times New Roman" w:cs="Times New Roman"/>
              </w:rPr>
            </w:pPr>
          </w:p>
        </w:tc>
        <w:tc>
          <w:tcPr>
            <w:tcW w:w="6800" w:type="dxa"/>
          </w:tcPr>
          <w:p w14:paraId="04AE90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8F7FB1A" w14:textId="77777777" w:rsidTr="00AF3EFB">
        <w:tc>
          <w:tcPr>
            <w:tcW w:w="272" w:type="dxa"/>
            <w:vMerge/>
          </w:tcPr>
          <w:p w14:paraId="76A4D296" w14:textId="77777777" w:rsidR="00AF3EFB" w:rsidRPr="00675F08" w:rsidRDefault="00AF3EFB" w:rsidP="00AF3EFB">
            <w:pPr>
              <w:rPr>
                <w:rFonts w:ascii="Times New Roman" w:eastAsia="Calibri" w:hAnsi="Times New Roman" w:cs="Times New Roman"/>
              </w:rPr>
            </w:pPr>
          </w:p>
        </w:tc>
        <w:tc>
          <w:tcPr>
            <w:tcW w:w="1903" w:type="dxa"/>
            <w:vMerge/>
          </w:tcPr>
          <w:p w14:paraId="2C2FC957" w14:textId="77777777" w:rsidR="00AF3EFB" w:rsidRPr="00675F08" w:rsidRDefault="00AF3EFB" w:rsidP="00AF3EFB">
            <w:pPr>
              <w:rPr>
                <w:rFonts w:ascii="Times New Roman" w:eastAsia="Calibri" w:hAnsi="Times New Roman" w:cs="Times New Roman"/>
              </w:rPr>
            </w:pPr>
          </w:p>
        </w:tc>
        <w:tc>
          <w:tcPr>
            <w:tcW w:w="1224" w:type="dxa"/>
            <w:vMerge/>
          </w:tcPr>
          <w:p w14:paraId="404BEA65" w14:textId="77777777" w:rsidR="00AF3EFB" w:rsidRPr="00675F08" w:rsidRDefault="00AF3EFB" w:rsidP="00AF3EFB">
            <w:pPr>
              <w:rPr>
                <w:rFonts w:ascii="Times New Roman" w:eastAsia="Calibri" w:hAnsi="Times New Roman" w:cs="Times New Roman"/>
              </w:rPr>
            </w:pPr>
          </w:p>
        </w:tc>
        <w:tc>
          <w:tcPr>
            <w:tcW w:w="4080" w:type="dxa"/>
            <w:vMerge/>
          </w:tcPr>
          <w:p w14:paraId="3B6BEBB9" w14:textId="77777777" w:rsidR="00AF3EFB" w:rsidRPr="00675F08" w:rsidRDefault="00AF3EFB" w:rsidP="00AF3EFB">
            <w:pPr>
              <w:rPr>
                <w:rFonts w:ascii="Times New Roman" w:eastAsia="Calibri" w:hAnsi="Times New Roman" w:cs="Times New Roman"/>
              </w:rPr>
            </w:pPr>
          </w:p>
        </w:tc>
        <w:tc>
          <w:tcPr>
            <w:tcW w:w="6800" w:type="dxa"/>
          </w:tcPr>
          <w:p w14:paraId="363EF9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50 м.</w:t>
            </w:r>
          </w:p>
        </w:tc>
      </w:tr>
      <w:tr w:rsidR="00AF3EFB" w:rsidRPr="00675F08" w14:paraId="6C31B297" w14:textId="77777777" w:rsidTr="00AF3EFB">
        <w:tc>
          <w:tcPr>
            <w:tcW w:w="272" w:type="dxa"/>
            <w:vMerge/>
          </w:tcPr>
          <w:p w14:paraId="4C68D15D" w14:textId="77777777" w:rsidR="00AF3EFB" w:rsidRPr="00675F08" w:rsidRDefault="00AF3EFB" w:rsidP="00AF3EFB">
            <w:pPr>
              <w:rPr>
                <w:rFonts w:ascii="Times New Roman" w:eastAsia="Calibri" w:hAnsi="Times New Roman" w:cs="Times New Roman"/>
              </w:rPr>
            </w:pPr>
          </w:p>
        </w:tc>
        <w:tc>
          <w:tcPr>
            <w:tcW w:w="1903" w:type="dxa"/>
            <w:vMerge/>
          </w:tcPr>
          <w:p w14:paraId="6C34AA1C" w14:textId="77777777" w:rsidR="00AF3EFB" w:rsidRPr="00675F08" w:rsidRDefault="00AF3EFB" w:rsidP="00AF3EFB">
            <w:pPr>
              <w:rPr>
                <w:rFonts w:ascii="Times New Roman" w:eastAsia="Calibri" w:hAnsi="Times New Roman" w:cs="Times New Roman"/>
              </w:rPr>
            </w:pPr>
          </w:p>
        </w:tc>
        <w:tc>
          <w:tcPr>
            <w:tcW w:w="1224" w:type="dxa"/>
            <w:vMerge/>
          </w:tcPr>
          <w:p w14:paraId="3B6EDF65" w14:textId="77777777" w:rsidR="00AF3EFB" w:rsidRPr="00675F08" w:rsidRDefault="00AF3EFB" w:rsidP="00AF3EFB">
            <w:pPr>
              <w:rPr>
                <w:rFonts w:ascii="Times New Roman" w:eastAsia="Calibri" w:hAnsi="Times New Roman" w:cs="Times New Roman"/>
              </w:rPr>
            </w:pPr>
          </w:p>
        </w:tc>
        <w:tc>
          <w:tcPr>
            <w:tcW w:w="4080" w:type="dxa"/>
            <w:vMerge/>
          </w:tcPr>
          <w:p w14:paraId="277CFCD6" w14:textId="77777777" w:rsidR="00AF3EFB" w:rsidRPr="00675F08" w:rsidRDefault="00AF3EFB" w:rsidP="00AF3EFB">
            <w:pPr>
              <w:rPr>
                <w:rFonts w:ascii="Times New Roman" w:eastAsia="Calibri" w:hAnsi="Times New Roman" w:cs="Times New Roman"/>
              </w:rPr>
            </w:pPr>
          </w:p>
        </w:tc>
        <w:tc>
          <w:tcPr>
            <w:tcW w:w="6800" w:type="dxa"/>
          </w:tcPr>
          <w:p w14:paraId="00FC5A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93B7710" w14:textId="77777777" w:rsidTr="00AF3EFB">
        <w:tc>
          <w:tcPr>
            <w:tcW w:w="272" w:type="dxa"/>
          </w:tcPr>
          <w:p w14:paraId="499D31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2E9266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4185A9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FBF2A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tcPr>
          <w:p w14:paraId="23C009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34783B2E" w14:textId="77777777" w:rsidTr="00AF3EFB">
        <w:tc>
          <w:tcPr>
            <w:tcW w:w="272" w:type="dxa"/>
            <w:vMerge w:val="restart"/>
          </w:tcPr>
          <w:p w14:paraId="1953589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2D7945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Ведение огородничества</w:t>
            </w:r>
          </w:p>
        </w:tc>
        <w:tc>
          <w:tcPr>
            <w:tcW w:w="1224" w:type="dxa"/>
            <w:vMerge w:val="restart"/>
          </w:tcPr>
          <w:p w14:paraId="205FF0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13.1</w:t>
            </w:r>
          </w:p>
        </w:tc>
        <w:tc>
          <w:tcPr>
            <w:tcW w:w="4080" w:type="dxa"/>
            <w:vMerge w:val="restart"/>
          </w:tcPr>
          <w:p w14:paraId="1BA38C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6800" w:type="dxa"/>
          </w:tcPr>
          <w:p w14:paraId="6C55D9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600 кв.м.</w:t>
            </w:r>
          </w:p>
        </w:tc>
      </w:tr>
      <w:tr w:rsidR="00AF3EFB" w:rsidRPr="00675F08" w14:paraId="2FB27E0A" w14:textId="77777777" w:rsidTr="00AF3EFB">
        <w:tc>
          <w:tcPr>
            <w:tcW w:w="272" w:type="dxa"/>
            <w:vMerge/>
          </w:tcPr>
          <w:p w14:paraId="03832C5B" w14:textId="77777777" w:rsidR="00AF3EFB" w:rsidRPr="00675F08" w:rsidRDefault="00AF3EFB" w:rsidP="00AF3EFB">
            <w:pPr>
              <w:rPr>
                <w:rFonts w:ascii="Times New Roman" w:eastAsia="Calibri" w:hAnsi="Times New Roman" w:cs="Times New Roman"/>
              </w:rPr>
            </w:pPr>
          </w:p>
        </w:tc>
        <w:tc>
          <w:tcPr>
            <w:tcW w:w="1903" w:type="dxa"/>
            <w:vMerge/>
          </w:tcPr>
          <w:p w14:paraId="5A494DF6" w14:textId="77777777" w:rsidR="00AF3EFB" w:rsidRPr="00675F08" w:rsidRDefault="00AF3EFB" w:rsidP="00AF3EFB">
            <w:pPr>
              <w:rPr>
                <w:rFonts w:ascii="Times New Roman" w:eastAsia="Calibri" w:hAnsi="Times New Roman" w:cs="Times New Roman"/>
              </w:rPr>
            </w:pPr>
          </w:p>
        </w:tc>
        <w:tc>
          <w:tcPr>
            <w:tcW w:w="1224" w:type="dxa"/>
            <w:vMerge/>
          </w:tcPr>
          <w:p w14:paraId="4940CB54" w14:textId="77777777" w:rsidR="00AF3EFB" w:rsidRPr="00675F08" w:rsidRDefault="00AF3EFB" w:rsidP="00AF3EFB">
            <w:pPr>
              <w:rPr>
                <w:rFonts w:ascii="Times New Roman" w:eastAsia="Calibri" w:hAnsi="Times New Roman" w:cs="Times New Roman"/>
              </w:rPr>
            </w:pPr>
          </w:p>
        </w:tc>
        <w:tc>
          <w:tcPr>
            <w:tcW w:w="4080" w:type="dxa"/>
            <w:vMerge/>
          </w:tcPr>
          <w:p w14:paraId="55C5441C" w14:textId="77777777" w:rsidR="00AF3EFB" w:rsidRPr="00675F08" w:rsidRDefault="00AF3EFB" w:rsidP="00AF3EFB">
            <w:pPr>
              <w:rPr>
                <w:rFonts w:ascii="Times New Roman" w:eastAsia="Calibri" w:hAnsi="Times New Roman" w:cs="Times New Roman"/>
              </w:rPr>
            </w:pPr>
          </w:p>
        </w:tc>
        <w:tc>
          <w:tcPr>
            <w:tcW w:w="6800" w:type="dxa"/>
          </w:tcPr>
          <w:p w14:paraId="0BD2C3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 кв.м.</w:t>
            </w:r>
          </w:p>
        </w:tc>
      </w:tr>
      <w:tr w:rsidR="00AF3EFB" w:rsidRPr="00675F08" w14:paraId="1729FAA8" w14:textId="77777777" w:rsidTr="00AF3EFB">
        <w:tc>
          <w:tcPr>
            <w:tcW w:w="272" w:type="dxa"/>
            <w:vMerge/>
          </w:tcPr>
          <w:p w14:paraId="6D9A088B" w14:textId="77777777" w:rsidR="00AF3EFB" w:rsidRPr="00675F08" w:rsidRDefault="00AF3EFB" w:rsidP="00AF3EFB">
            <w:pPr>
              <w:rPr>
                <w:rFonts w:ascii="Times New Roman" w:eastAsia="Calibri" w:hAnsi="Times New Roman" w:cs="Times New Roman"/>
              </w:rPr>
            </w:pPr>
          </w:p>
        </w:tc>
        <w:tc>
          <w:tcPr>
            <w:tcW w:w="1903" w:type="dxa"/>
            <w:vMerge/>
          </w:tcPr>
          <w:p w14:paraId="49469E34" w14:textId="77777777" w:rsidR="00AF3EFB" w:rsidRPr="00675F08" w:rsidRDefault="00AF3EFB" w:rsidP="00AF3EFB">
            <w:pPr>
              <w:rPr>
                <w:rFonts w:ascii="Times New Roman" w:eastAsia="Calibri" w:hAnsi="Times New Roman" w:cs="Times New Roman"/>
              </w:rPr>
            </w:pPr>
          </w:p>
        </w:tc>
        <w:tc>
          <w:tcPr>
            <w:tcW w:w="1224" w:type="dxa"/>
            <w:vMerge/>
          </w:tcPr>
          <w:p w14:paraId="35300556" w14:textId="77777777" w:rsidR="00AF3EFB" w:rsidRPr="00675F08" w:rsidRDefault="00AF3EFB" w:rsidP="00AF3EFB">
            <w:pPr>
              <w:rPr>
                <w:rFonts w:ascii="Times New Roman" w:eastAsia="Calibri" w:hAnsi="Times New Roman" w:cs="Times New Roman"/>
              </w:rPr>
            </w:pPr>
          </w:p>
        </w:tc>
        <w:tc>
          <w:tcPr>
            <w:tcW w:w="4080" w:type="dxa"/>
            <w:vMerge/>
          </w:tcPr>
          <w:p w14:paraId="0E4982EC" w14:textId="77777777" w:rsidR="00AF3EFB" w:rsidRPr="00675F08" w:rsidRDefault="00AF3EFB" w:rsidP="00AF3EFB">
            <w:pPr>
              <w:rPr>
                <w:rFonts w:ascii="Times New Roman" w:eastAsia="Calibri" w:hAnsi="Times New Roman" w:cs="Times New Roman"/>
              </w:rPr>
            </w:pPr>
          </w:p>
        </w:tc>
        <w:tc>
          <w:tcPr>
            <w:tcW w:w="6800" w:type="dxa"/>
          </w:tcPr>
          <w:p w14:paraId="353040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3C6A17C1" w14:textId="77777777" w:rsidTr="00AF3EFB">
        <w:tc>
          <w:tcPr>
            <w:tcW w:w="272" w:type="dxa"/>
            <w:vMerge/>
          </w:tcPr>
          <w:p w14:paraId="4081BBCC" w14:textId="77777777" w:rsidR="00AF3EFB" w:rsidRPr="00675F08" w:rsidRDefault="00AF3EFB" w:rsidP="00AF3EFB">
            <w:pPr>
              <w:rPr>
                <w:rFonts w:ascii="Times New Roman" w:eastAsia="Calibri" w:hAnsi="Times New Roman" w:cs="Times New Roman"/>
              </w:rPr>
            </w:pPr>
          </w:p>
        </w:tc>
        <w:tc>
          <w:tcPr>
            <w:tcW w:w="1903" w:type="dxa"/>
            <w:vMerge/>
          </w:tcPr>
          <w:p w14:paraId="4C0E66DD" w14:textId="77777777" w:rsidR="00AF3EFB" w:rsidRPr="00675F08" w:rsidRDefault="00AF3EFB" w:rsidP="00AF3EFB">
            <w:pPr>
              <w:rPr>
                <w:rFonts w:ascii="Times New Roman" w:eastAsia="Calibri" w:hAnsi="Times New Roman" w:cs="Times New Roman"/>
              </w:rPr>
            </w:pPr>
          </w:p>
        </w:tc>
        <w:tc>
          <w:tcPr>
            <w:tcW w:w="1224" w:type="dxa"/>
            <w:vMerge/>
          </w:tcPr>
          <w:p w14:paraId="5F8CF963" w14:textId="77777777" w:rsidR="00AF3EFB" w:rsidRPr="00675F08" w:rsidRDefault="00AF3EFB" w:rsidP="00AF3EFB">
            <w:pPr>
              <w:rPr>
                <w:rFonts w:ascii="Times New Roman" w:eastAsia="Calibri" w:hAnsi="Times New Roman" w:cs="Times New Roman"/>
              </w:rPr>
            </w:pPr>
          </w:p>
        </w:tc>
        <w:tc>
          <w:tcPr>
            <w:tcW w:w="4080" w:type="dxa"/>
            <w:vMerge/>
          </w:tcPr>
          <w:p w14:paraId="3E482148" w14:textId="77777777" w:rsidR="00AF3EFB" w:rsidRPr="00675F08" w:rsidRDefault="00AF3EFB" w:rsidP="00AF3EFB">
            <w:pPr>
              <w:rPr>
                <w:rFonts w:ascii="Times New Roman" w:eastAsia="Calibri" w:hAnsi="Times New Roman" w:cs="Times New Roman"/>
              </w:rPr>
            </w:pPr>
          </w:p>
        </w:tc>
        <w:tc>
          <w:tcPr>
            <w:tcW w:w="6800" w:type="dxa"/>
          </w:tcPr>
          <w:p w14:paraId="7031AA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F3EFB" w:rsidRPr="00675F08" w14:paraId="4DD40F4B" w14:textId="77777777" w:rsidTr="00AF3EFB">
        <w:tc>
          <w:tcPr>
            <w:tcW w:w="272" w:type="dxa"/>
            <w:vMerge/>
          </w:tcPr>
          <w:p w14:paraId="4D1E2A3E" w14:textId="77777777" w:rsidR="00AF3EFB" w:rsidRPr="00675F08" w:rsidRDefault="00AF3EFB" w:rsidP="00AF3EFB">
            <w:pPr>
              <w:rPr>
                <w:rFonts w:ascii="Times New Roman" w:eastAsia="Calibri" w:hAnsi="Times New Roman" w:cs="Times New Roman"/>
              </w:rPr>
            </w:pPr>
          </w:p>
        </w:tc>
        <w:tc>
          <w:tcPr>
            <w:tcW w:w="1903" w:type="dxa"/>
            <w:vMerge/>
          </w:tcPr>
          <w:p w14:paraId="19477247" w14:textId="77777777" w:rsidR="00AF3EFB" w:rsidRPr="00675F08" w:rsidRDefault="00AF3EFB" w:rsidP="00AF3EFB">
            <w:pPr>
              <w:rPr>
                <w:rFonts w:ascii="Times New Roman" w:eastAsia="Calibri" w:hAnsi="Times New Roman" w:cs="Times New Roman"/>
              </w:rPr>
            </w:pPr>
          </w:p>
        </w:tc>
        <w:tc>
          <w:tcPr>
            <w:tcW w:w="1224" w:type="dxa"/>
            <w:vMerge/>
          </w:tcPr>
          <w:p w14:paraId="64F7DAE4" w14:textId="77777777" w:rsidR="00AF3EFB" w:rsidRPr="00675F08" w:rsidRDefault="00AF3EFB" w:rsidP="00AF3EFB">
            <w:pPr>
              <w:rPr>
                <w:rFonts w:ascii="Times New Roman" w:eastAsia="Calibri" w:hAnsi="Times New Roman" w:cs="Times New Roman"/>
              </w:rPr>
            </w:pPr>
          </w:p>
        </w:tc>
        <w:tc>
          <w:tcPr>
            <w:tcW w:w="4080" w:type="dxa"/>
            <w:vMerge/>
          </w:tcPr>
          <w:p w14:paraId="13955983" w14:textId="77777777" w:rsidR="00AF3EFB" w:rsidRPr="00675F08" w:rsidRDefault="00AF3EFB" w:rsidP="00AF3EFB">
            <w:pPr>
              <w:rPr>
                <w:rFonts w:ascii="Times New Roman" w:eastAsia="Calibri" w:hAnsi="Times New Roman" w:cs="Times New Roman"/>
              </w:rPr>
            </w:pPr>
          </w:p>
        </w:tc>
        <w:tc>
          <w:tcPr>
            <w:tcW w:w="6800" w:type="dxa"/>
          </w:tcPr>
          <w:p w14:paraId="6397B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1C32D5F6" w14:textId="77777777" w:rsidTr="00AF3EFB">
        <w:tc>
          <w:tcPr>
            <w:tcW w:w="272" w:type="dxa"/>
            <w:vMerge/>
          </w:tcPr>
          <w:p w14:paraId="5B5B933A" w14:textId="77777777" w:rsidR="00AF3EFB" w:rsidRPr="00675F08" w:rsidRDefault="00AF3EFB" w:rsidP="00AF3EFB">
            <w:pPr>
              <w:rPr>
                <w:rFonts w:ascii="Times New Roman" w:eastAsia="Calibri" w:hAnsi="Times New Roman" w:cs="Times New Roman"/>
              </w:rPr>
            </w:pPr>
          </w:p>
        </w:tc>
        <w:tc>
          <w:tcPr>
            <w:tcW w:w="1903" w:type="dxa"/>
            <w:vMerge/>
          </w:tcPr>
          <w:p w14:paraId="632BEFE2" w14:textId="77777777" w:rsidR="00AF3EFB" w:rsidRPr="00675F08" w:rsidRDefault="00AF3EFB" w:rsidP="00AF3EFB">
            <w:pPr>
              <w:rPr>
                <w:rFonts w:ascii="Times New Roman" w:eastAsia="Calibri" w:hAnsi="Times New Roman" w:cs="Times New Roman"/>
              </w:rPr>
            </w:pPr>
          </w:p>
        </w:tc>
        <w:tc>
          <w:tcPr>
            <w:tcW w:w="1224" w:type="dxa"/>
            <w:vMerge/>
          </w:tcPr>
          <w:p w14:paraId="279EACCF" w14:textId="77777777" w:rsidR="00AF3EFB" w:rsidRPr="00675F08" w:rsidRDefault="00AF3EFB" w:rsidP="00AF3EFB">
            <w:pPr>
              <w:rPr>
                <w:rFonts w:ascii="Times New Roman" w:eastAsia="Calibri" w:hAnsi="Times New Roman" w:cs="Times New Roman"/>
              </w:rPr>
            </w:pPr>
          </w:p>
        </w:tc>
        <w:tc>
          <w:tcPr>
            <w:tcW w:w="4080" w:type="dxa"/>
            <w:vMerge/>
          </w:tcPr>
          <w:p w14:paraId="0D5856C5" w14:textId="77777777" w:rsidR="00AF3EFB" w:rsidRPr="00675F08" w:rsidRDefault="00AF3EFB" w:rsidP="00AF3EFB">
            <w:pPr>
              <w:rPr>
                <w:rFonts w:ascii="Times New Roman" w:eastAsia="Calibri" w:hAnsi="Times New Roman" w:cs="Times New Roman"/>
              </w:rPr>
            </w:pPr>
          </w:p>
        </w:tc>
        <w:tc>
          <w:tcPr>
            <w:tcW w:w="6800" w:type="dxa"/>
          </w:tcPr>
          <w:p w14:paraId="110587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3D7DB521" w14:textId="77777777" w:rsidTr="00AF3EFB">
        <w:tc>
          <w:tcPr>
            <w:tcW w:w="272" w:type="dxa"/>
            <w:vMerge/>
          </w:tcPr>
          <w:p w14:paraId="6546F73C" w14:textId="77777777" w:rsidR="00AF3EFB" w:rsidRPr="00675F08" w:rsidRDefault="00AF3EFB" w:rsidP="00AF3EFB">
            <w:pPr>
              <w:rPr>
                <w:rFonts w:ascii="Times New Roman" w:eastAsia="Calibri" w:hAnsi="Times New Roman" w:cs="Times New Roman"/>
              </w:rPr>
            </w:pPr>
          </w:p>
        </w:tc>
        <w:tc>
          <w:tcPr>
            <w:tcW w:w="1903" w:type="dxa"/>
            <w:vMerge/>
          </w:tcPr>
          <w:p w14:paraId="6E87B3D4" w14:textId="77777777" w:rsidR="00AF3EFB" w:rsidRPr="00675F08" w:rsidRDefault="00AF3EFB" w:rsidP="00AF3EFB">
            <w:pPr>
              <w:rPr>
                <w:rFonts w:ascii="Times New Roman" w:eastAsia="Calibri" w:hAnsi="Times New Roman" w:cs="Times New Roman"/>
              </w:rPr>
            </w:pPr>
          </w:p>
        </w:tc>
        <w:tc>
          <w:tcPr>
            <w:tcW w:w="1224" w:type="dxa"/>
            <w:vMerge/>
          </w:tcPr>
          <w:p w14:paraId="670AAF98" w14:textId="77777777" w:rsidR="00AF3EFB" w:rsidRPr="00675F08" w:rsidRDefault="00AF3EFB" w:rsidP="00AF3EFB">
            <w:pPr>
              <w:rPr>
                <w:rFonts w:ascii="Times New Roman" w:eastAsia="Calibri" w:hAnsi="Times New Roman" w:cs="Times New Roman"/>
              </w:rPr>
            </w:pPr>
          </w:p>
        </w:tc>
        <w:tc>
          <w:tcPr>
            <w:tcW w:w="4080" w:type="dxa"/>
            <w:vMerge/>
          </w:tcPr>
          <w:p w14:paraId="1FFF437F" w14:textId="77777777" w:rsidR="00AF3EFB" w:rsidRPr="00675F08" w:rsidRDefault="00AF3EFB" w:rsidP="00AF3EFB">
            <w:pPr>
              <w:rPr>
                <w:rFonts w:ascii="Times New Roman" w:eastAsia="Calibri" w:hAnsi="Times New Roman" w:cs="Times New Roman"/>
              </w:rPr>
            </w:pPr>
          </w:p>
        </w:tc>
        <w:tc>
          <w:tcPr>
            <w:tcW w:w="6800" w:type="dxa"/>
          </w:tcPr>
          <w:p w14:paraId="1ECD1A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bl>
    <w:p w14:paraId="1A9A81AA" w14:textId="77777777" w:rsidR="00AF3EFB" w:rsidRPr="00675F08" w:rsidRDefault="00AF3EFB" w:rsidP="00AF3EFB">
      <w:pPr>
        <w:rPr>
          <w:rFonts w:eastAsia="Calibri" w:cs="Times New Roman"/>
          <w:lang w:val=""/>
        </w:rPr>
      </w:pPr>
    </w:p>
    <w:p w14:paraId="346D25F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1" w:name="_Toc196475450"/>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41"/>
    </w:p>
    <w:p w14:paraId="5A56019E" w14:textId="77777777" w:rsidR="00AF3EFB" w:rsidRPr="00675F08" w:rsidRDefault="00AF3EFB" w:rsidP="00AF3EFB">
      <w:pPr>
        <w:rPr>
          <w:rFonts w:eastAsia="Calibri" w:cs="Times New Roman"/>
          <w:lang w:val=""/>
        </w:rPr>
      </w:pPr>
    </w:p>
    <w:p w14:paraId="3088ED8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2" w:name="_Toc196475451"/>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342"/>
    </w:p>
    <w:tbl>
      <w:tblPr>
        <w:tblStyle w:val="157"/>
        <w:tblW w:w="5000" w:type="auto"/>
        <w:tblLook w:val="04A0" w:firstRow="1" w:lastRow="0" w:firstColumn="1" w:lastColumn="0" w:noHBand="0" w:noVBand="1"/>
      </w:tblPr>
      <w:tblGrid>
        <w:gridCol w:w="486"/>
        <w:gridCol w:w="1883"/>
        <w:gridCol w:w="1479"/>
        <w:gridCol w:w="3964"/>
        <w:gridCol w:w="6465"/>
      </w:tblGrid>
      <w:tr w:rsidR="00AF3EFB" w:rsidRPr="00675F08" w14:paraId="7060F55A" w14:textId="77777777" w:rsidTr="00AF3EFB">
        <w:trPr>
          <w:tblHeader/>
        </w:trPr>
        <w:tc>
          <w:tcPr>
            <w:tcW w:w="272" w:type="dxa"/>
          </w:tcPr>
          <w:p w14:paraId="100D39C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66F14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E6731E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7F3814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3B275E1"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63A303D" w14:textId="77777777" w:rsidTr="00AF3EFB">
        <w:trPr>
          <w:tblHeader/>
        </w:trPr>
        <w:tc>
          <w:tcPr>
            <w:tcW w:w="272" w:type="dxa"/>
          </w:tcPr>
          <w:p w14:paraId="52B17BE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DEA15B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850096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185EBC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9B2AA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1AE32FA0" w14:textId="77777777" w:rsidTr="00AF3EFB">
        <w:tc>
          <w:tcPr>
            <w:tcW w:w="272" w:type="dxa"/>
            <w:vMerge w:val="restart"/>
          </w:tcPr>
          <w:p w14:paraId="31598FF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3F3ED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FDB4B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2AE64D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03636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DC3DE12" w14:textId="77777777" w:rsidTr="00AF3EFB">
        <w:tc>
          <w:tcPr>
            <w:tcW w:w="272" w:type="dxa"/>
            <w:vMerge/>
          </w:tcPr>
          <w:p w14:paraId="18A6CC38" w14:textId="77777777" w:rsidR="00AF3EFB" w:rsidRPr="00675F08" w:rsidRDefault="00AF3EFB" w:rsidP="00AF3EFB">
            <w:pPr>
              <w:rPr>
                <w:rFonts w:ascii="Times New Roman" w:eastAsia="Calibri" w:hAnsi="Times New Roman" w:cs="Times New Roman"/>
              </w:rPr>
            </w:pPr>
          </w:p>
        </w:tc>
        <w:tc>
          <w:tcPr>
            <w:tcW w:w="1903" w:type="dxa"/>
            <w:vMerge/>
          </w:tcPr>
          <w:p w14:paraId="51F53192" w14:textId="77777777" w:rsidR="00AF3EFB" w:rsidRPr="00675F08" w:rsidRDefault="00AF3EFB" w:rsidP="00AF3EFB">
            <w:pPr>
              <w:rPr>
                <w:rFonts w:ascii="Times New Roman" w:eastAsia="Calibri" w:hAnsi="Times New Roman" w:cs="Times New Roman"/>
              </w:rPr>
            </w:pPr>
          </w:p>
        </w:tc>
        <w:tc>
          <w:tcPr>
            <w:tcW w:w="1224" w:type="dxa"/>
            <w:vMerge/>
          </w:tcPr>
          <w:p w14:paraId="467B94D7" w14:textId="77777777" w:rsidR="00AF3EFB" w:rsidRPr="00675F08" w:rsidRDefault="00AF3EFB" w:rsidP="00AF3EFB">
            <w:pPr>
              <w:rPr>
                <w:rFonts w:ascii="Times New Roman" w:eastAsia="Calibri" w:hAnsi="Times New Roman" w:cs="Times New Roman"/>
              </w:rPr>
            </w:pPr>
          </w:p>
        </w:tc>
        <w:tc>
          <w:tcPr>
            <w:tcW w:w="4080" w:type="dxa"/>
            <w:vMerge/>
          </w:tcPr>
          <w:p w14:paraId="0E09DE0A" w14:textId="77777777" w:rsidR="00AF3EFB" w:rsidRPr="00675F08" w:rsidRDefault="00AF3EFB" w:rsidP="00AF3EFB">
            <w:pPr>
              <w:rPr>
                <w:rFonts w:ascii="Times New Roman" w:eastAsia="Calibri" w:hAnsi="Times New Roman" w:cs="Times New Roman"/>
              </w:rPr>
            </w:pPr>
          </w:p>
        </w:tc>
        <w:tc>
          <w:tcPr>
            <w:tcW w:w="6800" w:type="dxa"/>
          </w:tcPr>
          <w:p w14:paraId="2B97E8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051453BC" w14:textId="77777777" w:rsidTr="00AF3EFB">
        <w:tc>
          <w:tcPr>
            <w:tcW w:w="272" w:type="dxa"/>
            <w:vMerge/>
          </w:tcPr>
          <w:p w14:paraId="5E2B4F39" w14:textId="77777777" w:rsidR="00AF3EFB" w:rsidRPr="00675F08" w:rsidRDefault="00AF3EFB" w:rsidP="00AF3EFB">
            <w:pPr>
              <w:rPr>
                <w:rFonts w:ascii="Times New Roman" w:eastAsia="Calibri" w:hAnsi="Times New Roman" w:cs="Times New Roman"/>
              </w:rPr>
            </w:pPr>
          </w:p>
        </w:tc>
        <w:tc>
          <w:tcPr>
            <w:tcW w:w="1903" w:type="dxa"/>
            <w:vMerge/>
          </w:tcPr>
          <w:p w14:paraId="3E8B331F" w14:textId="77777777" w:rsidR="00AF3EFB" w:rsidRPr="00675F08" w:rsidRDefault="00AF3EFB" w:rsidP="00AF3EFB">
            <w:pPr>
              <w:rPr>
                <w:rFonts w:ascii="Times New Roman" w:eastAsia="Calibri" w:hAnsi="Times New Roman" w:cs="Times New Roman"/>
              </w:rPr>
            </w:pPr>
          </w:p>
        </w:tc>
        <w:tc>
          <w:tcPr>
            <w:tcW w:w="1224" w:type="dxa"/>
            <w:vMerge/>
          </w:tcPr>
          <w:p w14:paraId="7D34F7F0" w14:textId="77777777" w:rsidR="00AF3EFB" w:rsidRPr="00675F08" w:rsidRDefault="00AF3EFB" w:rsidP="00AF3EFB">
            <w:pPr>
              <w:rPr>
                <w:rFonts w:ascii="Times New Roman" w:eastAsia="Calibri" w:hAnsi="Times New Roman" w:cs="Times New Roman"/>
              </w:rPr>
            </w:pPr>
          </w:p>
        </w:tc>
        <w:tc>
          <w:tcPr>
            <w:tcW w:w="4080" w:type="dxa"/>
            <w:vMerge/>
          </w:tcPr>
          <w:p w14:paraId="74189D8F" w14:textId="77777777" w:rsidR="00AF3EFB" w:rsidRPr="00675F08" w:rsidRDefault="00AF3EFB" w:rsidP="00AF3EFB">
            <w:pPr>
              <w:rPr>
                <w:rFonts w:ascii="Times New Roman" w:eastAsia="Calibri" w:hAnsi="Times New Roman" w:cs="Times New Roman"/>
              </w:rPr>
            </w:pPr>
          </w:p>
        </w:tc>
        <w:tc>
          <w:tcPr>
            <w:tcW w:w="6800" w:type="dxa"/>
          </w:tcPr>
          <w:p w14:paraId="6F615C0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70CDC343" w14:textId="77777777" w:rsidTr="00AF3EFB">
        <w:tc>
          <w:tcPr>
            <w:tcW w:w="272" w:type="dxa"/>
            <w:vMerge/>
          </w:tcPr>
          <w:p w14:paraId="77DD0904" w14:textId="77777777" w:rsidR="00AF3EFB" w:rsidRPr="00675F08" w:rsidRDefault="00AF3EFB" w:rsidP="00AF3EFB">
            <w:pPr>
              <w:rPr>
                <w:rFonts w:ascii="Times New Roman" w:eastAsia="Calibri" w:hAnsi="Times New Roman" w:cs="Times New Roman"/>
              </w:rPr>
            </w:pPr>
          </w:p>
        </w:tc>
        <w:tc>
          <w:tcPr>
            <w:tcW w:w="1903" w:type="dxa"/>
            <w:vMerge/>
          </w:tcPr>
          <w:p w14:paraId="75AFE7B8" w14:textId="77777777" w:rsidR="00AF3EFB" w:rsidRPr="00675F08" w:rsidRDefault="00AF3EFB" w:rsidP="00AF3EFB">
            <w:pPr>
              <w:rPr>
                <w:rFonts w:ascii="Times New Roman" w:eastAsia="Calibri" w:hAnsi="Times New Roman" w:cs="Times New Roman"/>
              </w:rPr>
            </w:pPr>
          </w:p>
        </w:tc>
        <w:tc>
          <w:tcPr>
            <w:tcW w:w="1224" w:type="dxa"/>
            <w:vMerge/>
          </w:tcPr>
          <w:p w14:paraId="7859750D" w14:textId="77777777" w:rsidR="00AF3EFB" w:rsidRPr="00675F08" w:rsidRDefault="00AF3EFB" w:rsidP="00AF3EFB">
            <w:pPr>
              <w:rPr>
                <w:rFonts w:ascii="Times New Roman" w:eastAsia="Calibri" w:hAnsi="Times New Roman" w:cs="Times New Roman"/>
              </w:rPr>
            </w:pPr>
          </w:p>
        </w:tc>
        <w:tc>
          <w:tcPr>
            <w:tcW w:w="4080" w:type="dxa"/>
            <w:vMerge/>
          </w:tcPr>
          <w:p w14:paraId="1AEC73A1" w14:textId="77777777" w:rsidR="00AF3EFB" w:rsidRPr="00675F08" w:rsidRDefault="00AF3EFB" w:rsidP="00AF3EFB">
            <w:pPr>
              <w:rPr>
                <w:rFonts w:ascii="Times New Roman" w:eastAsia="Calibri" w:hAnsi="Times New Roman" w:cs="Times New Roman"/>
              </w:rPr>
            </w:pPr>
          </w:p>
        </w:tc>
        <w:tc>
          <w:tcPr>
            <w:tcW w:w="6800" w:type="dxa"/>
          </w:tcPr>
          <w:p w14:paraId="7C1C9D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AF3EFB" w:rsidRPr="00675F08" w14:paraId="5FFE1763" w14:textId="77777777" w:rsidTr="00AF3EFB">
        <w:tc>
          <w:tcPr>
            <w:tcW w:w="272" w:type="dxa"/>
            <w:vMerge/>
          </w:tcPr>
          <w:p w14:paraId="20C8D076" w14:textId="77777777" w:rsidR="00AF3EFB" w:rsidRPr="00675F08" w:rsidRDefault="00AF3EFB" w:rsidP="00AF3EFB">
            <w:pPr>
              <w:rPr>
                <w:rFonts w:ascii="Times New Roman" w:eastAsia="Calibri" w:hAnsi="Times New Roman" w:cs="Times New Roman"/>
              </w:rPr>
            </w:pPr>
          </w:p>
        </w:tc>
        <w:tc>
          <w:tcPr>
            <w:tcW w:w="1903" w:type="dxa"/>
            <w:vMerge/>
          </w:tcPr>
          <w:p w14:paraId="52F200BA" w14:textId="77777777" w:rsidR="00AF3EFB" w:rsidRPr="00675F08" w:rsidRDefault="00AF3EFB" w:rsidP="00AF3EFB">
            <w:pPr>
              <w:rPr>
                <w:rFonts w:ascii="Times New Roman" w:eastAsia="Calibri" w:hAnsi="Times New Roman" w:cs="Times New Roman"/>
              </w:rPr>
            </w:pPr>
          </w:p>
        </w:tc>
        <w:tc>
          <w:tcPr>
            <w:tcW w:w="1224" w:type="dxa"/>
            <w:vMerge/>
          </w:tcPr>
          <w:p w14:paraId="2912D2D0" w14:textId="77777777" w:rsidR="00AF3EFB" w:rsidRPr="00675F08" w:rsidRDefault="00AF3EFB" w:rsidP="00AF3EFB">
            <w:pPr>
              <w:rPr>
                <w:rFonts w:ascii="Times New Roman" w:eastAsia="Calibri" w:hAnsi="Times New Roman" w:cs="Times New Roman"/>
              </w:rPr>
            </w:pPr>
          </w:p>
        </w:tc>
        <w:tc>
          <w:tcPr>
            <w:tcW w:w="4080" w:type="dxa"/>
            <w:vMerge/>
          </w:tcPr>
          <w:p w14:paraId="522E36F9" w14:textId="77777777" w:rsidR="00AF3EFB" w:rsidRPr="00675F08" w:rsidRDefault="00AF3EFB" w:rsidP="00AF3EFB">
            <w:pPr>
              <w:rPr>
                <w:rFonts w:ascii="Times New Roman" w:eastAsia="Calibri" w:hAnsi="Times New Roman" w:cs="Times New Roman"/>
              </w:rPr>
            </w:pPr>
          </w:p>
        </w:tc>
        <w:tc>
          <w:tcPr>
            <w:tcW w:w="6800" w:type="dxa"/>
          </w:tcPr>
          <w:p w14:paraId="51FFDE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w:t>
            </w:r>
          </w:p>
        </w:tc>
      </w:tr>
      <w:tr w:rsidR="00AF3EFB" w:rsidRPr="00675F08" w14:paraId="3DABFA43" w14:textId="77777777" w:rsidTr="00AF3EFB">
        <w:tc>
          <w:tcPr>
            <w:tcW w:w="272" w:type="dxa"/>
            <w:vMerge/>
          </w:tcPr>
          <w:p w14:paraId="31D41E83" w14:textId="77777777" w:rsidR="00AF3EFB" w:rsidRPr="00675F08" w:rsidRDefault="00AF3EFB" w:rsidP="00AF3EFB">
            <w:pPr>
              <w:rPr>
                <w:rFonts w:ascii="Times New Roman" w:eastAsia="Calibri" w:hAnsi="Times New Roman" w:cs="Times New Roman"/>
              </w:rPr>
            </w:pPr>
          </w:p>
        </w:tc>
        <w:tc>
          <w:tcPr>
            <w:tcW w:w="1903" w:type="dxa"/>
            <w:vMerge/>
          </w:tcPr>
          <w:p w14:paraId="31A3507F" w14:textId="77777777" w:rsidR="00AF3EFB" w:rsidRPr="00675F08" w:rsidRDefault="00AF3EFB" w:rsidP="00AF3EFB">
            <w:pPr>
              <w:rPr>
                <w:rFonts w:ascii="Times New Roman" w:eastAsia="Calibri" w:hAnsi="Times New Roman" w:cs="Times New Roman"/>
              </w:rPr>
            </w:pPr>
          </w:p>
        </w:tc>
        <w:tc>
          <w:tcPr>
            <w:tcW w:w="1224" w:type="dxa"/>
            <w:vMerge/>
          </w:tcPr>
          <w:p w14:paraId="6153E7DC" w14:textId="77777777" w:rsidR="00AF3EFB" w:rsidRPr="00675F08" w:rsidRDefault="00AF3EFB" w:rsidP="00AF3EFB">
            <w:pPr>
              <w:rPr>
                <w:rFonts w:ascii="Times New Roman" w:eastAsia="Calibri" w:hAnsi="Times New Roman" w:cs="Times New Roman"/>
              </w:rPr>
            </w:pPr>
          </w:p>
        </w:tc>
        <w:tc>
          <w:tcPr>
            <w:tcW w:w="4080" w:type="dxa"/>
            <w:vMerge/>
          </w:tcPr>
          <w:p w14:paraId="6AF2C6F3" w14:textId="77777777" w:rsidR="00AF3EFB" w:rsidRPr="00675F08" w:rsidRDefault="00AF3EFB" w:rsidP="00AF3EFB">
            <w:pPr>
              <w:rPr>
                <w:rFonts w:ascii="Times New Roman" w:eastAsia="Calibri" w:hAnsi="Times New Roman" w:cs="Times New Roman"/>
              </w:rPr>
            </w:pPr>
          </w:p>
        </w:tc>
        <w:tc>
          <w:tcPr>
            <w:tcW w:w="6800" w:type="dxa"/>
          </w:tcPr>
          <w:p w14:paraId="7EC744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CACDAC7" w14:textId="77777777" w:rsidTr="00AF3EFB">
        <w:tc>
          <w:tcPr>
            <w:tcW w:w="272" w:type="dxa"/>
            <w:vMerge/>
          </w:tcPr>
          <w:p w14:paraId="09AC9ECE" w14:textId="77777777" w:rsidR="00AF3EFB" w:rsidRPr="00675F08" w:rsidRDefault="00AF3EFB" w:rsidP="00AF3EFB">
            <w:pPr>
              <w:rPr>
                <w:rFonts w:ascii="Times New Roman" w:eastAsia="Calibri" w:hAnsi="Times New Roman" w:cs="Times New Roman"/>
              </w:rPr>
            </w:pPr>
          </w:p>
        </w:tc>
        <w:tc>
          <w:tcPr>
            <w:tcW w:w="1903" w:type="dxa"/>
            <w:vMerge/>
          </w:tcPr>
          <w:p w14:paraId="3E54FCBC" w14:textId="77777777" w:rsidR="00AF3EFB" w:rsidRPr="00675F08" w:rsidRDefault="00AF3EFB" w:rsidP="00AF3EFB">
            <w:pPr>
              <w:rPr>
                <w:rFonts w:ascii="Times New Roman" w:eastAsia="Calibri" w:hAnsi="Times New Roman" w:cs="Times New Roman"/>
              </w:rPr>
            </w:pPr>
          </w:p>
        </w:tc>
        <w:tc>
          <w:tcPr>
            <w:tcW w:w="1224" w:type="dxa"/>
            <w:vMerge/>
          </w:tcPr>
          <w:p w14:paraId="5D707F1A" w14:textId="77777777" w:rsidR="00AF3EFB" w:rsidRPr="00675F08" w:rsidRDefault="00AF3EFB" w:rsidP="00AF3EFB">
            <w:pPr>
              <w:rPr>
                <w:rFonts w:ascii="Times New Roman" w:eastAsia="Calibri" w:hAnsi="Times New Roman" w:cs="Times New Roman"/>
              </w:rPr>
            </w:pPr>
          </w:p>
        </w:tc>
        <w:tc>
          <w:tcPr>
            <w:tcW w:w="4080" w:type="dxa"/>
            <w:vMerge/>
          </w:tcPr>
          <w:p w14:paraId="3FC8FB3C" w14:textId="77777777" w:rsidR="00AF3EFB" w:rsidRPr="00675F08" w:rsidRDefault="00AF3EFB" w:rsidP="00AF3EFB">
            <w:pPr>
              <w:rPr>
                <w:rFonts w:ascii="Times New Roman" w:eastAsia="Calibri" w:hAnsi="Times New Roman" w:cs="Times New Roman"/>
              </w:rPr>
            </w:pPr>
          </w:p>
        </w:tc>
        <w:tc>
          <w:tcPr>
            <w:tcW w:w="6800" w:type="dxa"/>
          </w:tcPr>
          <w:p w14:paraId="1C5B11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442A4E40" w14:textId="77777777" w:rsidTr="00AF3EFB">
        <w:tc>
          <w:tcPr>
            <w:tcW w:w="272" w:type="dxa"/>
            <w:vMerge/>
          </w:tcPr>
          <w:p w14:paraId="3E52028C" w14:textId="77777777" w:rsidR="00AF3EFB" w:rsidRPr="00675F08" w:rsidRDefault="00AF3EFB" w:rsidP="00AF3EFB">
            <w:pPr>
              <w:rPr>
                <w:rFonts w:ascii="Times New Roman" w:eastAsia="Calibri" w:hAnsi="Times New Roman" w:cs="Times New Roman"/>
              </w:rPr>
            </w:pPr>
          </w:p>
        </w:tc>
        <w:tc>
          <w:tcPr>
            <w:tcW w:w="1903" w:type="dxa"/>
            <w:vMerge/>
          </w:tcPr>
          <w:p w14:paraId="6B38913E" w14:textId="77777777" w:rsidR="00AF3EFB" w:rsidRPr="00675F08" w:rsidRDefault="00AF3EFB" w:rsidP="00AF3EFB">
            <w:pPr>
              <w:rPr>
                <w:rFonts w:ascii="Times New Roman" w:eastAsia="Calibri" w:hAnsi="Times New Roman" w:cs="Times New Roman"/>
              </w:rPr>
            </w:pPr>
          </w:p>
        </w:tc>
        <w:tc>
          <w:tcPr>
            <w:tcW w:w="1224" w:type="dxa"/>
            <w:vMerge/>
          </w:tcPr>
          <w:p w14:paraId="7428F64D" w14:textId="77777777" w:rsidR="00AF3EFB" w:rsidRPr="00675F08" w:rsidRDefault="00AF3EFB" w:rsidP="00AF3EFB">
            <w:pPr>
              <w:rPr>
                <w:rFonts w:ascii="Times New Roman" w:eastAsia="Calibri" w:hAnsi="Times New Roman" w:cs="Times New Roman"/>
              </w:rPr>
            </w:pPr>
          </w:p>
        </w:tc>
        <w:tc>
          <w:tcPr>
            <w:tcW w:w="4080" w:type="dxa"/>
            <w:vMerge/>
          </w:tcPr>
          <w:p w14:paraId="627DCEB3" w14:textId="77777777" w:rsidR="00AF3EFB" w:rsidRPr="00675F08" w:rsidRDefault="00AF3EFB" w:rsidP="00AF3EFB">
            <w:pPr>
              <w:rPr>
                <w:rFonts w:ascii="Times New Roman" w:eastAsia="Calibri" w:hAnsi="Times New Roman" w:cs="Times New Roman"/>
              </w:rPr>
            </w:pPr>
          </w:p>
        </w:tc>
        <w:tc>
          <w:tcPr>
            <w:tcW w:w="6800" w:type="dxa"/>
          </w:tcPr>
          <w:p w14:paraId="0F6F84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35733A63" w14:textId="77777777" w:rsidTr="00AF3EFB">
        <w:tc>
          <w:tcPr>
            <w:tcW w:w="272" w:type="dxa"/>
            <w:vMerge w:val="restart"/>
          </w:tcPr>
          <w:p w14:paraId="2608D16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B573D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Приюты для животных</w:t>
            </w:r>
          </w:p>
        </w:tc>
        <w:tc>
          <w:tcPr>
            <w:tcW w:w="1224" w:type="dxa"/>
            <w:vMerge w:val="restart"/>
          </w:tcPr>
          <w:p w14:paraId="1CD2ED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3.10.2</w:t>
            </w:r>
          </w:p>
        </w:tc>
        <w:tc>
          <w:tcPr>
            <w:tcW w:w="4080" w:type="dxa"/>
            <w:vMerge w:val="restart"/>
          </w:tcPr>
          <w:p w14:paraId="62FB53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 </w:t>
            </w:r>
          </w:p>
        </w:tc>
        <w:tc>
          <w:tcPr>
            <w:tcW w:w="6800" w:type="dxa"/>
          </w:tcPr>
          <w:p w14:paraId="5EAD32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40833475" w14:textId="77777777" w:rsidTr="00AF3EFB">
        <w:tc>
          <w:tcPr>
            <w:tcW w:w="272" w:type="dxa"/>
            <w:vMerge/>
          </w:tcPr>
          <w:p w14:paraId="2093BECF" w14:textId="77777777" w:rsidR="00AF3EFB" w:rsidRPr="00675F08" w:rsidRDefault="00AF3EFB" w:rsidP="00AF3EFB">
            <w:pPr>
              <w:rPr>
                <w:rFonts w:ascii="Times New Roman" w:eastAsia="Calibri" w:hAnsi="Times New Roman" w:cs="Times New Roman"/>
              </w:rPr>
            </w:pPr>
          </w:p>
        </w:tc>
        <w:tc>
          <w:tcPr>
            <w:tcW w:w="1903" w:type="dxa"/>
            <w:vMerge/>
          </w:tcPr>
          <w:p w14:paraId="5F0BD2AE" w14:textId="77777777" w:rsidR="00AF3EFB" w:rsidRPr="00675F08" w:rsidRDefault="00AF3EFB" w:rsidP="00AF3EFB">
            <w:pPr>
              <w:rPr>
                <w:rFonts w:ascii="Times New Roman" w:eastAsia="Calibri" w:hAnsi="Times New Roman" w:cs="Times New Roman"/>
              </w:rPr>
            </w:pPr>
          </w:p>
        </w:tc>
        <w:tc>
          <w:tcPr>
            <w:tcW w:w="1224" w:type="dxa"/>
            <w:vMerge/>
          </w:tcPr>
          <w:p w14:paraId="639E41FD" w14:textId="77777777" w:rsidR="00AF3EFB" w:rsidRPr="00675F08" w:rsidRDefault="00AF3EFB" w:rsidP="00AF3EFB">
            <w:pPr>
              <w:rPr>
                <w:rFonts w:ascii="Times New Roman" w:eastAsia="Calibri" w:hAnsi="Times New Roman" w:cs="Times New Roman"/>
              </w:rPr>
            </w:pPr>
          </w:p>
        </w:tc>
        <w:tc>
          <w:tcPr>
            <w:tcW w:w="4080" w:type="dxa"/>
            <w:vMerge/>
          </w:tcPr>
          <w:p w14:paraId="49566C83" w14:textId="77777777" w:rsidR="00AF3EFB" w:rsidRPr="00675F08" w:rsidRDefault="00AF3EFB" w:rsidP="00AF3EFB">
            <w:pPr>
              <w:rPr>
                <w:rFonts w:ascii="Times New Roman" w:eastAsia="Calibri" w:hAnsi="Times New Roman" w:cs="Times New Roman"/>
              </w:rPr>
            </w:pPr>
          </w:p>
        </w:tc>
        <w:tc>
          <w:tcPr>
            <w:tcW w:w="6800" w:type="dxa"/>
          </w:tcPr>
          <w:p w14:paraId="138DC3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2B88B6F" w14:textId="77777777" w:rsidTr="00AF3EFB">
        <w:tc>
          <w:tcPr>
            <w:tcW w:w="272" w:type="dxa"/>
            <w:vMerge/>
          </w:tcPr>
          <w:p w14:paraId="04804F30" w14:textId="77777777" w:rsidR="00AF3EFB" w:rsidRPr="00675F08" w:rsidRDefault="00AF3EFB" w:rsidP="00AF3EFB">
            <w:pPr>
              <w:rPr>
                <w:rFonts w:ascii="Times New Roman" w:eastAsia="Calibri" w:hAnsi="Times New Roman" w:cs="Times New Roman"/>
              </w:rPr>
            </w:pPr>
          </w:p>
        </w:tc>
        <w:tc>
          <w:tcPr>
            <w:tcW w:w="1903" w:type="dxa"/>
            <w:vMerge/>
          </w:tcPr>
          <w:p w14:paraId="496AA061" w14:textId="77777777" w:rsidR="00AF3EFB" w:rsidRPr="00675F08" w:rsidRDefault="00AF3EFB" w:rsidP="00AF3EFB">
            <w:pPr>
              <w:rPr>
                <w:rFonts w:ascii="Times New Roman" w:eastAsia="Calibri" w:hAnsi="Times New Roman" w:cs="Times New Roman"/>
              </w:rPr>
            </w:pPr>
          </w:p>
        </w:tc>
        <w:tc>
          <w:tcPr>
            <w:tcW w:w="1224" w:type="dxa"/>
            <w:vMerge/>
          </w:tcPr>
          <w:p w14:paraId="1A978F12" w14:textId="77777777" w:rsidR="00AF3EFB" w:rsidRPr="00675F08" w:rsidRDefault="00AF3EFB" w:rsidP="00AF3EFB">
            <w:pPr>
              <w:rPr>
                <w:rFonts w:ascii="Times New Roman" w:eastAsia="Calibri" w:hAnsi="Times New Roman" w:cs="Times New Roman"/>
              </w:rPr>
            </w:pPr>
          </w:p>
        </w:tc>
        <w:tc>
          <w:tcPr>
            <w:tcW w:w="4080" w:type="dxa"/>
            <w:vMerge/>
          </w:tcPr>
          <w:p w14:paraId="4358533F" w14:textId="77777777" w:rsidR="00AF3EFB" w:rsidRPr="00675F08" w:rsidRDefault="00AF3EFB" w:rsidP="00AF3EFB">
            <w:pPr>
              <w:rPr>
                <w:rFonts w:ascii="Times New Roman" w:eastAsia="Calibri" w:hAnsi="Times New Roman" w:cs="Times New Roman"/>
              </w:rPr>
            </w:pPr>
          </w:p>
        </w:tc>
        <w:tc>
          <w:tcPr>
            <w:tcW w:w="6800" w:type="dxa"/>
          </w:tcPr>
          <w:p w14:paraId="2E7E6A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E290194" w14:textId="77777777" w:rsidTr="00AF3EFB">
        <w:tc>
          <w:tcPr>
            <w:tcW w:w="272" w:type="dxa"/>
            <w:vMerge/>
          </w:tcPr>
          <w:p w14:paraId="3CC9F911" w14:textId="77777777" w:rsidR="00AF3EFB" w:rsidRPr="00675F08" w:rsidRDefault="00AF3EFB" w:rsidP="00AF3EFB">
            <w:pPr>
              <w:rPr>
                <w:rFonts w:ascii="Times New Roman" w:eastAsia="Calibri" w:hAnsi="Times New Roman" w:cs="Times New Roman"/>
              </w:rPr>
            </w:pPr>
          </w:p>
        </w:tc>
        <w:tc>
          <w:tcPr>
            <w:tcW w:w="1903" w:type="dxa"/>
            <w:vMerge/>
          </w:tcPr>
          <w:p w14:paraId="2B64CF8D" w14:textId="77777777" w:rsidR="00AF3EFB" w:rsidRPr="00675F08" w:rsidRDefault="00AF3EFB" w:rsidP="00AF3EFB">
            <w:pPr>
              <w:rPr>
                <w:rFonts w:ascii="Times New Roman" w:eastAsia="Calibri" w:hAnsi="Times New Roman" w:cs="Times New Roman"/>
              </w:rPr>
            </w:pPr>
          </w:p>
        </w:tc>
        <w:tc>
          <w:tcPr>
            <w:tcW w:w="1224" w:type="dxa"/>
            <w:vMerge/>
          </w:tcPr>
          <w:p w14:paraId="557B2DE9" w14:textId="77777777" w:rsidR="00AF3EFB" w:rsidRPr="00675F08" w:rsidRDefault="00AF3EFB" w:rsidP="00AF3EFB">
            <w:pPr>
              <w:rPr>
                <w:rFonts w:ascii="Times New Roman" w:eastAsia="Calibri" w:hAnsi="Times New Roman" w:cs="Times New Roman"/>
              </w:rPr>
            </w:pPr>
          </w:p>
        </w:tc>
        <w:tc>
          <w:tcPr>
            <w:tcW w:w="4080" w:type="dxa"/>
            <w:vMerge/>
          </w:tcPr>
          <w:p w14:paraId="719D2DBE" w14:textId="77777777" w:rsidR="00AF3EFB" w:rsidRPr="00675F08" w:rsidRDefault="00AF3EFB" w:rsidP="00AF3EFB">
            <w:pPr>
              <w:rPr>
                <w:rFonts w:ascii="Times New Roman" w:eastAsia="Calibri" w:hAnsi="Times New Roman" w:cs="Times New Roman"/>
              </w:rPr>
            </w:pPr>
          </w:p>
        </w:tc>
        <w:tc>
          <w:tcPr>
            <w:tcW w:w="6800" w:type="dxa"/>
          </w:tcPr>
          <w:p w14:paraId="35F0B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5EC286E" w14:textId="77777777" w:rsidTr="00AF3EFB">
        <w:tc>
          <w:tcPr>
            <w:tcW w:w="272" w:type="dxa"/>
            <w:vMerge/>
          </w:tcPr>
          <w:p w14:paraId="362E8AE5" w14:textId="77777777" w:rsidR="00AF3EFB" w:rsidRPr="00675F08" w:rsidRDefault="00AF3EFB" w:rsidP="00AF3EFB">
            <w:pPr>
              <w:rPr>
                <w:rFonts w:ascii="Times New Roman" w:eastAsia="Calibri" w:hAnsi="Times New Roman" w:cs="Times New Roman"/>
              </w:rPr>
            </w:pPr>
          </w:p>
        </w:tc>
        <w:tc>
          <w:tcPr>
            <w:tcW w:w="1903" w:type="dxa"/>
            <w:vMerge/>
          </w:tcPr>
          <w:p w14:paraId="32933E0C" w14:textId="77777777" w:rsidR="00AF3EFB" w:rsidRPr="00675F08" w:rsidRDefault="00AF3EFB" w:rsidP="00AF3EFB">
            <w:pPr>
              <w:rPr>
                <w:rFonts w:ascii="Times New Roman" w:eastAsia="Calibri" w:hAnsi="Times New Roman" w:cs="Times New Roman"/>
              </w:rPr>
            </w:pPr>
          </w:p>
        </w:tc>
        <w:tc>
          <w:tcPr>
            <w:tcW w:w="1224" w:type="dxa"/>
            <w:vMerge/>
          </w:tcPr>
          <w:p w14:paraId="55C01771" w14:textId="77777777" w:rsidR="00AF3EFB" w:rsidRPr="00675F08" w:rsidRDefault="00AF3EFB" w:rsidP="00AF3EFB">
            <w:pPr>
              <w:rPr>
                <w:rFonts w:ascii="Times New Roman" w:eastAsia="Calibri" w:hAnsi="Times New Roman" w:cs="Times New Roman"/>
              </w:rPr>
            </w:pPr>
          </w:p>
        </w:tc>
        <w:tc>
          <w:tcPr>
            <w:tcW w:w="4080" w:type="dxa"/>
            <w:vMerge/>
          </w:tcPr>
          <w:p w14:paraId="45503606" w14:textId="77777777" w:rsidR="00AF3EFB" w:rsidRPr="00675F08" w:rsidRDefault="00AF3EFB" w:rsidP="00AF3EFB">
            <w:pPr>
              <w:rPr>
                <w:rFonts w:ascii="Times New Roman" w:eastAsia="Calibri" w:hAnsi="Times New Roman" w:cs="Times New Roman"/>
              </w:rPr>
            </w:pPr>
          </w:p>
        </w:tc>
        <w:tc>
          <w:tcPr>
            <w:tcW w:w="6800" w:type="dxa"/>
          </w:tcPr>
          <w:p w14:paraId="313554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1CEF1E4" w14:textId="77777777" w:rsidTr="00AF3EFB">
        <w:tc>
          <w:tcPr>
            <w:tcW w:w="272" w:type="dxa"/>
            <w:vMerge/>
          </w:tcPr>
          <w:p w14:paraId="2FD7E020" w14:textId="77777777" w:rsidR="00AF3EFB" w:rsidRPr="00675F08" w:rsidRDefault="00AF3EFB" w:rsidP="00AF3EFB">
            <w:pPr>
              <w:rPr>
                <w:rFonts w:ascii="Times New Roman" w:eastAsia="Calibri" w:hAnsi="Times New Roman" w:cs="Times New Roman"/>
              </w:rPr>
            </w:pPr>
          </w:p>
        </w:tc>
        <w:tc>
          <w:tcPr>
            <w:tcW w:w="1903" w:type="dxa"/>
            <w:vMerge/>
          </w:tcPr>
          <w:p w14:paraId="07BDEF24" w14:textId="77777777" w:rsidR="00AF3EFB" w:rsidRPr="00675F08" w:rsidRDefault="00AF3EFB" w:rsidP="00AF3EFB">
            <w:pPr>
              <w:rPr>
                <w:rFonts w:ascii="Times New Roman" w:eastAsia="Calibri" w:hAnsi="Times New Roman" w:cs="Times New Roman"/>
              </w:rPr>
            </w:pPr>
          </w:p>
        </w:tc>
        <w:tc>
          <w:tcPr>
            <w:tcW w:w="1224" w:type="dxa"/>
            <w:vMerge/>
          </w:tcPr>
          <w:p w14:paraId="1C8BDE72" w14:textId="77777777" w:rsidR="00AF3EFB" w:rsidRPr="00675F08" w:rsidRDefault="00AF3EFB" w:rsidP="00AF3EFB">
            <w:pPr>
              <w:rPr>
                <w:rFonts w:ascii="Times New Roman" w:eastAsia="Calibri" w:hAnsi="Times New Roman" w:cs="Times New Roman"/>
              </w:rPr>
            </w:pPr>
          </w:p>
        </w:tc>
        <w:tc>
          <w:tcPr>
            <w:tcW w:w="4080" w:type="dxa"/>
            <w:vMerge/>
          </w:tcPr>
          <w:p w14:paraId="3CE16EE4" w14:textId="77777777" w:rsidR="00AF3EFB" w:rsidRPr="00675F08" w:rsidRDefault="00AF3EFB" w:rsidP="00AF3EFB">
            <w:pPr>
              <w:rPr>
                <w:rFonts w:ascii="Times New Roman" w:eastAsia="Calibri" w:hAnsi="Times New Roman" w:cs="Times New Roman"/>
              </w:rPr>
            </w:pPr>
          </w:p>
        </w:tc>
        <w:tc>
          <w:tcPr>
            <w:tcW w:w="6800" w:type="dxa"/>
          </w:tcPr>
          <w:p w14:paraId="2F67F2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6A5E1D1" w14:textId="77777777" w:rsidTr="00AF3EFB">
        <w:tc>
          <w:tcPr>
            <w:tcW w:w="272" w:type="dxa"/>
            <w:vMerge/>
          </w:tcPr>
          <w:p w14:paraId="3B22860E" w14:textId="77777777" w:rsidR="00AF3EFB" w:rsidRPr="00675F08" w:rsidRDefault="00AF3EFB" w:rsidP="00AF3EFB">
            <w:pPr>
              <w:rPr>
                <w:rFonts w:ascii="Times New Roman" w:eastAsia="Calibri" w:hAnsi="Times New Roman" w:cs="Times New Roman"/>
              </w:rPr>
            </w:pPr>
          </w:p>
        </w:tc>
        <w:tc>
          <w:tcPr>
            <w:tcW w:w="1903" w:type="dxa"/>
            <w:vMerge/>
          </w:tcPr>
          <w:p w14:paraId="367D92D7" w14:textId="77777777" w:rsidR="00AF3EFB" w:rsidRPr="00675F08" w:rsidRDefault="00AF3EFB" w:rsidP="00AF3EFB">
            <w:pPr>
              <w:rPr>
                <w:rFonts w:ascii="Times New Roman" w:eastAsia="Calibri" w:hAnsi="Times New Roman" w:cs="Times New Roman"/>
              </w:rPr>
            </w:pPr>
          </w:p>
        </w:tc>
        <w:tc>
          <w:tcPr>
            <w:tcW w:w="1224" w:type="dxa"/>
            <w:vMerge/>
          </w:tcPr>
          <w:p w14:paraId="0A770E16" w14:textId="77777777" w:rsidR="00AF3EFB" w:rsidRPr="00675F08" w:rsidRDefault="00AF3EFB" w:rsidP="00AF3EFB">
            <w:pPr>
              <w:rPr>
                <w:rFonts w:ascii="Times New Roman" w:eastAsia="Calibri" w:hAnsi="Times New Roman" w:cs="Times New Roman"/>
              </w:rPr>
            </w:pPr>
          </w:p>
        </w:tc>
        <w:tc>
          <w:tcPr>
            <w:tcW w:w="4080" w:type="dxa"/>
            <w:vMerge/>
          </w:tcPr>
          <w:p w14:paraId="14641C84" w14:textId="77777777" w:rsidR="00AF3EFB" w:rsidRPr="00675F08" w:rsidRDefault="00AF3EFB" w:rsidP="00AF3EFB">
            <w:pPr>
              <w:rPr>
                <w:rFonts w:ascii="Times New Roman" w:eastAsia="Calibri" w:hAnsi="Times New Roman" w:cs="Times New Roman"/>
              </w:rPr>
            </w:pPr>
          </w:p>
        </w:tc>
        <w:tc>
          <w:tcPr>
            <w:tcW w:w="6800" w:type="dxa"/>
          </w:tcPr>
          <w:p w14:paraId="5FA6A2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273A362B" w14:textId="77777777" w:rsidTr="00AF3EFB">
        <w:tc>
          <w:tcPr>
            <w:tcW w:w="272" w:type="dxa"/>
            <w:vMerge/>
          </w:tcPr>
          <w:p w14:paraId="74D4DA00" w14:textId="77777777" w:rsidR="00AF3EFB" w:rsidRPr="00675F08" w:rsidRDefault="00AF3EFB" w:rsidP="00AF3EFB">
            <w:pPr>
              <w:rPr>
                <w:rFonts w:ascii="Times New Roman" w:eastAsia="Calibri" w:hAnsi="Times New Roman" w:cs="Times New Roman"/>
              </w:rPr>
            </w:pPr>
          </w:p>
        </w:tc>
        <w:tc>
          <w:tcPr>
            <w:tcW w:w="1903" w:type="dxa"/>
            <w:vMerge/>
          </w:tcPr>
          <w:p w14:paraId="24BC325B" w14:textId="77777777" w:rsidR="00AF3EFB" w:rsidRPr="00675F08" w:rsidRDefault="00AF3EFB" w:rsidP="00AF3EFB">
            <w:pPr>
              <w:rPr>
                <w:rFonts w:ascii="Times New Roman" w:eastAsia="Calibri" w:hAnsi="Times New Roman" w:cs="Times New Roman"/>
              </w:rPr>
            </w:pPr>
          </w:p>
        </w:tc>
        <w:tc>
          <w:tcPr>
            <w:tcW w:w="1224" w:type="dxa"/>
            <w:vMerge/>
          </w:tcPr>
          <w:p w14:paraId="62E48660" w14:textId="77777777" w:rsidR="00AF3EFB" w:rsidRPr="00675F08" w:rsidRDefault="00AF3EFB" w:rsidP="00AF3EFB">
            <w:pPr>
              <w:rPr>
                <w:rFonts w:ascii="Times New Roman" w:eastAsia="Calibri" w:hAnsi="Times New Roman" w:cs="Times New Roman"/>
              </w:rPr>
            </w:pPr>
          </w:p>
        </w:tc>
        <w:tc>
          <w:tcPr>
            <w:tcW w:w="4080" w:type="dxa"/>
            <w:vMerge/>
          </w:tcPr>
          <w:p w14:paraId="74040F5A" w14:textId="77777777" w:rsidR="00AF3EFB" w:rsidRPr="00675F08" w:rsidRDefault="00AF3EFB" w:rsidP="00AF3EFB">
            <w:pPr>
              <w:rPr>
                <w:rFonts w:ascii="Times New Roman" w:eastAsia="Calibri" w:hAnsi="Times New Roman" w:cs="Times New Roman"/>
              </w:rPr>
            </w:pPr>
          </w:p>
        </w:tc>
        <w:tc>
          <w:tcPr>
            <w:tcW w:w="6800" w:type="dxa"/>
          </w:tcPr>
          <w:p w14:paraId="5ACDE0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CFECD02" w14:textId="77777777" w:rsidTr="00AF3EFB">
        <w:tc>
          <w:tcPr>
            <w:tcW w:w="272" w:type="dxa"/>
            <w:vMerge w:val="restart"/>
          </w:tcPr>
          <w:p w14:paraId="7F3CDC3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5CD85C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735EC1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154366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55CEE3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75EFDF6" w14:textId="77777777" w:rsidTr="00AF3EFB">
        <w:tc>
          <w:tcPr>
            <w:tcW w:w="272" w:type="dxa"/>
            <w:vMerge/>
          </w:tcPr>
          <w:p w14:paraId="560BB0CC" w14:textId="77777777" w:rsidR="00AF3EFB" w:rsidRPr="00675F08" w:rsidRDefault="00AF3EFB" w:rsidP="00AF3EFB">
            <w:pPr>
              <w:rPr>
                <w:rFonts w:ascii="Times New Roman" w:eastAsia="Calibri" w:hAnsi="Times New Roman" w:cs="Times New Roman"/>
              </w:rPr>
            </w:pPr>
          </w:p>
        </w:tc>
        <w:tc>
          <w:tcPr>
            <w:tcW w:w="1903" w:type="dxa"/>
            <w:vMerge/>
          </w:tcPr>
          <w:p w14:paraId="198A71AE" w14:textId="77777777" w:rsidR="00AF3EFB" w:rsidRPr="00675F08" w:rsidRDefault="00AF3EFB" w:rsidP="00AF3EFB">
            <w:pPr>
              <w:rPr>
                <w:rFonts w:ascii="Times New Roman" w:eastAsia="Calibri" w:hAnsi="Times New Roman" w:cs="Times New Roman"/>
              </w:rPr>
            </w:pPr>
          </w:p>
        </w:tc>
        <w:tc>
          <w:tcPr>
            <w:tcW w:w="1224" w:type="dxa"/>
            <w:vMerge/>
          </w:tcPr>
          <w:p w14:paraId="6F37E571" w14:textId="77777777" w:rsidR="00AF3EFB" w:rsidRPr="00675F08" w:rsidRDefault="00AF3EFB" w:rsidP="00AF3EFB">
            <w:pPr>
              <w:rPr>
                <w:rFonts w:ascii="Times New Roman" w:eastAsia="Calibri" w:hAnsi="Times New Roman" w:cs="Times New Roman"/>
              </w:rPr>
            </w:pPr>
          </w:p>
        </w:tc>
        <w:tc>
          <w:tcPr>
            <w:tcW w:w="4080" w:type="dxa"/>
            <w:vMerge/>
          </w:tcPr>
          <w:p w14:paraId="4E6A19F5" w14:textId="77777777" w:rsidR="00AF3EFB" w:rsidRPr="00675F08" w:rsidRDefault="00AF3EFB" w:rsidP="00AF3EFB">
            <w:pPr>
              <w:rPr>
                <w:rFonts w:ascii="Times New Roman" w:eastAsia="Calibri" w:hAnsi="Times New Roman" w:cs="Times New Roman"/>
              </w:rPr>
            </w:pPr>
          </w:p>
        </w:tc>
        <w:tc>
          <w:tcPr>
            <w:tcW w:w="6800" w:type="dxa"/>
          </w:tcPr>
          <w:p w14:paraId="5772BA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1A73951B" w14:textId="77777777" w:rsidTr="00AF3EFB">
        <w:tc>
          <w:tcPr>
            <w:tcW w:w="272" w:type="dxa"/>
            <w:vMerge/>
          </w:tcPr>
          <w:p w14:paraId="4241BDBA" w14:textId="77777777" w:rsidR="00AF3EFB" w:rsidRPr="00675F08" w:rsidRDefault="00AF3EFB" w:rsidP="00AF3EFB">
            <w:pPr>
              <w:rPr>
                <w:rFonts w:ascii="Times New Roman" w:eastAsia="Calibri" w:hAnsi="Times New Roman" w:cs="Times New Roman"/>
              </w:rPr>
            </w:pPr>
          </w:p>
        </w:tc>
        <w:tc>
          <w:tcPr>
            <w:tcW w:w="1903" w:type="dxa"/>
            <w:vMerge/>
          </w:tcPr>
          <w:p w14:paraId="6F186FF8" w14:textId="77777777" w:rsidR="00AF3EFB" w:rsidRPr="00675F08" w:rsidRDefault="00AF3EFB" w:rsidP="00AF3EFB">
            <w:pPr>
              <w:rPr>
                <w:rFonts w:ascii="Times New Roman" w:eastAsia="Calibri" w:hAnsi="Times New Roman" w:cs="Times New Roman"/>
              </w:rPr>
            </w:pPr>
          </w:p>
        </w:tc>
        <w:tc>
          <w:tcPr>
            <w:tcW w:w="1224" w:type="dxa"/>
            <w:vMerge/>
          </w:tcPr>
          <w:p w14:paraId="178C7069" w14:textId="77777777" w:rsidR="00AF3EFB" w:rsidRPr="00675F08" w:rsidRDefault="00AF3EFB" w:rsidP="00AF3EFB">
            <w:pPr>
              <w:rPr>
                <w:rFonts w:ascii="Times New Roman" w:eastAsia="Calibri" w:hAnsi="Times New Roman" w:cs="Times New Roman"/>
              </w:rPr>
            </w:pPr>
          </w:p>
        </w:tc>
        <w:tc>
          <w:tcPr>
            <w:tcW w:w="4080" w:type="dxa"/>
            <w:vMerge/>
          </w:tcPr>
          <w:p w14:paraId="01C1349B" w14:textId="77777777" w:rsidR="00AF3EFB" w:rsidRPr="00675F08" w:rsidRDefault="00AF3EFB" w:rsidP="00AF3EFB">
            <w:pPr>
              <w:rPr>
                <w:rFonts w:ascii="Times New Roman" w:eastAsia="Calibri" w:hAnsi="Times New Roman" w:cs="Times New Roman"/>
              </w:rPr>
            </w:pPr>
          </w:p>
        </w:tc>
        <w:tc>
          <w:tcPr>
            <w:tcW w:w="6800" w:type="dxa"/>
          </w:tcPr>
          <w:p w14:paraId="6C0BC4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2B2632A" w14:textId="77777777" w:rsidTr="00AF3EFB">
        <w:tc>
          <w:tcPr>
            <w:tcW w:w="272" w:type="dxa"/>
            <w:vMerge/>
          </w:tcPr>
          <w:p w14:paraId="5F2BE17B" w14:textId="77777777" w:rsidR="00AF3EFB" w:rsidRPr="00675F08" w:rsidRDefault="00AF3EFB" w:rsidP="00AF3EFB">
            <w:pPr>
              <w:rPr>
                <w:rFonts w:ascii="Times New Roman" w:eastAsia="Calibri" w:hAnsi="Times New Roman" w:cs="Times New Roman"/>
              </w:rPr>
            </w:pPr>
          </w:p>
        </w:tc>
        <w:tc>
          <w:tcPr>
            <w:tcW w:w="1903" w:type="dxa"/>
            <w:vMerge/>
          </w:tcPr>
          <w:p w14:paraId="31762020" w14:textId="77777777" w:rsidR="00AF3EFB" w:rsidRPr="00675F08" w:rsidRDefault="00AF3EFB" w:rsidP="00AF3EFB">
            <w:pPr>
              <w:rPr>
                <w:rFonts w:ascii="Times New Roman" w:eastAsia="Calibri" w:hAnsi="Times New Roman" w:cs="Times New Roman"/>
              </w:rPr>
            </w:pPr>
          </w:p>
        </w:tc>
        <w:tc>
          <w:tcPr>
            <w:tcW w:w="1224" w:type="dxa"/>
            <w:vMerge/>
          </w:tcPr>
          <w:p w14:paraId="1BBB2972" w14:textId="77777777" w:rsidR="00AF3EFB" w:rsidRPr="00675F08" w:rsidRDefault="00AF3EFB" w:rsidP="00AF3EFB">
            <w:pPr>
              <w:rPr>
                <w:rFonts w:ascii="Times New Roman" w:eastAsia="Calibri" w:hAnsi="Times New Roman" w:cs="Times New Roman"/>
              </w:rPr>
            </w:pPr>
          </w:p>
        </w:tc>
        <w:tc>
          <w:tcPr>
            <w:tcW w:w="4080" w:type="dxa"/>
            <w:vMerge/>
          </w:tcPr>
          <w:p w14:paraId="7631A844" w14:textId="77777777" w:rsidR="00AF3EFB" w:rsidRPr="00675F08" w:rsidRDefault="00AF3EFB" w:rsidP="00AF3EFB">
            <w:pPr>
              <w:rPr>
                <w:rFonts w:ascii="Times New Roman" w:eastAsia="Calibri" w:hAnsi="Times New Roman" w:cs="Times New Roman"/>
              </w:rPr>
            </w:pPr>
          </w:p>
        </w:tc>
        <w:tc>
          <w:tcPr>
            <w:tcW w:w="6800" w:type="dxa"/>
          </w:tcPr>
          <w:p w14:paraId="6A113F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55B6C5A" w14:textId="77777777" w:rsidTr="00AF3EFB">
        <w:tc>
          <w:tcPr>
            <w:tcW w:w="272" w:type="dxa"/>
            <w:vMerge/>
          </w:tcPr>
          <w:p w14:paraId="009321B8" w14:textId="77777777" w:rsidR="00AF3EFB" w:rsidRPr="00675F08" w:rsidRDefault="00AF3EFB" w:rsidP="00AF3EFB">
            <w:pPr>
              <w:rPr>
                <w:rFonts w:ascii="Times New Roman" w:eastAsia="Calibri" w:hAnsi="Times New Roman" w:cs="Times New Roman"/>
              </w:rPr>
            </w:pPr>
          </w:p>
        </w:tc>
        <w:tc>
          <w:tcPr>
            <w:tcW w:w="1903" w:type="dxa"/>
            <w:vMerge/>
          </w:tcPr>
          <w:p w14:paraId="2781530E" w14:textId="77777777" w:rsidR="00AF3EFB" w:rsidRPr="00675F08" w:rsidRDefault="00AF3EFB" w:rsidP="00AF3EFB">
            <w:pPr>
              <w:rPr>
                <w:rFonts w:ascii="Times New Roman" w:eastAsia="Calibri" w:hAnsi="Times New Roman" w:cs="Times New Roman"/>
              </w:rPr>
            </w:pPr>
          </w:p>
        </w:tc>
        <w:tc>
          <w:tcPr>
            <w:tcW w:w="1224" w:type="dxa"/>
            <w:vMerge/>
          </w:tcPr>
          <w:p w14:paraId="275C174E" w14:textId="77777777" w:rsidR="00AF3EFB" w:rsidRPr="00675F08" w:rsidRDefault="00AF3EFB" w:rsidP="00AF3EFB">
            <w:pPr>
              <w:rPr>
                <w:rFonts w:ascii="Times New Roman" w:eastAsia="Calibri" w:hAnsi="Times New Roman" w:cs="Times New Roman"/>
              </w:rPr>
            </w:pPr>
          </w:p>
        </w:tc>
        <w:tc>
          <w:tcPr>
            <w:tcW w:w="4080" w:type="dxa"/>
            <w:vMerge/>
          </w:tcPr>
          <w:p w14:paraId="12F6DACD" w14:textId="77777777" w:rsidR="00AF3EFB" w:rsidRPr="00675F08" w:rsidRDefault="00AF3EFB" w:rsidP="00AF3EFB">
            <w:pPr>
              <w:rPr>
                <w:rFonts w:ascii="Times New Roman" w:eastAsia="Calibri" w:hAnsi="Times New Roman" w:cs="Times New Roman"/>
              </w:rPr>
            </w:pPr>
          </w:p>
        </w:tc>
        <w:tc>
          <w:tcPr>
            <w:tcW w:w="6800" w:type="dxa"/>
          </w:tcPr>
          <w:p w14:paraId="2334A2E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6EE55DA" w14:textId="77777777" w:rsidTr="00AF3EFB">
        <w:tc>
          <w:tcPr>
            <w:tcW w:w="272" w:type="dxa"/>
            <w:vMerge/>
          </w:tcPr>
          <w:p w14:paraId="0F587966" w14:textId="77777777" w:rsidR="00AF3EFB" w:rsidRPr="00675F08" w:rsidRDefault="00AF3EFB" w:rsidP="00AF3EFB">
            <w:pPr>
              <w:rPr>
                <w:rFonts w:ascii="Times New Roman" w:eastAsia="Calibri" w:hAnsi="Times New Roman" w:cs="Times New Roman"/>
              </w:rPr>
            </w:pPr>
          </w:p>
        </w:tc>
        <w:tc>
          <w:tcPr>
            <w:tcW w:w="1903" w:type="dxa"/>
            <w:vMerge/>
          </w:tcPr>
          <w:p w14:paraId="5035FED4" w14:textId="77777777" w:rsidR="00AF3EFB" w:rsidRPr="00675F08" w:rsidRDefault="00AF3EFB" w:rsidP="00AF3EFB">
            <w:pPr>
              <w:rPr>
                <w:rFonts w:ascii="Times New Roman" w:eastAsia="Calibri" w:hAnsi="Times New Roman" w:cs="Times New Roman"/>
              </w:rPr>
            </w:pPr>
          </w:p>
        </w:tc>
        <w:tc>
          <w:tcPr>
            <w:tcW w:w="1224" w:type="dxa"/>
            <w:vMerge/>
          </w:tcPr>
          <w:p w14:paraId="427DF91F" w14:textId="77777777" w:rsidR="00AF3EFB" w:rsidRPr="00675F08" w:rsidRDefault="00AF3EFB" w:rsidP="00AF3EFB">
            <w:pPr>
              <w:rPr>
                <w:rFonts w:ascii="Times New Roman" w:eastAsia="Calibri" w:hAnsi="Times New Roman" w:cs="Times New Roman"/>
              </w:rPr>
            </w:pPr>
          </w:p>
        </w:tc>
        <w:tc>
          <w:tcPr>
            <w:tcW w:w="4080" w:type="dxa"/>
            <w:vMerge/>
          </w:tcPr>
          <w:p w14:paraId="75CB0435" w14:textId="77777777" w:rsidR="00AF3EFB" w:rsidRPr="00675F08" w:rsidRDefault="00AF3EFB" w:rsidP="00AF3EFB">
            <w:pPr>
              <w:rPr>
                <w:rFonts w:ascii="Times New Roman" w:eastAsia="Calibri" w:hAnsi="Times New Roman" w:cs="Times New Roman"/>
              </w:rPr>
            </w:pPr>
          </w:p>
        </w:tc>
        <w:tc>
          <w:tcPr>
            <w:tcW w:w="6800" w:type="dxa"/>
          </w:tcPr>
          <w:p w14:paraId="086D5F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154CB40" w14:textId="77777777" w:rsidTr="00AF3EFB">
        <w:tc>
          <w:tcPr>
            <w:tcW w:w="272" w:type="dxa"/>
            <w:vMerge/>
          </w:tcPr>
          <w:p w14:paraId="60608B92" w14:textId="77777777" w:rsidR="00AF3EFB" w:rsidRPr="00675F08" w:rsidRDefault="00AF3EFB" w:rsidP="00AF3EFB">
            <w:pPr>
              <w:rPr>
                <w:rFonts w:ascii="Times New Roman" w:eastAsia="Calibri" w:hAnsi="Times New Roman" w:cs="Times New Roman"/>
              </w:rPr>
            </w:pPr>
          </w:p>
        </w:tc>
        <w:tc>
          <w:tcPr>
            <w:tcW w:w="1903" w:type="dxa"/>
            <w:vMerge/>
          </w:tcPr>
          <w:p w14:paraId="72D75825" w14:textId="77777777" w:rsidR="00AF3EFB" w:rsidRPr="00675F08" w:rsidRDefault="00AF3EFB" w:rsidP="00AF3EFB">
            <w:pPr>
              <w:rPr>
                <w:rFonts w:ascii="Times New Roman" w:eastAsia="Calibri" w:hAnsi="Times New Roman" w:cs="Times New Roman"/>
              </w:rPr>
            </w:pPr>
          </w:p>
        </w:tc>
        <w:tc>
          <w:tcPr>
            <w:tcW w:w="1224" w:type="dxa"/>
            <w:vMerge/>
          </w:tcPr>
          <w:p w14:paraId="4A5D8A2A" w14:textId="77777777" w:rsidR="00AF3EFB" w:rsidRPr="00675F08" w:rsidRDefault="00AF3EFB" w:rsidP="00AF3EFB">
            <w:pPr>
              <w:rPr>
                <w:rFonts w:ascii="Times New Roman" w:eastAsia="Calibri" w:hAnsi="Times New Roman" w:cs="Times New Roman"/>
              </w:rPr>
            </w:pPr>
          </w:p>
        </w:tc>
        <w:tc>
          <w:tcPr>
            <w:tcW w:w="4080" w:type="dxa"/>
            <w:vMerge/>
          </w:tcPr>
          <w:p w14:paraId="018A3784" w14:textId="77777777" w:rsidR="00AF3EFB" w:rsidRPr="00675F08" w:rsidRDefault="00AF3EFB" w:rsidP="00AF3EFB">
            <w:pPr>
              <w:rPr>
                <w:rFonts w:ascii="Times New Roman" w:eastAsia="Calibri" w:hAnsi="Times New Roman" w:cs="Times New Roman"/>
              </w:rPr>
            </w:pPr>
          </w:p>
        </w:tc>
        <w:tc>
          <w:tcPr>
            <w:tcW w:w="6800" w:type="dxa"/>
          </w:tcPr>
          <w:p w14:paraId="2E8076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7D060869" w14:textId="77777777" w:rsidR="00AF3EFB" w:rsidRPr="00675F08" w:rsidRDefault="00AF3EFB" w:rsidP="00AF3EFB">
      <w:pPr>
        <w:rPr>
          <w:rFonts w:eastAsia="Calibri" w:cs="Times New Roman"/>
          <w:lang w:val=""/>
        </w:rPr>
      </w:pPr>
    </w:p>
    <w:p w14:paraId="6B7DA881" w14:textId="77777777" w:rsidR="00AF3EFB" w:rsidRPr="00675F08" w:rsidRDefault="00AF3EFB" w:rsidP="00AF3EFB">
      <w:pPr>
        <w:keepNext/>
        <w:keepLines/>
        <w:spacing w:before="200"/>
        <w:outlineLvl w:val="1"/>
        <w:rPr>
          <w:rFonts w:cs="Times New Roman"/>
          <w:b/>
          <w:bCs/>
          <w:color w:val="4472C4"/>
          <w:sz w:val="26"/>
          <w:szCs w:val="26"/>
          <w:lang w:val=""/>
        </w:rPr>
      </w:pPr>
      <w:bookmarkStart w:id="343" w:name="_Toc196475452"/>
      <w:r w:rsidRPr="00675F08">
        <w:rPr>
          <w:rFonts w:eastAsia="Tahoma" w:cs="Times New Roman"/>
          <w:b/>
          <w:bCs/>
          <w:color w:val="000000"/>
          <w:lang w:val=""/>
        </w:rPr>
        <w:lastRenderedPageBreak/>
        <w:t>Особенности применения градостроительного регламента</w:t>
      </w:r>
      <w:bookmarkEnd w:id="343"/>
    </w:p>
    <w:p w14:paraId="4EB644F0"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417F9091"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w:t>
      </w:r>
      <w:r w:rsidRPr="00675F08">
        <w:rPr>
          <w:rFonts w:eastAsia="Tahoma" w:cs="Times New Roman"/>
          <w:color w:val="000000"/>
          <w:sz w:val="20"/>
          <w:szCs w:val="20"/>
          <w:lang w:val=""/>
        </w:rPr>
        <w:lastRenderedPageBreak/>
        <w:t>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55D9DB4C" w14:textId="77777777" w:rsidR="00AF3EFB" w:rsidRPr="00675F08" w:rsidRDefault="00AF3EFB" w:rsidP="00AF3EFB">
      <w:pPr>
        <w:rPr>
          <w:rFonts w:eastAsia="Calibri" w:cs="Times New Roman"/>
          <w:lang w:val=""/>
        </w:rPr>
      </w:pPr>
    </w:p>
    <w:p w14:paraId="21BEDD89" w14:textId="77777777" w:rsidR="00AF3EFB" w:rsidRPr="00675F08" w:rsidRDefault="00AF3EFB" w:rsidP="00AF3EFB">
      <w:pPr>
        <w:keepNext/>
        <w:keepLines/>
        <w:spacing w:before="200"/>
        <w:outlineLvl w:val="1"/>
        <w:rPr>
          <w:rFonts w:cs="Times New Roman"/>
          <w:b/>
          <w:bCs/>
          <w:color w:val="4472C4"/>
          <w:sz w:val="26"/>
          <w:szCs w:val="26"/>
          <w:lang w:val=""/>
        </w:rPr>
      </w:pPr>
      <w:bookmarkStart w:id="344" w:name="_Toc196475453"/>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44"/>
    </w:p>
    <w:p w14:paraId="32458BF7"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3117493D" w14:textId="77777777" w:rsidR="00AF3EFB" w:rsidRPr="00675F08" w:rsidRDefault="00AF3EFB" w:rsidP="00AF3EFB">
      <w:pPr>
        <w:rPr>
          <w:rFonts w:eastAsia="Calibri" w:cs="Times New Roman"/>
          <w:lang w:val=""/>
        </w:rPr>
      </w:pPr>
    </w:p>
    <w:p w14:paraId="65618013"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31D24EE4" w14:textId="39350019" w:rsidR="00AF3EFB" w:rsidRPr="00675F08" w:rsidRDefault="00B3406D" w:rsidP="00AF3EFB">
      <w:pPr>
        <w:keepNext/>
        <w:keepLines/>
        <w:spacing w:before="480"/>
        <w:jc w:val="both"/>
        <w:outlineLvl w:val="0"/>
        <w:rPr>
          <w:rFonts w:cs="Times New Roman"/>
          <w:b/>
          <w:bCs/>
          <w:color w:val="2F5496"/>
          <w:sz w:val="28"/>
          <w:szCs w:val="28"/>
          <w:lang w:val=""/>
        </w:rPr>
      </w:pPr>
      <w:bookmarkStart w:id="345" w:name="_Toc196475454"/>
      <w:r>
        <w:rPr>
          <w:rFonts w:eastAsia="Tahoma" w:cs="Times New Roman"/>
          <w:b/>
          <w:bCs/>
          <w:color w:val="000000"/>
        </w:rPr>
        <w:lastRenderedPageBreak/>
        <w:t>17</w:t>
      </w:r>
      <w:r w:rsidR="00AF3EFB" w:rsidRPr="00675F08">
        <w:rPr>
          <w:rFonts w:eastAsia="Tahoma" w:cs="Times New Roman"/>
          <w:b/>
          <w:bCs/>
          <w:color w:val="000000"/>
          <w:lang w:val=""/>
        </w:rPr>
        <w:t>. Зона сельскохозяйственных угодий в составе земель сельскохозяйственного назначения (СХУ1)</w:t>
      </w:r>
      <w:bookmarkEnd w:id="345"/>
    </w:p>
    <w:p w14:paraId="6C295113"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предназначена для выращивания сельхозпродукции открытым способом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 недвижимости. Без права возведения объектов капитального строительства</w:t>
      </w:r>
    </w:p>
    <w:p w14:paraId="0818345A" w14:textId="77777777" w:rsidR="00AF3EFB" w:rsidRPr="00675F08" w:rsidRDefault="00AF3EFB" w:rsidP="00AF3EFB">
      <w:pPr>
        <w:rPr>
          <w:rFonts w:eastAsia="Calibri" w:cs="Times New Roman"/>
          <w:lang w:val=""/>
        </w:rPr>
      </w:pPr>
    </w:p>
    <w:p w14:paraId="239D0A4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6" w:name="_Toc196475455"/>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46"/>
    </w:p>
    <w:tbl>
      <w:tblPr>
        <w:tblStyle w:val="157"/>
        <w:tblW w:w="5000" w:type="auto"/>
        <w:tblLook w:val="04A0" w:firstRow="1" w:lastRow="0" w:firstColumn="1" w:lastColumn="0" w:noHBand="0" w:noVBand="1"/>
      </w:tblPr>
      <w:tblGrid>
        <w:gridCol w:w="486"/>
        <w:gridCol w:w="2157"/>
        <w:gridCol w:w="1479"/>
        <w:gridCol w:w="3890"/>
        <w:gridCol w:w="6265"/>
      </w:tblGrid>
      <w:tr w:rsidR="00AF3EFB" w:rsidRPr="00675F08" w14:paraId="5AB6AC27" w14:textId="77777777" w:rsidTr="00AF3EFB">
        <w:trPr>
          <w:tblHeader/>
        </w:trPr>
        <w:tc>
          <w:tcPr>
            <w:tcW w:w="272" w:type="dxa"/>
          </w:tcPr>
          <w:p w14:paraId="5AA03EB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09345D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CEBA5B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7406D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DC57217"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0ED0DE6F" w14:textId="77777777" w:rsidTr="00AF3EFB">
        <w:trPr>
          <w:tblHeader/>
        </w:trPr>
        <w:tc>
          <w:tcPr>
            <w:tcW w:w="272" w:type="dxa"/>
          </w:tcPr>
          <w:p w14:paraId="2CF73F2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43F16C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359DF6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9DC701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28C453D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33D7ABC0" w14:textId="77777777" w:rsidTr="00AF3EFB">
        <w:trPr>
          <w:trHeight w:val="276"/>
        </w:trPr>
        <w:tc>
          <w:tcPr>
            <w:tcW w:w="272" w:type="dxa"/>
            <w:vMerge w:val="restart"/>
          </w:tcPr>
          <w:p w14:paraId="7DF209C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96F40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зерновых и иных сельскохозяйственных культур</w:t>
            </w:r>
          </w:p>
        </w:tc>
        <w:tc>
          <w:tcPr>
            <w:tcW w:w="1224" w:type="dxa"/>
            <w:vMerge w:val="restart"/>
          </w:tcPr>
          <w:p w14:paraId="4C1BF3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4080" w:type="dxa"/>
            <w:vMerge w:val="restart"/>
          </w:tcPr>
          <w:p w14:paraId="6757C4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val="restart"/>
          </w:tcPr>
          <w:p w14:paraId="2D1617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не подлежит установлению.</w:t>
            </w:r>
          </w:p>
          <w:p w14:paraId="43A1CD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p w14:paraId="315563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Без права возведения объектов капитального строительства.</w:t>
            </w:r>
          </w:p>
        </w:tc>
      </w:tr>
      <w:tr w:rsidR="00AF3EFB" w:rsidRPr="00675F08" w14:paraId="379D2B4C" w14:textId="77777777" w:rsidTr="00AF3EFB">
        <w:trPr>
          <w:trHeight w:val="276"/>
        </w:trPr>
        <w:tc>
          <w:tcPr>
            <w:tcW w:w="272" w:type="dxa"/>
            <w:vMerge/>
          </w:tcPr>
          <w:p w14:paraId="73E4B4B2" w14:textId="77777777" w:rsidR="00AF3EFB" w:rsidRPr="00675F08" w:rsidRDefault="00AF3EFB" w:rsidP="00AF3EFB">
            <w:pPr>
              <w:rPr>
                <w:rFonts w:ascii="Times New Roman" w:eastAsia="Calibri" w:hAnsi="Times New Roman" w:cs="Times New Roman"/>
              </w:rPr>
            </w:pPr>
          </w:p>
        </w:tc>
        <w:tc>
          <w:tcPr>
            <w:tcW w:w="1903" w:type="dxa"/>
            <w:vMerge/>
          </w:tcPr>
          <w:p w14:paraId="27F5099A" w14:textId="77777777" w:rsidR="00AF3EFB" w:rsidRPr="00675F08" w:rsidRDefault="00AF3EFB" w:rsidP="00AF3EFB">
            <w:pPr>
              <w:rPr>
                <w:rFonts w:ascii="Times New Roman" w:eastAsia="Calibri" w:hAnsi="Times New Roman" w:cs="Times New Roman"/>
              </w:rPr>
            </w:pPr>
          </w:p>
        </w:tc>
        <w:tc>
          <w:tcPr>
            <w:tcW w:w="1224" w:type="dxa"/>
            <w:vMerge/>
          </w:tcPr>
          <w:p w14:paraId="7E7E1303" w14:textId="77777777" w:rsidR="00AF3EFB" w:rsidRPr="00675F08" w:rsidRDefault="00AF3EFB" w:rsidP="00AF3EFB">
            <w:pPr>
              <w:rPr>
                <w:rFonts w:ascii="Times New Roman" w:eastAsia="Calibri" w:hAnsi="Times New Roman" w:cs="Times New Roman"/>
              </w:rPr>
            </w:pPr>
          </w:p>
        </w:tc>
        <w:tc>
          <w:tcPr>
            <w:tcW w:w="4080" w:type="dxa"/>
            <w:vMerge/>
          </w:tcPr>
          <w:p w14:paraId="45AC5187" w14:textId="77777777" w:rsidR="00AF3EFB" w:rsidRPr="00675F08" w:rsidRDefault="00AF3EFB" w:rsidP="00AF3EFB">
            <w:pPr>
              <w:rPr>
                <w:rFonts w:ascii="Times New Roman" w:eastAsia="Calibri" w:hAnsi="Times New Roman" w:cs="Times New Roman"/>
              </w:rPr>
            </w:pPr>
          </w:p>
        </w:tc>
        <w:tc>
          <w:tcPr>
            <w:tcW w:w="6800" w:type="dxa"/>
            <w:vMerge/>
          </w:tcPr>
          <w:p w14:paraId="7EC070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AF3EFB" w:rsidRPr="00675F08" w14:paraId="2928AEE8" w14:textId="77777777" w:rsidTr="00AF3EFB">
        <w:trPr>
          <w:trHeight w:val="276"/>
        </w:trPr>
        <w:tc>
          <w:tcPr>
            <w:tcW w:w="272" w:type="dxa"/>
            <w:vMerge/>
          </w:tcPr>
          <w:p w14:paraId="2392C346" w14:textId="77777777" w:rsidR="00AF3EFB" w:rsidRPr="00675F08" w:rsidRDefault="00AF3EFB" w:rsidP="00AF3EFB">
            <w:pPr>
              <w:rPr>
                <w:rFonts w:ascii="Times New Roman" w:eastAsia="Calibri" w:hAnsi="Times New Roman" w:cs="Times New Roman"/>
              </w:rPr>
            </w:pPr>
          </w:p>
        </w:tc>
        <w:tc>
          <w:tcPr>
            <w:tcW w:w="1903" w:type="dxa"/>
            <w:vMerge/>
          </w:tcPr>
          <w:p w14:paraId="505A24E7" w14:textId="77777777" w:rsidR="00AF3EFB" w:rsidRPr="00675F08" w:rsidRDefault="00AF3EFB" w:rsidP="00AF3EFB">
            <w:pPr>
              <w:rPr>
                <w:rFonts w:ascii="Times New Roman" w:eastAsia="Calibri" w:hAnsi="Times New Roman" w:cs="Times New Roman"/>
              </w:rPr>
            </w:pPr>
          </w:p>
        </w:tc>
        <w:tc>
          <w:tcPr>
            <w:tcW w:w="1224" w:type="dxa"/>
            <w:vMerge/>
          </w:tcPr>
          <w:p w14:paraId="2D468EE8" w14:textId="77777777" w:rsidR="00AF3EFB" w:rsidRPr="00675F08" w:rsidRDefault="00AF3EFB" w:rsidP="00AF3EFB">
            <w:pPr>
              <w:rPr>
                <w:rFonts w:ascii="Times New Roman" w:eastAsia="Calibri" w:hAnsi="Times New Roman" w:cs="Times New Roman"/>
              </w:rPr>
            </w:pPr>
          </w:p>
        </w:tc>
        <w:tc>
          <w:tcPr>
            <w:tcW w:w="4080" w:type="dxa"/>
            <w:vMerge/>
          </w:tcPr>
          <w:p w14:paraId="06E51DB8" w14:textId="77777777" w:rsidR="00AF3EFB" w:rsidRPr="00675F08" w:rsidRDefault="00AF3EFB" w:rsidP="00AF3EFB">
            <w:pPr>
              <w:rPr>
                <w:rFonts w:ascii="Times New Roman" w:eastAsia="Calibri" w:hAnsi="Times New Roman" w:cs="Times New Roman"/>
              </w:rPr>
            </w:pPr>
          </w:p>
        </w:tc>
        <w:tc>
          <w:tcPr>
            <w:tcW w:w="6800" w:type="dxa"/>
            <w:vMerge/>
          </w:tcPr>
          <w:p w14:paraId="1EB1E1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Без права возведения объектов капитального строительства.</w:t>
            </w:r>
          </w:p>
        </w:tc>
      </w:tr>
      <w:tr w:rsidR="00AF3EFB" w:rsidRPr="00675F08" w14:paraId="13714E5F" w14:textId="77777777" w:rsidTr="00AF3EFB">
        <w:tc>
          <w:tcPr>
            <w:tcW w:w="272" w:type="dxa"/>
          </w:tcPr>
          <w:p w14:paraId="18CACB9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36F0C9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Овощеводство</w:t>
            </w:r>
          </w:p>
        </w:tc>
        <w:tc>
          <w:tcPr>
            <w:tcW w:w="1224" w:type="dxa"/>
          </w:tcPr>
          <w:p w14:paraId="4E75D4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4080" w:type="dxa"/>
          </w:tcPr>
          <w:p w14:paraId="196CE1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01040CF2" w14:textId="77777777" w:rsidR="00AF3EFB" w:rsidRPr="00675F08" w:rsidRDefault="00AF3EFB" w:rsidP="00AF3EFB">
            <w:pPr>
              <w:rPr>
                <w:rFonts w:ascii="Times New Roman" w:eastAsia="Calibri" w:hAnsi="Times New Roman" w:cs="Times New Roman"/>
              </w:rPr>
            </w:pPr>
          </w:p>
        </w:tc>
      </w:tr>
      <w:tr w:rsidR="00AF3EFB" w:rsidRPr="00675F08" w14:paraId="2D426DFB" w14:textId="77777777" w:rsidTr="00AF3EFB">
        <w:tc>
          <w:tcPr>
            <w:tcW w:w="272" w:type="dxa"/>
          </w:tcPr>
          <w:p w14:paraId="7CD85D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138E2F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tcPr>
          <w:p w14:paraId="50B63B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4080" w:type="dxa"/>
          </w:tcPr>
          <w:p w14:paraId="7A082F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271D61EC" w14:textId="77777777" w:rsidR="00AF3EFB" w:rsidRPr="00675F08" w:rsidRDefault="00AF3EFB" w:rsidP="00AF3EFB">
            <w:pPr>
              <w:rPr>
                <w:rFonts w:ascii="Times New Roman" w:eastAsia="Calibri" w:hAnsi="Times New Roman" w:cs="Times New Roman"/>
              </w:rPr>
            </w:pPr>
          </w:p>
        </w:tc>
      </w:tr>
      <w:tr w:rsidR="00AF3EFB" w:rsidRPr="00675F08" w14:paraId="7B47ACE0" w14:textId="77777777" w:rsidTr="00AF3EFB">
        <w:tc>
          <w:tcPr>
            <w:tcW w:w="272" w:type="dxa"/>
          </w:tcPr>
          <w:p w14:paraId="6882087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5F8B34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Садоводство</w:t>
            </w:r>
          </w:p>
        </w:tc>
        <w:tc>
          <w:tcPr>
            <w:tcW w:w="1224" w:type="dxa"/>
          </w:tcPr>
          <w:p w14:paraId="7A79C8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4080" w:type="dxa"/>
          </w:tcPr>
          <w:p w14:paraId="2D1297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3D40D567" w14:textId="77777777" w:rsidR="00AF3EFB" w:rsidRPr="00675F08" w:rsidRDefault="00AF3EFB" w:rsidP="00AF3EFB">
            <w:pPr>
              <w:rPr>
                <w:rFonts w:ascii="Times New Roman" w:eastAsia="Calibri" w:hAnsi="Times New Roman" w:cs="Times New Roman"/>
              </w:rPr>
            </w:pPr>
          </w:p>
        </w:tc>
      </w:tr>
      <w:tr w:rsidR="00AF3EFB" w:rsidRPr="00675F08" w14:paraId="56E96577" w14:textId="77777777" w:rsidTr="00AF3EFB">
        <w:tc>
          <w:tcPr>
            <w:tcW w:w="272" w:type="dxa"/>
          </w:tcPr>
          <w:p w14:paraId="07C0132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6EAA6E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льна и конопли</w:t>
            </w:r>
          </w:p>
        </w:tc>
        <w:tc>
          <w:tcPr>
            <w:tcW w:w="1224" w:type="dxa"/>
          </w:tcPr>
          <w:p w14:paraId="1B6EF5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4080" w:type="dxa"/>
          </w:tcPr>
          <w:p w14:paraId="0ADAB8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w:t>
            </w:r>
            <w:r w:rsidRPr="00675F08">
              <w:rPr>
                <w:rFonts w:ascii="Times New Roman" w:eastAsia="Tahoma" w:hAnsi="Times New Roman" w:cs="Times New Roman"/>
                <w:color w:val="000000"/>
                <w:sz w:val="20"/>
                <w:szCs w:val="20"/>
              </w:rPr>
              <w:lastRenderedPageBreak/>
              <w:t>сельскохозяйственных угодьях, связанной с выращиванием льна, конопли</w:t>
            </w:r>
          </w:p>
        </w:tc>
        <w:tc>
          <w:tcPr>
            <w:tcW w:w="6800" w:type="dxa"/>
            <w:vMerge/>
          </w:tcPr>
          <w:p w14:paraId="03E0820A" w14:textId="77777777" w:rsidR="00AF3EFB" w:rsidRPr="00675F08" w:rsidRDefault="00AF3EFB" w:rsidP="00AF3EFB">
            <w:pPr>
              <w:rPr>
                <w:rFonts w:ascii="Times New Roman" w:eastAsia="Calibri" w:hAnsi="Times New Roman" w:cs="Times New Roman"/>
              </w:rPr>
            </w:pPr>
          </w:p>
        </w:tc>
      </w:tr>
      <w:tr w:rsidR="00AF3EFB" w:rsidRPr="00675F08" w14:paraId="2319B402" w14:textId="77777777" w:rsidTr="00AF3EFB">
        <w:tc>
          <w:tcPr>
            <w:tcW w:w="272" w:type="dxa"/>
          </w:tcPr>
          <w:p w14:paraId="52E66A0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6C7EB3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Пчеловодство</w:t>
            </w:r>
          </w:p>
        </w:tc>
        <w:tc>
          <w:tcPr>
            <w:tcW w:w="1224" w:type="dxa"/>
          </w:tcPr>
          <w:p w14:paraId="53A648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1.12</w:t>
            </w:r>
          </w:p>
        </w:tc>
        <w:tc>
          <w:tcPr>
            <w:tcW w:w="4080" w:type="dxa"/>
          </w:tcPr>
          <w:p w14:paraId="2D36D7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2BE59F36" w14:textId="77777777" w:rsidR="00AF3EFB" w:rsidRPr="00675F08" w:rsidRDefault="00AF3EFB" w:rsidP="00AF3EFB">
            <w:pPr>
              <w:rPr>
                <w:rFonts w:ascii="Times New Roman" w:eastAsia="Calibri" w:hAnsi="Times New Roman" w:cs="Times New Roman"/>
              </w:rPr>
            </w:pPr>
          </w:p>
        </w:tc>
      </w:tr>
      <w:tr w:rsidR="00AF3EFB" w:rsidRPr="00675F08" w14:paraId="164136BF" w14:textId="77777777" w:rsidTr="00AF3EFB">
        <w:tc>
          <w:tcPr>
            <w:tcW w:w="272" w:type="dxa"/>
          </w:tcPr>
          <w:p w14:paraId="2C1B7EF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35E222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Научное обеспечение сельского хозяйства</w:t>
            </w:r>
          </w:p>
        </w:tc>
        <w:tc>
          <w:tcPr>
            <w:tcW w:w="1224" w:type="dxa"/>
          </w:tcPr>
          <w:p w14:paraId="3F4E48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1.14</w:t>
            </w:r>
          </w:p>
        </w:tc>
        <w:tc>
          <w:tcPr>
            <w:tcW w:w="4080" w:type="dxa"/>
          </w:tcPr>
          <w:p w14:paraId="3946A9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tcPr>
          <w:p w14:paraId="66CE5FE1" w14:textId="77777777" w:rsidR="00AF3EFB" w:rsidRPr="00675F08" w:rsidRDefault="00AF3EFB" w:rsidP="00AF3EFB">
            <w:pPr>
              <w:rPr>
                <w:rFonts w:ascii="Times New Roman" w:eastAsia="Calibri" w:hAnsi="Times New Roman" w:cs="Times New Roman"/>
              </w:rPr>
            </w:pPr>
          </w:p>
        </w:tc>
      </w:tr>
      <w:tr w:rsidR="00AF3EFB" w:rsidRPr="00675F08" w14:paraId="16C09122" w14:textId="77777777" w:rsidTr="00AF3EFB">
        <w:tc>
          <w:tcPr>
            <w:tcW w:w="272" w:type="dxa"/>
          </w:tcPr>
          <w:p w14:paraId="5EDE087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06F797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Ведение личного подсобного хозяйства на полевых участках</w:t>
            </w:r>
          </w:p>
        </w:tc>
        <w:tc>
          <w:tcPr>
            <w:tcW w:w="1224" w:type="dxa"/>
          </w:tcPr>
          <w:p w14:paraId="63711E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1.16</w:t>
            </w:r>
          </w:p>
        </w:tc>
        <w:tc>
          <w:tcPr>
            <w:tcW w:w="4080" w:type="dxa"/>
          </w:tcPr>
          <w:p w14:paraId="05BD47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Производство сельскохозяйственной продукции без права возведения объектов капитального строительства</w:t>
            </w:r>
          </w:p>
        </w:tc>
        <w:tc>
          <w:tcPr>
            <w:tcW w:w="6800" w:type="dxa"/>
            <w:vMerge/>
          </w:tcPr>
          <w:p w14:paraId="4977DF5B" w14:textId="77777777" w:rsidR="00AF3EFB" w:rsidRPr="00675F08" w:rsidRDefault="00AF3EFB" w:rsidP="00AF3EFB">
            <w:pPr>
              <w:rPr>
                <w:rFonts w:ascii="Times New Roman" w:eastAsia="Calibri" w:hAnsi="Times New Roman" w:cs="Times New Roman"/>
              </w:rPr>
            </w:pPr>
          </w:p>
        </w:tc>
      </w:tr>
      <w:tr w:rsidR="00AF3EFB" w:rsidRPr="00675F08" w14:paraId="1EF95970" w14:textId="77777777" w:rsidTr="00AF3EFB">
        <w:tc>
          <w:tcPr>
            <w:tcW w:w="272" w:type="dxa"/>
          </w:tcPr>
          <w:p w14:paraId="748C8E7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4F42E95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Питомники</w:t>
            </w:r>
          </w:p>
        </w:tc>
        <w:tc>
          <w:tcPr>
            <w:tcW w:w="1224" w:type="dxa"/>
          </w:tcPr>
          <w:p w14:paraId="54FD79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1.17</w:t>
            </w:r>
          </w:p>
        </w:tc>
        <w:tc>
          <w:tcPr>
            <w:tcW w:w="4080" w:type="dxa"/>
          </w:tcPr>
          <w:p w14:paraId="1B36A2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19F9CB4F" w14:textId="77777777" w:rsidR="00AF3EFB" w:rsidRPr="00675F08" w:rsidRDefault="00AF3EFB" w:rsidP="00AF3EFB">
            <w:pPr>
              <w:rPr>
                <w:rFonts w:ascii="Times New Roman" w:eastAsia="Calibri" w:hAnsi="Times New Roman" w:cs="Times New Roman"/>
              </w:rPr>
            </w:pPr>
          </w:p>
        </w:tc>
      </w:tr>
      <w:tr w:rsidR="00AF3EFB" w:rsidRPr="00675F08" w14:paraId="72979F28" w14:textId="77777777" w:rsidTr="00AF3EFB">
        <w:tc>
          <w:tcPr>
            <w:tcW w:w="272" w:type="dxa"/>
          </w:tcPr>
          <w:p w14:paraId="5EE8D8F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25D7FC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Сенокошение</w:t>
            </w:r>
          </w:p>
        </w:tc>
        <w:tc>
          <w:tcPr>
            <w:tcW w:w="1224" w:type="dxa"/>
          </w:tcPr>
          <w:p w14:paraId="69FDCD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1.19</w:t>
            </w:r>
          </w:p>
        </w:tc>
        <w:tc>
          <w:tcPr>
            <w:tcW w:w="4080" w:type="dxa"/>
          </w:tcPr>
          <w:p w14:paraId="48C0B6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Кошение трав, сбор и заготовка сена</w:t>
            </w:r>
          </w:p>
        </w:tc>
        <w:tc>
          <w:tcPr>
            <w:tcW w:w="6800" w:type="dxa"/>
            <w:vMerge/>
          </w:tcPr>
          <w:p w14:paraId="2426765D" w14:textId="77777777" w:rsidR="00AF3EFB" w:rsidRPr="00675F08" w:rsidRDefault="00AF3EFB" w:rsidP="00AF3EFB">
            <w:pPr>
              <w:rPr>
                <w:rFonts w:ascii="Times New Roman" w:eastAsia="Calibri" w:hAnsi="Times New Roman" w:cs="Times New Roman"/>
              </w:rPr>
            </w:pPr>
          </w:p>
        </w:tc>
      </w:tr>
      <w:tr w:rsidR="00AF3EFB" w:rsidRPr="00675F08" w14:paraId="5D6C6CEF" w14:textId="77777777" w:rsidTr="00AF3EFB">
        <w:tc>
          <w:tcPr>
            <w:tcW w:w="272" w:type="dxa"/>
          </w:tcPr>
          <w:p w14:paraId="3DC1A56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48F38B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1224" w:type="dxa"/>
          </w:tcPr>
          <w:p w14:paraId="424BFA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w:t>
            </w:r>
          </w:p>
        </w:tc>
        <w:tc>
          <w:tcPr>
            <w:tcW w:w="4080" w:type="dxa"/>
          </w:tcPr>
          <w:p w14:paraId="77DCE1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6FC46BE7" w14:textId="77777777" w:rsidR="00AF3EFB" w:rsidRPr="00675F08" w:rsidRDefault="00AF3EFB" w:rsidP="00AF3EFB">
            <w:pPr>
              <w:rPr>
                <w:rFonts w:ascii="Times New Roman" w:eastAsia="Calibri" w:hAnsi="Times New Roman" w:cs="Times New Roman"/>
              </w:rPr>
            </w:pPr>
          </w:p>
        </w:tc>
      </w:tr>
    </w:tbl>
    <w:p w14:paraId="239BFBF2" w14:textId="77777777" w:rsidR="00AF3EFB" w:rsidRPr="00675F08" w:rsidRDefault="00AF3EFB" w:rsidP="00AF3EFB">
      <w:pPr>
        <w:rPr>
          <w:rFonts w:eastAsia="Calibri" w:cs="Times New Roman"/>
          <w:lang w:val=""/>
        </w:rPr>
      </w:pPr>
    </w:p>
    <w:p w14:paraId="321D34B4"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7" w:name="_Toc196475456"/>
      <w:r w:rsidRPr="00675F08">
        <w:rPr>
          <w:rFonts w:eastAsia="Tahoma"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47"/>
    </w:p>
    <w:p w14:paraId="257BA34D" w14:textId="77777777" w:rsidR="00AF3EFB" w:rsidRPr="00675F08" w:rsidRDefault="00AF3EFB" w:rsidP="00AF3EFB">
      <w:pPr>
        <w:rPr>
          <w:rFonts w:eastAsia="Calibri" w:cs="Times New Roman"/>
          <w:lang w:val=""/>
        </w:rPr>
      </w:pPr>
    </w:p>
    <w:p w14:paraId="1334868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8" w:name="_Toc196475457"/>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48"/>
    </w:p>
    <w:p w14:paraId="6118F248" w14:textId="77777777" w:rsidR="00AF3EFB" w:rsidRPr="00675F08" w:rsidRDefault="00AF3EFB" w:rsidP="00AF3EFB">
      <w:pPr>
        <w:rPr>
          <w:rFonts w:eastAsia="Calibri" w:cs="Times New Roman"/>
          <w:lang w:val=""/>
        </w:rPr>
      </w:pPr>
    </w:p>
    <w:p w14:paraId="151391D2" w14:textId="77777777" w:rsidR="00AF3EFB" w:rsidRPr="00675F08" w:rsidRDefault="00AF3EFB" w:rsidP="00AF3EFB">
      <w:pPr>
        <w:keepNext/>
        <w:keepLines/>
        <w:spacing w:before="200"/>
        <w:outlineLvl w:val="1"/>
        <w:rPr>
          <w:rFonts w:cs="Times New Roman"/>
          <w:b/>
          <w:bCs/>
          <w:color w:val="4472C4"/>
          <w:sz w:val="26"/>
          <w:szCs w:val="26"/>
          <w:lang w:val=""/>
        </w:rPr>
      </w:pPr>
      <w:bookmarkStart w:id="349" w:name="_Toc196475458"/>
      <w:r w:rsidRPr="00675F08">
        <w:rPr>
          <w:rFonts w:eastAsia="Tahoma" w:cs="Times New Roman"/>
          <w:b/>
          <w:bCs/>
          <w:color w:val="000000"/>
          <w:lang w:val=""/>
        </w:rPr>
        <w:t>Особенности применения градостроительного регламента</w:t>
      </w:r>
      <w:bookmarkEnd w:id="349"/>
    </w:p>
    <w:p w14:paraId="2ACDDAB7"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r w:rsidRPr="00675F08">
        <w:rPr>
          <w:rFonts w:eastAsia="Tahoma" w:cs="Times New Roman"/>
          <w:color w:val="000000"/>
          <w:sz w:val="20"/>
          <w:szCs w:val="20"/>
          <w:lang w:val=""/>
        </w:rPr>
        <w:b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364C6583" w14:textId="77777777" w:rsidR="00AF3EFB" w:rsidRPr="00675F08" w:rsidRDefault="00AF3EFB" w:rsidP="00AF3EFB">
      <w:pPr>
        <w:rPr>
          <w:rFonts w:eastAsia="Calibri" w:cs="Times New Roman"/>
          <w:lang w:val=""/>
        </w:rPr>
      </w:pPr>
    </w:p>
    <w:p w14:paraId="2BDF33EC" w14:textId="77777777" w:rsidR="00AF3EFB" w:rsidRPr="00675F08" w:rsidRDefault="00AF3EFB" w:rsidP="00AF3EFB">
      <w:pPr>
        <w:keepNext/>
        <w:keepLines/>
        <w:spacing w:before="200"/>
        <w:outlineLvl w:val="1"/>
        <w:rPr>
          <w:rFonts w:cs="Times New Roman"/>
          <w:b/>
          <w:bCs/>
          <w:color w:val="4472C4"/>
          <w:sz w:val="26"/>
          <w:szCs w:val="26"/>
          <w:lang w:val=""/>
        </w:rPr>
      </w:pPr>
      <w:bookmarkStart w:id="350" w:name="_Toc196475459"/>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50"/>
    </w:p>
    <w:p w14:paraId="2CD7BCB4"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6B6F024E" w14:textId="77777777" w:rsidR="00AF3EFB" w:rsidRPr="00675F08" w:rsidRDefault="00AF3EFB" w:rsidP="00AF3EFB">
      <w:pPr>
        <w:rPr>
          <w:rFonts w:eastAsia="Calibri" w:cs="Times New Roman"/>
          <w:lang w:val=""/>
        </w:rPr>
      </w:pPr>
    </w:p>
    <w:p w14:paraId="1CB85E07"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51D1C0A6" w14:textId="77777777" w:rsidR="00B3406D" w:rsidRPr="00B3406D" w:rsidRDefault="00B3406D" w:rsidP="00B3406D">
      <w:pPr>
        <w:rPr>
          <w:rFonts w:eastAsia="Calibri" w:cs="Times New Roman"/>
          <w:b/>
          <w:bCs/>
          <w:lang w:val=""/>
        </w:rPr>
      </w:pPr>
      <w:r w:rsidRPr="00B3406D">
        <w:rPr>
          <w:rFonts w:eastAsia="Calibri" w:cs="Times New Roman"/>
          <w:b/>
          <w:bCs/>
          <w:lang w:val=""/>
        </w:rPr>
        <w:lastRenderedPageBreak/>
        <w:t>18. Зона рекреационного назначения (Р1)</w:t>
      </w:r>
    </w:p>
    <w:p w14:paraId="76D88F92" w14:textId="77777777" w:rsidR="00B3406D" w:rsidRPr="00B3406D" w:rsidRDefault="00B3406D" w:rsidP="00B3406D">
      <w:pPr>
        <w:rPr>
          <w:rFonts w:eastAsia="Calibri" w:cs="Times New Roman"/>
          <w:lang w:val=""/>
        </w:rPr>
      </w:pPr>
      <w:r w:rsidRPr="00B3406D">
        <w:rPr>
          <w:rFonts w:eastAsia="Calibri" w:cs="Times New Roman"/>
          <w:lang w:val=""/>
        </w:rPr>
        <w:t>Зона предназначена для сохранения природного ландшафта, экологически чистой окружающей среды, а так-же для организации отдыха и досуга населения.</w:t>
      </w:r>
    </w:p>
    <w:p w14:paraId="6D08CA20" w14:textId="77777777" w:rsidR="00B3406D" w:rsidRPr="00B3406D" w:rsidRDefault="00B3406D" w:rsidP="00B3406D">
      <w:pPr>
        <w:rPr>
          <w:rFonts w:eastAsia="Calibri" w:cs="Times New Roman"/>
          <w:lang w:val=""/>
        </w:rPr>
      </w:pPr>
    </w:p>
    <w:p w14:paraId="053F11A8" w14:textId="77777777" w:rsidR="00B3406D" w:rsidRPr="00B3406D" w:rsidRDefault="00B3406D" w:rsidP="00B3406D">
      <w:pPr>
        <w:rPr>
          <w:rFonts w:eastAsia="Calibri" w:cs="Times New Roman"/>
          <w:b/>
          <w:bCs/>
          <w:lang w:val=""/>
        </w:rPr>
      </w:pPr>
      <w:r w:rsidRPr="00B3406D">
        <w:rPr>
          <w:rFonts w:eastAsia="Calibri" w:cs="Times New Roman"/>
          <w:b/>
          <w:bCs/>
          <w:lang w:val=""/>
        </w:rPr>
        <w:t>Основные виды разрешенного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7"/>
        <w:gridCol w:w="1888"/>
        <w:gridCol w:w="1479"/>
        <w:gridCol w:w="3941"/>
        <w:gridCol w:w="6482"/>
      </w:tblGrid>
      <w:tr w:rsidR="00B3406D" w:rsidRPr="00B3406D" w14:paraId="339134AC" w14:textId="77777777" w:rsidTr="00B3406D">
        <w:trPr>
          <w:tblHeader/>
        </w:trPr>
        <w:tc>
          <w:tcPr>
            <w:tcW w:w="272" w:type="dxa"/>
          </w:tcPr>
          <w:p w14:paraId="5F952063"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п/п</w:t>
            </w:r>
          </w:p>
        </w:tc>
        <w:tc>
          <w:tcPr>
            <w:tcW w:w="1903" w:type="dxa"/>
          </w:tcPr>
          <w:p w14:paraId="7708654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Наименование вида разрешенного использования</w:t>
            </w:r>
          </w:p>
        </w:tc>
        <w:tc>
          <w:tcPr>
            <w:tcW w:w="1224" w:type="dxa"/>
          </w:tcPr>
          <w:p w14:paraId="18235E6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Код вида разрешенного использования</w:t>
            </w:r>
          </w:p>
        </w:tc>
        <w:tc>
          <w:tcPr>
            <w:tcW w:w="4080" w:type="dxa"/>
          </w:tcPr>
          <w:p w14:paraId="1FE9025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Описание вида разрешенного использования</w:t>
            </w:r>
          </w:p>
        </w:tc>
        <w:tc>
          <w:tcPr>
            <w:tcW w:w="6800" w:type="dxa"/>
          </w:tcPr>
          <w:p w14:paraId="490A84B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B3406D" w:rsidRPr="00B3406D" w14:paraId="420A55E4" w14:textId="77777777" w:rsidTr="00B3406D">
        <w:trPr>
          <w:tblHeader/>
        </w:trPr>
        <w:tc>
          <w:tcPr>
            <w:tcW w:w="272" w:type="dxa"/>
          </w:tcPr>
          <w:p w14:paraId="649E711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w:t>
            </w:r>
          </w:p>
        </w:tc>
        <w:tc>
          <w:tcPr>
            <w:tcW w:w="1903" w:type="dxa"/>
          </w:tcPr>
          <w:p w14:paraId="2D64771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2</w:t>
            </w:r>
          </w:p>
        </w:tc>
        <w:tc>
          <w:tcPr>
            <w:tcW w:w="1224" w:type="dxa"/>
          </w:tcPr>
          <w:p w14:paraId="02386B2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w:t>
            </w:r>
          </w:p>
        </w:tc>
        <w:tc>
          <w:tcPr>
            <w:tcW w:w="4080" w:type="dxa"/>
          </w:tcPr>
          <w:p w14:paraId="4973251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4</w:t>
            </w:r>
          </w:p>
        </w:tc>
        <w:tc>
          <w:tcPr>
            <w:tcW w:w="6800" w:type="dxa"/>
          </w:tcPr>
          <w:p w14:paraId="616385A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5</w:t>
            </w:r>
          </w:p>
        </w:tc>
      </w:tr>
      <w:tr w:rsidR="00B3406D" w:rsidRPr="00B3406D" w14:paraId="591A903B" w14:textId="77777777" w:rsidTr="00B3406D">
        <w:tc>
          <w:tcPr>
            <w:tcW w:w="272" w:type="dxa"/>
          </w:tcPr>
          <w:p w14:paraId="218DF4F4"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w:t>
            </w:r>
          </w:p>
        </w:tc>
        <w:tc>
          <w:tcPr>
            <w:tcW w:w="1903" w:type="dxa"/>
          </w:tcPr>
          <w:p w14:paraId="5DFB0869"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Парки культуры и отдыха</w:t>
            </w:r>
          </w:p>
        </w:tc>
        <w:tc>
          <w:tcPr>
            <w:tcW w:w="1224" w:type="dxa"/>
          </w:tcPr>
          <w:p w14:paraId="027E80D6"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3.6.2</w:t>
            </w:r>
          </w:p>
        </w:tc>
        <w:tc>
          <w:tcPr>
            <w:tcW w:w="4080" w:type="dxa"/>
          </w:tcPr>
          <w:p w14:paraId="4A21394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Размещение парков культуры и отдыха</w:t>
            </w:r>
          </w:p>
        </w:tc>
        <w:tc>
          <w:tcPr>
            <w:tcW w:w="6800" w:type="dxa"/>
            <w:vMerge w:val="restart"/>
          </w:tcPr>
          <w:p w14:paraId="77A03B94"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B3406D" w:rsidRPr="00B3406D" w14:paraId="386C851D" w14:textId="77777777" w:rsidTr="00B3406D">
        <w:tc>
          <w:tcPr>
            <w:tcW w:w="272" w:type="dxa"/>
          </w:tcPr>
          <w:p w14:paraId="6B1BFDD3"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2.</w:t>
            </w:r>
          </w:p>
        </w:tc>
        <w:tc>
          <w:tcPr>
            <w:tcW w:w="1903" w:type="dxa"/>
          </w:tcPr>
          <w:p w14:paraId="2BE5720D"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Земельные участки (территории) общего пользования</w:t>
            </w:r>
          </w:p>
        </w:tc>
        <w:tc>
          <w:tcPr>
            <w:tcW w:w="1224" w:type="dxa"/>
          </w:tcPr>
          <w:p w14:paraId="1C5533D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12.0</w:t>
            </w:r>
          </w:p>
        </w:tc>
        <w:tc>
          <w:tcPr>
            <w:tcW w:w="4080" w:type="dxa"/>
          </w:tcPr>
          <w:p w14:paraId="0BB388A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tcPr>
          <w:p w14:paraId="018DCFE0" w14:textId="77777777" w:rsidR="00B3406D" w:rsidRPr="00B3406D" w:rsidRDefault="00B3406D" w:rsidP="00B3406D">
            <w:pPr>
              <w:rPr>
                <w:rFonts w:eastAsia="Calibri" w:cs="Times New Roman"/>
                <w:sz w:val="20"/>
                <w:szCs w:val="20"/>
                <w:lang w:val=""/>
              </w:rPr>
            </w:pPr>
          </w:p>
        </w:tc>
      </w:tr>
      <w:tr w:rsidR="00B3406D" w:rsidRPr="00B3406D" w14:paraId="5B8A4F33" w14:textId="77777777" w:rsidTr="00B3406D">
        <w:tc>
          <w:tcPr>
            <w:tcW w:w="272" w:type="dxa"/>
          </w:tcPr>
          <w:p w14:paraId="363B80FB"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w:t>
            </w:r>
          </w:p>
        </w:tc>
        <w:tc>
          <w:tcPr>
            <w:tcW w:w="1903" w:type="dxa"/>
          </w:tcPr>
          <w:p w14:paraId="23CFDB27"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Улично-дорожная сеть</w:t>
            </w:r>
          </w:p>
        </w:tc>
        <w:tc>
          <w:tcPr>
            <w:tcW w:w="1224" w:type="dxa"/>
          </w:tcPr>
          <w:p w14:paraId="781722F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12.0.1</w:t>
            </w:r>
          </w:p>
        </w:tc>
        <w:tc>
          <w:tcPr>
            <w:tcW w:w="4080" w:type="dxa"/>
          </w:tcPr>
          <w:p w14:paraId="2AA50F4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1947335E" w14:textId="77777777" w:rsidR="00B3406D" w:rsidRPr="00B3406D" w:rsidRDefault="00B3406D" w:rsidP="00B3406D">
            <w:pPr>
              <w:rPr>
                <w:rFonts w:eastAsia="Calibri" w:cs="Times New Roman"/>
                <w:sz w:val="20"/>
                <w:szCs w:val="20"/>
                <w:lang w:val=""/>
              </w:rPr>
            </w:pPr>
          </w:p>
        </w:tc>
      </w:tr>
      <w:tr w:rsidR="00B3406D" w:rsidRPr="00B3406D" w14:paraId="2CB30ED4" w14:textId="77777777" w:rsidTr="00B3406D">
        <w:tc>
          <w:tcPr>
            <w:tcW w:w="272" w:type="dxa"/>
          </w:tcPr>
          <w:p w14:paraId="640D3E4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4.</w:t>
            </w:r>
          </w:p>
        </w:tc>
        <w:tc>
          <w:tcPr>
            <w:tcW w:w="1903" w:type="dxa"/>
          </w:tcPr>
          <w:p w14:paraId="6B1A1E93"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Благоустройство территории</w:t>
            </w:r>
          </w:p>
        </w:tc>
        <w:tc>
          <w:tcPr>
            <w:tcW w:w="1224" w:type="dxa"/>
          </w:tcPr>
          <w:p w14:paraId="6413DADF"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12.0.2</w:t>
            </w:r>
          </w:p>
        </w:tc>
        <w:tc>
          <w:tcPr>
            <w:tcW w:w="4080" w:type="dxa"/>
          </w:tcPr>
          <w:p w14:paraId="68C0856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w:t>
            </w:r>
            <w:r w:rsidRPr="00B3406D">
              <w:rPr>
                <w:rFonts w:eastAsia="Calibri" w:cs="Times New Roman"/>
                <w:sz w:val="20"/>
                <w:szCs w:val="20"/>
                <w:lang w:val=""/>
              </w:rPr>
              <w:lastRenderedPageBreak/>
              <w:t>части благоустройства территории, общественных туалетов</w:t>
            </w:r>
          </w:p>
        </w:tc>
        <w:tc>
          <w:tcPr>
            <w:tcW w:w="6800" w:type="dxa"/>
            <w:vMerge/>
          </w:tcPr>
          <w:p w14:paraId="3CCA01C7" w14:textId="77777777" w:rsidR="00B3406D" w:rsidRPr="00B3406D" w:rsidRDefault="00B3406D" w:rsidP="00B3406D">
            <w:pPr>
              <w:rPr>
                <w:rFonts w:eastAsia="Calibri" w:cs="Times New Roman"/>
                <w:sz w:val="20"/>
                <w:szCs w:val="20"/>
                <w:lang w:val=""/>
              </w:rPr>
            </w:pPr>
          </w:p>
        </w:tc>
      </w:tr>
    </w:tbl>
    <w:p w14:paraId="6C4CA531" w14:textId="77777777" w:rsidR="00B3406D" w:rsidRPr="00B3406D" w:rsidRDefault="00B3406D" w:rsidP="00B3406D">
      <w:pPr>
        <w:rPr>
          <w:rFonts w:eastAsia="Calibri" w:cs="Times New Roman"/>
          <w:lang w:val=""/>
        </w:rPr>
      </w:pPr>
    </w:p>
    <w:p w14:paraId="536A4242" w14:textId="77777777" w:rsidR="00B3406D" w:rsidRPr="00B3406D" w:rsidRDefault="00B3406D" w:rsidP="00B3406D">
      <w:pPr>
        <w:rPr>
          <w:rFonts w:eastAsia="Calibri" w:cs="Times New Roman"/>
          <w:b/>
          <w:bCs/>
          <w:lang w:val=""/>
        </w:rPr>
      </w:pPr>
      <w:r w:rsidRPr="00B3406D">
        <w:rPr>
          <w:rFonts w:eastAsia="Calibri"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p>
    <w:p w14:paraId="2E7CC8C0" w14:textId="77777777" w:rsidR="00B3406D" w:rsidRPr="00B3406D" w:rsidRDefault="00B3406D" w:rsidP="00B3406D">
      <w:pPr>
        <w:rPr>
          <w:rFonts w:eastAsia="Calibri" w:cs="Times New Roman"/>
          <w:lang w:val=""/>
        </w:rPr>
      </w:pPr>
    </w:p>
    <w:p w14:paraId="042E4160" w14:textId="77777777" w:rsidR="00B3406D" w:rsidRPr="00B3406D" w:rsidRDefault="00B3406D" w:rsidP="00B3406D">
      <w:pPr>
        <w:rPr>
          <w:rFonts w:eastAsia="Calibri" w:cs="Times New Roman"/>
          <w:b/>
          <w:bCs/>
          <w:lang w:val=""/>
        </w:rPr>
      </w:pPr>
      <w:r w:rsidRPr="00B3406D">
        <w:rPr>
          <w:rFonts w:eastAsia="Calibri" w:cs="Times New Roman"/>
          <w:b/>
          <w:bCs/>
          <w:lang w:val=""/>
        </w:rPr>
        <w:t>Условно разрешенные виды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6"/>
        <w:gridCol w:w="1876"/>
        <w:gridCol w:w="1479"/>
        <w:gridCol w:w="3936"/>
        <w:gridCol w:w="6500"/>
      </w:tblGrid>
      <w:tr w:rsidR="00B3406D" w:rsidRPr="00B3406D" w14:paraId="52D40994" w14:textId="77777777" w:rsidTr="00B3406D">
        <w:trPr>
          <w:tblHeader/>
        </w:trPr>
        <w:tc>
          <w:tcPr>
            <w:tcW w:w="272" w:type="dxa"/>
          </w:tcPr>
          <w:p w14:paraId="7D8EA84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п/п</w:t>
            </w:r>
          </w:p>
        </w:tc>
        <w:tc>
          <w:tcPr>
            <w:tcW w:w="1903" w:type="dxa"/>
          </w:tcPr>
          <w:p w14:paraId="64D9E88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Наименование вида разрешенного использования</w:t>
            </w:r>
          </w:p>
        </w:tc>
        <w:tc>
          <w:tcPr>
            <w:tcW w:w="1224" w:type="dxa"/>
          </w:tcPr>
          <w:p w14:paraId="16B998DF"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Код вида разрешенного использования</w:t>
            </w:r>
          </w:p>
        </w:tc>
        <w:tc>
          <w:tcPr>
            <w:tcW w:w="4080" w:type="dxa"/>
          </w:tcPr>
          <w:p w14:paraId="692A6E16"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Описание вида разрешенного использования</w:t>
            </w:r>
          </w:p>
        </w:tc>
        <w:tc>
          <w:tcPr>
            <w:tcW w:w="6800" w:type="dxa"/>
          </w:tcPr>
          <w:p w14:paraId="1BCE4259"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B3406D" w:rsidRPr="00B3406D" w14:paraId="67B1AD1D" w14:textId="77777777" w:rsidTr="00B3406D">
        <w:trPr>
          <w:tblHeader/>
        </w:trPr>
        <w:tc>
          <w:tcPr>
            <w:tcW w:w="272" w:type="dxa"/>
          </w:tcPr>
          <w:p w14:paraId="2B8043EA"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w:t>
            </w:r>
          </w:p>
        </w:tc>
        <w:tc>
          <w:tcPr>
            <w:tcW w:w="1903" w:type="dxa"/>
          </w:tcPr>
          <w:p w14:paraId="72BA36FB"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2</w:t>
            </w:r>
          </w:p>
        </w:tc>
        <w:tc>
          <w:tcPr>
            <w:tcW w:w="1224" w:type="dxa"/>
          </w:tcPr>
          <w:p w14:paraId="6CDC264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w:t>
            </w:r>
          </w:p>
        </w:tc>
        <w:tc>
          <w:tcPr>
            <w:tcW w:w="4080" w:type="dxa"/>
          </w:tcPr>
          <w:p w14:paraId="54B47B2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4</w:t>
            </w:r>
          </w:p>
        </w:tc>
        <w:tc>
          <w:tcPr>
            <w:tcW w:w="6800" w:type="dxa"/>
          </w:tcPr>
          <w:p w14:paraId="2AE67F6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5</w:t>
            </w:r>
          </w:p>
        </w:tc>
      </w:tr>
      <w:tr w:rsidR="00B3406D" w:rsidRPr="00B3406D" w14:paraId="1EB870AC" w14:textId="77777777" w:rsidTr="00B3406D">
        <w:tc>
          <w:tcPr>
            <w:tcW w:w="272" w:type="dxa"/>
            <w:vMerge w:val="restart"/>
          </w:tcPr>
          <w:p w14:paraId="264B1B9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w:t>
            </w:r>
          </w:p>
        </w:tc>
        <w:tc>
          <w:tcPr>
            <w:tcW w:w="1903" w:type="dxa"/>
            <w:vMerge w:val="restart"/>
          </w:tcPr>
          <w:p w14:paraId="2A6D179D"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Площадки для занятий спортом</w:t>
            </w:r>
          </w:p>
        </w:tc>
        <w:tc>
          <w:tcPr>
            <w:tcW w:w="1224" w:type="dxa"/>
            <w:vMerge w:val="restart"/>
          </w:tcPr>
          <w:p w14:paraId="362FB3A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5.1.3</w:t>
            </w:r>
          </w:p>
        </w:tc>
        <w:tc>
          <w:tcPr>
            <w:tcW w:w="4080" w:type="dxa"/>
            <w:vMerge w:val="restart"/>
          </w:tcPr>
          <w:p w14:paraId="5F0B204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48E1EFC7"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Минимальный размер земельного участка (площадь) – 100 кв.м.</w:t>
            </w:r>
          </w:p>
        </w:tc>
      </w:tr>
      <w:tr w:rsidR="00B3406D" w:rsidRPr="00B3406D" w14:paraId="6D2DF47F" w14:textId="77777777" w:rsidTr="00B3406D">
        <w:tc>
          <w:tcPr>
            <w:tcW w:w="272" w:type="dxa"/>
            <w:vMerge/>
          </w:tcPr>
          <w:p w14:paraId="24C745FC" w14:textId="77777777" w:rsidR="00B3406D" w:rsidRPr="00B3406D" w:rsidRDefault="00B3406D" w:rsidP="00B3406D">
            <w:pPr>
              <w:rPr>
                <w:rFonts w:eastAsia="Calibri" w:cs="Times New Roman"/>
                <w:sz w:val="20"/>
                <w:szCs w:val="20"/>
                <w:lang w:val=""/>
              </w:rPr>
            </w:pPr>
          </w:p>
        </w:tc>
        <w:tc>
          <w:tcPr>
            <w:tcW w:w="1903" w:type="dxa"/>
            <w:vMerge/>
          </w:tcPr>
          <w:p w14:paraId="0BD4A3AD" w14:textId="77777777" w:rsidR="00B3406D" w:rsidRPr="00B3406D" w:rsidRDefault="00B3406D" w:rsidP="00B3406D">
            <w:pPr>
              <w:rPr>
                <w:rFonts w:eastAsia="Calibri" w:cs="Times New Roman"/>
                <w:sz w:val="20"/>
                <w:szCs w:val="20"/>
                <w:lang w:val=""/>
              </w:rPr>
            </w:pPr>
          </w:p>
        </w:tc>
        <w:tc>
          <w:tcPr>
            <w:tcW w:w="1224" w:type="dxa"/>
            <w:vMerge/>
          </w:tcPr>
          <w:p w14:paraId="7797D021" w14:textId="77777777" w:rsidR="00B3406D" w:rsidRPr="00B3406D" w:rsidRDefault="00B3406D" w:rsidP="00B3406D">
            <w:pPr>
              <w:rPr>
                <w:rFonts w:eastAsia="Calibri" w:cs="Times New Roman"/>
                <w:sz w:val="20"/>
                <w:szCs w:val="20"/>
                <w:lang w:val=""/>
              </w:rPr>
            </w:pPr>
          </w:p>
        </w:tc>
        <w:tc>
          <w:tcPr>
            <w:tcW w:w="4080" w:type="dxa"/>
            <w:vMerge/>
          </w:tcPr>
          <w:p w14:paraId="1618693E" w14:textId="77777777" w:rsidR="00B3406D" w:rsidRPr="00B3406D" w:rsidRDefault="00B3406D" w:rsidP="00B3406D">
            <w:pPr>
              <w:rPr>
                <w:rFonts w:eastAsia="Calibri" w:cs="Times New Roman"/>
                <w:sz w:val="20"/>
                <w:szCs w:val="20"/>
                <w:lang w:val=""/>
              </w:rPr>
            </w:pPr>
          </w:p>
        </w:tc>
        <w:tc>
          <w:tcPr>
            <w:tcW w:w="6800" w:type="dxa"/>
          </w:tcPr>
          <w:p w14:paraId="418A2EB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Максимальный размер земельного участка (площадь) – 25000 кв.м.</w:t>
            </w:r>
          </w:p>
        </w:tc>
      </w:tr>
      <w:tr w:rsidR="00B3406D" w:rsidRPr="00B3406D" w14:paraId="1F4043C8" w14:textId="77777777" w:rsidTr="00B3406D">
        <w:tc>
          <w:tcPr>
            <w:tcW w:w="272" w:type="dxa"/>
            <w:vMerge/>
          </w:tcPr>
          <w:p w14:paraId="17098ED2" w14:textId="77777777" w:rsidR="00B3406D" w:rsidRPr="00B3406D" w:rsidRDefault="00B3406D" w:rsidP="00B3406D">
            <w:pPr>
              <w:rPr>
                <w:rFonts w:eastAsia="Calibri" w:cs="Times New Roman"/>
                <w:sz w:val="20"/>
                <w:szCs w:val="20"/>
                <w:lang w:val=""/>
              </w:rPr>
            </w:pPr>
          </w:p>
        </w:tc>
        <w:tc>
          <w:tcPr>
            <w:tcW w:w="1903" w:type="dxa"/>
            <w:vMerge/>
          </w:tcPr>
          <w:p w14:paraId="64B8CA4E" w14:textId="77777777" w:rsidR="00B3406D" w:rsidRPr="00B3406D" w:rsidRDefault="00B3406D" w:rsidP="00B3406D">
            <w:pPr>
              <w:rPr>
                <w:rFonts w:eastAsia="Calibri" w:cs="Times New Roman"/>
                <w:sz w:val="20"/>
                <w:szCs w:val="20"/>
                <w:lang w:val=""/>
              </w:rPr>
            </w:pPr>
          </w:p>
        </w:tc>
        <w:tc>
          <w:tcPr>
            <w:tcW w:w="1224" w:type="dxa"/>
            <w:vMerge/>
          </w:tcPr>
          <w:p w14:paraId="2035FF22" w14:textId="77777777" w:rsidR="00B3406D" w:rsidRPr="00B3406D" w:rsidRDefault="00B3406D" w:rsidP="00B3406D">
            <w:pPr>
              <w:rPr>
                <w:rFonts w:eastAsia="Calibri" w:cs="Times New Roman"/>
                <w:sz w:val="20"/>
                <w:szCs w:val="20"/>
                <w:lang w:val=""/>
              </w:rPr>
            </w:pPr>
          </w:p>
        </w:tc>
        <w:tc>
          <w:tcPr>
            <w:tcW w:w="4080" w:type="dxa"/>
            <w:vMerge/>
          </w:tcPr>
          <w:p w14:paraId="52898B4D" w14:textId="77777777" w:rsidR="00B3406D" w:rsidRPr="00B3406D" w:rsidRDefault="00B3406D" w:rsidP="00B3406D">
            <w:pPr>
              <w:rPr>
                <w:rFonts w:eastAsia="Calibri" w:cs="Times New Roman"/>
                <w:sz w:val="20"/>
                <w:szCs w:val="20"/>
                <w:lang w:val=""/>
              </w:rPr>
            </w:pPr>
          </w:p>
        </w:tc>
        <w:tc>
          <w:tcPr>
            <w:tcW w:w="6800" w:type="dxa"/>
          </w:tcPr>
          <w:p w14:paraId="01B1DB8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B3406D" w:rsidRPr="00B3406D" w14:paraId="2310599E" w14:textId="77777777" w:rsidTr="00B3406D">
        <w:tc>
          <w:tcPr>
            <w:tcW w:w="272" w:type="dxa"/>
            <w:vMerge/>
          </w:tcPr>
          <w:p w14:paraId="7F7512CA" w14:textId="77777777" w:rsidR="00B3406D" w:rsidRPr="00B3406D" w:rsidRDefault="00B3406D" w:rsidP="00B3406D">
            <w:pPr>
              <w:rPr>
                <w:rFonts w:eastAsia="Calibri" w:cs="Times New Roman"/>
                <w:sz w:val="20"/>
                <w:szCs w:val="20"/>
                <w:lang w:val=""/>
              </w:rPr>
            </w:pPr>
          </w:p>
        </w:tc>
        <w:tc>
          <w:tcPr>
            <w:tcW w:w="1903" w:type="dxa"/>
            <w:vMerge/>
          </w:tcPr>
          <w:p w14:paraId="495EDCFF" w14:textId="77777777" w:rsidR="00B3406D" w:rsidRPr="00B3406D" w:rsidRDefault="00B3406D" w:rsidP="00B3406D">
            <w:pPr>
              <w:rPr>
                <w:rFonts w:eastAsia="Calibri" w:cs="Times New Roman"/>
                <w:sz w:val="20"/>
                <w:szCs w:val="20"/>
                <w:lang w:val=""/>
              </w:rPr>
            </w:pPr>
          </w:p>
        </w:tc>
        <w:tc>
          <w:tcPr>
            <w:tcW w:w="1224" w:type="dxa"/>
            <w:vMerge/>
          </w:tcPr>
          <w:p w14:paraId="5751082A" w14:textId="77777777" w:rsidR="00B3406D" w:rsidRPr="00B3406D" w:rsidRDefault="00B3406D" w:rsidP="00B3406D">
            <w:pPr>
              <w:rPr>
                <w:rFonts w:eastAsia="Calibri" w:cs="Times New Roman"/>
                <w:sz w:val="20"/>
                <w:szCs w:val="20"/>
                <w:lang w:val=""/>
              </w:rPr>
            </w:pPr>
          </w:p>
        </w:tc>
        <w:tc>
          <w:tcPr>
            <w:tcW w:w="4080" w:type="dxa"/>
            <w:vMerge/>
          </w:tcPr>
          <w:p w14:paraId="5AB311D1" w14:textId="77777777" w:rsidR="00B3406D" w:rsidRPr="00B3406D" w:rsidRDefault="00B3406D" w:rsidP="00B3406D">
            <w:pPr>
              <w:rPr>
                <w:rFonts w:eastAsia="Calibri" w:cs="Times New Roman"/>
                <w:sz w:val="20"/>
                <w:szCs w:val="20"/>
                <w:lang w:val=""/>
              </w:rPr>
            </w:pPr>
          </w:p>
        </w:tc>
        <w:tc>
          <w:tcPr>
            <w:tcW w:w="6800" w:type="dxa"/>
          </w:tcPr>
          <w:p w14:paraId="22BF619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B3406D" w:rsidRPr="00B3406D" w14:paraId="1F40A66A" w14:textId="77777777" w:rsidTr="00B3406D">
        <w:tc>
          <w:tcPr>
            <w:tcW w:w="272" w:type="dxa"/>
          </w:tcPr>
          <w:p w14:paraId="454AC1DD"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2.</w:t>
            </w:r>
          </w:p>
        </w:tc>
        <w:tc>
          <w:tcPr>
            <w:tcW w:w="1903" w:type="dxa"/>
          </w:tcPr>
          <w:p w14:paraId="5FFC0F5A"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Деятельность по особой охране и изучению природы</w:t>
            </w:r>
          </w:p>
        </w:tc>
        <w:tc>
          <w:tcPr>
            <w:tcW w:w="1224" w:type="dxa"/>
          </w:tcPr>
          <w:p w14:paraId="63E5E84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9.0</w:t>
            </w:r>
          </w:p>
        </w:tc>
        <w:tc>
          <w:tcPr>
            <w:tcW w:w="4080" w:type="dxa"/>
          </w:tcPr>
          <w:p w14:paraId="060BE96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vMerge w:val="restart"/>
          </w:tcPr>
          <w:p w14:paraId="1206859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B3406D" w:rsidRPr="00B3406D" w14:paraId="23A38F7E" w14:textId="77777777" w:rsidTr="00B3406D">
        <w:tc>
          <w:tcPr>
            <w:tcW w:w="272" w:type="dxa"/>
          </w:tcPr>
          <w:p w14:paraId="0E3CE3D6"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w:t>
            </w:r>
          </w:p>
        </w:tc>
        <w:tc>
          <w:tcPr>
            <w:tcW w:w="1903" w:type="dxa"/>
          </w:tcPr>
          <w:p w14:paraId="50FD4C7A"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Охрана природных территорий</w:t>
            </w:r>
          </w:p>
        </w:tc>
        <w:tc>
          <w:tcPr>
            <w:tcW w:w="1224" w:type="dxa"/>
          </w:tcPr>
          <w:p w14:paraId="206BC5F4"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9.1</w:t>
            </w:r>
          </w:p>
        </w:tc>
        <w:tc>
          <w:tcPr>
            <w:tcW w:w="4080" w:type="dxa"/>
          </w:tcPr>
          <w:p w14:paraId="6195EF1D"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xml:space="preserve">Сохранение отдельных естественных качеств окружающей природной среды путем ограничения хозяйственной </w:t>
            </w:r>
            <w:r w:rsidRPr="00B3406D">
              <w:rPr>
                <w:rFonts w:eastAsia="Calibri" w:cs="Times New Roman"/>
                <w:sz w:val="20"/>
                <w:szCs w:val="20"/>
                <w:lang w:val=""/>
              </w:rPr>
              <w:lastRenderedPageBreak/>
              <w:t xml:space="preserve">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vMerge/>
          </w:tcPr>
          <w:p w14:paraId="500324B2" w14:textId="77777777" w:rsidR="00B3406D" w:rsidRPr="00B3406D" w:rsidRDefault="00B3406D" w:rsidP="00B3406D">
            <w:pPr>
              <w:rPr>
                <w:rFonts w:eastAsia="Calibri" w:cs="Times New Roman"/>
                <w:sz w:val="20"/>
                <w:szCs w:val="20"/>
                <w:lang w:val=""/>
              </w:rPr>
            </w:pPr>
          </w:p>
        </w:tc>
      </w:tr>
      <w:tr w:rsidR="00B3406D" w:rsidRPr="00B3406D" w14:paraId="78709823" w14:textId="77777777" w:rsidTr="00B3406D">
        <w:tc>
          <w:tcPr>
            <w:tcW w:w="272" w:type="dxa"/>
            <w:vMerge w:val="restart"/>
          </w:tcPr>
          <w:p w14:paraId="54C48B8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4.</w:t>
            </w:r>
          </w:p>
        </w:tc>
        <w:tc>
          <w:tcPr>
            <w:tcW w:w="1903" w:type="dxa"/>
            <w:vMerge w:val="restart"/>
          </w:tcPr>
          <w:p w14:paraId="132A4B3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Курортная деятельность</w:t>
            </w:r>
          </w:p>
        </w:tc>
        <w:tc>
          <w:tcPr>
            <w:tcW w:w="1224" w:type="dxa"/>
            <w:vMerge w:val="restart"/>
          </w:tcPr>
          <w:p w14:paraId="5894FA5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9.2</w:t>
            </w:r>
          </w:p>
        </w:tc>
        <w:tc>
          <w:tcPr>
            <w:tcW w:w="4080" w:type="dxa"/>
            <w:vMerge w:val="restart"/>
          </w:tcPr>
          <w:p w14:paraId="6653ADC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800" w:type="dxa"/>
          </w:tcPr>
          <w:p w14:paraId="333E4F2F"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Минимальный размер земельного участка (площадь) – 10 кв.м.</w:t>
            </w:r>
          </w:p>
        </w:tc>
      </w:tr>
      <w:tr w:rsidR="00B3406D" w:rsidRPr="00B3406D" w14:paraId="46B115EE" w14:textId="77777777" w:rsidTr="00B3406D">
        <w:tc>
          <w:tcPr>
            <w:tcW w:w="272" w:type="dxa"/>
            <w:vMerge/>
          </w:tcPr>
          <w:p w14:paraId="12895D4B" w14:textId="77777777" w:rsidR="00B3406D" w:rsidRPr="00B3406D" w:rsidRDefault="00B3406D" w:rsidP="00B3406D">
            <w:pPr>
              <w:rPr>
                <w:rFonts w:eastAsia="Calibri" w:cs="Times New Roman"/>
                <w:sz w:val="20"/>
                <w:szCs w:val="20"/>
                <w:lang w:val=""/>
              </w:rPr>
            </w:pPr>
          </w:p>
        </w:tc>
        <w:tc>
          <w:tcPr>
            <w:tcW w:w="1903" w:type="dxa"/>
            <w:vMerge/>
          </w:tcPr>
          <w:p w14:paraId="3ACCD359" w14:textId="77777777" w:rsidR="00B3406D" w:rsidRPr="00B3406D" w:rsidRDefault="00B3406D" w:rsidP="00B3406D">
            <w:pPr>
              <w:rPr>
                <w:rFonts w:eastAsia="Calibri" w:cs="Times New Roman"/>
                <w:sz w:val="20"/>
                <w:szCs w:val="20"/>
                <w:lang w:val=""/>
              </w:rPr>
            </w:pPr>
          </w:p>
        </w:tc>
        <w:tc>
          <w:tcPr>
            <w:tcW w:w="1224" w:type="dxa"/>
            <w:vMerge/>
          </w:tcPr>
          <w:p w14:paraId="5ED4D3A6" w14:textId="77777777" w:rsidR="00B3406D" w:rsidRPr="00B3406D" w:rsidRDefault="00B3406D" w:rsidP="00B3406D">
            <w:pPr>
              <w:rPr>
                <w:rFonts w:eastAsia="Calibri" w:cs="Times New Roman"/>
                <w:sz w:val="20"/>
                <w:szCs w:val="20"/>
                <w:lang w:val=""/>
              </w:rPr>
            </w:pPr>
          </w:p>
        </w:tc>
        <w:tc>
          <w:tcPr>
            <w:tcW w:w="4080" w:type="dxa"/>
            <w:vMerge/>
          </w:tcPr>
          <w:p w14:paraId="25C86ABD" w14:textId="77777777" w:rsidR="00B3406D" w:rsidRPr="00B3406D" w:rsidRDefault="00B3406D" w:rsidP="00B3406D">
            <w:pPr>
              <w:rPr>
                <w:rFonts w:eastAsia="Calibri" w:cs="Times New Roman"/>
                <w:sz w:val="20"/>
                <w:szCs w:val="20"/>
                <w:lang w:val=""/>
              </w:rPr>
            </w:pPr>
          </w:p>
        </w:tc>
        <w:tc>
          <w:tcPr>
            <w:tcW w:w="6800" w:type="dxa"/>
          </w:tcPr>
          <w:p w14:paraId="14B3899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Максимальный размер земельного участка (площадь) – 2000 кв.м.</w:t>
            </w:r>
          </w:p>
        </w:tc>
      </w:tr>
      <w:tr w:rsidR="00B3406D" w:rsidRPr="00B3406D" w14:paraId="3256FAD1" w14:textId="77777777" w:rsidTr="00B3406D">
        <w:tc>
          <w:tcPr>
            <w:tcW w:w="272" w:type="dxa"/>
            <w:vMerge/>
          </w:tcPr>
          <w:p w14:paraId="12A32348" w14:textId="77777777" w:rsidR="00B3406D" w:rsidRPr="00B3406D" w:rsidRDefault="00B3406D" w:rsidP="00B3406D">
            <w:pPr>
              <w:rPr>
                <w:rFonts w:eastAsia="Calibri" w:cs="Times New Roman"/>
                <w:sz w:val="20"/>
                <w:szCs w:val="20"/>
                <w:lang w:val=""/>
              </w:rPr>
            </w:pPr>
          </w:p>
        </w:tc>
        <w:tc>
          <w:tcPr>
            <w:tcW w:w="1903" w:type="dxa"/>
            <w:vMerge/>
          </w:tcPr>
          <w:p w14:paraId="178D3024" w14:textId="77777777" w:rsidR="00B3406D" w:rsidRPr="00B3406D" w:rsidRDefault="00B3406D" w:rsidP="00B3406D">
            <w:pPr>
              <w:rPr>
                <w:rFonts w:eastAsia="Calibri" w:cs="Times New Roman"/>
                <w:sz w:val="20"/>
                <w:szCs w:val="20"/>
                <w:lang w:val=""/>
              </w:rPr>
            </w:pPr>
          </w:p>
        </w:tc>
        <w:tc>
          <w:tcPr>
            <w:tcW w:w="1224" w:type="dxa"/>
            <w:vMerge/>
          </w:tcPr>
          <w:p w14:paraId="1E7C8449" w14:textId="77777777" w:rsidR="00B3406D" w:rsidRPr="00B3406D" w:rsidRDefault="00B3406D" w:rsidP="00B3406D">
            <w:pPr>
              <w:rPr>
                <w:rFonts w:eastAsia="Calibri" w:cs="Times New Roman"/>
                <w:sz w:val="20"/>
                <w:szCs w:val="20"/>
                <w:lang w:val=""/>
              </w:rPr>
            </w:pPr>
          </w:p>
        </w:tc>
        <w:tc>
          <w:tcPr>
            <w:tcW w:w="4080" w:type="dxa"/>
            <w:vMerge/>
          </w:tcPr>
          <w:p w14:paraId="29EBA8A2" w14:textId="77777777" w:rsidR="00B3406D" w:rsidRPr="00B3406D" w:rsidRDefault="00B3406D" w:rsidP="00B3406D">
            <w:pPr>
              <w:rPr>
                <w:rFonts w:eastAsia="Calibri" w:cs="Times New Roman"/>
                <w:sz w:val="20"/>
                <w:szCs w:val="20"/>
                <w:lang w:val=""/>
              </w:rPr>
            </w:pPr>
          </w:p>
        </w:tc>
        <w:tc>
          <w:tcPr>
            <w:tcW w:w="6800" w:type="dxa"/>
          </w:tcPr>
          <w:p w14:paraId="50B10699"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4DE0F898" w14:textId="77777777" w:rsidR="00B3406D" w:rsidRPr="00B3406D" w:rsidRDefault="00B3406D" w:rsidP="00B3406D">
      <w:pPr>
        <w:rPr>
          <w:rFonts w:eastAsia="Calibri" w:cs="Times New Roman"/>
          <w:lang w:val=""/>
        </w:rPr>
      </w:pPr>
    </w:p>
    <w:p w14:paraId="4AADC2CC" w14:textId="77777777" w:rsidR="00B3406D" w:rsidRPr="00B3406D" w:rsidRDefault="00B3406D" w:rsidP="00B3406D">
      <w:pPr>
        <w:rPr>
          <w:rFonts w:eastAsia="Calibri" w:cs="Times New Roman"/>
          <w:b/>
          <w:bCs/>
          <w:lang w:val=""/>
        </w:rPr>
      </w:pPr>
      <w:r w:rsidRPr="00B3406D">
        <w:rPr>
          <w:rFonts w:eastAsia="Calibri" w:cs="Times New Roman"/>
          <w:b/>
          <w:bCs/>
          <w:lang w:val=""/>
        </w:rPr>
        <w:t>Особенности применения градостроительного регламента</w:t>
      </w:r>
    </w:p>
    <w:p w14:paraId="0716F550" w14:textId="77777777" w:rsidR="00B3406D" w:rsidRPr="00B3406D" w:rsidRDefault="00B3406D" w:rsidP="00B3406D">
      <w:pPr>
        <w:rPr>
          <w:rFonts w:eastAsia="Calibri" w:cs="Times New Roman"/>
          <w:lang w:val=""/>
        </w:rPr>
      </w:pPr>
      <w:r w:rsidRPr="00B3406D">
        <w:rPr>
          <w:rFonts w:eastAsia="Calibri" w:cs="Times New Roman"/>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B3406D">
        <w:rPr>
          <w:rFonts w:eastAsia="Calibri" w:cs="Times New Roman"/>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B3406D">
        <w:rPr>
          <w:rFonts w:eastAsia="Calibri" w:cs="Times New Roman"/>
          <w:lang w:val=""/>
        </w:rPr>
        <w:br/>
        <w:t>- в границах территорий общего пользования;</w:t>
      </w:r>
      <w:r w:rsidRPr="00B3406D">
        <w:rPr>
          <w:rFonts w:eastAsia="Calibri" w:cs="Times New Roman"/>
          <w:lang w:val=""/>
        </w:rPr>
        <w:br/>
        <w:t>- предназначенные для размещения линейных объектов и (или) занятые линейными объектами.</w:t>
      </w:r>
    </w:p>
    <w:p w14:paraId="6C434B40" w14:textId="77777777" w:rsidR="00B3406D" w:rsidRPr="00B3406D" w:rsidRDefault="00B3406D" w:rsidP="00B3406D">
      <w:pPr>
        <w:rPr>
          <w:rFonts w:eastAsia="Calibri" w:cs="Times New Roman"/>
          <w:b/>
          <w:bCs/>
          <w:lang w:val=""/>
        </w:rPr>
      </w:pPr>
      <w:r w:rsidRPr="00B3406D">
        <w:rPr>
          <w:rFonts w:eastAsia="Calibri" w:cs="Times New Roman"/>
          <w:b/>
          <w:bCs/>
          <w:lang w:val=""/>
        </w:rPr>
        <w:t>Требования к архитектурно-градостроительному облику объектов капитального строительства</w:t>
      </w:r>
    </w:p>
    <w:p w14:paraId="13CEF3BC" w14:textId="0FEA1875" w:rsidR="00B3406D" w:rsidRPr="00B3406D" w:rsidRDefault="00B3406D" w:rsidP="00B3406D">
      <w:pPr>
        <w:rPr>
          <w:rFonts w:eastAsia="Calibri" w:cs="Times New Roman"/>
          <w:lang w:val=""/>
        </w:rPr>
      </w:pPr>
      <w:r w:rsidRPr="00B3406D">
        <w:rPr>
          <w:rFonts w:eastAsia="Calibri" w:cs="Times New Roman"/>
          <w:lang w:val=""/>
        </w:rPr>
        <w:t>Требования к архитектурно-градостроительному облику объектов капитального строительств не установлены</w:t>
      </w:r>
    </w:p>
    <w:p w14:paraId="675C3236" w14:textId="2E63855F" w:rsidR="00AF3EFB" w:rsidRPr="00675F08" w:rsidRDefault="00822FA7" w:rsidP="00AF3EFB">
      <w:pPr>
        <w:keepNext/>
        <w:keepLines/>
        <w:spacing w:before="480"/>
        <w:jc w:val="both"/>
        <w:outlineLvl w:val="0"/>
        <w:rPr>
          <w:rFonts w:cs="Times New Roman"/>
          <w:b/>
          <w:bCs/>
          <w:color w:val="2F5496"/>
          <w:sz w:val="28"/>
          <w:szCs w:val="28"/>
          <w:lang w:val=""/>
        </w:rPr>
      </w:pPr>
      <w:bookmarkStart w:id="351" w:name="_Toc196475460"/>
      <w:r>
        <w:rPr>
          <w:rFonts w:eastAsia="Tahoma" w:cs="Times New Roman"/>
          <w:b/>
          <w:bCs/>
          <w:color w:val="000000"/>
        </w:rPr>
        <w:lastRenderedPageBreak/>
        <w:t>19</w:t>
      </w:r>
      <w:r w:rsidR="00AF3EFB" w:rsidRPr="00675F08">
        <w:rPr>
          <w:rFonts w:eastAsia="Tahoma" w:cs="Times New Roman"/>
          <w:b/>
          <w:bCs/>
          <w:color w:val="000000"/>
          <w:lang w:val=""/>
        </w:rPr>
        <w:t>. Зона ритуальной деятельности (К1)</w:t>
      </w:r>
      <w:bookmarkEnd w:id="351"/>
    </w:p>
    <w:p w14:paraId="56FF3023"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ритуальной деятельности К1 служит для размещения и функционирования кладбищ, крематориев и мест захоронения, соответствующих культовых сооружений, осуществления деятельности по производству продукции ритуально-обрядового назначения.</w:t>
      </w:r>
    </w:p>
    <w:p w14:paraId="16E6857C" w14:textId="77777777" w:rsidR="00AF3EFB" w:rsidRPr="00675F08" w:rsidRDefault="00AF3EFB" w:rsidP="00AF3EFB">
      <w:pPr>
        <w:rPr>
          <w:rFonts w:eastAsia="Calibri" w:cs="Times New Roman"/>
          <w:lang w:val=""/>
        </w:rPr>
      </w:pPr>
    </w:p>
    <w:p w14:paraId="249BA690"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2" w:name="_Toc196475461"/>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52"/>
    </w:p>
    <w:tbl>
      <w:tblPr>
        <w:tblStyle w:val="157"/>
        <w:tblW w:w="5000" w:type="auto"/>
        <w:tblLook w:val="04A0" w:firstRow="1" w:lastRow="0" w:firstColumn="1" w:lastColumn="0" w:noHBand="0" w:noVBand="1"/>
      </w:tblPr>
      <w:tblGrid>
        <w:gridCol w:w="486"/>
        <w:gridCol w:w="1886"/>
        <w:gridCol w:w="1479"/>
        <w:gridCol w:w="3951"/>
        <w:gridCol w:w="6475"/>
      </w:tblGrid>
      <w:tr w:rsidR="00AF3EFB" w:rsidRPr="00675F08" w14:paraId="1CEB7DA5" w14:textId="77777777" w:rsidTr="00AF3EFB">
        <w:trPr>
          <w:tblHeader/>
        </w:trPr>
        <w:tc>
          <w:tcPr>
            <w:tcW w:w="272" w:type="dxa"/>
          </w:tcPr>
          <w:p w14:paraId="0251A4D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12DFE1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2C786E8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334084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E2F7014"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0DD98441" w14:textId="77777777" w:rsidTr="00AF3EFB">
        <w:trPr>
          <w:tblHeader/>
        </w:trPr>
        <w:tc>
          <w:tcPr>
            <w:tcW w:w="272" w:type="dxa"/>
          </w:tcPr>
          <w:p w14:paraId="113FD64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90BD8C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689121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388634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255BA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42814F54" w14:textId="77777777" w:rsidTr="00AF3EFB">
        <w:tc>
          <w:tcPr>
            <w:tcW w:w="272" w:type="dxa"/>
            <w:vMerge w:val="restart"/>
          </w:tcPr>
          <w:p w14:paraId="6CB368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9B86F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3941A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13C0B5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307EF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1781A16F" w14:textId="77777777" w:rsidTr="00AF3EFB">
        <w:tc>
          <w:tcPr>
            <w:tcW w:w="272" w:type="dxa"/>
            <w:vMerge/>
          </w:tcPr>
          <w:p w14:paraId="75CD20CE" w14:textId="77777777" w:rsidR="00AF3EFB" w:rsidRPr="00675F08" w:rsidRDefault="00AF3EFB" w:rsidP="00AF3EFB">
            <w:pPr>
              <w:rPr>
                <w:rFonts w:ascii="Times New Roman" w:eastAsia="Calibri" w:hAnsi="Times New Roman" w:cs="Times New Roman"/>
              </w:rPr>
            </w:pPr>
          </w:p>
        </w:tc>
        <w:tc>
          <w:tcPr>
            <w:tcW w:w="1903" w:type="dxa"/>
            <w:vMerge/>
          </w:tcPr>
          <w:p w14:paraId="59707020" w14:textId="77777777" w:rsidR="00AF3EFB" w:rsidRPr="00675F08" w:rsidRDefault="00AF3EFB" w:rsidP="00AF3EFB">
            <w:pPr>
              <w:rPr>
                <w:rFonts w:ascii="Times New Roman" w:eastAsia="Calibri" w:hAnsi="Times New Roman" w:cs="Times New Roman"/>
              </w:rPr>
            </w:pPr>
          </w:p>
        </w:tc>
        <w:tc>
          <w:tcPr>
            <w:tcW w:w="1224" w:type="dxa"/>
            <w:vMerge/>
          </w:tcPr>
          <w:p w14:paraId="498A6E0A" w14:textId="77777777" w:rsidR="00AF3EFB" w:rsidRPr="00675F08" w:rsidRDefault="00AF3EFB" w:rsidP="00AF3EFB">
            <w:pPr>
              <w:rPr>
                <w:rFonts w:ascii="Times New Roman" w:eastAsia="Calibri" w:hAnsi="Times New Roman" w:cs="Times New Roman"/>
              </w:rPr>
            </w:pPr>
          </w:p>
        </w:tc>
        <w:tc>
          <w:tcPr>
            <w:tcW w:w="4080" w:type="dxa"/>
            <w:vMerge/>
          </w:tcPr>
          <w:p w14:paraId="5EAC5D7B" w14:textId="77777777" w:rsidR="00AF3EFB" w:rsidRPr="00675F08" w:rsidRDefault="00AF3EFB" w:rsidP="00AF3EFB">
            <w:pPr>
              <w:rPr>
                <w:rFonts w:ascii="Times New Roman" w:eastAsia="Calibri" w:hAnsi="Times New Roman" w:cs="Times New Roman"/>
              </w:rPr>
            </w:pPr>
          </w:p>
        </w:tc>
        <w:tc>
          <w:tcPr>
            <w:tcW w:w="6800" w:type="dxa"/>
          </w:tcPr>
          <w:p w14:paraId="158B2E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6F63B3B7" w14:textId="77777777" w:rsidTr="00AF3EFB">
        <w:tc>
          <w:tcPr>
            <w:tcW w:w="272" w:type="dxa"/>
            <w:vMerge/>
          </w:tcPr>
          <w:p w14:paraId="631AE6E1" w14:textId="77777777" w:rsidR="00AF3EFB" w:rsidRPr="00675F08" w:rsidRDefault="00AF3EFB" w:rsidP="00AF3EFB">
            <w:pPr>
              <w:rPr>
                <w:rFonts w:ascii="Times New Roman" w:eastAsia="Calibri" w:hAnsi="Times New Roman" w:cs="Times New Roman"/>
              </w:rPr>
            </w:pPr>
          </w:p>
        </w:tc>
        <w:tc>
          <w:tcPr>
            <w:tcW w:w="1903" w:type="dxa"/>
            <w:vMerge/>
          </w:tcPr>
          <w:p w14:paraId="1A18317D" w14:textId="77777777" w:rsidR="00AF3EFB" w:rsidRPr="00675F08" w:rsidRDefault="00AF3EFB" w:rsidP="00AF3EFB">
            <w:pPr>
              <w:rPr>
                <w:rFonts w:ascii="Times New Roman" w:eastAsia="Calibri" w:hAnsi="Times New Roman" w:cs="Times New Roman"/>
              </w:rPr>
            </w:pPr>
          </w:p>
        </w:tc>
        <w:tc>
          <w:tcPr>
            <w:tcW w:w="1224" w:type="dxa"/>
            <w:vMerge/>
          </w:tcPr>
          <w:p w14:paraId="2D2F4388" w14:textId="77777777" w:rsidR="00AF3EFB" w:rsidRPr="00675F08" w:rsidRDefault="00AF3EFB" w:rsidP="00AF3EFB">
            <w:pPr>
              <w:rPr>
                <w:rFonts w:ascii="Times New Roman" w:eastAsia="Calibri" w:hAnsi="Times New Roman" w:cs="Times New Roman"/>
              </w:rPr>
            </w:pPr>
          </w:p>
        </w:tc>
        <w:tc>
          <w:tcPr>
            <w:tcW w:w="4080" w:type="dxa"/>
            <w:vMerge/>
          </w:tcPr>
          <w:p w14:paraId="093E77F3" w14:textId="77777777" w:rsidR="00AF3EFB" w:rsidRPr="00675F08" w:rsidRDefault="00AF3EFB" w:rsidP="00AF3EFB">
            <w:pPr>
              <w:rPr>
                <w:rFonts w:ascii="Times New Roman" w:eastAsia="Calibri" w:hAnsi="Times New Roman" w:cs="Times New Roman"/>
              </w:rPr>
            </w:pPr>
          </w:p>
        </w:tc>
        <w:tc>
          <w:tcPr>
            <w:tcW w:w="6800" w:type="dxa"/>
          </w:tcPr>
          <w:p w14:paraId="3C8C59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21F2B5D8" w14:textId="77777777" w:rsidTr="00AF3EFB">
        <w:tc>
          <w:tcPr>
            <w:tcW w:w="272" w:type="dxa"/>
          </w:tcPr>
          <w:p w14:paraId="5EF257A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1219C2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014EC1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4550741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A81D5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44767CA0" w14:textId="77777777" w:rsidTr="00AF3EFB">
        <w:tc>
          <w:tcPr>
            <w:tcW w:w="272" w:type="dxa"/>
          </w:tcPr>
          <w:p w14:paraId="7736D9A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w:t>
            </w:r>
          </w:p>
        </w:tc>
        <w:tc>
          <w:tcPr>
            <w:tcW w:w="1903" w:type="dxa"/>
          </w:tcPr>
          <w:p w14:paraId="0E4A13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AEC11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D569C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EC19B7A" w14:textId="77777777" w:rsidR="00AF3EFB" w:rsidRPr="00675F08" w:rsidRDefault="00AF3EFB" w:rsidP="00AF3EFB">
            <w:pPr>
              <w:rPr>
                <w:rFonts w:ascii="Times New Roman" w:eastAsia="Calibri" w:hAnsi="Times New Roman" w:cs="Times New Roman"/>
              </w:rPr>
            </w:pPr>
          </w:p>
        </w:tc>
      </w:tr>
      <w:tr w:rsidR="00AF3EFB" w:rsidRPr="00675F08" w14:paraId="1D093CE2" w14:textId="77777777" w:rsidTr="00AF3EFB">
        <w:tc>
          <w:tcPr>
            <w:tcW w:w="272" w:type="dxa"/>
            <w:vMerge w:val="restart"/>
          </w:tcPr>
          <w:p w14:paraId="1097CFC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2B0AF4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Ритуальная деятельность</w:t>
            </w:r>
          </w:p>
        </w:tc>
        <w:tc>
          <w:tcPr>
            <w:tcW w:w="1224" w:type="dxa"/>
            <w:vMerge w:val="restart"/>
          </w:tcPr>
          <w:p w14:paraId="5E4C68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12.1</w:t>
            </w:r>
          </w:p>
        </w:tc>
        <w:tc>
          <w:tcPr>
            <w:tcW w:w="4080" w:type="dxa"/>
            <w:vMerge w:val="restart"/>
          </w:tcPr>
          <w:p w14:paraId="344EE7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 </w:t>
            </w:r>
          </w:p>
        </w:tc>
        <w:tc>
          <w:tcPr>
            <w:tcW w:w="6800" w:type="dxa"/>
          </w:tcPr>
          <w:p w14:paraId="5218D0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tc>
      </w:tr>
      <w:tr w:rsidR="00AF3EFB" w:rsidRPr="00675F08" w14:paraId="75D97A84" w14:textId="77777777" w:rsidTr="00AF3EFB">
        <w:tc>
          <w:tcPr>
            <w:tcW w:w="272" w:type="dxa"/>
            <w:vMerge/>
          </w:tcPr>
          <w:p w14:paraId="06717602" w14:textId="77777777" w:rsidR="00AF3EFB" w:rsidRPr="00675F08" w:rsidRDefault="00AF3EFB" w:rsidP="00AF3EFB">
            <w:pPr>
              <w:rPr>
                <w:rFonts w:ascii="Times New Roman" w:eastAsia="Calibri" w:hAnsi="Times New Roman" w:cs="Times New Roman"/>
              </w:rPr>
            </w:pPr>
          </w:p>
        </w:tc>
        <w:tc>
          <w:tcPr>
            <w:tcW w:w="1903" w:type="dxa"/>
            <w:vMerge/>
          </w:tcPr>
          <w:p w14:paraId="49C8DE47" w14:textId="77777777" w:rsidR="00AF3EFB" w:rsidRPr="00675F08" w:rsidRDefault="00AF3EFB" w:rsidP="00AF3EFB">
            <w:pPr>
              <w:rPr>
                <w:rFonts w:ascii="Times New Roman" w:eastAsia="Calibri" w:hAnsi="Times New Roman" w:cs="Times New Roman"/>
              </w:rPr>
            </w:pPr>
          </w:p>
        </w:tc>
        <w:tc>
          <w:tcPr>
            <w:tcW w:w="1224" w:type="dxa"/>
            <w:vMerge/>
          </w:tcPr>
          <w:p w14:paraId="3A04226F" w14:textId="77777777" w:rsidR="00AF3EFB" w:rsidRPr="00675F08" w:rsidRDefault="00AF3EFB" w:rsidP="00AF3EFB">
            <w:pPr>
              <w:rPr>
                <w:rFonts w:ascii="Times New Roman" w:eastAsia="Calibri" w:hAnsi="Times New Roman" w:cs="Times New Roman"/>
              </w:rPr>
            </w:pPr>
          </w:p>
        </w:tc>
        <w:tc>
          <w:tcPr>
            <w:tcW w:w="4080" w:type="dxa"/>
            <w:vMerge/>
          </w:tcPr>
          <w:p w14:paraId="4BA9D198" w14:textId="77777777" w:rsidR="00AF3EFB" w:rsidRPr="00675F08" w:rsidRDefault="00AF3EFB" w:rsidP="00AF3EFB">
            <w:pPr>
              <w:rPr>
                <w:rFonts w:ascii="Times New Roman" w:eastAsia="Calibri" w:hAnsi="Times New Roman" w:cs="Times New Roman"/>
              </w:rPr>
            </w:pPr>
          </w:p>
        </w:tc>
        <w:tc>
          <w:tcPr>
            <w:tcW w:w="6800" w:type="dxa"/>
          </w:tcPr>
          <w:p w14:paraId="4CDA82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550000 кв.м.</w:t>
            </w:r>
          </w:p>
        </w:tc>
      </w:tr>
      <w:tr w:rsidR="00AF3EFB" w:rsidRPr="00675F08" w14:paraId="7032CE52" w14:textId="77777777" w:rsidTr="00AF3EFB">
        <w:tc>
          <w:tcPr>
            <w:tcW w:w="272" w:type="dxa"/>
            <w:vMerge/>
          </w:tcPr>
          <w:p w14:paraId="333E1E0E" w14:textId="77777777" w:rsidR="00AF3EFB" w:rsidRPr="00675F08" w:rsidRDefault="00AF3EFB" w:rsidP="00AF3EFB">
            <w:pPr>
              <w:rPr>
                <w:rFonts w:ascii="Times New Roman" w:eastAsia="Calibri" w:hAnsi="Times New Roman" w:cs="Times New Roman"/>
              </w:rPr>
            </w:pPr>
          </w:p>
        </w:tc>
        <w:tc>
          <w:tcPr>
            <w:tcW w:w="1903" w:type="dxa"/>
            <w:vMerge/>
          </w:tcPr>
          <w:p w14:paraId="7113BB8D" w14:textId="77777777" w:rsidR="00AF3EFB" w:rsidRPr="00675F08" w:rsidRDefault="00AF3EFB" w:rsidP="00AF3EFB">
            <w:pPr>
              <w:rPr>
                <w:rFonts w:ascii="Times New Roman" w:eastAsia="Calibri" w:hAnsi="Times New Roman" w:cs="Times New Roman"/>
              </w:rPr>
            </w:pPr>
          </w:p>
        </w:tc>
        <w:tc>
          <w:tcPr>
            <w:tcW w:w="1224" w:type="dxa"/>
            <w:vMerge/>
          </w:tcPr>
          <w:p w14:paraId="1D0F0078" w14:textId="77777777" w:rsidR="00AF3EFB" w:rsidRPr="00675F08" w:rsidRDefault="00AF3EFB" w:rsidP="00AF3EFB">
            <w:pPr>
              <w:rPr>
                <w:rFonts w:ascii="Times New Roman" w:eastAsia="Calibri" w:hAnsi="Times New Roman" w:cs="Times New Roman"/>
              </w:rPr>
            </w:pPr>
          </w:p>
        </w:tc>
        <w:tc>
          <w:tcPr>
            <w:tcW w:w="4080" w:type="dxa"/>
            <w:vMerge/>
          </w:tcPr>
          <w:p w14:paraId="6391B2F7" w14:textId="77777777" w:rsidR="00AF3EFB" w:rsidRPr="00675F08" w:rsidRDefault="00AF3EFB" w:rsidP="00AF3EFB">
            <w:pPr>
              <w:rPr>
                <w:rFonts w:ascii="Times New Roman" w:eastAsia="Calibri" w:hAnsi="Times New Roman" w:cs="Times New Roman"/>
              </w:rPr>
            </w:pPr>
          </w:p>
        </w:tc>
        <w:tc>
          <w:tcPr>
            <w:tcW w:w="6800" w:type="dxa"/>
          </w:tcPr>
          <w:p w14:paraId="678B90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530E9003" w14:textId="77777777" w:rsidTr="00AF3EFB">
        <w:tc>
          <w:tcPr>
            <w:tcW w:w="272" w:type="dxa"/>
            <w:vMerge/>
          </w:tcPr>
          <w:p w14:paraId="6822017E" w14:textId="77777777" w:rsidR="00AF3EFB" w:rsidRPr="00675F08" w:rsidRDefault="00AF3EFB" w:rsidP="00AF3EFB">
            <w:pPr>
              <w:rPr>
                <w:rFonts w:ascii="Times New Roman" w:eastAsia="Calibri" w:hAnsi="Times New Roman" w:cs="Times New Roman"/>
              </w:rPr>
            </w:pPr>
          </w:p>
        </w:tc>
        <w:tc>
          <w:tcPr>
            <w:tcW w:w="1903" w:type="dxa"/>
            <w:vMerge/>
          </w:tcPr>
          <w:p w14:paraId="7BA03994" w14:textId="77777777" w:rsidR="00AF3EFB" w:rsidRPr="00675F08" w:rsidRDefault="00AF3EFB" w:rsidP="00AF3EFB">
            <w:pPr>
              <w:rPr>
                <w:rFonts w:ascii="Times New Roman" w:eastAsia="Calibri" w:hAnsi="Times New Roman" w:cs="Times New Roman"/>
              </w:rPr>
            </w:pPr>
          </w:p>
        </w:tc>
        <w:tc>
          <w:tcPr>
            <w:tcW w:w="1224" w:type="dxa"/>
            <w:vMerge/>
          </w:tcPr>
          <w:p w14:paraId="4CCDD7CE" w14:textId="77777777" w:rsidR="00AF3EFB" w:rsidRPr="00675F08" w:rsidRDefault="00AF3EFB" w:rsidP="00AF3EFB">
            <w:pPr>
              <w:rPr>
                <w:rFonts w:ascii="Times New Roman" w:eastAsia="Calibri" w:hAnsi="Times New Roman" w:cs="Times New Roman"/>
              </w:rPr>
            </w:pPr>
          </w:p>
        </w:tc>
        <w:tc>
          <w:tcPr>
            <w:tcW w:w="4080" w:type="dxa"/>
            <w:vMerge/>
          </w:tcPr>
          <w:p w14:paraId="0FDCC930" w14:textId="77777777" w:rsidR="00AF3EFB" w:rsidRPr="00675F08" w:rsidRDefault="00AF3EFB" w:rsidP="00AF3EFB">
            <w:pPr>
              <w:rPr>
                <w:rFonts w:ascii="Times New Roman" w:eastAsia="Calibri" w:hAnsi="Times New Roman" w:cs="Times New Roman"/>
              </w:rPr>
            </w:pPr>
          </w:p>
        </w:tc>
        <w:tc>
          <w:tcPr>
            <w:tcW w:w="6800" w:type="dxa"/>
          </w:tcPr>
          <w:p w14:paraId="241EF7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52F4078" w14:textId="77777777" w:rsidTr="00AF3EFB">
        <w:tc>
          <w:tcPr>
            <w:tcW w:w="272" w:type="dxa"/>
            <w:vMerge/>
          </w:tcPr>
          <w:p w14:paraId="70B7A997" w14:textId="77777777" w:rsidR="00AF3EFB" w:rsidRPr="00675F08" w:rsidRDefault="00AF3EFB" w:rsidP="00AF3EFB">
            <w:pPr>
              <w:rPr>
                <w:rFonts w:ascii="Times New Roman" w:eastAsia="Calibri" w:hAnsi="Times New Roman" w:cs="Times New Roman"/>
              </w:rPr>
            </w:pPr>
          </w:p>
        </w:tc>
        <w:tc>
          <w:tcPr>
            <w:tcW w:w="1903" w:type="dxa"/>
            <w:vMerge/>
          </w:tcPr>
          <w:p w14:paraId="50F1F247" w14:textId="77777777" w:rsidR="00AF3EFB" w:rsidRPr="00675F08" w:rsidRDefault="00AF3EFB" w:rsidP="00AF3EFB">
            <w:pPr>
              <w:rPr>
                <w:rFonts w:ascii="Times New Roman" w:eastAsia="Calibri" w:hAnsi="Times New Roman" w:cs="Times New Roman"/>
              </w:rPr>
            </w:pPr>
          </w:p>
        </w:tc>
        <w:tc>
          <w:tcPr>
            <w:tcW w:w="1224" w:type="dxa"/>
            <w:vMerge/>
          </w:tcPr>
          <w:p w14:paraId="6CE86156" w14:textId="77777777" w:rsidR="00AF3EFB" w:rsidRPr="00675F08" w:rsidRDefault="00AF3EFB" w:rsidP="00AF3EFB">
            <w:pPr>
              <w:rPr>
                <w:rFonts w:ascii="Times New Roman" w:eastAsia="Calibri" w:hAnsi="Times New Roman" w:cs="Times New Roman"/>
              </w:rPr>
            </w:pPr>
          </w:p>
        </w:tc>
        <w:tc>
          <w:tcPr>
            <w:tcW w:w="4080" w:type="dxa"/>
            <w:vMerge/>
          </w:tcPr>
          <w:p w14:paraId="29EB0E63" w14:textId="77777777" w:rsidR="00AF3EFB" w:rsidRPr="00675F08" w:rsidRDefault="00AF3EFB" w:rsidP="00AF3EFB">
            <w:pPr>
              <w:rPr>
                <w:rFonts w:ascii="Times New Roman" w:eastAsia="Calibri" w:hAnsi="Times New Roman" w:cs="Times New Roman"/>
              </w:rPr>
            </w:pPr>
          </w:p>
        </w:tc>
        <w:tc>
          <w:tcPr>
            <w:tcW w:w="6800" w:type="dxa"/>
          </w:tcPr>
          <w:p w14:paraId="3993C6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7138380E" w14:textId="77777777" w:rsidTr="00AF3EFB">
        <w:tc>
          <w:tcPr>
            <w:tcW w:w="272" w:type="dxa"/>
            <w:vMerge/>
          </w:tcPr>
          <w:p w14:paraId="30C940BE" w14:textId="77777777" w:rsidR="00AF3EFB" w:rsidRPr="00675F08" w:rsidRDefault="00AF3EFB" w:rsidP="00AF3EFB">
            <w:pPr>
              <w:rPr>
                <w:rFonts w:ascii="Times New Roman" w:eastAsia="Calibri" w:hAnsi="Times New Roman" w:cs="Times New Roman"/>
              </w:rPr>
            </w:pPr>
          </w:p>
        </w:tc>
        <w:tc>
          <w:tcPr>
            <w:tcW w:w="1903" w:type="dxa"/>
            <w:vMerge/>
          </w:tcPr>
          <w:p w14:paraId="33C58A52" w14:textId="77777777" w:rsidR="00AF3EFB" w:rsidRPr="00675F08" w:rsidRDefault="00AF3EFB" w:rsidP="00AF3EFB">
            <w:pPr>
              <w:rPr>
                <w:rFonts w:ascii="Times New Roman" w:eastAsia="Calibri" w:hAnsi="Times New Roman" w:cs="Times New Roman"/>
              </w:rPr>
            </w:pPr>
          </w:p>
        </w:tc>
        <w:tc>
          <w:tcPr>
            <w:tcW w:w="1224" w:type="dxa"/>
            <w:vMerge/>
          </w:tcPr>
          <w:p w14:paraId="3C5848B3" w14:textId="77777777" w:rsidR="00AF3EFB" w:rsidRPr="00675F08" w:rsidRDefault="00AF3EFB" w:rsidP="00AF3EFB">
            <w:pPr>
              <w:rPr>
                <w:rFonts w:ascii="Times New Roman" w:eastAsia="Calibri" w:hAnsi="Times New Roman" w:cs="Times New Roman"/>
              </w:rPr>
            </w:pPr>
          </w:p>
        </w:tc>
        <w:tc>
          <w:tcPr>
            <w:tcW w:w="4080" w:type="dxa"/>
            <w:vMerge/>
          </w:tcPr>
          <w:p w14:paraId="21E9DDDC" w14:textId="77777777" w:rsidR="00AF3EFB" w:rsidRPr="00675F08" w:rsidRDefault="00AF3EFB" w:rsidP="00AF3EFB">
            <w:pPr>
              <w:rPr>
                <w:rFonts w:ascii="Times New Roman" w:eastAsia="Calibri" w:hAnsi="Times New Roman" w:cs="Times New Roman"/>
              </w:rPr>
            </w:pPr>
          </w:p>
        </w:tc>
        <w:tc>
          <w:tcPr>
            <w:tcW w:w="6800" w:type="dxa"/>
          </w:tcPr>
          <w:p w14:paraId="23F10A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C718BA6" w14:textId="77777777" w:rsidTr="00AF3EFB">
        <w:tc>
          <w:tcPr>
            <w:tcW w:w="272" w:type="dxa"/>
            <w:vMerge/>
          </w:tcPr>
          <w:p w14:paraId="14CB6C45" w14:textId="77777777" w:rsidR="00AF3EFB" w:rsidRPr="00675F08" w:rsidRDefault="00AF3EFB" w:rsidP="00AF3EFB">
            <w:pPr>
              <w:rPr>
                <w:rFonts w:ascii="Times New Roman" w:eastAsia="Calibri" w:hAnsi="Times New Roman" w:cs="Times New Roman"/>
              </w:rPr>
            </w:pPr>
          </w:p>
        </w:tc>
        <w:tc>
          <w:tcPr>
            <w:tcW w:w="1903" w:type="dxa"/>
            <w:vMerge/>
          </w:tcPr>
          <w:p w14:paraId="5B055E38" w14:textId="77777777" w:rsidR="00AF3EFB" w:rsidRPr="00675F08" w:rsidRDefault="00AF3EFB" w:rsidP="00AF3EFB">
            <w:pPr>
              <w:rPr>
                <w:rFonts w:ascii="Times New Roman" w:eastAsia="Calibri" w:hAnsi="Times New Roman" w:cs="Times New Roman"/>
              </w:rPr>
            </w:pPr>
          </w:p>
        </w:tc>
        <w:tc>
          <w:tcPr>
            <w:tcW w:w="1224" w:type="dxa"/>
            <w:vMerge/>
          </w:tcPr>
          <w:p w14:paraId="77FC6B4C" w14:textId="77777777" w:rsidR="00AF3EFB" w:rsidRPr="00675F08" w:rsidRDefault="00AF3EFB" w:rsidP="00AF3EFB">
            <w:pPr>
              <w:rPr>
                <w:rFonts w:ascii="Times New Roman" w:eastAsia="Calibri" w:hAnsi="Times New Roman" w:cs="Times New Roman"/>
              </w:rPr>
            </w:pPr>
          </w:p>
        </w:tc>
        <w:tc>
          <w:tcPr>
            <w:tcW w:w="4080" w:type="dxa"/>
            <w:vMerge/>
          </w:tcPr>
          <w:p w14:paraId="29AD4476" w14:textId="77777777" w:rsidR="00AF3EFB" w:rsidRPr="00675F08" w:rsidRDefault="00AF3EFB" w:rsidP="00AF3EFB">
            <w:pPr>
              <w:rPr>
                <w:rFonts w:ascii="Times New Roman" w:eastAsia="Calibri" w:hAnsi="Times New Roman" w:cs="Times New Roman"/>
              </w:rPr>
            </w:pPr>
          </w:p>
        </w:tc>
        <w:tc>
          <w:tcPr>
            <w:tcW w:w="6800" w:type="dxa"/>
          </w:tcPr>
          <w:p w14:paraId="772834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21BCB5B7" w14:textId="77777777" w:rsidTr="00AF3EFB">
        <w:tc>
          <w:tcPr>
            <w:tcW w:w="272" w:type="dxa"/>
            <w:vMerge/>
          </w:tcPr>
          <w:p w14:paraId="0B075805" w14:textId="77777777" w:rsidR="00AF3EFB" w:rsidRPr="00675F08" w:rsidRDefault="00AF3EFB" w:rsidP="00AF3EFB">
            <w:pPr>
              <w:rPr>
                <w:rFonts w:ascii="Times New Roman" w:eastAsia="Calibri" w:hAnsi="Times New Roman" w:cs="Times New Roman"/>
              </w:rPr>
            </w:pPr>
          </w:p>
        </w:tc>
        <w:tc>
          <w:tcPr>
            <w:tcW w:w="1903" w:type="dxa"/>
            <w:vMerge/>
          </w:tcPr>
          <w:p w14:paraId="33C85CD5" w14:textId="77777777" w:rsidR="00AF3EFB" w:rsidRPr="00675F08" w:rsidRDefault="00AF3EFB" w:rsidP="00AF3EFB">
            <w:pPr>
              <w:rPr>
                <w:rFonts w:ascii="Times New Roman" w:eastAsia="Calibri" w:hAnsi="Times New Roman" w:cs="Times New Roman"/>
              </w:rPr>
            </w:pPr>
          </w:p>
        </w:tc>
        <w:tc>
          <w:tcPr>
            <w:tcW w:w="1224" w:type="dxa"/>
            <w:vMerge/>
          </w:tcPr>
          <w:p w14:paraId="289E26E1" w14:textId="77777777" w:rsidR="00AF3EFB" w:rsidRPr="00675F08" w:rsidRDefault="00AF3EFB" w:rsidP="00AF3EFB">
            <w:pPr>
              <w:rPr>
                <w:rFonts w:ascii="Times New Roman" w:eastAsia="Calibri" w:hAnsi="Times New Roman" w:cs="Times New Roman"/>
              </w:rPr>
            </w:pPr>
          </w:p>
        </w:tc>
        <w:tc>
          <w:tcPr>
            <w:tcW w:w="4080" w:type="dxa"/>
            <w:vMerge/>
          </w:tcPr>
          <w:p w14:paraId="564654DD" w14:textId="77777777" w:rsidR="00AF3EFB" w:rsidRPr="00675F08" w:rsidRDefault="00AF3EFB" w:rsidP="00AF3EFB">
            <w:pPr>
              <w:rPr>
                <w:rFonts w:ascii="Times New Roman" w:eastAsia="Calibri" w:hAnsi="Times New Roman" w:cs="Times New Roman"/>
              </w:rPr>
            </w:pPr>
          </w:p>
        </w:tc>
        <w:tc>
          <w:tcPr>
            <w:tcW w:w="6800" w:type="dxa"/>
          </w:tcPr>
          <w:p w14:paraId="633274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bl>
    <w:p w14:paraId="5F93EC7E" w14:textId="77777777" w:rsidR="00AF3EFB" w:rsidRPr="00675F08" w:rsidRDefault="00AF3EFB" w:rsidP="00AF3EFB">
      <w:pPr>
        <w:rPr>
          <w:rFonts w:eastAsia="Calibri" w:cs="Times New Roman"/>
          <w:lang w:val=""/>
        </w:rPr>
      </w:pPr>
    </w:p>
    <w:p w14:paraId="48E494C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3" w:name="_Toc196475462"/>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53"/>
    </w:p>
    <w:p w14:paraId="042BC167" w14:textId="77777777" w:rsidR="00AF3EFB" w:rsidRPr="00675F08" w:rsidRDefault="00AF3EFB" w:rsidP="00AF3EFB">
      <w:pPr>
        <w:rPr>
          <w:rFonts w:eastAsia="Calibri" w:cs="Times New Roman"/>
          <w:lang w:val=""/>
        </w:rPr>
      </w:pPr>
    </w:p>
    <w:p w14:paraId="1DA7479D"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4" w:name="_Toc196475463"/>
      <w:r w:rsidRPr="00675F08">
        <w:rPr>
          <w:rFonts w:eastAsia="Tahoma"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354"/>
    </w:p>
    <w:tbl>
      <w:tblPr>
        <w:tblStyle w:val="157"/>
        <w:tblW w:w="5000" w:type="auto"/>
        <w:tblLook w:val="04A0" w:firstRow="1" w:lastRow="0" w:firstColumn="1" w:lastColumn="0" w:noHBand="0" w:noVBand="1"/>
      </w:tblPr>
      <w:tblGrid>
        <w:gridCol w:w="486"/>
        <w:gridCol w:w="1884"/>
        <w:gridCol w:w="1479"/>
        <w:gridCol w:w="3941"/>
        <w:gridCol w:w="6487"/>
      </w:tblGrid>
      <w:tr w:rsidR="00AF3EFB" w:rsidRPr="00675F08" w14:paraId="2864A585" w14:textId="77777777" w:rsidTr="00AF3EFB">
        <w:trPr>
          <w:tblHeader/>
        </w:trPr>
        <w:tc>
          <w:tcPr>
            <w:tcW w:w="272" w:type="dxa"/>
          </w:tcPr>
          <w:p w14:paraId="3573188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B81636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DCFA7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26B42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7E9335F"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B5DC0C3" w14:textId="77777777" w:rsidTr="00AF3EFB">
        <w:trPr>
          <w:tblHeader/>
        </w:trPr>
        <w:tc>
          <w:tcPr>
            <w:tcW w:w="272" w:type="dxa"/>
          </w:tcPr>
          <w:p w14:paraId="382EA94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120A09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BBEC47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083AE7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6C915F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0917B3AD" w14:textId="77777777" w:rsidTr="00AF3EFB">
        <w:tc>
          <w:tcPr>
            <w:tcW w:w="272" w:type="dxa"/>
            <w:vMerge w:val="restart"/>
          </w:tcPr>
          <w:p w14:paraId="46B8CC9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A8E59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206EC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EA5E8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DD82B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205659F" w14:textId="77777777" w:rsidTr="00AF3EFB">
        <w:tc>
          <w:tcPr>
            <w:tcW w:w="272" w:type="dxa"/>
            <w:vMerge/>
          </w:tcPr>
          <w:p w14:paraId="6D54A705" w14:textId="77777777" w:rsidR="00AF3EFB" w:rsidRPr="00675F08" w:rsidRDefault="00AF3EFB" w:rsidP="00AF3EFB">
            <w:pPr>
              <w:rPr>
                <w:rFonts w:ascii="Times New Roman" w:eastAsia="Calibri" w:hAnsi="Times New Roman" w:cs="Times New Roman"/>
              </w:rPr>
            </w:pPr>
          </w:p>
        </w:tc>
        <w:tc>
          <w:tcPr>
            <w:tcW w:w="1903" w:type="dxa"/>
            <w:vMerge/>
          </w:tcPr>
          <w:p w14:paraId="63986D57" w14:textId="77777777" w:rsidR="00AF3EFB" w:rsidRPr="00675F08" w:rsidRDefault="00AF3EFB" w:rsidP="00AF3EFB">
            <w:pPr>
              <w:rPr>
                <w:rFonts w:ascii="Times New Roman" w:eastAsia="Calibri" w:hAnsi="Times New Roman" w:cs="Times New Roman"/>
              </w:rPr>
            </w:pPr>
          </w:p>
        </w:tc>
        <w:tc>
          <w:tcPr>
            <w:tcW w:w="1224" w:type="dxa"/>
            <w:vMerge/>
          </w:tcPr>
          <w:p w14:paraId="69A78CA0" w14:textId="77777777" w:rsidR="00AF3EFB" w:rsidRPr="00675F08" w:rsidRDefault="00AF3EFB" w:rsidP="00AF3EFB">
            <w:pPr>
              <w:rPr>
                <w:rFonts w:ascii="Times New Roman" w:eastAsia="Calibri" w:hAnsi="Times New Roman" w:cs="Times New Roman"/>
              </w:rPr>
            </w:pPr>
          </w:p>
        </w:tc>
        <w:tc>
          <w:tcPr>
            <w:tcW w:w="4080" w:type="dxa"/>
            <w:vMerge/>
          </w:tcPr>
          <w:p w14:paraId="5BCAD726" w14:textId="77777777" w:rsidR="00AF3EFB" w:rsidRPr="00675F08" w:rsidRDefault="00AF3EFB" w:rsidP="00AF3EFB">
            <w:pPr>
              <w:rPr>
                <w:rFonts w:ascii="Times New Roman" w:eastAsia="Calibri" w:hAnsi="Times New Roman" w:cs="Times New Roman"/>
              </w:rPr>
            </w:pPr>
          </w:p>
        </w:tc>
        <w:tc>
          <w:tcPr>
            <w:tcW w:w="6800" w:type="dxa"/>
          </w:tcPr>
          <w:p w14:paraId="0FACC4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0F480659" w14:textId="77777777" w:rsidTr="00AF3EFB">
        <w:tc>
          <w:tcPr>
            <w:tcW w:w="272" w:type="dxa"/>
            <w:vMerge/>
          </w:tcPr>
          <w:p w14:paraId="54187D78" w14:textId="77777777" w:rsidR="00AF3EFB" w:rsidRPr="00675F08" w:rsidRDefault="00AF3EFB" w:rsidP="00AF3EFB">
            <w:pPr>
              <w:rPr>
                <w:rFonts w:ascii="Times New Roman" w:eastAsia="Calibri" w:hAnsi="Times New Roman" w:cs="Times New Roman"/>
              </w:rPr>
            </w:pPr>
          </w:p>
        </w:tc>
        <w:tc>
          <w:tcPr>
            <w:tcW w:w="1903" w:type="dxa"/>
            <w:vMerge/>
          </w:tcPr>
          <w:p w14:paraId="4A925669" w14:textId="77777777" w:rsidR="00AF3EFB" w:rsidRPr="00675F08" w:rsidRDefault="00AF3EFB" w:rsidP="00AF3EFB">
            <w:pPr>
              <w:rPr>
                <w:rFonts w:ascii="Times New Roman" w:eastAsia="Calibri" w:hAnsi="Times New Roman" w:cs="Times New Roman"/>
              </w:rPr>
            </w:pPr>
          </w:p>
        </w:tc>
        <w:tc>
          <w:tcPr>
            <w:tcW w:w="1224" w:type="dxa"/>
            <w:vMerge/>
          </w:tcPr>
          <w:p w14:paraId="6B09D09C" w14:textId="77777777" w:rsidR="00AF3EFB" w:rsidRPr="00675F08" w:rsidRDefault="00AF3EFB" w:rsidP="00AF3EFB">
            <w:pPr>
              <w:rPr>
                <w:rFonts w:ascii="Times New Roman" w:eastAsia="Calibri" w:hAnsi="Times New Roman" w:cs="Times New Roman"/>
              </w:rPr>
            </w:pPr>
          </w:p>
        </w:tc>
        <w:tc>
          <w:tcPr>
            <w:tcW w:w="4080" w:type="dxa"/>
            <w:vMerge/>
          </w:tcPr>
          <w:p w14:paraId="7294E209" w14:textId="77777777" w:rsidR="00AF3EFB" w:rsidRPr="00675F08" w:rsidRDefault="00AF3EFB" w:rsidP="00AF3EFB">
            <w:pPr>
              <w:rPr>
                <w:rFonts w:ascii="Times New Roman" w:eastAsia="Calibri" w:hAnsi="Times New Roman" w:cs="Times New Roman"/>
              </w:rPr>
            </w:pPr>
          </w:p>
        </w:tc>
        <w:tc>
          <w:tcPr>
            <w:tcW w:w="6800" w:type="dxa"/>
          </w:tcPr>
          <w:p w14:paraId="54B06C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51ADA60F" w14:textId="77777777" w:rsidTr="00AF3EFB">
        <w:tc>
          <w:tcPr>
            <w:tcW w:w="272" w:type="dxa"/>
            <w:vMerge/>
          </w:tcPr>
          <w:p w14:paraId="59283196" w14:textId="77777777" w:rsidR="00AF3EFB" w:rsidRPr="00675F08" w:rsidRDefault="00AF3EFB" w:rsidP="00AF3EFB">
            <w:pPr>
              <w:rPr>
                <w:rFonts w:ascii="Times New Roman" w:eastAsia="Calibri" w:hAnsi="Times New Roman" w:cs="Times New Roman"/>
              </w:rPr>
            </w:pPr>
          </w:p>
        </w:tc>
        <w:tc>
          <w:tcPr>
            <w:tcW w:w="1903" w:type="dxa"/>
            <w:vMerge/>
          </w:tcPr>
          <w:p w14:paraId="76033C9A" w14:textId="77777777" w:rsidR="00AF3EFB" w:rsidRPr="00675F08" w:rsidRDefault="00AF3EFB" w:rsidP="00AF3EFB">
            <w:pPr>
              <w:rPr>
                <w:rFonts w:ascii="Times New Roman" w:eastAsia="Calibri" w:hAnsi="Times New Roman" w:cs="Times New Roman"/>
              </w:rPr>
            </w:pPr>
          </w:p>
        </w:tc>
        <w:tc>
          <w:tcPr>
            <w:tcW w:w="1224" w:type="dxa"/>
            <w:vMerge/>
          </w:tcPr>
          <w:p w14:paraId="7538DC79" w14:textId="77777777" w:rsidR="00AF3EFB" w:rsidRPr="00675F08" w:rsidRDefault="00AF3EFB" w:rsidP="00AF3EFB">
            <w:pPr>
              <w:rPr>
                <w:rFonts w:ascii="Times New Roman" w:eastAsia="Calibri" w:hAnsi="Times New Roman" w:cs="Times New Roman"/>
              </w:rPr>
            </w:pPr>
          </w:p>
        </w:tc>
        <w:tc>
          <w:tcPr>
            <w:tcW w:w="4080" w:type="dxa"/>
            <w:vMerge/>
          </w:tcPr>
          <w:p w14:paraId="216F09F7" w14:textId="77777777" w:rsidR="00AF3EFB" w:rsidRPr="00675F08" w:rsidRDefault="00AF3EFB" w:rsidP="00AF3EFB">
            <w:pPr>
              <w:rPr>
                <w:rFonts w:ascii="Times New Roman" w:eastAsia="Calibri" w:hAnsi="Times New Roman" w:cs="Times New Roman"/>
              </w:rPr>
            </w:pPr>
          </w:p>
        </w:tc>
        <w:tc>
          <w:tcPr>
            <w:tcW w:w="6800" w:type="dxa"/>
          </w:tcPr>
          <w:p w14:paraId="3BDE13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2D3AC75" w14:textId="77777777" w:rsidTr="00AF3EFB">
        <w:tc>
          <w:tcPr>
            <w:tcW w:w="272" w:type="dxa"/>
            <w:vMerge/>
          </w:tcPr>
          <w:p w14:paraId="0DC868F1" w14:textId="77777777" w:rsidR="00AF3EFB" w:rsidRPr="00675F08" w:rsidRDefault="00AF3EFB" w:rsidP="00AF3EFB">
            <w:pPr>
              <w:rPr>
                <w:rFonts w:ascii="Times New Roman" w:eastAsia="Calibri" w:hAnsi="Times New Roman" w:cs="Times New Roman"/>
              </w:rPr>
            </w:pPr>
          </w:p>
        </w:tc>
        <w:tc>
          <w:tcPr>
            <w:tcW w:w="1903" w:type="dxa"/>
            <w:vMerge/>
          </w:tcPr>
          <w:p w14:paraId="5C6E90B5" w14:textId="77777777" w:rsidR="00AF3EFB" w:rsidRPr="00675F08" w:rsidRDefault="00AF3EFB" w:rsidP="00AF3EFB">
            <w:pPr>
              <w:rPr>
                <w:rFonts w:ascii="Times New Roman" w:eastAsia="Calibri" w:hAnsi="Times New Roman" w:cs="Times New Roman"/>
              </w:rPr>
            </w:pPr>
          </w:p>
        </w:tc>
        <w:tc>
          <w:tcPr>
            <w:tcW w:w="1224" w:type="dxa"/>
            <w:vMerge/>
          </w:tcPr>
          <w:p w14:paraId="18B26193" w14:textId="77777777" w:rsidR="00AF3EFB" w:rsidRPr="00675F08" w:rsidRDefault="00AF3EFB" w:rsidP="00AF3EFB">
            <w:pPr>
              <w:rPr>
                <w:rFonts w:ascii="Times New Roman" w:eastAsia="Calibri" w:hAnsi="Times New Roman" w:cs="Times New Roman"/>
              </w:rPr>
            </w:pPr>
          </w:p>
        </w:tc>
        <w:tc>
          <w:tcPr>
            <w:tcW w:w="4080" w:type="dxa"/>
            <w:vMerge/>
          </w:tcPr>
          <w:p w14:paraId="0E55F482" w14:textId="77777777" w:rsidR="00AF3EFB" w:rsidRPr="00675F08" w:rsidRDefault="00AF3EFB" w:rsidP="00AF3EFB">
            <w:pPr>
              <w:rPr>
                <w:rFonts w:ascii="Times New Roman" w:eastAsia="Calibri" w:hAnsi="Times New Roman" w:cs="Times New Roman"/>
              </w:rPr>
            </w:pPr>
          </w:p>
        </w:tc>
        <w:tc>
          <w:tcPr>
            <w:tcW w:w="6800" w:type="dxa"/>
          </w:tcPr>
          <w:p w14:paraId="1291EA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3AA4A47" w14:textId="77777777" w:rsidTr="00AF3EFB">
        <w:tc>
          <w:tcPr>
            <w:tcW w:w="272" w:type="dxa"/>
            <w:vMerge/>
          </w:tcPr>
          <w:p w14:paraId="0D8BC1E0" w14:textId="77777777" w:rsidR="00AF3EFB" w:rsidRPr="00675F08" w:rsidRDefault="00AF3EFB" w:rsidP="00AF3EFB">
            <w:pPr>
              <w:rPr>
                <w:rFonts w:ascii="Times New Roman" w:eastAsia="Calibri" w:hAnsi="Times New Roman" w:cs="Times New Roman"/>
              </w:rPr>
            </w:pPr>
          </w:p>
        </w:tc>
        <w:tc>
          <w:tcPr>
            <w:tcW w:w="1903" w:type="dxa"/>
            <w:vMerge/>
          </w:tcPr>
          <w:p w14:paraId="459958C9" w14:textId="77777777" w:rsidR="00AF3EFB" w:rsidRPr="00675F08" w:rsidRDefault="00AF3EFB" w:rsidP="00AF3EFB">
            <w:pPr>
              <w:rPr>
                <w:rFonts w:ascii="Times New Roman" w:eastAsia="Calibri" w:hAnsi="Times New Roman" w:cs="Times New Roman"/>
              </w:rPr>
            </w:pPr>
          </w:p>
        </w:tc>
        <w:tc>
          <w:tcPr>
            <w:tcW w:w="1224" w:type="dxa"/>
            <w:vMerge/>
          </w:tcPr>
          <w:p w14:paraId="26F00085" w14:textId="77777777" w:rsidR="00AF3EFB" w:rsidRPr="00675F08" w:rsidRDefault="00AF3EFB" w:rsidP="00AF3EFB">
            <w:pPr>
              <w:rPr>
                <w:rFonts w:ascii="Times New Roman" w:eastAsia="Calibri" w:hAnsi="Times New Roman" w:cs="Times New Roman"/>
              </w:rPr>
            </w:pPr>
          </w:p>
        </w:tc>
        <w:tc>
          <w:tcPr>
            <w:tcW w:w="4080" w:type="dxa"/>
            <w:vMerge/>
          </w:tcPr>
          <w:p w14:paraId="6050BE90" w14:textId="77777777" w:rsidR="00AF3EFB" w:rsidRPr="00675F08" w:rsidRDefault="00AF3EFB" w:rsidP="00AF3EFB">
            <w:pPr>
              <w:rPr>
                <w:rFonts w:ascii="Times New Roman" w:eastAsia="Calibri" w:hAnsi="Times New Roman" w:cs="Times New Roman"/>
              </w:rPr>
            </w:pPr>
          </w:p>
        </w:tc>
        <w:tc>
          <w:tcPr>
            <w:tcW w:w="6800" w:type="dxa"/>
          </w:tcPr>
          <w:p w14:paraId="14AB88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92F7F75" w14:textId="77777777" w:rsidTr="00AF3EFB">
        <w:tc>
          <w:tcPr>
            <w:tcW w:w="272" w:type="dxa"/>
            <w:vMerge/>
          </w:tcPr>
          <w:p w14:paraId="06F04A6E" w14:textId="77777777" w:rsidR="00AF3EFB" w:rsidRPr="00675F08" w:rsidRDefault="00AF3EFB" w:rsidP="00AF3EFB">
            <w:pPr>
              <w:rPr>
                <w:rFonts w:ascii="Times New Roman" w:eastAsia="Calibri" w:hAnsi="Times New Roman" w:cs="Times New Roman"/>
              </w:rPr>
            </w:pPr>
          </w:p>
        </w:tc>
        <w:tc>
          <w:tcPr>
            <w:tcW w:w="1903" w:type="dxa"/>
            <w:vMerge/>
          </w:tcPr>
          <w:p w14:paraId="4B64201F" w14:textId="77777777" w:rsidR="00AF3EFB" w:rsidRPr="00675F08" w:rsidRDefault="00AF3EFB" w:rsidP="00AF3EFB">
            <w:pPr>
              <w:rPr>
                <w:rFonts w:ascii="Times New Roman" w:eastAsia="Calibri" w:hAnsi="Times New Roman" w:cs="Times New Roman"/>
              </w:rPr>
            </w:pPr>
          </w:p>
        </w:tc>
        <w:tc>
          <w:tcPr>
            <w:tcW w:w="1224" w:type="dxa"/>
            <w:vMerge/>
          </w:tcPr>
          <w:p w14:paraId="5B312E03" w14:textId="77777777" w:rsidR="00AF3EFB" w:rsidRPr="00675F08" w:rsidRDefault="00AF3EFB" w:rsidP="00AF3EFB">
            <w:pPr>
              <w:rPr>
                <w:rFonts w:ascii="Times New Roman" w:eastAsia="Calibri" w:hAnsi="Times New Roman" w:cs="Times New Roman"/>
              </w:rPr>
            </w:pPr>
          </w:p>
        </w:tc>
        <w:tc>
          <w:tcPr>
            <w:tcW w:w="4080" w:type="dxa"/>
            <w:vMerge/>
          </w:tcPr>
          <w:p w14:paraId="08BF0063" w14:textId="77777777" w:rsidR="00AF3EFB" w:rsidRPr="00675F08" w:rsidRDefault="00AF3EFB" w:rsidP="00AF3EFB">
            <w:pPr>
              <w:rPr>
                <w:rFonts w:ascii="Times New Roman" w:eastAsia="Calibri" w:hAnsi="Times New Roman" w:cs="Times New Roman"/>
              </w:rPr>
            </w:pPr>
          </w:p>
        </w:tc>
        <w:tc>
          <w:tcPr>
            <w:tcW w:w="6800" w:type="dxa"/>
          </w:tcPr>
          <w:p w14:paraId="227E7A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330BE6FB" w14:textId="77777777" w:rsidTr="00AF3EFB">
        <w:tc>
          <w:tcPr>
            <w:tcW w:w="272" w:type="dxa"/>
            <w:vMerge/>
          </w:tcPr>
          <w:p w14:paraId="5E39935A" w14:textId="77777777" w:rsidR="00AF3EFB" w:rsidRPr="00675F08" w:rsidRDefault="00AF3EFB" w:rsidP="00AF3EFB">
            <w:pPr>
              <w:rPr>
                <w:rFonts w:ascii="Times New Roman" w:eastAsia="Calibri" w:hAnsi="Times New Roman" w:cs="Times New Roman"/>
              </w:rPr>
            </w:pPr>
          </w:p>
        </w:tc>
        <w:tc>
          <w:tcPr>
            <w:tcW w:w="1903" w:type="dxa"/>
            <w:vMerge/>
          </w:tcPr>
          <w:p w14:paraId="61D6DA74" w14:textId="77777777" w:rsidR="00AF3EFB" w:rsidRPr="00675F08" w:rsidRDefault="00AF3EFB" w:rsidP="00AF3EFB">
            <w:pPr>
              <w:rPr>
                <w:rFonts w:ascii="Times New Roman" w:eastAsia="Calibri" w:hAnsi="Times New Roman" w:cs="Times New Roman"/>
              </w:rPr>
            </w:pPr>
          </w:p>
        </w:tc>
        <w:tc>
          <w:tcPr>
            <w:tcW w:w="1224" w:type="dxa"/>
            <w:vMerge/>
          </w:tcPr>
          <w:p w14:paraId="0A879086" w14:textId="77777777" w:rsidR="00AF3EFB" w:rsidRPr="00675F08" w:rsidRDefault="00AF3EFB" w:rsidP="00AF3EFB">
            <w:pPr>
              <w:rPr>
                <w:rFonts w:ascii="Times New Roman" w:eastAsia="Calibri" w:hAnsi="Times New Roman" w:cs="Times New Roman"/>
              </w:rPr>
            </w:pPr>
          </w:p>
        </w:tc>
        <w:tc>
          <w:tcPr>
            <w:tcW w:w="4080" w:type="dxa"/>
            <w:vMerge/>
          </w:tcPr>
          <w:p w14:paraId="0DC02C3D" w14:textId="77777777" w:rsidR="00AF3EFB" w:rsidRPr="00675F08" w:rsidRDefault="00AF3EFB" w:rsidP="00AF3EFB">
            <w:pPr>
              <w:rPr>
                <w:rFonts w:ascii="Times New Roman" w:eastAsia="Calibri" w:hAnsi="Times New Roman" w:cs="Times New Roman"/>
              </w:rPr>
            </w:pPr>
          </w:p>
        </w:tc>
        <w:tc>
          <w:tcPr>
            <w:tcW w:w="6800" w:type="dxa"/>
          </w:tcPr>
          <w:p w14:paraId="206DE5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3F11B2E" w14:textId="77777777" w:rsidTr="00AF3EFB">
        <w:tc>
          <w:tcPr>
            <w:tcW w:w="272" w:type="dxa"/>
            <w:vMerge/>
          </w:tcPr>
          <w:p w14:paraId="6AA8EAB8" w14:textId="77777777" w:rsidR="00AF3EFB" w:rsidRPr="00675F08" w:rsidRDefault="00AF3EFB" w:rsidP="00AF3EFB">
            <w:pPr>
              <w:rPr>
                <w:rFonts w:ascii="Times New Roman" w:eastAsia="Calibri" w:hAnsi="Times New Roman" w:cs="Times New Roman"/>
              </w:rPr>
            </w:pPr>
          </w:p>
        </w:tc>
        <w:tc>
          <w:tcPr>
            <w:tcW w:w="1903" w:type="dxa"/>
            <w:vMerge/>
          </w:tcPr>
          <w:p w14:paraId="6D41963E" w14:textId="77777777" w:rsidR="00AF3EFB" w:rsidRPr="00675F08" w:rsidRDefault="00AF3EFB" w:rsidP="00AF3EFB">
            <w:pPr>
              <w:rPr>
                <w:rFonts w:ascii="Times New Roman" w:eastAsia="Calibri" w:hAnsi="Times New Roman" w:cs="Times New Roman"/>
              </w:rPr>
            </w:pPr>
          </w:p>
        </w:tc>
        <w:tc>
          <w:tcPr>
            <w:tcW w:w="1224" w:type="dxa"/>
            <w:vMerge/>
          </w:tcPr>
          <w:p w14:paraId="082DBCF7" w14:textId="77777777" w:rsidR="00AF3EFB" w:rsidRPr="00675F08" w:rsidRDefault="00AF3EFB" w:rsidP="00AF3EFB">
            <w:pPr>
              <w:rPr>
                <w:rFonts w:ascii="Times New Roman" w:eastAsia="Calibri" w:hAnsi="Times New Roman" w:cs="Times New Roman"/>
              </w:rPr>
            </w:pPr>
          </w:p>
        </w:tc>
        <w:tc>
          <w:tcPr>
            <w:tcW w:w="4080" w:type="dxa"/>
            <w:vMerge/>
          </w:tcPr>
          <w:p w14:paraId="5DB70DB2" w14:textId="77777777" w:rsidR="00AF3EFB" w:rsidRPr="00675F08" w:rsidRDefault="00AF3EFB" w:rsidP="00AF3EFB">
            <w:pPr>
              <w:rPr>
                <w:rFonts w:ascii="Times New Roman" w:eastAsia="Calibri" w:hAnsi="Times New Roman" w:cs="Times New Roman"/>
              </w:rPr>
            </w:pPr>
          </w:p>
        </w:tc>
        <w:tc>
          <w:tcPr>
            <w:tcW w:w="6800" w:type="dxa"/>
          </w:tcPr>
          <w:p w14:paraId="529547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24132C74" w14:textId="77777777" w:rsidTr="00AF3EFB">
        <w:tc>
          <w:tcPr>
            <w:tcW w:w="272" w:type="dxa"/>
            <w:vMerge/>
          </w:tcPr>
          <w:p w14:paraId="13AC9007" w14:textId="77777777" w:rsidR="00AF3EFB" w:rsidRPr="00675F08" w:rsidRDefault="00AF3EFB" w:rsidP="00AF3EFB">
            <w:pPr>
              <w:rPr>
                <w:rFonts w:ascii="Times New Roman" w:eastAsia="Calibri" w:hAnsi="Times New Roman" w:cs="Times New Roman"/>
              </w:rPr>
            </w:pPr>
          </w:p>
        </w:tc>
        <w:tc>
          <w:tcPr>
            <w:tcW w:w="1903" w:type="dxa"/>
            <w:vMerge/>
          </w:tcPr>
          <w:p w14:paraId="5E1E07A0" w14:textId="77777777" w:rsidR="00AF3EFB" w:rsidRPr="00675F08" w:rsidRDefault="00AF3EFB" w:rsidP="00AF3EFB">
            <w:pPr>
              <w:rPr>
                <w:rFonts w:ascii="Times New Roman" w:eastAsia="Calibri" w:hAnsi="Times New Roman" w:cs="Times New Roman"/>
              </w:rPr>
            </w:pPr>
          </w:p>
        </w:tc>
        <w:tc>
          <w:tcPr>
            <w:tcW w:w="1224" w:type="dxa"/>
            <w:vMerge/>
          </w:tcPr>
          <w:p w14:paraId="41176FF9" w14:textId="77777777" w:rsidR="00AF3EFB" w:rsidRPr="00675F08" w:rsidRDefault="00AF3EFB" w:rsidP="00AF3EFB">
            <w:pPr>
              <w:rPr>
                <w:rFonts w:ascii="Times New Roman" w:eastAsia="Calibri" w:hAnsi="Times New Roman" w:cs="Times New Roman"/>
              </w:rPr>
            </w:pPr>
          </w:p>
        </w:tc>
        <w:tc>
          <w:tcPr>
            <w:tcW w:w="4080" w:type="dxa"/>
            <w:vMerge/>
          </w:tcPr>
          <w:p w14:paraId="3B2F7E0C" w14:textId="77777777" w:rsidR="00AF3EFB" w:rsidRPr="00675F08" w:rsidRDefault="00AF3EFB" w:rsidP="00AF3EFB">
            <w:pPr>
              <w:rPr>
                <w:rFonts w:ascii="Times New Roman" w:eastAsia="Calibri" w:hAnsi="Times New Roman" w:cs="Times New Roman"/>
              </w:rPr>
            </w:pPr>
          </w:p>
        </w:tc>
        <w:tc>
          <w:tcPr>
            <w:tcW w:w="6800" w:type="dxa"/>
          </w:tcPr>
          <w:p w14:paraId="28035CF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FADAB33" w14:textId="77777777" w:rsidTr="00AF3EFB">
        <w:tc>
          <w:tcPr>
            <w:tcW w:w="272" w:type="dxa"/>
            <w:vMerge w:val="restart"/>
          </w:tcPr>
          <w:p w14:paraId="0E9D30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F4B97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51FD61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008F86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1D1CA9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29B5853C" w14:textId="77777777" w:rsidTr="00AF3EFB">
        <w:tc>
          <w:tcPr>
            <w:tcW w:w="272" w:type="dxa"/>
            <w:vMerge/>
          </w:tcPr>
          <w:p w14:paraId="748DAB0A" w14:textId="77777777" w:rsidR="00AF3EFB" w:rsidRPr="00675F08" w:rsidRDefault="00AF3EFB" w:rsidP="00AF3EFB">
            <w:pPr>
              <w:rPr>
                <w:rFonts w:ascii="Times New Roman" w:eastAsia="Calibri" w:hAnsi="Times New Roman" w:cs="Times New Roman"/>
              </w:rPr>
            </w:pPr>
          </w:p>
        </w:tc>
        <w:tc>
          <w:tcPr>
            <w:tcW w:w="1903" w:type="dxa"/>
            <w:vMerge/>
          </w:tcPr>
          <w:p w14:paraId="79E78941" w14:textId="77777777" w:rsidR="00AF3EFB" w:rsidRPr="00675F08" w:rsidRDefault="00AF3EFB" w:rsidP="00AF3EFB">
            <w:pPr>
              <w:rPr>
                <w:rFonts w:ascii="Times New Roman" w:eastAsia="Calibri" w:hAnsi="Times New Roman" w:cs="Times New Roman"/>
              </w:rPr>
            </w:pPr>
          </w:p>
        </w:tc>
        <w:tc>
          <w:tcPr>
            <w:tcW w:w="1224" w:type="dxa"/>
            <w:vMerge/>
          </w:tcPr>
          <w:p w14:paraId="42896EBC" w14:textId="77777777" w:rsidR="00AF3EFB" w:rsidRPr="00675F08" w:rsidRDefault="00AF3EFB" w:rsidP="00AF3EFB">
            <w:pPr>
              <w:rPr>
                <w:rFonts w:ascii="Times New Roman" w:eastAsia="Calibri" w:hAnsi="Times New Roman" w:cs="Times New Roman"/>
              </w:rPr>
            </w:pPr>
          </w:p>
        </w:tc>
        <w:tc>
          <w:tcPr>
            <w:tcW w:w="4080" w:type="dxa"/>
            <w:vMerge/>
          </w:tcPr>
          <w:p w14:paraId="2D6A0055" w14:textId="77777777" w:rsidR="00AF3EFB" w:rsidRPr="00675F08" w:rsidRDefault="00AF3EFB" w:rsidP="00AF3EFB">
            <w:pPr>
              <w:rPr>
                <w:rFonts w:ascii="Times New Roman" w:eastAsia="Calibri" w:hAnsi="Times New Roman" w:cs="Times New Roman"/>
              </w:rPr>
            </w:pPr>
          </w:p>
        </w:tc>
        <w:tc>
          <w:tcPr>
            <w:tcW w:w="6800" w:type="dxa"/>
          </w:tcPr>
          <w:p w14:paraId="569B95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23ED231E" w14:textId="77777777" w:rsidTr="00AF3EFB">
        <w:tc>
          <w:tcPr>
            <w:tcW w:w="272" w:type="dxa"/>
            <w:vMerge/>
          </w:tcPr>
          <w:p w14:paraId="33C50BA4" w14:textId="77777777" w:rsidR="00AF3EFB" w:rsidRPr="00675F08" w:rsidRDefault="00AF3EFB" w:rsidP="00AF3EFB">
            <w:pPr>
              <w:rPr>
                <w:rFonts w:ascii="Times New Roman" w:eastAsia="Calibri" w:hAnsi="Times New Roman" w:cs="Times New Roman"/>
              </w:rPr>
            </w:pPr>
          </w:p>
        </w:tc>
        <w:tc>
          <w:tcPr>
            <w:tcW w:w="1903" w:type="dxa"/>
            <w:vMerge/>
          </w:tcPr>
          <w:p w14:paraId="295C58F0" w14:textId="77777777" w:rsidR="00AF3EFB" w:rsidRPr="00675F08" w:rsidRDefault="00AF3EFB" w:rsidP="00AF3EFB">
            <w:pPr>
              <w:rPr>
                <w:rFonts w:ascii="Times New Roman" w:eastAsia="Calibri" w:hAnsi="Times New Roman" w:cs="Times New Roman"/>
              </w:rPr>
            </w:pPr>
          </w:p>
        </w:tc>
        <w:tc>
          <w:tcPr>
            <w:tcW w:w="1224" w:type="dxa"/>
            <w:vMerge/>
          </w:tcPr>
          <w:p w14:paraId="56CCB82B" w14:textId="77777777" w:rsidR="00AF3EFB" w:rsidRPr="00675F08" w:rsidRDefault="00AF3EFB" w:rsidP="00AF3EFB">
            <w:pPr>
              <w:rPr>
                <w:rFonts w:ascii="Times New Roman" w:eastAsia="Calibri" w:hAnsi="Times New Roman" w:cs="Times New Roman"/>
              </w:rPr>
            </w:pPr>
          </w:p>
        </w:tc>
        <w:tc>
          <w:tcPr>
            <w:tcW w:w="4080" w:type="dxa"/>
            <w:vMerge/>
          </w:tcPr>
          <w:p w14:paraId="06C22051" w14:textId="77777777" w:rsidR="00AF3EFB" w:rsidRPr="00675F08" w:rsidRDefault="00AF3EFB" w:rsidP="00AF3EFB">
            <w:pPr>
              <w:rPr>
                <w:rFonts w:ascii="Times New Roman" w:eastAsia="Calibri" w:hAnsi="Times New Roman" w:cs="Times New Roman"/>
              </w:rPr>
            </w:pPr>
          </w:p>
        </w:tc>
        <w:tc>
          <w:tcPr>
            <w:tcW w:w="6800" w:type="dxa"/>
          </w:tcPr>
          <w:p w14:paraId="605E7C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AD6EE21" w14:textId="77777777" w:rsidTr="00AF3EFB">
        <w:tc>
          <w:tcPr>
            <w:tcW w:w="272" w:type="dxa"/>
            <w:vMerge/>
          </w:tcPr>
          <w:p w14:paraId="5B68F463" w14:textId="77777777" w:rsidR="00AF3EFB" w:rsidRPr="00675F08" w:rsidRDefault="00AF3EFB" w:rsidP="00AF3EFB">
            <w:pPr>
              <w:rPr>
                <w:rFonts w:ascii="Times New Roman" w:eastAsia="Calibri" w:hAnsi="Times New Roman" w:cs="Times New Roman"/>
              </w:rPr>
            </w:pPr>
          </w:p>
        </w:tc>
        <w:tc>
          <w:tcPr>
            <w:tcW w:w="1903" w:type="dxa"/>
            <w:vMerge/>
          </w:tcPr>
          <w:p w14:paraId="64746689" w14:textId="77777777" w:rsidR="00AF3EFB" w:rsidRPr="00675F08" w:rsidRDefault="00AF3EFB" w:rsidP="00AF3EFB">
            <w:pPr>
              <w:rPr>
                <w:rFonts w:ascii="Times New Roman" w:eastAsia="Calibri" w:hAnsi="Times New Roman" w:cs="Times New Roman"/>
              </w:rPr>
            </w:pPr>
          </w:p>
        </w:tc>
        <w:tc>
          <w:tcPr>
            <w:tcW w:w="1224" w:type="dxa"/>
            <w:vMerge/>
          </w:tcPr>
          <w:p w14:paraId="608E772D" w14:textId="77777777" w:rsidR="00AF3EFB" w:rsidRPr="00675F08" w:rsidRDefault="00AF3EFB" w:rsidP="00AF3EFB">
            <w:pPr>
              <w:rPr>
                <w:rFonts w:ascii="Times New Roman" w:eastAsia="Calibri" w:hAnsi="Times New Roman" w:cs="Times New Roman"/>
              </w:rPr>
            </w:pPr>
          </w:p>
        </w:tc>
        <w:tc>
          <w:tcPr>
            <w:tcW w:w="4080" w:type="dxa"/>
            <w:vMerge/>
          </w:tcPr>
          <w:p w14:paraId="547ED848" w14:textId="77777777" w:rsidR="00AF3EFB" w:rsidRPr="00675F08" w:rsidRDefault="00AF3EFB" w:rsidP="00AF3EFB">
            <w:pPr>
              <w:rPr>
                <w:rFonts w:ascii="Times New Roman" w:eastAsia="Calibri" w:hAnsi="Times New Roman" w:cs="Times New Roman"/>
              </w:rPr>
            </w:pPr>
          </w:p>
        </w:tc>
        <w:tc>
          <w:tcPr>
            <w:tcW w:w="6800" w:type="dxa"/>
          </w:tcPr>
          <w:p w14:paraId="213C21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AF3EFB" w:rsidRPr="00675F08" w14:paraId="485B1FDD" w14:textId="77777777" w:rsidTr="00AF3EFB">
        <w:tc>
          <w:tcPr>
            <w:tcW w:w="272" w:type="dxa"/>
            <w:vMerge/>
          </w:tcPr>
          <w:p w14:paraId="427A2953" w14:textId="77777777" w:rsidR="00AF3EFB" w:rsidRPr="00675F08" w:rsidRDefault="00AF3EFB" w:rsidP="00AF3EFB">
            <w:pPr>
              <w:rPr>
                <w:rFonts w:ascii="Times New Roman" w:eastAsia="Calibri" w:hAnsi="Times New Roman" w:cs="Times New Roman"/>
              </w:rPr>
            </w:pPr>
          </w:p>
        </w:tc>
        <w:tc>
          <w:tcPr>
            <w:tcW w:w="1903" w:type="dxa"/>
            <w:vMerge/>
          </w:tcPr>
          <w:p w14:paraId="63903DFA" w14:textId="77777777" w:rsidR="00AF3EFB" w:rsidRPr="00675F08" w:rsidRDefault="00AF3EFB" w:rsidP="00AF3EFB">
            <w:pPr>
              <w:rPr>
                <w:rFonts w:ascii="Times New Roman" w:eastAsia="Calibri" w:hAnsi="Times New Roman" w:cs="Times New Roman"/>
              </w:rPr>
            </w:pPr>
          </w:p>
        </w:tc>
        <w:tc>
          <w:tcPr>
            <w:tcW w:w="1224" w:type="dxa"/>
            <w:vMerge/>
          </w:tcPr>
          <w:p w14:paraId="2FA67E15" w14:textId="77777777" w:rsidR="00AF3EFB" w:rsidRPr="00675F08" w:rsidRDefault="00AF3EFB" w:rsidP="00AF3EFB">
            <w:pPr>
              <w:rPr>
                <w:rFonts w:ascii="Times New Roman" w:eastAsia="Calibri" w:hAnsi="Times New Roman" w:cs="Times New Roman"/>
              </w:rPr>
            </w:pPr>
          </w:p>
        </w:tc>
        <w:tc>
          <w:tcPr>
            <w:tcW w:w="4080" w:type="dxa"/>
            <w:vMerge/>
          </w:tcPr>
          <w:p w14:paraId="213FB270" w14:textId="77777777" w:rsidR="00AF3EFB" w:rsidRPr="00675F08" w:rsidRDefault="00AF3EFB" w:rsidP="00AF3EFB">
            <w:pPr>
              <w:rPr>
                <w:rFonts w:ascii="Times New Roman" w:eastAsia="Calibri" w:hAnsi="Times New Roman" w:cs="Times New Roman"/>
              </w:rPr>
            </w:pPr>
          </w:p>
        </w:tc>
        <w:tc>
          <w:tcPr>
            <w:tcW w:w="6800" w:type="dxa"/>
          </w:tcPr>
          <w:p w14:paraId="23AD3F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2B9B8473" w14:textId="77777777" w:rsidTr="00AF3EFB">
        <w:tc>
          <w:tcPr>
            <w:tcW w:w="272" w:type="dxa"/>
            <w:vMerge/>
          </w:tcPr>
          <w:p w14:paraId="6AE24370" w14:textId="77777777" w:rsidR="00AF3EFB" w:rsidRPr="00675F08" w:rsidRDefault="00AF3EFB" w:rsidP="00AF3EFB">
            <w:pPr>
              <w:rPr>
                <w:rFonts w:ascii="Times New Roman" w:eastAsia="Calibri" w:hAnsi="Times New Roman" w:cs="Times New Roman"/>
              </w:rPr>
            </w:pPr>
          </w:p>
        </w:tc>
        <w:tc>
          <w:tcPr>
            <w:tcW w:w="1903" w:type="dxa"/>
            <w:vMerge/>
          </w:tcPr>
          <w:p w14:paraId="05421DF2" w14:textId="77777777" w:rsidR="00AF3EFB" w:rsidRPr="00675F08" w:rsidRDefault="00AF3EFB" w:rsidP="00AF3EFB">
            <w:pPr>
              <w:rPr>
                <w:rFonts w:ascii="Times New Roman" w:eastAsia="Calibri" w:hAnsi="Times New Roman" w:cs="Times New Roman"/>
              </w:rPr>
            </w:pPr>
          </w:p>
        </w:tc>
        <w:tc>
          <w:tcPr>
            <w:tcW w:w="1224" w:type="dxa"/>
            <w:vMerge/>
          </w:tcPr>
          <w:p w14:paraId="548382F0" w14:textId="77777777" w:rsidR="00AF3EFB" w:rsidRPr="00675F08" w:rsidRDefault="00AF3EFB" w:rsidP="00AF3EFB">
            <w:pPr>
              <w:rPr>
                <w:rFonts w:ascii="Times New Roman" w:eastAsia="Calibri" w:hAnsi="Times New Roman" w:cs="Times New Roman"/>
              </w:rPr>
            </w:pPr>
          </w:p>
        </w:tc>
        <w:tc>
          <w:tcPr>
            <w:tcW w:w="4080" w:type="dxa"/>
            <w:vMerge/>
          </w:tcPr>
          <w:p w14:paraId="5443099A" w14:textId="77777777" w:rsidR="00AF3EFB" w:rsidRPr="00675F08" w:rsidRDefault="00AF3EFB" w:rsidP="00AF3EFB">
            <w:pPr>
              <w:rPr>
                <w:rFonts w:ascii="Times New Roman" w:eastAsia="Calibri" w:hAnsi="Times New Roman" w:cs="Times New Roman"/>
              </w:rPr>
            </w:pPr>
          </w:p>
        </w:tc>
        <w:tc>
          <w:tcPr>
            <w:tcW w:w="6800" w:type="dxa"/>
          </w:tcPr>
          <w:p w14:paraId="2AD43F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4B530E8D" w14:textId="77777777" w:rsidTr="00AF3EFB">
        <w:tc>
          <w:tcPr>
            <w:tcW w:w="272" w:type="dxa"/>
            <w:vMerge/>
          </w:tcPr>
          <w:p w14:paraId="0834F6E3" w14:textId="77777777" w:rsidR="00AF3EFB" w:rsidRPr="00675F08" w:rsidRDefault="00AF3EFB" w:rsidP="00AF3EFB">
            <w:pPr>
              <w:rPr>
                <w:rFonts w:ascii="Times New Roman" w:eastAsia="Calibri" w:hAnsi="Times New Roman" w:cs="Times New Roman"/>
              </w:rPr>
            </w:pPr>
          </w:p>
        </w:tc>
        <w:tc>
          <w:tcPr>
            <w:tcW w:w="1903" w:type="dxa"/>
            <w:vMerge/>
          </w:tcPr>
          <w:p w14:paraId="72F02466" w14:textId="77777777" w:rsidR="00AF3EFB" w:rsidRPr="00675F08" w:rsidRDefault="00AF3EFB" w:rsidP="00AF3EFB">
            <w:pPr>
              <w:rPr>
                <w:rFonts w:ascii="Times New Roman" w:eastAsia="Calibri" w:hAnsi="Times New Roman" w:cs="Times New Roman"/>
              </w:rPr>
            </w:pPr>
          </w:p>
        </w:tc>
        <w:tc>
          <w:tcPr>
            <w:tcW w:w="1224" w:type="dxa"/>
            <w:vMerge/>
          </w:tcPr>
          <w:p w14:paraId="01B15744" w14:textId="77777777" w:rsidR="00AF3EFB" w:rsidRPr="00675F08" w:rsidRDefault="00AF3EFB" w:rsidP="00AF3EFB">
            <w:pPr>
              <w:rPr>
                <w:rFonts w:ascii="Times New Roman" w:eastAsia="Calibri" w:hAnsi="Times New Roman" w:cs="Times New Roman"/>
              </w:rPr>
            </w:pPr>
          </w:p>
        </w:tc>
        <w:tc>
          <w:tcPr>
            <w:tcW w:w="4080" w:type="dxa"/>
            <w:vMerge/>
          </w:tcPr>
          <w:p w14:paraId="0B6D8913" w14:textId="77777777" w:rsidR="00AF3EFB" w:rsidRPr="00675F08" w:rsidRDefault="00AF3EFB" w:rsidP="00AF3EFB">
            <w:pPr>
              <w:rPr>
                <w:rFonts w:ascii="Times New Roman" w:eastAsia="Calibri" w:hAnsi="Times New Roman" w:cs="Times New Roman"/>
              </w:rPr>
            </w:pPr>
          </w:p>
        </w:tc>
        <w:tc>
          <w:tcPr>
            <w:tcW w:w="6800" w:type="dxa"/>
          </w:tcPr>
          <w:p w14:paraId="043048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4C621E94" w14:textId="77777777" w:rsidR="00AF3EFB" w:rsidRPr="00675F08" w:rsidRDefault="00AF3EFB" w:rsidP="00AF3EFB">
      <w:pPr>
        <w:rPr>
          <w:rFonts w:eastAsia="Calibri" w:cs="Times New Roman"/>
          <w:lang w:val=""/>
        </w:rPr>
      </w:pPr>
    </w:p>
    <w:p w14:paraId="6B3BE12A" w14:textId="77777777" w:rsidR="00AF3EFB" w:rsidRPr="00675F08" w:rsidRDefault="00AF3EFB" w:rsidP="00AF3EFB">
      <w:pPr>
        <w:keepNext/>
        <w:keepLines/>
        <w:spacing w:before="200"/>
        <w:outlineLvl w:val="1"/>
        <w:rPr>
          <w:rFonts w:cs="Times New Roman"/>
          <w:b/>
          <w:bCs/>
          <w:color w:val="4472C4"/>
          <w:sz w:val="26"/>
          <w:szCs w:val="26"/>
          <w:lang w:val=""/>
        </w:rPr>
      </w:pPr>
      <w:bookmarkStart w:id="355" w:name="_Toc196475464"/>
      <w:r w:rsidRPr="00675F08">
        <w:rPr>
          <w:rFonts w:eastAsia="Tahoma" w:cs="Times New Roman"/>
          <w:b/>
          <w:bCs/>
          <w:color w:val="000000"/>
          <w:lang w:val=""/>
        </w:rPr>
        <w:t>Особенности применения градостроительного регламента</w:t>
      </w:r>
      <w:bookmarkEnd w:id="355"/>
    </w:p>
    <w:p w14:paraId="7339FA72"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675F08">
        <w:rPr>
          <w:rFonts w:eastAsia="Tahoma"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675F08">
        <w:rPr>
          <w:rFonts w:eastAsia="Tahoma"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675F08">
        <w:rPr>
          <w:rFonts w:eastAsia="Tahoma"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675F08">
        <w:rPr>
          <w:rFonts w:eastAsia="Tahoma"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675F08">
        <w:rPr>
          <w:rFonts w:eastAsia="Tahoma"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приобъектные автостоянки для парковки автомобилей:</w:t>
      </w:r>
      <w:r w:rsidRPr="00675F08">
        <w:rPr>
          <w:rFonts w:eastAsia="Tahoma" w:cs="Times New Roman"/>
          <w:color w:val="000000"/>
          <w:sz w:val="20"/>
          <w:szCs w:val="20"/>
          <w:lang w:val=""/>
        </w:rPr>
        <w:br/>
        <w:t>- радиус пешеходной доступности для маломобильных групп населения – 50 м.</w:t>
      </w:r>
      <w:r w:rsidRPr="00675F08">
        <w:rPr>
          <w:rFonts w:eastAsia="Tahoma" w:cs="Times New Roman"/>
          <w:color w:val="000000"/>
          <w:sz w:val="20"/>
          <w:szCs w:val="20"/>
          <w:lang w:val=""/>
        </w:rPr>
        <w:br/>
      </w:r>
      <w:r w:rsidRPr="00675F08">
        <w:rPr>
          <w:rFonts w:eastAsia="Tahoma" w:cs="Times New Roman"/>
          <w:color w:val="000000"/>
          <w:sz w:val="20"/>
          <w:szCs w:val="20"/>
          <w:lang w:val=""/>
        </w:rPr>
        <w:br/>
        <w:t>-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w:t>
      </w:r>
      <w:r w:rsidRPr="00675F08">
        <w:rPr>
          <w:rFonts w:eastAsia="Tahoma" w:cs="Times New Roman"/>
          <w:color w:val="000000"/>
          <w:sz w:val="20"/>
          <w:szCs w:val="20"/>
        </w:rPr>
        <w:t>8</w:t>
      </w:r>
      <w:r w:rsidRPr="00675F08">
        <w:rPr>
          <w:rFonts w:eastAsia="Tahoma" w:cs="Times New Roman"/>
          <w:color w:val="000000"/>
          <w:sz w:val="20"/>
          <w:szCs w:val="20"/>
          <w:lang w:val=""/>
        </w:rPr>
        <w:t>, 3</w:t>
      </w:r>
      <w:r w:rsidRPr="00675F08">
        <w:rPr>
          <w:rFonts w:eastAsia="Tahoma" w:cs="Times New Roman"/>
          <w:color w:val="000000"/>
          <w:sz w:val="20"/>
          <w:szCs w:val="20"/>
        </w:rPr>
        <w:t>9</w:t>
      </w:r>
      <w:r w:rsidRPr="00675F08">
        <w:rPr>
          <w:rFonts w:eastAsia="Tahoma" w:cs="Times New Roman"/>
          <w:color w:val="000000"/>
          <w:sz w:val="20"/>
          <w:szCs w:val="20"/>
          <w:lang w:val=""/>
        </w:rPr>
        <w:t>, 3</w:t>
      </w:r>
      <w:r w:rsidRPr="00675F08">
        <w:rPr>
          <w:rFonts w:eastAsia="Tahoma" w:cs="Times New Roman"/>
          <w:color w:val="000000"/>
          <w:sz w:val="20"/>
          <w:szCs w:val="20"/>
        </w:rPr>
        <w:t>0</w:t>
      </w:r>
      <w:r w:rsidRPr="00675F08">
        <w:rPr>
          <w:rFonts w:eastAsia="Tahoma" w:cs="Times New Roman"/>
          <w:color w:val="000000"/>
          <w:sz w:val="20"/>
          <w:szCs w:val="20"/>
          <w:lang w:val=""/>
        </w:rPr>
        <w:t xml:space="preserve"> настоящих Правил.</w:t>
      </w:r>
    </w:p>
    <w:p w14:paraId="1249E0BA" w14:textId="77777777" w:rsidR="00AF3EFB" w:rsidRPr="00675F08" w:rsidRDefault="00AF3EFB" w:rsidP="00AF3EFB">
      <w:pPr>
        <w:rPr>
          <w:rFonts w:eastAsia="Calibri" w:cs="Times New Roman"/>
          <w:lang w:val=""/>
        </w:rPr>
      </w:pPr>
    </w:p>
    <w:p w14:paraId="373EF60B" w14:textId="77777777" w:rsidR="00AF3EFB" w:rsidRPr="00675F08" w:rsidRDefault="00AF3EFB" w:rsidP="00AF3EFB">
      <w:pPr>
        <w:keepNext/>
        <w:keepLines/>
        <w:spacing w:before="200"/>
        <w:outlineLvl w:val="1"/>
        <w:rPr>
          <w:rFonts w:cs="Times New Roman"/>
          <w:b/>
          <w:bCs/>
          <w:color w:val="4472C4"/>
          <w:sz w:val="26"/>
          <w:szCs w:val="26"/>
          <w:lang w:val=""/>
        </w:rPr>
      </w:pPr>
      <w:bookmarkStart w:id="356" w:name="_Toc196475465"/>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56"/>
    </w:p>
    <w:p w14:paraId="0571DFDD"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CA5C8EB" w14:textId="77777777" w:rsidR="00AF3EFB" w:rsidRPr="00675F08" w:rsidRDefault="00AF3EFB" w:rsidP="00AF3EFB">
      <w:pPr>
        <w:rPr>
          <w:rFonts w:eastAsia="Calibri" w:cs="Times New Roman"/>
          <w:lang w:val=""/>
        </w:rPr>
      </w:pPr>
    </w:p>
    <w:p w14:paraId="7F19E2F1"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1F243642" w14:textId="5AE08997" w:rsidR="00AF3EFB" w:rsidRPr="00675F08" w:rsidRDefault="00AF3EFB" w:rsidP="00AF3EFB">
      <w:pPr>
        <w:keepNext/>
        <w:keepLines/>
        <w:spacing w:before="480"/>
        <w:jc w:val="both"/>
        <w:outlineLvl w:val="0"/>
        <w:rPr>
          <w:rFonts w:cs="Times New Roman"/>
          <w:b/>
          <w:bCs/>
          <w:color w:val="2F5496"/>
          <w:sz w:val="28"/>
          <w:szCs w:val="28"/>
          <w:lang w:val=""/>
        </w:rPr>
      </w:pPr>
      <w:bookmarkStart w:id="357" w:name="_Toc196475466"/>
      <w:r w:rsidRPr="00675F08">
        <w:rPr>
          <w:rFonts w:eastAsia="Tahoma" w:cs="Times New Roman"/>
          <w:b/>
          <w:bCs/>
          <w:color w:val="000000"/>
          <w:lang w:val=""/>
        </w:rPr>
        <w:lastRenderedPageBreak/>
        <w:t>2</w:t>
      </w:r>
      <w:r w:rsidR="009B3937">
        <w:rPr>
          <w:rFonts w:eastAsia="Tahoma" w:cs="Times New Roman"/>
          <w:b/>
          <w:bCs/>
          <w:color w:val="000000"/>
        </w:rPr>
        <w:t>0</w:t>
      </w:r>
      <w:r w:rsidRPr="00675F08">
        <w:rPr>
          <w:rFonts w:eastAsia="Tahoma" w:cs="Times New Roman"/>
          <w:b/>
          <w:bCs/>
          <w:color w:val="000000"/>
          <w:lang w:val=""/>
        </w:rPr>
        <w:t>. Зона озелененных территорий специального назначения (ОС1)</w:t>
      </w:r>
      <w:bookmarkEnd w:id="357"/>
    </w:p>
    <w:p w14:paraId="4B423B72"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ОС1 предназначена для организации охраны окружающей среды и создания защитных и охранных зон, в том числе санитарно-защитных зон, озелененных территорий, зеленых зон, лесопарковых зон и иных защитных и охранных зон изъятых из интенсивного хозяйственного использования с ограниченным режимом природопользования</w:t>
      </w:r>
    </w:p>
    <w:p w14:paraId="46EF6A77" w14:textId="77777777" w:rsidR="00AF3EFB" w:rsidRPr="00675F08" w:rsidRDefault="00AF3EFB" w:rsidP="00AF3EFB">
      <w:pPr>
        <w:rPr>
          <w:rFonts w:eastAsia="Calibri" w:cs="Times New Roman"/>
          <w:lang w:val=""/>
        </w:rPr>
      </w:pPr>
    </w:p>
    <w:p w14:paraId="69D44034"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8" w:name="_Toc196475467"/>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58"/>
    </w:p>
    <w:tbl>
      <w:tblPr>
        <w:tblStyle w:val="157"/>
        <w:tblW w:w="5000" w:type="auto"/>
        <w:tblLook w:val="04A0" w:firstRow="1" w:lastRow="0" w:firstColumn="1" w:lastColumn="0" w:noHBand="0" w:noVBand="1"/>
      </w:tblPr>
      <w:tblGrid>
        <w:gridCol w:w="487"/>
        <w:gridCol w:w="1886"/>
        <w:gridCol w:w="1479"/>
        <w:gridCol w:w="3949"/>
        <w:gridCol w:w="6476"/>
      </w:tblGrid>
      <w:tr w:rsidR="00AF3EFB" w:rsidRPr="00675F08" w14:paraId="5E241234" w14:textId="77777777" w:rsidTr="00AF3EFB">
        <w:trPr>
          <w:tblHeader/>
        </w:trPr>
        <w:tc>
          <w:tcPr>
            <w:tcW w:w="272" w:type="dxa"/>
          </w:tcPr>
          <w:p w14:paraId="0EAFF71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FA6EBE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1B589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C788CE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7C365C5"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1AA7261D" w14:textId="77777777" w:rsidTr="00AF3EFB">
        <w:trPr>
          <w:tblHeader/>
        </w:trPr>
        <w:tc>
          <w:tcPr>
            <w:tcW w:w="272" w:type="dxa"/>
          </w:tcPr>
          <w:p w14:paraId="28DB345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C7423E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E92528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E73BC7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911CB0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DA4582D" w14:textId="77777777" w:rsidTr="00AF3EFB">
        <w:tc>
          <w:tcPr>
            <w:tcW w:w="272" w:type="dxa"/>
            <w:vMerge w:val="restart"/>
          </w:tcPr>
          <w:p w14:paraId="196DD41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256E60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Деятельность по особой охране и изучению природы</w:t>
            </w:r>
          </w:p>
        </w:tc>
        <w:tc>
          <w:tcPr>
            <w:tcW w:w="1224" w:type="dxa"/>
            <w:vMerge w:val="restart"/>
          </w:tcPr>
          <w:p w14:paraId="168B42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9.0</w:t>
            </w:r>
          </w:p>
        </w:tc>
        <w:tc>
          <w:tcPr>
            <w:tcW w:w="4080" w:type="dxa"/>
            <w:vMerge w:val="restart"/>
          </w:tcPr>
          <w:p w14:paraId="779115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tcPr>
          <w:p w14:paraId="13F80A0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159F86B9" w14:textId="77777777" w:rsidTr="00AF3EFB">
        <w:tc>
          <w:tcPr>
            <w:tcW w:w="272" w:type="dxa"/>
            <w:vMerge/>
          </w:tcPr>
          <w:p w14:paraId="14D77657" w14:textId="77777777" w:rsidR="00AF3EFB" w:rsidRPr="00675F08" w:rsidRDefault="00AF3EFB" w:rsidP="00AF3EFB">
            <w:pPr>
              <w:rPr>
                <w:rFonts w:ascii="Times New Roman" w:eastAsia="Calibri" w:hAnsi="Times New Roman" w:cs="Times New Roman"/>
              </w:rPr>
            </w:pPr>
          </w:p>
        </w:tc>
        <w:tc>
          <w:tcPr>
            <w:tcW w:w="1903" w:type="dxa"/>
            <w:vMerge/>
          </w:tcPr>
          <w:p w14:paraId="28E39FBA" w14:textId="77777777" w:rsidR="00AF3EFB" w:rsidRPr="00675F08" w:rsidRDefault="00AF3EFB" w:rsidP="00AF3EFB">
            <w:pPr>
              <w:rPr>
                <w:rFonts w:ascii="Times New Roman" w:eastAsia="Calibri" w:hAnsi="Times New Roman" w:cs="Times New Roman"/>
              </w:rPr>
            </w:pPr>
          </w:p>
        </w:tc>
        <w:tc>
          <w:tcPr>
            <w:tcW w:w="1224" w:type="dxa"/>
            <w:vMerge/>
          </w:tcPr>
          <w:p w14:paraId="3F737E48" w14:textId="77777777" w:rsidR="00AF3EFB" w:rsidRPr="00675F08" w:rsidRDefault="00AF3EFB" w:rsidP="00AF3EFB">
            <w:pPr>
              <w:rPr>
                <w:rFonts w:ascii="Times New Roman" w:eastAsia="Calibri" w:hAnsi="Times New Roman" w:cs="Times New Roman"/>
              </w:rPr>
            </w:pPr>
          </w:p>
        </w:tc>
        <w:tc>
          <w:tcPr>
            <w:tcW w:w="4080" w:type="dxa"/>
            <w:vMerge/>
          </w:tcPr>
          <w:p w14:paraId="4CC07695" w14:textId="77777777" w:rsidR="00AF3EFB" w:rsidRPr="00675F08" w:rsidRDefault="00AF3EFB" w:rsidP="00AF3EFB">
            <w:pPr>
              <w:rPr>
                <w:rFonts w:ascii="Times New Roman" w:eastAsia="Calibri" w:hAnsi="Times New Roman" w:cs="Times New Roman"/>
              </w:rPr>
            </w:pPr>
          </w:p>
        </w:tc>
        <w:tc>
          <w:tcPr>
            <w:tcW w:w="6800" w:type="dxa"/>
          </w:tcPr>
          <w:p w14:paraId="0E9217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41A63D5" w14:textId="77777777" w:rsidTr="00AF3EFB">
        <w:tc>
          <w:tcPr>
            <w:tcW w:w="272" w:type="dxa"/>
            <w:vMerge w:val="restart"/>
          </w:tcPr>
          <w:p w14:paraId="240027A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4FDC6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Охрана природных территорий</w:t>
            </w:r>
          </w:p>
        </w:tc>
        <w:tc>
          <w:tcPr>
            <w:tcW w:w="1224" w:type="dxa"/>
            <w:vMerge w:val="restart"/>
          </w:tcPr>
          <w:p w14:paraId="06C342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9.1</w:t>
            </w:r>
          </w:p>
        </w:tc>
        <w:tc>
          <w:tcPr>
            <w:tcW w:w="4080" w:type="dxa"/>
            <w:vMerge w:val="restart"/>
          </w:tcPr>
          <w:p w14:paraId="0BD5AC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tcPr>
          <w:p w14:paraId="1F380B6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3D37EF88" w14:textId="77777777" w:rsidTr="00AF3EFB">
        <w:tc>
          <w:tcPr>
            <w:tcW w:w="272" w:type="dxa"/>
            <w:vMerge/>
          </w:tcPr>
          <w:p w14:paraId="4374AE0E" w14:textId="77777777" w:rsidR="00AF3EFB" w:rsidRPr="00675F08" w:rsidRDefault="00AF3EFB" w:rsidP="00AF3EFB">
            <w:pPr>
              <w:rPr>
                <w:rFonts w:ascii="Times New Roman" w:eastAsia="Calibri" w:hAnsi="Times New Roman" w:cs="Times New Roman"/>
              </w:rPr>
            </w:pPr>
          </w:p>
        </w:tc>
        <w:tc>
          <w:tcPr>
            <w:tcW w:w="1903" w:type="dxa"/>
            <w:vMerge/>
          </w:tcPr>
          <w:p w14:paraId="6E463A75" w14:textId="77777777" w:rsidR="00AF3EFB" w:rsidRPr="00675F08" w:rsidRDefault="00AF3EFB" w:rsidP="00AF3EFB">
            <w:pPr>
              <w:rPr>
                <w:rFonts w:ascii="Times New Roman" w:eastAsia="Calibri" w:hAnsi="Times New Roman" w:cs="Times New Roman"/>
              </w:rPr>
            </w:pPr>
          </w:p>
        </w:tc>
        <w:tc>
          <w:tcPr>
            <w:tcW w:w="1224" w:type="dxa"/>
            <w:vMerge/>
          </w:tcPr>
          <w:p w14:paraId="173D7F83" w14:textId="77777777" w:rsidR="00AF3EFB" w:rsidRPr="00675F08" w:rsidRDefault="00AF3EFB" w:rsidP="00AF3EFB">
            <w:pPr>
              <w:rPr>
                <w:rFonts w:ascii="Times New Roman" w:eastAsia="Calibri" w:hAnsi="Times New Roman" w:cs="Times New Roman"/>
              </w:rPr>
            </w:pPr>
          </w:p>
        </w:tc>
        <w:tc>
          <w:tcPr>
            <w:tcW w:w="4080" w:type="dxa"/>
            <w:vMerge/>
          </w:tcPr>
          <w:p w14:paraId="2D51725F" w14:textId="77777777" w:rsidR="00AF3EFB" w:rsidRPr="00675F08" w:rsidRDefault="00AF3EFB" w:rsidP="00AF3EFB">
            <w:pPr>
              <w:rPr>
                <w:rFonts w:ascii="Times New Roman" w:eastAsia="Calibri" w:hAnsi="Times New Roman" w:cs="Times New Roman"/>
              </w:rPr>
            </w:pPr>
          </w:p>
        </w:tc>
        <w:tc>
          <w:tcPr>
            <w:tcW w:w="6800" w:type="dxa"/>
          </w:tcPr>
          <w:p w14:paraId="289D7F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AF3EFB" w:rsidRPr="00675F08" w14:paraId="3CEA667B" w14:textId="77777777" w:rsidTr="00AF3EFB">
        <w:tc>
          <w:tcPr>
            <w:tcW w:w="272" w:type="dxa"/>
            <w:vMerge/>
          </w:tcPr>
          <w:p w14:paraId="25ED0C86" w14:textId="77777777" w:rsidR="00AF3EFB" w:rsidRPr="00675F08" w:rsidRDefault="00AF3EFB" w:rsidP="00AF3EFB">
            <w:pPr>
              <w:rPr>
                <w:rFonts w:ascii="Times New Roman" w:eastAsia="Calibri" w:hAnsi="Times New Roman" w:cs="Times New Roman"/>
              </w:rPr>
            </w:pPr>
          </w:p>
        </w:tc>
        <w:tc>
          <w:tcPr>
            <w:tcW w:w="1903" w:type="dxa"/>
            <w:vMerge/>
          </w:tcPr>
          <w:p w14:paraId="12063B89" w14:textId="77777777" w:rsidR="00AF3EFB" w:rsidRPr="00675F08" w:rsidRDefault="00AF3EFB" w:rsidP="00AF3EFB">
            <w:pPr>
              <w:rPr>
                <w:rFonts w:ascii="Times New Roman" w:eastAsia="Calibri" w:hAnsi="Times New Roman" w:cs="Times New Roman"/>
              </w:rPr>
            </w:pPr>
          </w:p>
        </w:tc>
        <w:tc>
          <w:tcPr>
            <w:tcW w:w="1224" w:type="dxa"/>
            <w:vMerge/>
          </w:tcPr>
          <w:p w14:paraId="1426BBDB" w14:textId="77777777" w:rsidR="00AF3EFB" w:rsidRPr="00675F08" w:rsidRDefault="00AF3EFB" w:rsidP="00AF3EFB">
            <w:pPr>
              <w:rPr>
                <w:rFonts w:ascii="Times New Roman" w:eastAsia="Calibri" w:hAnsi="Times New Roman" w:cs="Times New Roman"/>
              </w:rPr>
            </w:pPr>
          </w:p>
        </w:tc>
        <w:tc>
          <w:tcPr>
            <w:tcW w:w="4080" w:type="dxa"/>
            <w:vMerge/>
          </w:tcPr>
          <w:p w14:paraId="2D01862B" w14:textId="77777777" w:rsidR="00AF3EFB" w:rsidRPr="00675F08" w:rsidRDefault="00AF3EFB" w:rsidP="00AF3EFB">
            <w:pPr>
              <w:rPr>
                <w:rFonts w:ascii="Times New Roman" w:eastAsia="Calibri" w:hAnsi="Times New Roman" w:cs="Times New Roman"/>
              </w:rPr>
            </w:pPr>
          </w:p>
        </w:tc>
        <w:tc>
          <w:tcPr>
            <w:tcW w:w="6800" w:type="dxa"/>
          </w:tcPr>
          <w:p w14:paraId="2E84EF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F3EFB" w:rsidRPr="00675F08" w14:paraId="6BCE9128" w14:textId="77777777" w:rsidTr="00AF3EFB">
        <w:tc>
          <w:tcPr>
            <w:tcW w:w="272" w:type="dxa"/>
          </w:tcPr>
          <w:p w14:paraId="076A58D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15DF40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30B43C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0D8952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w:t>
            </w:r>
            <w:r w:rsidRPr="00675F08">
              <w:rPr>
                <w:rFonts w:ascii="Times New Roman" w:eastAsia="Tahoma" w:hAnsi="Times New Roman" w:cs="Times New Roman"/>
                <w:color w:val="000000"/>
                <w:sz w:val="20"/>
                <w:szCs w:val="20"/>
              </w:rPr>
              <w:lastRenderedPageBreak/>
              <w:t xml:space="preserve">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682EF0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2029CFC2" w14:textId="77777777" w:rsidTr="00AF3EFB">
        <w:tc>
          <w:tcPr>
            <w:tcW w:w="272" w:type="dxa"/>
          </w:tcPr>
          <w:p w14:paraId="6EA3A0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164291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2C212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A4CC6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2E702AE1" w14:textId="77777777" w:rsidR="00AF3EFB" w:rsidRPr="00675F08" w:rsidRDefault="00AF3EFB" w:rsidP="00AF3EFB">
            <w:pPr>
              <w:rPr>
                <w:rFonts w:ascii="Times New Roman" w:eastAsia="Calibri" w:hAnsi="Times New Roman" w:cs="Times New Roman"/>
              </w:rPr>
            </w:pPr>
          </w:p>
        </w:tc>
      </w:tr>
      <w:tr w:rsidR="00AF3EFB" w:rsidRPr="00675F08" w14:paraId="292B4A3B" w14:textId="77777777" w:rsidTr="00AF3EFB">
        <w:tc>
          <w:tcPr>
            <w:tcW w:w="272" w:type="dxa"/>
          </w:tcPr>
          <w:p w14:paraId="7F140D0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3F44D7A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F1203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1156E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E3B0493" w14:textId="77777777" w:rsidR="00AF3EFB" w:rsidRPr="00675F08" w:rsidRDefault="00AF3EFB" w:rsidP="00AF3EFB">
            <w:pPr>
              <w:rPr>
                <w:rFonts w:ascii="Times New Roman" w:eastAsia="Calibri" w:hAnsi="Times New Roman" w:cs="Times New Roman"/>
              </w:rPr>
            </w:pPr>
          </w:p>
        </w:tc>
      </w:tr>
    </w:tbl>
    <w:p w14:paraId="7CCB7BB4" w14:textId="77777777" w:rsidR="00AF3EFB" w:rsidRPr="00675F08" w:rsidRDefault="00AF3EFB" w:rsidP="00AF3EFB">
      <w:pPr>
        <w:rPr>
          <w:rFonts w:eastAsia="Calibri" w:cs="Times New Roman"/>
          <w:lang w:val=""/>
        </w:rPr>
      </w:pPr>
    </w:p>
    <w:p w14:paraId="2555AEC7"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9" w:name="_Toc196475468"/>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59"/>
    </w:p>
    <w:p w14:paraId="631EC642" w14:textId="77777777" w:rsidR="00AF3EFB" w:rsidRPr="00675F08" w:rsidRDefault="00AF3EFB" w:rsidP="00AF3EFB">
      <w:pPr>
        <w:rPr>
          <w:rFonts w:eastAsia="Calibri" w:cs="Times New Roman"/>
          <w:lang w:val=""/>
        </w:rPr>
      </w:pPr>
    </w:p>
    <w:p w14:paraId="2EA8B42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0" w:name="_Toc196475469"/>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60"/>
    </w:p>
    <w:p w14:paraId="1913543F" w14:textId="77777777" w:rsidR="00AF3EFB" w:rsidRPr="00675F08" w:rsidRDefault="00AF3EFB" w:rsidP="00AF3EFB">
      <w:pPr>
        <w:rPr>
          <w:rFonts w:eastAsia="Calibri" w:cs="Times New Roman"/>
          <w:lang w:val=""/>
        </w:rPr>
      </w:pPr>
    </w:p>
    <w:p w14:paraId="1593AAD7"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1" w:name="_Toc196475470"/>
      <w:r w:rsidRPr="00675F08">
        <w:rPr>
          <w:rFonts w:eastAsia="Tahoma" w:cs="Times New Roman"/>
          <w:b/>
          <w:bCs/>
          <w:color w:val="000000"/>
          <w:lang w:val=""/>
        </w:rPr>
        <w:t>Особенности применения градостроительного регламента</w:t>
      </w:r>
      <w:bookmarkEnd w:id="361"/>
    </w:p>
    <w:p w14:paraId="5D0DA530" w14:textId="77777777" w:rsidR="00AF3EFB" w:rsidRPr="00675F08" w:rsidRDefault="00AF3EFB" w:rsidP="00AF3EFB">
      <w:pPr>
        <w:jc w:val="both"/>
        <w:rPr>
          <w:rFonts w:eastAsia="Calibri" w:cs="Times New Roman"/>
          <w:lang w:val=""/>
        </w:rPr>
      </w:pPr>
      <w:r w:rsidRPr="00675F08">
        <w:rPr>
          <w:rFonts w:eastAsia="Tahoma" w:cs="Times New Roman"/>
          <w:color w:val="000000"/>
          <w:sz w:val="20"/>
          <w:szCs w:val="20"/>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37, 38, 39 настоящих Правил.</w:t>
      </w:r>
    </w:p>
    <w:p w14:paraId="6F870D48" w14:textId="77777777" w:rsidR="00AF3EFB" w:rsidRPr="00675F08" w:rsidRDefault="00AF3EFB" w:rsidP="00AF3EFB">
      <w:pPr>
        <w:rPr>
          <w:rFonts w:eastAsia="Calibri" w:cs="Times New Roman"/>
          <w:lang w:val=""/>
        </w:rPr>
      </w:pPr>
    </w:p>
    <w:p w14:paraId="2B15841C"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2" w:name="_Toc196475471"/>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62"/>
    </w:p>
    <w:p w14:paraId="7379F0DF" w14:textId="77777777" w:rsidR="00AF3EFB" w:rsidRPr="00675F08" w:rsidRDefault="00AF3EFB" w:rsidP="00AF3EFB">
      <w:pPr>
        <w:jc w:val="both"/>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81A9EE3" w14:textId="77777777" w:rsidR="00AF3EFB" w:rsidRPr="00675F08" w:rsidRDefault="00AF3EFB" w:rsidP="00AF3EFB">
      <w:pPr>
        <w:rPr>
          <w:rFonts w:eastAsia="Calibri" w:cs="Times New Roman"/>
          <w:lang w:val=""/>
        </w:rPr>
      </w:pPr>
    </w:p>
    <w:p w14:paraId="204E3851"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1F4EB145" w14:textId="1A1A552D" w:rsidR="00AF3EFB" w:rsidRPr="007452E2" w:rsidRDefault="007452E2" w:rsidP="007452E2">
      <w:pPr>
        <w:keepNext/>
        <w:keepLines/>
        <w:spacing w:before="480"/>
        <w:jc w:val="both"/>
        <w:outlineLvl w:val="0"/>
        <w:rPr>
          <w:rFonts w:eastAsia="Tahoma" w:cs="Times New Roman"/>
          <w:b/>
          <w:bCs/>
          <w:color w:val="000000"/>
          <w:lang w:val=""/>
        </w:rPr>
      </w:pPr>
      <w:bookmarkStart w:id="363" w:name="_Toc196475472"/>
      <w:r w:rsidRPr="007452E2">
        <w:rPr>
          <w:rFonts w:eastAsia="Tahoma" w:cs="Times New Roman"/>
          <w:b/>
          <w:bCs/>
          <w:color w:val="000000"/>
          <w:lang w:val=""/>
        </w:rPr>
        <w:lastRenderedPageBreak/>
        <w:t>21</w:t>
      </w:r>
      <w:r w:rsidR="00AF3EFB" w:rsidRPr="00675F08">
        <w:rPr>
          <w:rFonts w:eastAsia="Tahoma" w:cs="Times New Roman"/>
          <w:b/>
          <w:bCs/>
          <w:color w:val="000000"/>
          <w:lang w:val=""/>
        </w:rPr>
        <w:t>. Зона акваторий (В1)</w:t>
      </w:r>
      <w:bookmarkEnd w:id="363"/>
    </w:p>
    <w:p w14:paraId="1AC87D4A"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4" w:name="_Toc196475473"/>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64"/>
    </w:p>
    <w:tbl>
      <w:tblPr>
        <w:tblStyle w:val="157"/>
        <w:tblW w:w="5000" w:type="auto"/>
        <w:tblLook w:val="04A0" w:firstRow="1" w:lastRow="0" w:firstColumn="1" w:lastColumn="0" w:noHBand="0" w:noVBand="1"/>
      </w:tblPr>
      <w:tblGrid>
        <w:gridCol w:w="486"/>
        <w:gridCol w:w="1896"/>
        <w:gridCol w:w="1479"/>
        <w:gridCol w:w="3945"/>
        <w:gridCol w:w="6471"/>
      </w:tblGrid>
      <w:tr w:rsidR="00AF3EFB" w:rsidRPr="00675F08" w14:paraId="22408481" w14:textId="77777777" w:rsidTr="00AF3EFB">
        <w:trPr>
          <w:tblHeader/>
        </w:trPr>
        <w:tc>
          <w:tcPr>
            <w:tcW w:w="272" w:type="dxa"/>
          </w:tcPr>
          <w:p w14:paraId="187B50B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DD4EF6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CF0F13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263EBE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E5D0975"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0C21D805" w14:textId="77777777" w:rsidTr="00AF3EFB">
        <w:trPr>
          <w:tblHeader/>
        </w:trPr>
        <w:tc>
          <w:tcPr>
            <w:tcW w:w="272" w:type="dxa"/>
          </w:tcPr>
          <w:p w14:paraId="202808C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AE591C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417920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74A22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222BF9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73618B97" w14:textId="77777777" w:rsidTr="00AF3EFB">
        <w:tc>
          <w:tcPr>
            <w:tcW w:w="272" w:type="dxa"/>
          </w:tcPr>
          <w:p w14:paraId="0968F66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AC0DA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Общее пользование водными объектами</w:t>
            </w:r>
          </w:p>
        </w:tc>
        <w:tc>
          <w:tcPr>
            <w:tcW w:w="1224" w:type="dxa"/>
          </w:tcPr>
          <w:p w14:paraId="7395E1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11.1</w:t>
            </w:r>
          </w:p>
        </w:tc>
        <w:tc>
          <w:tcPr>
            <w:tcW w:w="4080" w:type="dxa"/>
          </w:tcPr>
          <w:p w14:paraId="57FBCA1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6800" w:type="dxa"/>
            <w:vMerge w:val="restart"/>
          </w:tcPr>
          <w:p w14:paraId="718416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73509ED4" w14:textId="77777777" w:rsidTr="00AF3EFB">
        <w:tc>
          <w:tcPr>
            <w:tcW w:w="272" w:type="dxa"/>
          </w:tcPr>
          <w:p w14:paraId="0035099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0DBD57F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Гидротехнические сооружения</w:t>
            </w:r>
          </w:p>
        </w:tc>
        <w:tc>
          <w:tcPr>
            <w:tcW w:w="1224" w:type="dxa"/>
          </w:tcPr>
          <w:p w14:paraId="33E594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tcPr>
          <w:p w14:paraId="09780F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vMerge/>
          </w:tcPr>
          <w:p w14:paraId="5DF0A0AB" w14:textId="77777777" w:rsidR="00AF3EFB" w:rsidRPr="00675F08" w:rsidRDefault="00AF3EFB" w:rsidP="00AF3EFB">
            <w:pPr>
              <w:rPr>
                <w:rFonts w:ascii="Times New Roman" w:eastAsia="Calibri" w:hAnsi="Times New Roman" w:cs="Times New Roman"/>
              </w:rPr>
            </w:pPr>
          </w:p>
        </w:tc>
      </w:tr>
    </w:tbl>
    <w:p w14:paraId="76EA1BA1" w14:textId="77777777" w:rsidR="00AF3EFB" w:rsidRPr="00675F08" w:rsidRDefault="00AF3EFB" w:rsidP="00AF3EFB">
      <w:pPr>
        <w:rPr>
          <w:rFonts w:eastAsia="Calibri" w:cs="Times New Roman"/>
          <w:lang w:val=""/>
        </w:rPr>
      </w:pPr>
    </w:p>
    <w:p w14:paraId="0E32EFF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5" w:name="_Toc196475474"/>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65"/>
    </w:p>
    <w:p w14:paraId="532DAA88" w14:textId="77777777" w:rsidR="00AF3EFB" w:rsidRPr="00675F08" w:rsidRDefault="00AF3EFB" w:rsidP="00AF3EFB">
      <w:pPr>
        <w:rPr>
          <w:rFonts w:eastAsia="Calibri" w:cs="Times New Roman"/>
          <w:lang w:val=""/>
        </w:rPr>
      </w:pPr>
    </w:p>
    <w:p w14:paraId="19F3F34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6" w:name="_Toc196475475"/>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66"/>
    </w:p>
    <w:p w14:paraId="3EC8DCC2" w14:textId="77777777" w:rsidR="00AF3EFB" w:rsidRPr="00675F08" w:rsidRDefault="00AF3EFB" w:rsidP="00AF3EFB">
      <w:pPr>
        <w:rPr>
          <w:rFonts w:eastAsia="Calibri" w:cs="Times New Roman"/>
          <w:lang w:val=""/>
        </w:rPr>
      </w:pPr>
    </w:p>
    <w:p w14:paraId="3AC9E2E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7" w:name="_Toc196475476"/>
      <w:r w:rsidRPr="00675F08">
        <w:rPr>
          <w:rFonts w:eastAsia="Tahoma" w:cs="Times New Roman"/>
          <w:b/>
          <w:bCs/>
          <w:color w:val="000000"/>
          <w:lang w:val=""/>
        </w:rPr>
        <w:lastRenderedPageBreak/>
        <w:t>Особенности применения градостроительного регламента</w:t>
      </w:r>
      <w:bookmarkEnd w:id="367"/>
    </w:p>
    <w:p w14:paraId="6E11BADC" w14:textId="77777777" w:rsidR="00AF3EFB" w:rsidRPr="00675F08" w:rsidRDefault="00AF3EFB" w:rsidP="00AF3EFB">
      <w:pPr>
        <w:jc w:val="both"/>
        <w:rPr>
          <w:rFonts w:eastAsia="Calibri" w:cs="Times New Roman"/>
          <w:lang w:val=""/>
        </w:rPr>
      </w:pPr>
      <w:r w:rsidRPr="00675F08">
        <w:rPr>
          <w:rFonts w:eastAsia="Tahoma" w:cs="Times New Roman"/>
          <w:color w:val="000000"/>
          <w:sz w:val="20"/>
          <w:szCs w:val="20"/>
          <w:lang w:val=""/>
        </w:rPr>
        <w:t>Особенности применения градостроительного регламента не установлены</w:t>
      </w:r>
    </w:p>
    <w:p w14:paraId="393A840E" w14:textId="77777777" w:rsidR="00AF3EFB" w:rsidRPr="00675F08" w:rsidRDefault="00AF3EFB" w:rsidP="00AF3EFB">
      <w:pPr>
        <w:rPr>
          <w:rFonts w:eastAsia="Calibri" w:cs="Times New Roman"/>
          <w:lang w:val=""/>
        </w:rPr>
      </w:pPr>
    </w:p>
    <w:p w14:paraId="14E8E9ED"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8" w:name="_Toc196475477"/>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68"/>
    </w:p>
    <w:p w14:paraId="4662DE99" w14:textId="77777777" w:rsidR="00AF3EFB" w:rsidRPr="00675F08" w:rsidRDefault="00AF3EFB" w:rsidP="00AF3EFB">
      <w:pPr>
        <w:jc w:val="both"/>
        <w:rPr>
          <w:rFonts w:eastAsia="Tahoma" w:cs="Times New Roman"/>
          <w:color w:val="000000"/>
          <w:sz w:val="20"/>
          <w:szCs w:val="20"/>
          <w:lang w:val=""/>
        </w:rPr>
      </w:pPr>
      <w:r w:rsidRPr="00675F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A026195" w14:textId="77777777" w:rsidR="00AF3EFB" w:rsidRPr="00675F08" w:rsidRDefault="00AF3EFB" w:rsidP="00AF3EFB">
      <w:pPr>
        <w:jc w:val="both"/>
        <w:rPr>
          <w:rFonts w:eastAsia="Tahoma" w:cs="Times New Roman"/>
          <w:color w:val="000000"/>
          <w:sz w:val="20"/>
          <w:szCs w:val="20"/>
          <w:lang w:val=""/>
        </w:rPr>
      </w:pPr>
    </w:p>
    <w:p w14:paraId="28666E57" w14:textId="77777777" w:rsidR="00AF3EFB" w:rsidRPr="00675F08"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br w:type="page"/>
      </w:r>
    </w:p>
    <w:p w14:paraId="7CA3D7F1" w14:textId="77777777" w:rsidR="00AF3EFB" w:rsidRPr="00675F08" w:rsidRDefault="00AF3EFB" w:rsidP="00AF3EFB">
      <w:pPr>
        <w:jc w:val="both"/>
        <w:rPr>
          <w:rFonts w:eastAsia="Calibri" w:cs="Times New Roman"/>
          <w:lang w:val=""/>
        </w:rPr>
        <w:sectPr w:rsidR="00AF3EFB" w:rsidRPr="00675F08" w:rsidSect="00AF3EFB">
          <w:pgSz w:w="16838" w:h="11906" w:orient="landscape"/>
          <w:pgMar w:top="1134" w:right="850" w:bottom="1134" w:left="1701" w:header="708" w:footer="708" w:gutter="0"/>
          <w:cols w:space="708"/>
          <w:docGrid w:linePitch="360"/>
        </w:sectPr>
      </w:pPr>
    </w:p>
    <w:p w14:paraId="34A03EAC" w14:textId="77777777" w:rsidR="00AF3EFB" w:rsidRPr="00675F08" w:rsidRDefault="00AF3EFB" w:rsidP="00AF3EFB">
      <w:pPr>
        <w:keepNext/>
        <w:keepLines/>
        <w:spacing w:before="200"/>
        <w:outlineLvl w:val="2"/>
        <w:rPr>
          <w:rFonts w:cs="Times New Roman"/>
          <w:b/>
          <w:bCs/>
          <w:lang w:val=""/>
        </w:rPr>
      </w:pPr>
      <w:bookmarkStart w:id="369" w:name="_Toc196475478"/>
      <w:r w:rsidRPr="00675F08">
        <w:rPr>
          <w:rFonts w:cs="Times New Roman"/>
          <w:b/>
          <w:bCs/>
          <w:lang w:val=""/>
        </w:rPr>
        <w:lastRenderedPageBreak/>
        <w:t>Статья 37. Обеспечение доступности объектов социальной инфраструктуры для инвалидов и других маломобильных групп населения</w:t>
      </w:r>
      <w:bookmarkEnd w:id="369"/>
    </w:p>
    <w:p w14:paraId="02912BB9" w14:textId="77777777" w:rsidR="00AF3EFB" w:rsidRPr="00675F08" w:rsidRDefault="00AF3EFB" w:rsidP="00AF3EFB">
      <w:pPr>
        <w:rPr>
          <w:rFonts w:eastAsia="Calibri" w:cs="Times New Roman"/>
          <w:color w:val="000000"/>
          <w:lang w:val="" w:eastAsia="ru-RU"/>
        </w:rPr>
      </w:pPr>
    </w:p>
    <w:p w14:paraId="164706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14:paraId="3DD1B3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35-101-2001, СП 35-102-2001, СП 31-102-99, СП 35-103-2001, СП 35-104-2001, СП 35-105-2002, СП 35-106-2003, СП 35-107-2003, СП 36-109-2005, СП 35-112-2005, СП 35-114-2006, СП 35-117-2006Ю ВСН-62-91*, РДС 35-201-99.</w:t>
      </w:r>
    </w:p>
    <w:p w14:paraId="30D378D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14:paraId="3BCF08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14:paraId="107F318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Проектные решения объектов, доступных для маломобильных групп населения, должны обеспечивать:</w:t>
      </w:r>
    </w:p>
    <w:p w14:paraId="7A9C6FB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досягаемость мест целевого посещения и беспрепятственность перемещения внутри зданий и сооружений;</w:t>
      </w:r>
    </w:p>
    <w:p w14:paraId="5E76D7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безопасность путей движения (в том числе эвакуационных), а также мест проживания, обслуживания и приложения труда;</w:t>
      </w:r>
    </w:p>
    <w:p w14:paraId="1047C4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14:paraId="2C4724B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удобство и комфорт среды жизнедеятельности.</w:t>
      </w:r>
    </w:p>
    <w:p w14:paraId="40589D9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14:paraId="22A3195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Требования к зданиям, сооружениям и объектам социальной инфраструктуры</w:t>
      </w:r>
    </w:p>
    <w:p w14:paraId="660F73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Объекты социальной инфраструктуры должны оснащаться следующими специальными приспособлениями и оборудованием:</w:t>
      </w:r>
    </w:p>
    <w:p w14:paraId="79BE654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визуальной и звуковой информацией, включая специальные знаки у строящихся, ремонтируемых объектов и звуковую сигнализацию у светофоров;</w:t>
      </w:r>
    </w:p>
    <w:p w14:paraId="184083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телефонами-автоматами или иными средствами связи, доступными для инвалидов;</w:t>
      </w:r>
    </w:p>
    <w:p w14:paraId="7DEE7CF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санитарно-гигиеническими помещениями, доступными для инвалидов и других маломобильных групп населения;</w:t>
      </w:r>
    </w:p>
    <w:p w14:paraId="413D64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и поручнями у лестниц при входах в здания;</w:t>
      </w:r>
    </w:p>
    <w:p w14:paraId="6B51E2F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пологими спусками у тротуаров в местах наземных переходов улиц, дорог, магистралей и остановок транспорта общего пользования;</w:t>
      </w:r>
    </w:p>
    <w:p w14:paraId="3F7D28A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специальными указателями маршрутов движения инвалидов по территории вокзалов, парков и других рекреационных зон;</w:t>
      </w:r>
    </w:p>
    <w:p w14:paraId="3F8D392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27D666A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14:paraId="672C2A0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2455D5F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0BFF3DA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59EC007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4DDB7B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7816F6A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2401DD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76ACBFC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14:paraId="5C45B22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Требования к параметрам проездов и проходов, обеспечивающих доступ инвалидов и маломобильных лиц</w:t>
      </w:r>
    </w:p>
    <w:p w14:paraId="78D01DA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630EF5F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Ограждения участков должны обеспечивать возможность опорного движения маломобильных групп населения через проходы и вдоль них.</w:t>
      </w:r>
    </w:p>
    <w:p w14:paraId="50001F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2FC7AEA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1A851B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7F6DC9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31C8D2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Уклоны пути движения для проезда инвалидов на креслах-колясках не должны превышать:</w:t>
      </w:r>
    </w:p>
    <w:p w14:paraId="0046DD7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продольный - 5 процентов;</w:t>
      </w:r>
    </w:p>
    <w:p w14:paraId="39A9DA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поперечный - 1 - 2 процента.</w:t>
      </w:r>
    </w:p>
    <w:p w14:paraId="441FA9D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0DC3D2B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Высота бордюров по краям пешеходных путей должна быть не менее 0,05 м.</w:t>
      </w:r>
    </w:p>
    <w:p w14:paraId="2C7835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1A9C4EF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798D66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40AA5B4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627CF36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6E93C31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Лестницы должны дублироваться пандусами, а при необходимости - другими средствами подъема.</w:t>
      </w:r>
    </w:p>
    <w:p w14:paraId="35B0140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3EFE610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3FDD6B1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2C621C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4AEC8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6F314E8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Места парковки оснащаются знаками, применяемыми в международной практике.</w:t>
      </w:r>
    </w:p>
    <w:p w14:paraId="519FBB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77F5CC3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Площадки и места отдыха следует размещать смежно вне габаритов путей движения мест отдыха и ожидания.</w:t>
      </w:r>
    </w:p>
    <w:p w14:paraId="2BA770A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5198C2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14:paraId="6C57815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Следует предусматривать линейную посадку деревьев и кустарников для формирования кромок путей пешеходного движения.</w:t>
      </w:r>
    </w:p>
    <w:p w14:paraId="740902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18A92F6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2D8BE1D3" w14:textId="77777777" w:rsidR="00AF3EFB" w:rsidRPr="00675F08" w:rsidRDefault="00AF3EFB" w:rsidP="00AF3EFB">
      <w:pPr>
        <w:rPr>
          <w:rFonts w:eastAsia="Calibri" w:cs="Times New Roman"/>
          <w:color w:val="000000"/>
          <w:lang w:val="" w:eastAsia="ru-RU"/>
        </w:rPr>
      </w:pPr>
    </w:p>
    <w:p w14:paraId="6A6334F7" w14:textId="77777777" w:rsidR="00AF3EFB" w:rsidRPr="00675F08" w:rsidRDefault="00AF3EFB" w:rsidP="00AF3EFB">
      <w:pPr>
        <w:rPr>
          <w:rFonts w:eastAsia="Calibri" w:cs="Times New Roman"/>
          <w:b/>
          <w:color w:val="000000"/>
          <w:lang w:val="" w:eastAsia="ru-RU"/>
        </w:rPr>
      </w:pPr>
    </w:p>
    <w:p w14:paraId="7AF3D559" w14:textId="77777777" w:rsidR="00AF3EFB" w:rsidRPr="00675F08" w:rsidRDefault="00AF3EFB" w:rsidP="00AF3EFB">
      <w:pPr>
        <w:keepNext/>
        <w:keepLines/>
        <w:spacing w:before="200"/>
        <w:outlineLvl w:val="2"/>
        <w:rPr>
          <w:rFonts w:cs="Times New Roman"/>
          <w:b/>
          <w:bCs/>
          <w:lang w:val=""/>
        </w:rPr>
      </w:pPr>
      <w:bookmarkStart w:id="370" w:name="_Toc196475479"/>
      <w:r w:rsidRPr="00675F08">
        <w:rPr>
          <w:rFonts w:cs="Times New Roman"/>
          <w:b/>
          <w:bCs/>
          <w:lang w:val=""/>
        </w:rPr>
        <w:t>Статья 38.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bookmarkEnd w:id="370"/>
    </w:p>
    <w:p w14:paraId="774CAD91" w14:textId="77777777" w:rsidR="00AF3EFB" w:rsidRPr="00675F08" w:rsidRDefault="00AF3EFB" w:rsidP="00AF3EFB">
      <w:pPr>
        <w:rPr>
          <w:rFonts w:eastAsia="Calibri" w:cs="Times New Roman"/>
          <w:b/>
          <w:color w:val="000000"/>
          <w:lang w:val="" w:eastAsia="ru-RU"/>
        </w:rPr>
      </w:pPr>
    </w:p>
    <w:p w14:paraId="53AB85C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Зоны с особыми условиями использования территорий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охраны окружающей среды, в том числе защиты и сохранение природных лечебных ресурсов, предотвращение загрязнения, засорения, заиления водных </w:t>
      </w:r>
      <w:r w:rsidRPr="00675F08">
        <w:rPr>
          <w:rFonts w:eastAsia="Calibri" w:cs="Times New Roman"/>
          <w:color w:val="000000"/>
          <w:lang w:val="" w:eastAsia="ru-RU"/>
        </w:rPr>
        <w:lastRenderedPageBreak/>
        <w:t>объектов и истощения их вод, сохранение среды обитания водных биологических ресурсов и других объектов животного и растительного мира, обеспечения обороны страны и безопасности государства.</w:t>
      </w:r>
    </w:p>
    <w:p w14:paraId="763888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В целях защиты жизни и здоровья граждан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71E4E1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14:paraId="74BD6AE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Использование земельных участков и объектов капитального строительства, расположенных в пределах зон с особыми условиями использования территорий,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с учетом ограничений, установленных законами, иными нормативными правовыми актами применительно к зонам с особым использованием территорий.</w:t>
      </w:r>
    </w:p>
    <w:p w14:paraId="21BB77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Все зоны с особыми условиями использования отображены на графических материалах согласно утвержденному генеральному плану.</w:t>
      </w:r>
    </w:p>
    <w:p w14:paraId="2FD280FE" w14:textId="77777777" w:rsidR="00AF3EFB" w:rsidRPr="00675F08" w:rsidRDefault="00AF3EFB" w:rsidP="00AF3EFB">
      <w:pPr>
        <w:ind w:firstLine="680"/>
        <w:jc w:val="both"/>
        <w:rPr>
          <w:rFonts w:eastAsia="Calibri" w:cs="Times New Roman"/>
          <w:b/>
          <w:color w:val="000000"/>
          <w:lang w:val="" w:eastAsia="ru-RU"/>
        </w:rPr>
      </w:pPr>
    </w:p>
    <w:p w14:paraId="39AB594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t>Зоны охраны объектов культурного наследия</w:t>
      </w:r>
    </w:p>
    <w:p w14:paraId="7D8BE94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охраны памятников являются предупредительной мерой по обеспечению сохранности памятников истории и культуры до разработки и утверждения проектов зон охраны.</w:t>
      </w:r>
    </w:p>
    <w:p w14:paraId="7B8235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соответствии с Федеральным законом от 25.06.2002 N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14:paraId="4D4178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охранной зоне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63BA51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7DD28FC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Необходимый состав зон охраны объекта культурного наследия определяется проектом зон охраны объекта культурного наследия.</w:t>
      </w:r>
    </w:p>
    <w:p w14:paraId="11E27C3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w:t>
      </w:r>
      <w:r w:rsidRPr="00675F08">
        <w:rPr>
          <w:rFonts w:eastAsia="Calibri" w:cs="Times New Roman"/>
          <w:color w:val="000000"/>
          <w:lang w:val="" w:eastAsia="ru-RU"/>
        </w:rPr>
        <w:lastRenderedPageBreak/>
        <w:t>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w:t>
      </w:r>
    </w:p>
    <w:p w14:paraId="38C429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(далее – Положение).</w:t>
      </w:r>
    </w:p>
    <w:p w14:paraId="5873B76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Руководствуясь пп.4,5,6,7 Положения необходимо предусматривать разработку проекта зон охраны на каждый объект культурного наследия, расположенный в границах Марьянского сельского поселения.</w:t>
      </w:r>
    </w:p>
    <w:p w14:paraId="6A4F52AA"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color w:val="000000"/>
          <w:lang w:val="" w:eastAsia="ru-RU"/>
        </w:rPr>
        <w:t>При разработке проектов детальной планировки и проектов строительства отдельных объектов, проведении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соответствии со ст. 5.1, 34, 36, 40 Федерального закона от 25.06.2002 № 73-ФЗ. Все акты выбора земельных участков подлежат обязательному согласованию с региональным органом охраны объектов культурного наследия.</w:t>
      </w:r>
    </w:p>
    <w:p w14:paraId="00232D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ст. 11 п.3  Закона Краснодарского края от 23 июля 2015 года N 3223-КЗ «Об объектах культурного наследия (памятниках истории и культуры) народов Российской Федерации, расположенных на территории Краснодарского края» (далее – Закон КК)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14:paraId="609D4C7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для объектов археологического наследия:</w:t>
      </w:r>
    </w:p>
    <w:p w14:paraId="0D8AAD8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поселения, городища, селища, усадьбы независимо от места их расположения - 500 метров от границ памятника по всему его периметру;</w:t>
      </w:r>
    </w:p>
    <w:p w14:paraId="1C2EC19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14:paraId="48C4CF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курганы высотой:</w:t>
      </w:r>
    </w:p>
    <w:p w14:paraId="414A53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1 метра - 50 метров от границ памятника по всему его периметру;</w:t>
      </w:r>
    </w:p>
    <w:p w14:paraId="5B73C4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2 метров - 75 метров от границ памятника по всему его периметру;</w:t>
      </w:r>
    </w:p>
    <w:p w14:paraId="033F93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3 метров - 125 метров от границ памятника по всему его периметру;</w:t>
      </w:r>
    </w:p>
    <w:p w14:paraId="3901A63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свыше 3 метров - 150 метров от границ памятника по всему его периметру;</w:t>
      </w:r>
    </w:p>
    <w:p w14:paraId="0F5278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14:paraId="69DC32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для объектов культурного наследия, имеющих в своем составе захоронения (за исключением объектов археологического наследия), - 40 метров от границы территории объекта культурного наследия по всему его периметру.</w:t>
      </w:r>
    </w:p>
    <w:p w14:paraId="3F7CC22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соответствии со ст. 6 Закона «Об увековечении памяти погибших при защите Отечества» от 14.01.1993 № 4292-1, Федеральным законом «О погребении и похоронном деле» от 12.01.1996 № 8-ФЗ в целях обеспечения сохранности воинских захоронений в местах, где они расположены, органами местного самоуправления устанавливаются охранные зоны и </w:t>
      </w:r>
      <w:r w:rsidRPr="00675F08">
        <w:rPr>
          <w:rFonts w:eastAsia="Calibri" w:cs="Times New Roman"/>
          <w:color w:val="000000"/>
          <w:lang w:val="" w:eastAsia="ru-RU"/>
        </w:rPr>
        <w:lastRenderedPageBreak/>
        <w:t>зоны охраняемого природного ландшафта в порядке, определяемом законодательством Российской Федерации.</w:t>
      </w:r>
    </w:p>
    <w:p w14:paraId="3031570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со ст. 34.1 Федерального закона от 25 июня 2002 № 73-ФЗ «Об объектах культурного наследия (памятниках истории и культуры) народов Российской Федерации» и согласно Федеральному закону, введенному 05.04.2016 г. №95-ФЗ для объектов культурного наследия (за исключением объектов археологического наследия), не имеющих утвержденные зоны охраны, устанавливаются защитные зоны, являющиеся территориями,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FE410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защитной зоны объекта культурного наследия устанавливаются:</w:t>
      </w:r>
    </w:p>
    <w:p w14:paraId="1B4D01B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74467C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4F13D0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461F99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указанных расстояний,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4544DD0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ст. 5 Федерального закона от 25 июня 2002 № 73-ФЗ «Об объектах культурного наследия (памятниках истории и культуры) народов Российской Федерации»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настоящим Федеральным законом.</w:t>
      </w:r>
    </w:p>
    <w:p w14:paraId="7DE0CC9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Статьей 5.1 Федерального закона от 25.06.2002 № 73-ФЗ определяется ряд требований к осуществлению деятельности в границах территории объекта культурного наследия, а также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14:paraId="341544F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w:t>
      </w:r>
      <w:r w:rsidRPr="00675F08">
        <w:rPr>
          <w:rFonts w:eastAsia="Calibri" w:cs="Times New Roman"/>
          <w:color w:val="000000"/>
          <w:lang w:val="" w:eastAsia="ru-RU"/>
        </w:rPr>
        <w:lastRenderedPageBreak/>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2F02E96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14:paraId="1DC201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36D06FD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Рекомендации по эксплуатации и сохранению объекта культурного наследия:</w:t>
      </w:r>
    </w:p>
    <w:p w14:paraId="75601C7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экскурсионный показ;</w:t>
      </w:r>
    </w:p>
    <w:p w14:paraId="03300C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своевременное проведение ремонтно-реставрационных работ в целях обеспечения нормального технического состояния памятника;</w:t>
      </w:r>
    </w:p>
    <w:p w14:paraId="656A773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благоустройство и озеленение территории, не противоречащее сохранности  памятника;</w:t>
      </w:r>
    </w:p>
    <w:p w14:paraId="406B64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использовать преимущественно по первоначальному назначению;</w:t>
      </w:r>
    </w:p>
    <w:p w14:paraId="7305E5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все виды строительных и ремонтных работ, касающиеся ремонта, реконструкции и реставрации памятника истории и монументального искусства необходимо предварительно согласовывать с государственным органом по охране памятников.</w:t>
      </w:r>
    </w:p>
    <w:p w14:paraId="444EF76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Распространение наружной рекламы на объектах культурного наследия, их территориях.</w:t>
      </w:r>
    </w:p>
    <w:p w14:paraId="2476920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 допускается распространение наружной рекламы на объектах культурного наследия, включенных в реестр, а также на их территориях, за исключением территорий достопримечательных мест.</w:t>
      </w:r>
    </w:p>
    <w:p w14:paraId="73CCB4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Запрет или ограничение распространения наружной рекламы на объектах культурного наследия, находящихся в границах территории достопримечательного места и включенных в реестр, а также требования к ее распространению устанавливаются соответствующим органом охраны объектов культурного наследия, определенным пунктом 7 статьи 47.6 Федерального закона от 25 июня 2002 года №73-ФЗ «Об объектах культурного наследия (памятниках истории и культуры) народов Российской федерации»</w:t>
      </w:r>
    </w:p>
    <w:p w14:paraId="0F4737D5" w14:textId="77777777" w:rsidR="00AF3EFB" w:rsidRPr="00675F08" w:rsidRDefault="00AF3EFB" w:rsidP="00AF3EFB">
      <w:pPr>
        <w:ind w:firstLine="680"/>
        <w:jc w:val="both"/>
        <w:rPr>
          <w:rFonts w:eastAsia="Calibri" w:cs="Times New Roman"/>
          <w:color w:val="000000"/>
          <w:lang w:val="" w:eastAsia="ru-RU"/>
        </w:rPr>
      </w:pPr>
    </w:p>
    <w:p w14:paraId="3A35A0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Требования настоящего пункта не применяются в отношении распространения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театрально-зрелищных,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 если такому упоминанию отведено не более чем десять процентов рекламной площади (пространства). Требования к распространению на объектах культурного наследия, их территориях наружной рекламы указываются в охранном обязательстве собственника или </w:t>
      </w:r>
      <w:r w:rsidRPr="00675F08">
        <w:rPr>
          <w:rFonts w:eastAsia="Calibri" w:cs="Times New Roman"/>
          <w:color w:val="000000"/>
          <w:lang w:val="" w:eastAsia="ru-RU"/>
        </w:rPr>
        <w:lastRenderedPageBreak/>
        <w:t>иного законного владельца объекта культурного наследия в случае распространения наружной рекламы, предусмотренной настоящим пунктом.</w:t>
      </w:r>
    </w:p>
    <w:p w14:paraId="365EEC9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Режимы проведения земляных, проектных, строительных, мелиоративных, хозяйственных и иных работ границах зон охраны объектов культурного наследия.</w:t>
      </w:r>
    </w:p>
    <w:p w14:paraId="72A742F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зон охраны объекта археологического наследия, установленных ст.11 Закона КК, до утверждения в установленном порядке границ зон охраны, режимов использования земель и градостроительных регламентов в границах данных зон допускаются по согласованию с краевым органом охраны объектов культурного наследия работы, не создающие угрозы повреждения, разрушения или уничтожения объекта археологического наследия, в том числе сельскохозяйственные работы, работы по благоустройству и озеленению территории, не нарушающие природный ландшафт.</w:t>
      </w:r>
    </w:p>
    <w:p w14:paraId="15C1872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проведении сельскохозяйственных работ в границах зон охраны объекта археологического наследия на глубину пахотного горизонта почвы, согласование с краевым органом охраны объектов культурного наследия не требуется.</w:t>
      </w:r>
    </w:p>
    <w:p w14:paraId="3C69BE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Проектирование, строительство, реконструкция на территории, расположенной на расстоянии менее 40 метров от объекта культурного наследия (за исключением объекта археологического наследия), осуществляются после разработки и утверждения проекта зон охраны объекта культурного наследия в порядке, установленном законодательством Российской Федерации и законодательством Краснодарского края.</w:t>
      </w:r>
    </w:p>
    <w:p w14:paraId="3FCB7E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(наследия) Краснодарского края.</w:t>
      </w:r>
    </w:p>
    <w:p w14:paraId="7CB0605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Проектирование и проведение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156BCCD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Изыскательские, проектные,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 июня 2002 года №73-ФЗ «Об объектах культурного наследия (памятниках истории и культуры) народов Российской федерации»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 июня 2002 года №73-ФЗ «Об объектах культурного наследия (памятниках истории и культуры) народов Российской федерации»,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639EC7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5D5FE53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управление государственной охраны объектов культурного наследия Краснодарского края письменное заявление об обнаруженном объекте культурного наследия.</w:t>
      </w:r>
    </w:p>
    <w:p w14:paraId="42E9118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Указанные лица обязаны соблюдать предусмотренный пунктом 5 статьи 5.1 Федерального закона от 25 июня 2002 года №73-ФЗ «Об объектах культурного наследия (памятниках истории и культуры) народов Российской федерации» особый режим использования земельного участка, в границах которого располагается выявленный объект археологического наследия.</w:t>
      </w:r>
    </w:p>
    <w:p w14:paraId="0252116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Изыскательские,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14:paraId="2172807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управления государственной охраны объектов культурного наследия Краснодарского края, на основании предписания которого работы были приостановлены.</w:t>
      </w:r>
    </w:p>
    <w:p w14:paraId="40B6821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настоящие Правила вносятся изменения.</w:t>
      </w:r>
    </w:p>
    <w:p w14:paraId="34A878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в порядке, определенном статьей 45.1 Федерального закона от 25 июня 2002 года №73-ФЗ «Об объектах </w:t>
      </w:r>
      <w:r w:rsidRPr="00675F08">
        <w:rPr>
          <w:rFonts w:eastAsia="Calibri" w:cs="Times New Roman"/>
          <w:color w:val="000000"/>
          <w:lang w:val="" w:eastAsia="ru-RU"/>
        </w:rPr>
        <w:lastRenderedPageBreak/>
        <w:t>культурного наследия (памятниках истории и культуры) народов Российской федерации», с полным или частичным изъятием археологических предметов из раскопов.</w:t>
      </w:r>
    </w:p>
    <w:p w14:paraId="3E302EC3" w14:textId="77777777" w:rsidR="00AF3EFB" w:rsidRPr="00675F08" w:rsidRDefault="00AF3EFB" w:rsidP="00AF3EFB">
      <w:pPr>
        <w:ind w:firstLine="680"/>
        <w:jc w:val="both"/>
        <w:rPr>
          <w:rFonts w:eastAsia="Calibri" w:cs="Times New Roman"/>
          <w:color w:val="000000"/>
          <w:lang w:val="" w:eastAsia="ru-RU"/>
        </w:rPr>
      </w:pPr>
    </w:p>
    <w:p w14:paraId="597ECF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Изменение площади и (или) количества помещений объекта культурного наследия или его частей возможно исключительно путем проведения предусмотренных Федеральным законом от 25 июня 2002 года №73-ФЗ «Об объектах культурного наследия (памятниках истории и культуры) народов Российской федерации» работ по сохранению объекта культурного наследия.</w:t>
      </w:r>
    </w:p>
    <w:p w14:paraId="70DFA1A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которые затрагивают конструктивные и другие характеристики надежности и безопасности данного объекта культурного наследия, проводятся в соответствии с требованиями Федерального закона от 25 июня 2002 года №73-ФЗ «Об объектах культурного наследия (памятниках истории и культуры) народов Российской федерации» и Градостроительного кодекса Российской Федерации.</w:t>
      </w:r>
    </w:p>
    <w:p w14:paraId="4E488FF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включенного в реестр, или выявленного объекта культурного наследия проводятся на основании задания на проведение указанных работ, разрешения на проведение указанных работ, выданных органом охраны объектов культурного наследия, проектной документации на проведение работ по сохранению объекта культурного наследия, включенного в реестр, или выявленного объекта культурного наследия, согласованной соответствующим органом охраны объектов культурного наследия, а также при условии осуществления технического, авторского надзора и государственного надзора в области охраны объектов культурного наследия за их проведением.</w:t>
      </w:r>
    </w:p>
    <w:p w14:paraId="50C858A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 проведению работ по сохранению объекта культурного наследия, включенного в реестр, или выявленного объекта культурного наследия допускаются юридические лица и индивидуальные предприниматели, имеющие лицензию на осуществление деятельности по сохранению объектов культурного наследия (памятников истории и культуры) народов Российской Федерации в соответствии с законодательством Российской Федерации.</w:t>
      </w:r>
    </w:p>
    <w:p w14:paraId="30FD57D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Проведение работ по сохранению объекта культурного наследия, при которых затрагиваются конструктивные и другие характеристики надежности и безопасности объекта, осуществляется в соответствии с требованиями Градостроительного кодекса Российской Федерации.</w:t>
      </w:r>
    </w:p>
    <w:p w14:paraId="022042F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проводятся в соответствии с правилами проведения работ по сохранению объектов культурного наследия, в том числе правилами проведения работ, при которых затрагиваются конструктивные и другие характеристики надежности и безопасности объекта, утверждаемыми в порядке, установленном законодательством Российской Федерации.</w:t>
      </w:r>
    </w:p>
    <w:p w14:paraId="2AB54EA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консервации и реставрации объектов культурного наследия, включенных в реестр, или выявленных объектов культурного наследия проводятся физическими лицами, аттестованными федеральным органом охраны объектов культурного наследия в установленном им порядке, состоящими в трудовых отношениях с юридическими лицами или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 а также физическими лицами, аттестованными федеральным органом охраны объектов культурного наследия в установленном им порядке, являющимися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w:t>
      </w:r>
    </w:p>
    <w:p w14:paraId="089819FF" w14:textId="77777777" w:rsidR="00AF3EFB" w:rsidRPr="00675F08" w:rsidRDefault="00AF3EFB" w:rsidP="00AF3EFB">
      <w:pPr>
        <w:ind w:firstLine="680"/>
        <w:jc w:val="both"/>
        <w:rPr>
          <w:rFonts w:eastAsia="Calibri" w:cs="Times New Roman"/>
          <w:color w:val="000000"/>
          <w:lang w:val="" w:eastAsia="ru-RU"/>
        </w:rPr>
      </w:pPr>
    </w:p>
    <w:p w14:paraId="4E29F944" w14:textId="77777777" w:rsidR="00AF3EFB" w:rsidRPr="00675F08" w:rsidRDefault="00AF3EFB" w:rsidP="00AF3EFB">
      <w:pPr>
        <w:ind w:firstLine="680"/>
        <w:jc w:val="both"/>
        <w:rPr>
          <w:rFonts w:eastAsia="Calibri" w:cs="Times New Roman"/>
          <w:color w:val="000000"/>
          <w:lang w:val="" w:eastAsia="ru-RU"/>
        </w:rPr>
      </w:pPr>
    </w:p>
    <w:p w14:paraId="3B4C974C" w14:textId="77777777" w:rsidR="00AF3EFB" w:rsidRPr="00675F08" w:rsidRDefault="00AF3EFB" w:rsidP="00AF3EFB">
      <w:pPr>
        <w:ind w:firstLine="680"/>
        <w:jc w:val="both"/>
        <w:rPr>
          <w:rFonts w:eastAsia="Calibri" w:cs="Times New Roman"/>
          <w:color w:val="000000"/>
          <w:lang w:val="" w:eastAsia="ru-RU"/>
        </w:rPr>
      </w:pPr>
    </w:p>
    <w:p w14:paraId="0455002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lastRenderedPageBreak/>
        <w:t>Санитарно-защитные зоны производственных и иных объектов</w:t>
      </w:r>
    </w:p>
    <w:p w14:paraId="4BF46F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 постановлением Правительства Российской Федерации от 03.03.2018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7B60A1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санитарно-защитной зоны не допускается использования земельных участков в целях:</w:t>
      </w:r>
    </w:p>
    <w:p w14:paraId="45240C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12F2F6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0DD55DC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4D7BA96E" w14:textId="77777777" w:rsidR="00AF3EFB" w:rsidRPr="00675F08" w:rsidRDefault="00AF3EFB" w:rsidP="00AF3EFB">
      <w:pPr>
        <w:ind w:firstLine="680"/>
        <w:jc w:val="both"/>
        <w:rPr>
          <w:rFonts w:eastAsia="Calibri" w:cs="Times New Roman"/>
          <w:color w:val="000000"/>
          <w:lang w:val="" w:eastAsia="ru-RU"/>
        </w:rPr>
      </w:pPr>
    </w:p>
    <w:p w14:paraId="1C1FD0C2"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Береговые полосы</w:t>
      </w:r>
    </w:p>
    <w:p w14:paraId="0B98564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6E31C2C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60AD50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Местоположение береговой линии (границы водного объекта) считается определенным со дня внесения сведений о местоположении береговой линии (границы водного объекта) в Единый государственный реестр недвижимости. </w:t>
      </w:r>
    </w:p>
    <w:p w14:paraId="689ACA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Марьянского сельского поселения расположен водный объект – Ерик Марьянский. Согласно сведениям государственного водного реестра длина  водного объекта составляет 56 км. Береговая полоса реки Марьянский Ерик составляет 20 метров.</w:t>
      </w:r>
    </w:p>
    <w:p w14:paraId="154DE4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На карте градостроительного зонирования Марьянского сельского поселения береговая полоса отображена как проектируемая и будет откорректирована после внесения сведений о местоположении береговой линии в Единый государственный реестр недвижимости. </w:t>
      </w:r>
    </w:p>
    <w:p w14:paraId="683A2D69" w14:textId="77777777" w:rsidR="00AF3EFB" w:rsidRPr="00675F08" w:rsidRDefault="00AF3EFB" w:rsidP="00AF3EFB">
      <w:pPr>
        <w:ind w:firstLine="680"/>
        <w:jc w:val="both"/>
        <w:rPr>
          <w:rFonts w:eastAsia="Calibri" w:cs="Times New Roman"/>
          <w:color w:val="000000"/>
          <w:lang w:val="" w:eastAsia="ru-RU"/>
        </w:rPr>
      </w:pPr>
    </w:p>
    <w:p w14:paraId="1AECFDE6" w14:textId="77777777" w:rsidR="00AF3EFB" w:rsidRPr="00675F08" w:rsidRDefault="00AF3EFB" w:rsidP="00AF3EFB">
      <w:pPr>
        <w:ind w:firstLine="680"/>
        <w:jc w:val="both"/>
        <w:rPr>
          <w:rFonts w:eastAsia="Calibri" w:cs="Times New Roman"/>
          <w:color w:val="000000"/>
          <w:lang w:val="" w:eastAsia="ru-RU"/>
        </w:rPr>
      </w:pPr>
    </w:p>
    <w:p w14:paraId="10D5117C" w14:textId="77777777" w:rsidR="00AF3EFB" w:rsidRPr="00675F08" w:rsidRDefault="00AF3EFB" w:rsidP="00AF3EFB">
      <w:pPr>
        <w:ind w:firstLine="680"/>
        <w:jc w:val="both"/>
        <w:rPr>
          <w:rFonts w:eastAsia="Calibri" w:cs="Times New Roman"/>
          <w:color w:val="000000"/>
          <w:lang w:val="" w:eastAsia="ru-RU"/>
        </w:rPr>
      </w:pPr>
    </w:p>
    <w:p w14:paraId="590C8CF9" w14:textId="77777777" w:rsidR="00AF3EFB" w:rsidRPr="00675F08" w:rsidRDefault="00AF3EFB" w:rsidP="00AF3EFB">
      <w:pPr>
        <w:ind w:firstLine="680"/>
        <w:jc w:val="both"/>
        <w:rPr>
          <w:rFonts w:eastAsia="Calibri" w:cs="Times New Roman"/>
          <w:color w:val="000000"/>
          <w:u w:val="single"/>
          <w:lang w:val="" w:eastAsia="ru-RU"/>
        </w:rPr>
      </w:pPr>
      <w:r w:rsidRPr="00675F08">
        <w:rPr>
          <w:rFonts w:eastAsia="Calibri" w:cs="Times New Roman"/>
          <w:b/>
          <w:color w:val="000000"/>
          <w:lang w:val="" w:eastAsia="ru-RU"/>
        </w:rPr>
        <w:t>Водоохранные зоны и прибрежные защитные полосы</w:t>
      </w:r>
    </w:p>
    <w:p w14:paraId="51891E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14:paraId="147238D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14:paraId="7CFC46A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75307D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604EF7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запрещаются: </w:t>
      </w:r>
    </w:p>
    <w:p w14:paraId="508452C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использование сточных вод в целях регулирования плодородия почв; </w:t>
      </w:r>
    </w:p>
    <w:p w14:paraId="7F6778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14:paraId="3F7B1E4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осуществление авиационных мер по борьбе с вредными организмами; </w:t>
      </w:r>
    </w:p>
    <w:p w14:paraId="71469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14:paraId="3C493A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6067BAD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6) размещение специализированных хранилищ пестицидов и агрохимикатов, применение пестицидов и агрохимикатов; </w:t>
      </w:r>
    </w:p>
    <w:p w14:paraId="0676E0C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7) сброс сточных, в том числе дренажных, вод; </w:t>
      </w:r>
    </w:p>
    <w:p w14:paraId="19993D7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полезных ископаемых,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полезных ископаемых горных отводов и (или) геологических отводов на основании утвержденного технического проекта в соответствии со </w:t>
      </w:r>
      <w:r w:rsidRPr="00675F08">
        <w:rPr>
          <w:rFonts w:eastAsia="Calibri" w:cs="Times New Roman"/>
          <w:color w:val="000000"/>
          <w:lang w:val="" w:eastAsia="ru-RU"/>
        </w:rPr>
        <w:lastRenderedPageBreak/>
        <w:t xml:space="preserve">статьей 19.1 Закона Российской Федерации от 21 февраля 1992 года N 2395-I "О полезных ископаемых"). </w:t>
      </w:r>
    </w:p>
    <w:p w14:paraId="26D86AB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14:paraId="57825F1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Под сооружениями, обеспечивающими охрану водных объектов от загрязнения, засорения, заиления и истощения вод, понимаются: </w:t>
      </w:r>
    </w:p>
    <w:p w14:paraId="3F87F90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централизованные системы водоотведения (канализации), централизованные ливневые системы водоотведения; </w:t>
      </w:r>
    </w:p>
    <w:p w14:paraId="5E69A0C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14:paraId="154958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w:t>
      </w:r>
    </w:p>
    <w:p w14:paraId="39D5AD9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5570B0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настоящей статье,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 </w:t>
      </w:r>
    </w:p>
    <w:p w14:paraId="5F275F6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прибрежных защитных полос наряду с установленными для водоохранных зон ограничениями запрещаются: </w:t>
      </w:r>
    </w:p>
    <w:p w14:paraId="04838A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распашка земель; </w:t>
      </w:r>
    </w:p>
    <w:p w14:paraId="4555A3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размещение отвалов размываемых грунтов; </w:t>
      </w:r>
    </w:p>
    <w:p w14:paraId="017B69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выпас сельскохозяйственных животных и организация для них летних лагерей, ванн. </w:t>
      </w:r>
    </w:p>
    <w:p w14:paraId="768125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РФ,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25 июня 2002 года N 73-ФЗ "Об объектах культурного наследия (памятниках истории и культуры) народов Российской Федерации".</w:t>
      </w:r>
    </w:p>
    <w:p w14:paraId="5395C3C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3383CB42" w14:textId="77777777" w:rsidR="00AF3EFB" w:rsidRPr="00675F08" w:rsidRDefault="00AF3EFB" w:rsidP="00AF3EFB">
      <w:pPr>
        <w:ind w:firstLine="680"/>
        <w:jc w:val="both"/>
        <w:rPr>
          <w:rFonts w:eastAsia="Calibri" w:cs="Times New Roman"/>
          <w:b/>
          <w:color w:val="000000"/>
          <w:lang w:val="" w:eastAsia="ru-RU"/>
        </w:rPr>
      </w:pPr>
    </w:p>
    <w:p w14:paraId="62197E63"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lastRenderedPageBreak/>
        <w:t xml:space="preserve">Зоны санитарной охраны источников питьевого </w:t>
      </w:r>
    </w:p>
    <w:p w14:paraId="07128CE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t>и хозяйственно-бытового водоснабжения</w:t>
      </w:r>
    </w:p>
    <w:p w14:paraId="6DB389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Зона санитарной охраны (далее-СЗО)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1BB587F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каждом из трех поясов, а также в пределах санитарно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1E2CF72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Зоны охраны на действующих и проектируемых источниках питьевого водоснабжения устанавливаются согласно ст.43 Водного Кодекса Российской Федерации (от 03.03.06г. № 74 ФЗ) и Федеральному закону от 30.03.1999г. №52-ФЗ «О санитарно-эпидемиологическом благополучии населения» (п. 4 ст. 18). Источниками хозяйственно-питьевого водоснабжения населенных пунктов являются артезианские отдельно стоящие скважины либо водозаборы. Для подземного источника водоснабжения при использовании защищенных подземных вод устанавливается граница 1 пояса охраны (строгого режима) на расстоянии не менее 30 м от скважины. </w:t>
      </w:r>
    </w:p>
    <w:p w14:paraId="3E125B6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Режимы санохраны источников питьевого водоснабжения:</w:t>
      </w:r>
    </w:p>
    <w:p w14:paraId="614935C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Первый пояс – зона строгого режима.</w:t>
      </w:r>
    </w:p>
    <w:p w14:paraId="50A169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Запрещаются все виды строительства, не имеющие непосредственного отношения к эксплуатации водозабора и водопроводных сооружений, в том числе жилых хозяйственных зданий, прокладка трубопроводов различного назначения, проживание людей в этой зоне (в том числе персонала), а также применение ядохимикатов и удобрения.  </w:t>
      </w:r>
    </w:p>
    <w:p w14:paraId="5B4B4C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Кроме того, на территории 1-го пояса ЗСО запрещается проживание людей, выпуск стоков, купание, водопой скота, стирка белья, применение для растений пестицидов, органических и минеральных удобрений.</w:t>
      </w:r>
    </w:p>
    <w:p w14:paraId="72D567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Второй пояс – зона режима ограничений против бактериального (микробного) загрязнения.</w:t>
      </w:r>
    </w:p>
    <w:p w14:paraId="7FF4EC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Следует учитывать:</w:t>
      </w:r>
    </w:p>
    <w:p w14:paraId="722EE9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все виды строительства разрешаются санитарно-эпидемиологической службой;</w:t>
      </w:r>
    </w:p>
    <w:p w14:paraId="0CB5DF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промышленные предприятия, населенные пункты и жилые здания должны быть благоустроены для предохранения почвы и источников водоснабжения от загрязнения, для чего должны предусматриваться: организованное водоснабжение, канализование, устройство водонепроницаемых выгребов, регулирование и организация отвода загрязненных поверхностных стоков, устройство водонепроницаемых полов в корпусах существующих животноводческих ферм;</w:t>
      </w:r>
    </w:p>
    <w:p w14:paraId="384F5A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хозяйственно-бытовые и производственные сточные воды, выпускаемые в открытые водоемы, входящие во второй пояс ЗСО, должны иметь повышенную степень очистки;</w:t>
      </w:r>
    </w:p>
    <w:p w14:paraId="573DA4E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запрещается загрязнять водоемы и территории сбросом нечистот, мусора, навоза, промышленных отходов и пр.</w:t>
      </w:r>
    </w:p>
    <w:p w14:paraId="72EBC3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Третий пояс – зона режима ограничений от химического загрязнения.</w:t>
      </w:r>
    </w:p>
    <w:p w14:paraId="59BE9F8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 3-ему поясу (равно, как и входящим в его состав 2-ому и 1-ому поясам) предусматриваются следующие мероприятия:</w:t>
      </w:r>
    </w:p>
    <w:p w14:paraId="00FC176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выявление, ликвидация всех бездействующих, старых или неправильно эксплуатируемых скважин, представляющих опасность загрязнения водоносного горизонта;</w:t>
      </w:r>
    </w:p>
    <w:p w14:paraId="6219A3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регулирование любого нового строительства и бурения новых скважин при обязательном согласовании местными органами санитарного надзора, геологического контроля и регулирования использования и охране вод;</w:t>
      </w:r>
    </w:p>
    <w:p w14:paraId="0C9BA51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 запрещение закачки отработанных вод в подземные горизонты, подземного складирования твердых отходов и разработки недр, могущей привести к загрязнению водоносного горизонта;</w:t>
      </w:r>
    </w:p>
    <w:p w14:paraId="4A19EF1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своевременное выполнение мероприятий по санитарной охране поверхностных водотоков, гидравлически связанных с используемым водоносным горизонтом;</w:t>
      </w:r>
    </w:p>
    <w:p w14:paraId="5FF585D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запрещение размещения накопителей промстоков, шламохранилищ, складов ГСМ, складов ядохимикатов и минеральных удобрений, крупных птицефабрик и животноводческих комплексов.</w:t>
      </w:r>
    </w:p>
    <w:p w14:paraId="691B7B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Восстановление и охрана водных объектов и источников питьевого водоснабжения возможны при проведении комплекса мероприятий:</w:t>
      </w:r>
    </w:p>
    <w:p w14:paraId="5E603EF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проектов и организация зон санитарной охраны источников водоснабжения;</w:t>
      </w:r>
    </w:p>
    <w:p w14:paraId="2D5B98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и утверждение схем комплексного использования и охраны водных объектов;</w:t>
      </w:r>
    </w:p>
    <w:p w14:paraId="2DF6C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и установление нормативов допустимого воздействия на водные объекты и целевых показателей качества воды в водных объектах;</w:t>
      </w:r>
    </w:p>
    <w:p w14:paraId="6F6A90C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проведение комплекса мероприятий по минимизации антропогенной нагрузки на водные объекты, путем выноса производственных предприятий из водоохранных зон, осуществления мониторинга качества очистки сточных вод, предотвращение несанкционированных сбросов и неочищенных ливнестоков;</w:t>
      </w:r>
    </w:p>
    <w:p w14:paraId="664237F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реконструкция существующих очистных сооружений, строительство современных локальных очистных сооружений;</w:t>
      </w:r>
    </w:p>
    <w:p w14:paraId="1569751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проведение плановых мероприятий по расчистке водоемов и берегов. </w:t>
      </w:r>
    </w:p>
    <w:p w14:paraId="09BCD676" w14:textId="77777777" w:rsidR="00AF3EFB" w:rsidRPr="00675F08" w:rsidRDefault="00AF3EFB" w:rsidP="00AF3EFB">
      <w:pPr>
        <w:ind w:firstLine="680"/>
        <w:jc w:val="both"/>
        <w:rPr>
          <w:rFonts w:eastAsia="Calibri" w:cs="Times New Roman"/>
          <w:color w:val="000000"/>
          <w:lang w:val="" w:eastAsia="ru-RU"/>
        </w:rPr>
      </w:pPr>
    </w:p>
    <w:p w14:paraId="2C7C12B5" w14:textId="77777777" w:rsidR="00AF3EFB" w:rsidRPr="00675F08" w:rsidRDefault="00AF3EFB" w:rsidP="00AF3EFB">
      <w:pPr>
        <w:ind w:firstLine="680"/>
        <w:jc w:val="both"/>
        <w:rPr>
          <w:rFonts w:eastAsia="Calibri" w:cs="Times New Roman"/>
          <w:color w:val="000000"/>
          <w:lang w:val="" w:eastAsia="ru-RU"/>
        </w:rPr>
      </w:pPr>
    </w:p>
    <w:p w14:paraId="2EE6792E"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Охранные зоны объектов инженерной инфраструктуры</w:t>
      </w:r>
    </w:p>
    <w:p w14:paraId="5AC3A1D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w:t>
      </w:r>
      <w:r w:rsidRPr="00675F08">
        <w:rPr>
          <w:rFonts w:eastAsia="Calibri" w:cs="Times New Roman"/>
          <w:color w:val="000000"/>
          <w:lang w:val=""/>
        </w:rPr>
        <w:t xml:space="preserve"> </w:t>
      </w:r>
      <w:r w:rsidRPr="00675F08">
        <w:rPr>
          <w:rFonts w:eastAsia="Calibri" w:cs="Times New Roman"/>
          <w:color w:val="000000"/>
          <w:lang w:val="" w:eastAsia="ru-RU"/>
        </w:rPr>
        <w:t xml:space="preserve">Правила охраны магистральных трубопроводов, утвержденные постановлением Госгортехнадзора России от 24.04.1992 № 9,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 </w:t>
      </w:r>
    </w:p>
    <w:p w14:paraId="1E25986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Согласно «Правилам охраны магистральных трубопроводов» вдоль трасс магистральных трубопроводов (при любом виде их прокладки) для исключения возможности повреждения трубопроводов устанавливаются охранные зоны в виде участка земли, ограниченного условными линиями, проходящими в 25 м от оси трубопровода с каждой стороны. </w:t>
      </w:r>
    </w:p>
    <w:p w14:paraId="2355016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Через территорию Марьянского сельского поселения проходит магистральный газопровод  «Россия – Турция» 1 класса диаметром от 1400 мм и давлением 7,4 Мпа (ЗМР – 350 м), «Южно-Европейский газопровод» диаметром 1400 мм (ЗМР – 350 м).</w:t>
      </w:r>
    </w:p>
    <w:p w14:paraId="0F22F58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 (далее – Правила).</w:t>
      </w:r>
    </w:p>
    <w:p w14:paraId="4B3114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части 4 Правил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34F50C9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а) перемещать, засыпать и ломать опознавательные и сигнальные знаки, контрольно- измерительные пункты;</w:t>
      </w:r>
    </w:p>
    <w:p w14:paraId="37F1FC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5973011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устраивать всякого рода свалки, выливать растворы кислот, солей и щелочей;</w:t>
      </w:r>
    </w:p>
    <w:p w14:paraId="2BFECFD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697738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бросать якоря, проходить с отданными якорями, цепями, лотами, волокушами и тралами, производить дноуглубительные и землечерпальные работы;</w:t>
      </w:r>
    </w:p>
    <w:p w14:paraId="1DB8B93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разводить огонь и размещать какие-либо открытые или закрытые источники огня.</w:t>
      </w:r>
    </w:p>
    <w:p w14:paraId="52A676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трубопроводов без письменного разрешения предприятий трубопроводного транспорта запрещается:</w:t>
      </w:r>
    </w:p>
    <w:p w14:paraId="572A7D6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возводить любые постройки и сооружения;</w:t>
      </w:r>
    </w:p>
    <w:p w14:paraId="1419F4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42C28D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3CB97A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производить мелиоративные земляные работы, сооружать оросительные и осушительные системы;</w:t>
      </w:r>
    </w:p>
    <w:p w14:paraId="328FE9E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производить всякого рода открытые и подземные, горные, строительные, монтажные и взрывные работы, планировку грунта.</w:t>
      </w:r>
    </w:p>
    <w:p w14:paraId="560E3F6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7BA33A7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14:paraId="4007D91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строить объекты жилищно-гражданского и производственного назначения;</w:t>
      </w:r>
    </w:p>
    <w:p w14:paraId="081F9DE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3FFA2F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7BF9D6B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3AAE0E5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устраивать свалки и склады, разливать растворы кислот, солей, щелочей и других химически активных веществ;</w:t>
      </w:r>
    </w:p>
    <w:p w14:paraId="426898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19D843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ж) размещать источники огня;</w:t>
      </w:r>
    </w:p>
    <w:p w14:paraId="52E5D7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 рыть погреба, копать и обрабатывать почву сельскохозяйственными и мелиоративными орудиями и механизмами на глубину более 0,3 метра.</w:t>
      </w:r>
    </w:p>
    <w:p w14:paraId="5689E33B" w14:textId="77777777" w:rsidR="00AF3EFB" w:rsidRPr="00675F08" w:rsidRDefault="00AF3EFB" w:rsidP="00AF3EFB">
      <w:pPr>
        <w:ind w:firstLine="680"/>
        <w:jc w:val="both"/>
        <w:rPr>
          <w:rFonts w:eastAsia="Calibri" w:cs="Times New Roman"/>
          <w:color w:val="000000"/>
          <w:lang w:val="" w:eastAsia="ru-RU"/>
        </w:rPr>
      </w:pPr>
    </w:p>
    <w:p w14:paraId="02DF271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устанавливаемых постановлением Правительства Российской Федерации от 20 ноября 2000 года №878 «Об утверждении правил охраны газораспределительных сетей» и налагаемых на земельные участки в установленном порядке.</w:t>
      </w:r>
    </w:p>
    <w:p w14:paraId="45EAD9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Хозяйственная деятельность в охранных зонах газораспределительных сетей, не предусмотренная постановлением Правительства Российской Федерации от 20 ноября 2000 года №878 «Об утверждении правил охраны газораспределительных сетей»,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14:paraId="5D9A3B9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систем газоснабжения без письменного уведомления организаций, в собственности или оперативном управлении которых находятся эти системы, запрещается:</w:t>
      </w:r>
    </w:p>
    <w:p w14:paraId="00ECC8B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производить строительство, капитальный ремонт, реконструкцию или снос любых зданий и сооружений;</w:t>
      </w:r>
    </w:p>
    <w:p w14:paraId="16DD5C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складировать материалы, высаживать деревья всех видов;</w:t>
      </w:r>
    </w:p>
    <w:p w14:paraId="452873B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производить земляные и дорожные работы.</w:t>
      </w:r>
    </w:p>
    <w:p w14:paraId="3BED0E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и частные лица, получившие письменное разрешение на ведение указанных работ в охранных зонах систем газоснабжения, обязаны выполнять их с соблюдением мероприятий по их сохранности.</w:t>
      </w:r>
    </w:p>
    <w:p w14:paraId="104CC8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систем газоснабжения запрещается:</w:t>
      </w:r>
    </w:p>
    <w:p w14:paraId="6CBF163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перемещать и производить засыпку, нарушать сохранность опознавательных и предупредительных знаков;</w:t>
      </w:r>
    </w:p>
    <w:p w14:paraId="79C518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какие-либо открытые или закрытые источники огня.</w:t>
      </w:r>
    </w:p>
    <w:p w14:paraId="19570BE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и частные лица на предоставленных им в пользование земельных участках, зданиях, по которым проходят наружные газопроводы, обязаны обеспечить сохранность этих газопроводов и свободный допуск к ним работников организаций, эксплуатирующих их.</w:t>
      </w:r>
    </w:p>
    <w:p w14:paraId="3B6FA8D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проектно - сметной документации на строительство, реконструкцию, капитальный ремонт зданий и сооружений, вблизи которых расположены наружные газопроводы, должны предусматриваться мероприятия по обеспечению их сохранности. Мероприятия подлежат согласованию с организациями, в собственности или оперативном управлении которых находятся наружные газопроводы.</w:t>
      </w:r>
    </w:p>
    <w:p w14:paraId="45ADA58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выполняющие земляные работы вблизи действующих наружных газопроводов, при обнаружении трубопровода, не указанного в технической документации на производство этих работ, обязаны немедленно прекратить работы, принять меры к обеспечению сохранности трубопровода и сообщить об этом организациям, эксплуатирующим подземные инженерные сооружения.</w:t>
      </w:r>
    </w:p>
    <w:p w14:paraId="31B459A7" w14:textId="77777777" w:rsidR="00AF3EFB" w:rsidRPr="00675F08" w:rsidRDefault="00AF3EFB" w:rsidP="00AF3EFB">
      <w:pPr>
        <w:ind w:firstLine="680"/>
        <w:jc w:val="both"/>
        <w:rPr>
          <w:rFonts w:eastAsia="Calibri" w:cs="Times New Roman"/>
          <w:color w:val="000000"/>
          <w:lang w:val="" w:eastAsia="ru-RU"/>
        </w:rPr>
      </w:pPr>
    </w:p>
    <w:p w14:paraId="6EE030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Охранные зоны объектов электросетевого хозяйства определяются «Правилами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2009 года № 160.</w:t>
      </w:r>
    </w:p>
    <w:p w14:paraId="29A5771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4BD62B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725A789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13D1FA8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7984B8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размещать свалки;</w:t>
      </w:r>
    </w:p>
    <w:p w14:paraId="739E4E3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B2B665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установленных для объектов электросетевого хозяйства напряжением свыше 1000 вольт, также запрещается:</w:t>
      </w:r>
    </w:p>
    <w:p w14:paraId="6B016FF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складировать или размещать хранилища любых, в том числе горюче-смазочных, материалов;</w:t>
      </w:r>
    </w:p>
    <w:p w14:paraId="313153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C5F867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07B6643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7B2E60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осуществлять проход судов с поднятыми стрелами кранов и других механизмов (в охранных зонах воздушных линий электропередачи).</w:t>
      </w:r>
    </w:p>
    <w:p w14:paraId="3D49359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без письменного решения о согласовании сетевых организаций юридическим и физическим лицам запрещаются:</w:t>
      </w:r>
    </w:p>
    <w:p w14:paraId="3C9AE0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строительство, капитальный ремонт, реконструкция или снос зданий и сооружений;</w:t>
      </w:r>
    </w:p>
    <w:p w14:paraId="1C98747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горные, взрывные, мелиоративные работы, в том числе связанные с временным затоплением земель;</w:t>
      </w:r>
    </w:p>
    <w:p w14:paraId="1FB82A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посадка и вырубка деревьев и кустарников;</w:t>
      </w:r>
    </w:p>
    <w:p w14:paraId="774E0D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086F899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39FDC3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746378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BCBFE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BF6BA4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355C1F6" w14:textId="77777777" w:rsidR="00AF3EFB" w:rsidRPr="00675F08" w:rsidRDefault="00AF3EFB" w:rsidP="00AF3EFB">
      <w:pPr>
        <w:ind w:firstLine="680"/>
        <w:jc w:val="both"/>
        <w:rPr>
          <w:rFonts w:eastAsia="Calibri" w:cs="Times New Roman"/>
          <w:color w:val="000000"/>
          <w:lang w:val="" w:eastAsia="ru-RU"/>
        </w:rPr>
      </w:pPr>
    </w:p>
    <w:p w14:paraId="6BFED7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Строительство, реконструкция в границах охранных зон линий и сооружений связи регламентируются Постановлением Правительства Российской Федерации от 09.06.1995 г. №578 «Об утверждении Правил охраны линий и сооружений связи Российской Федерации».</w:t>
      </w:r>
    </w:p>
    <w:p w14:paraId="2AA6E0D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5F0CBC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06A562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11AED53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7B35EEE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5F19F00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011AF32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01EDC24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ж) производить защиту подземных коммуникаций от коррозии без учета проходящих подземных кабельных линий связи.</w:t>
      </w:r>
    </w:p>
    <w:p w14:paraId="19430BB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3C253C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B8994E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w:t>
      </w:r>
      <w:r w:rsidRPr="00675F08">
        <w:rPr>
          <w:rFonts w:eastAsia="Calibri" w:cs="Times New Roman"/>
          <w:color w:val="000000"/>
          <w:lang w:val="" w:eastAsia="ru-RU"/>
        </w:rPr>
        <w:lastRenderedPageBreak/>
        <w:t>бытовых и прочих отходов, ломать замерные, сигнальные, предупредительные знаки и телефонные колодцы;</w:t>
      </w:r>
    </w:p>
    <w:p w14:paraId="68229DF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1313C9C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огораживать трассы линий связи, препятствуя свободному доступу к ним технического персонала;</w:t>
      </w:r>
    </w:p>
    <w:p w14:paraId="792FB8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самовольно подключаться к абонентской телефонной линии и линии радиофикации в целях пользования услугами связи;</w:t>
      </w:r>
    </w:p>
    <w:p w14:paraId="36C9840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6BD9B350" w14:textId="77777777" w:rsidR="00AF3EFB" w:rsidRPr="00675F08" w:rsidRDefault="00AF3EFB" w:rsidP="00AF3EFB">
      <w:pPr>
        <w:ind w:firstLine="680"/>
        <w:jc w:val="both"/>
        <w:rPr>
          <w:rFonts w:eastAsia="Calibri" w:cs="Times New Roman"/>
          <w:color w:val="000000"/>
          <w:lang w:val="" w:eastAsia="ru-RU"/>
        </w:rPr>
      </w:pPr>
    </w:p>
    <w:p w14:paraId="19C0F0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Охрана тепловых сетей осуществляется для обеспечения сохранности их элементов и бесперебойного теплоснабжения потребителей путем проведения комплекса мер организационного и запретительного характера в соответствии с Правилами охраны тепловых сетей утвержденными Приказом Минстроя РФ от 17.08.1992 № 197 «О типовых правилах охраны коммунальных тепловых сетей».</w:t>
      </w:r>
    </w:p>
    <w:p w14:paraId="19D9786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Охране подлежит весь комплекс сооружений и устройств, входящих в тепловую сеть: трубопроводы и камеры с запорной и регулирующей арматурой и контрольно-измерительными приборами, компенсаторы, опоры, насосные станции, баки-аккумуляторы горячей воды, центральные и индивидуальные тепловые пункты, электрооборудование управления задвижками, кабели устройств связи и телемеханики.</w:t>
      </w:r>
    </w:p>
    <w:p w14:paraId="46EC510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14:paraId="72ED0B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AE2E4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размещать автозаправочные станции, хранилища горюче-смазочных материалов, складировать агрессивные химические материалы;</w:t>
      </w:r>
    </w:p>
    <w:p w14:paraId="3D581B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78264A4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6FFBDC3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устраивать всякого рода свалки, разжигать костры, сжигать бытовой мусор или промышленные отходы;</w:t>
      </w:r>
    </w:p>
    <w:p w14:paraId="2C3BBE7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0B0598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70C36F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14A7AC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7F9E33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73336A4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строительство, капитальный ремонт, реконструкцию или снос любых зданий и сооружений;</w:t>
      </w:r>
    </w:p>
    <w:p w14:paraId="1681A5A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земляные работы, планировку грунта, посадку деревьев и кустарников, устраивать монументальные клумбы;</w:t>
      </w:r>
    </w:p>
    <w:p w14:paraId="06BD9D0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погрузочно-разгрузочные работы, а также работы, связанные с разбиванием грунта и дорожных покрытий;</w:t>
      </w:r>
    </w:p>
    <w:p w14:paraId="333D5AA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сооружать переезды и переходы через трубопроводы тепловых сетей.</w:t>
      </w:r>
    </w:p>
    <w:p w14:paraId="53CB74F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Проведение перечисленных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3F53C9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0C73960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Перед началом работ в охранных зонах ответственные производители работ должны быть проинструктированы владельцем тепловых сетей относительно порядка их проведения и ознакомлены с расположением трасс подземной прокладки, о чем должна быть сделана запись в регистрационном журнале либо составлен соответствующий акт.</w:t>
      </w:r>
    </w:p>
    <w:p w14:paraId="494F38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Инструктаж мастеров, бригадиров, рабочих, мотористов землеройных машин, крановщиков и др. персонала возлагается на производителя работ.</w:t>
      </w:r>
    </w:p>
    <w:p w14:paraId="7F2DC171" w14:textId="77777777" w:rsidR="00AF3EFB" w:rsidRPr="00675F08" w:rsidRDefault="00AF3EFB" w:rsidP="00AF3EFB">
      <w:pPr>
        <w:ind w:firstLine="680"/>
        <w:jc w:val="both"/>
        <w:rPr>
          <w:rFonts w:eastAsia="Calibri" w:cs="Times New Roman"/>
          <w:color w:val="000000"/>
          <w:lang w:val="" w:eastAsia="ru-RU"/>
        </w:rPr>
      </w:pPr>
    </w:p>
    <w:p w14:paraId="19631639" w14:textId="77777777" w:rsidR="00AF3EFB" w:rsidRPr="00675F08" w:rsidRDefault="00AF3EFB" w:rsidP="00AF3EFB">
      <w:pPr>
        <w:ind w:firstLine="680"/>
        <w:jc w:val="both"/>
        <w:rPr>
          <w:rFonts w:eastAsia="Calibri" w:cs="Times New Roman"/>
          <w:color w:val="000000"/>
          <w:lang w:val="" w:eastAsia="ru-RU"/>
        </w:rPr>
      </w:pPr>
    </w:p>
    <w:p w14:paraId="09583A1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w:t>
      </w:r>
      <w:r w:rsidRPr="00675F08">
        <w:rPr>
          <w:rFonts w:eastAsia="Calibri" w:cs="Times New Roman"/>
          <w:b/>
          <w:color w:val="000000"/>
          <w:lang w:val="" w:eastAsia="ru-RU"/>
        </w:rPr>
        <w:t>Зоны затопления и подтопления</w:t>
      </w:r>
    </w:p>
    <w:p w14:paraId="18B92C5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со статьей 67.1 Водного кодекса Российской Федерации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12E7EB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зон затопления, подтопления запрещаются:</w:t>
      </w:r>
    </w:p>
    <w:p w14:paraId="664F5A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0D5CCBB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использование сточных вод в целях повышения почвенного плодородия;</w:t>
      </w:r>
    </w:p>
    <w:p w14:paraId="3C00DF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087D14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осуществление авиационных мер по борьбе с вредными организмами.</w:t>
      </w:r>
    </w:p>
    <w:p w14:paraId="4188B4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статьей 7.1 Водного Кодекса:</w:t>
      </w:r>
    </w:p>
    <w:p w14:paraId="347E23A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предпаводковые и послепаводковые обследования территорий, подверженных негативному воздействию вод, и водных объектов;</w:t>
      </w:r>
    </w:p>
    <w:p w14:paraId="662A425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2) ледокольные, ледорезные и иные работы по ослаблению прочности льда и ликвидации ледовых заторов;</w:t>
      </w:r>
    </w:p>
    <w:p w14:paraId="7E3EDAF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восстановление пропускной способности русел рек (дноуглубление и спрямление русел рек, расчистка водных объектов);</w:t>
      </w:r>
    </w:p>
    <w:p w14:paraId="4C622E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уполаживание берегов водных объектов, их биогенное закрепление, укрепление песчано-гравийной и каменной наброской, террасирование склонов.</w:t>
      </w:r>
    </w:p>
    <w:p w14:paraId="6D958A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1CF2C34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283A87E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p>
    <w:p w14:paraId="687BC41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затопления, подтопления на местности не обозначаются.</w:t>
      </w:r>
    </w:p>
    <w:p w14:paraId="6F1D874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Учитывая, что Водным кодексом Российской Федерации допускается строительство в зонах затопления, подтопления объектов капитального строительства при обязательном обеспечении сооружениями и (или) методами инженерной защиты территорий и объектов от негативного воздействия вод, застройщикам необходимо обеспечить в составе проектной документации подготовку перечня мероприятий по инженерной защите объекта капитального строительства от подтопления, затопления.</w:t>
      </w:r>
    </w:p>
    <w:p w14:paraId="5ADBBD7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При строительстве, реконструкции объектов индивидуального жилищного строительства или садового дома на земельных участках, расположенных в зонах затопления, подтопления, застройщиком до подачи уведомления о планируемом строительстве или реконструкции  объекта индивидуального жилищного строительства или садового дома (далее уведомления о планируемом строительстве) необходимо обеспечить подготовку перечня мероприятий по инженерной защите объекта капитального строительства от подтопления, затопления.  </w:t>
      </w:r>
    </w:p>
    <w:p w14:paraId="3B00055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Перечни мероприятий готовятся на основании полученных в администрации муниципального образования Красноармейский район исходных данных о прогнозном уровне воды паводка в зоне затопления или прогнозном уровне грунтовых вод в зоне подтопления.</w:t>
      </w:r>
    </w:p>
    <w:p w14:paraId="0ADA0A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Перечень мероприятий по предупреждению чрезвычайных ситуаций природного и техногенного характера (мероприятия по инженерной защите территорий от затопления, подтопления)подготавливается юридическим лицом или индивидуальным предпринимателем, являющимся членом саморегулируемой организации, основанной на членстве лиц, осуществляющих подготовку проектной документации, и имеющим в соответствии с требованиями приказа Минрегиона РФ от 30.12.2009 N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допуск на </w:t>
      </w:r>
      <w:r w:rsidRPr="00675F08">
        <w:rPr>
          <w:rFonts w:eastAsia="Calibri" w:cs="Times New Roman"/>
          <w:color w:val="000000"/>
          <w:lang w:val="" w:eastAsia="ru-RU"/>
        </w:rPr>
        <w:lastRenderedPageBreak/>
        <w:t>выполнение работ по пункту 7.2 «Инженерно-технические мероприятия по предупреждению чрезвычайных ситуаций природного и техногенного характера» либо лицом, специализирующемся на проектировании гидротехнических сооружений.</w:t>
      </w:r>
    </w:p>
    <w:p w14:paraId="69E455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разработке мероприятий по предупреждению чрезвычайных ситуаций природного и техногенного характера необходимо руководствоваться требованиями СП 104.13330.2016 «Инженерная защита территории от затопления и подтопления. Актуализированная редакция СНиП 2.06.15-85»,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и иными требованиями, установленными для проектирования и эксплуатации объектов капитального строительства в потенциально опасных зонах затопления, подтопления.</w:t>
      </w:r>
    </w:p>
    <w:p w14:paraId="77B9241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зданий и сооружений в зонах затопления, подтопления, в соответствии с Федеральным Законом от 30 декабря 2009 года. №384-ФЗ «Технический регламент о безопасности зданий и сооружений», должны быть предусмотрены:</w:t>
      </w:r>
    </w:p>
    <w:p w14:paraId="14AAAC0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меры, направленные на защиту людей, здания или сооружения, территории, на которой будут осуществляться строительство, реконструкция и эксплуатация здания или сооружения, от воздействия опасных природных процессов и явлений, и техногенных воздействий, а также меры, направленные на предупреждение и (или) уменьшение последствий воздействия опасных природных процессов и явлений, и техногенных воздействий;</w:t>
      </w:r>
    </w:p>
    <w:p w14:paraId="72962D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конструктивные меры, уменьшающие чувствительность строительных конструкций и основания к воздействию опасных природных процессов и явлений и техногенным воздействиям (гидроизоляция подземных частей зданий и сооружений (наружная и внутренняя, горизонтальная и вертикальная) для защиты подземных частей зданий и сооружений от капиллярного увлажнения и процессов термовлагопереноса, а также при защите от воздействия подземных вод); </w:t>
      </w:r>
    </w:p>
    <w:p w14:paraId="064A775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меры по улучшению свойств грунтов основания (вертикальная планировка территории с организацией поверхностного стока, устройство дренажей);</w:t>
      </w:r>
    </w:p>
    <w:p w14:paraId="71D1A3D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ведение строительных работ способами, не приводящими к проявлению новых и (или) интенсификации действующих опасных природных процессов и явлений.</w:t>
      </w:r>
    </w:p>
    <w:p w14:paraId="128666E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При подаче уведомления о планируемом строительстве застройщику в инициативном порядке необходимо передать подготовленный перечень мероприятий по инженерной защите в администрацию муниципального образования Красноармейский район.</w:t>
      </w:r>
    </w:p>
    <w:p w14:paraId="4925E3E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Мероприятия по инженерной защите должны быть выполнены застройщиком до момента подачи уведомления об окончании строительства или реконструкции объекта индивидуального жилищного строительства или садового дома (далее уведомление об окончании) или заявления о вводе в эксплуатацию объекта капитального строительства.</w:t>
      </w:r>
    </w:p>
    <w:p w14:paraId="4DA54C7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подаче уведомления об окончании застройщику в инициативном порядке необходимо передать подписанное лично заверение о выполнении в полном объеме мероприятий по инженерной защите в администрацию муниципального образования Красноармейский район.</w:t>
      </w:r>
    </w:p>
    <w:p w14:paraId="5974585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подаче заявления о вводе в эксплуатацию объекта капитального строительства застройщику необходимо передать акт, подтверждающий соответствие параметров построенного, реконструированного объекта капитального строительства проектной документации и содержащий вывод лица, являющегося членом саморегулируемых организаций в области архитектурно-строительного проектирования или строительства о выполнений мероприятий по инженерной защите (их комплекса) в полном объеме в администрацию муниципального образования Красноармейский район.</w:t>
      </w:r>
    </w:p>
    <w:p w14:paraId="5F6EB2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w:t>
      </w:r>
    </w:p>
    <w:p w14:paraId="34BF630D" w14:textId="77777777" w:rsidR="00AF3EFB" w:rsidRPr="00675F08" w:rsidRDefault="00AF3EFB" w:rsidP="00AF3EFB">
      <w:pPr>
        <w:ind w:firstLine="680"/>
        <w:rPr>
          <w:rFonts w:eastAsia="Calibri" w:cs="Times New Roman"/>
          <w:b/>
          <w:color w:val="000000"/>
          <w:lang w:val="" w:eastAsia="ru-RU"/>
        </w:rPr>
      </w:pPr>
      <w:r w:rsidRPr="00675F08">
        <w:rPr>
          <w:rFonts w:eastAsia="Calibri" w:cs="Times New Roman"/>
          <w:b/>
          <w:color w:val="000000"/>
          <w:lang w:val="" w:eastAsia="ru-RU"/>
        </w:rPr>
        <w:t>Придорожные полосы автомобильных дорог</w:t>
      </w:r>
    </w:p>
    <w:p w14:paraId="2D47BB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Строительство, реконструкция в границах придорожных полос автомобильной дороги объектов капитального строительства регламентируются Федеральным законом от 08.11.2007 г.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14:paraId="33F86A9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5C1CFA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в пределах придорожных полос объектов разрешается при соблюдении следующих условий:</w:t>
      </w:r>
    </w:p>
    <w:p w14:paraId="5EBFA81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объекты не должны ухудшать видимость на федеральной автомобильной дороге и другие условия безопасности дорожного движения и эксплуатации этой автомобильной дороги и расположенных на ней сооружений, а также создавать угрозу безопасности населения;</w:t>
      </w:r>
    </w:p>
    <w:p w14:paraId="79A191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выбор места размещения объектов должны соблюдаться с учетом возможной реконструкции автомобильной дороги;</w:t>
      </w:r>
    </w:p>
    <w:p w14:paraId="4658502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14:paraId="450751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размещение объектов дорожного сервиса в пределах придорожных полос должно производиться в соответствии с нормами проектирования и строительства этих объектов, а также планами и генеральными схемами их размещения, утвержденными Федеральной дорожной службой России по согласованию с Главным управлением Государственной инспекции безопасности дорожного движения Министерства внутренних Дел Российской Федерации, органами исполнительной власти субъектов Российской Федерации и органами местного самоуправления;</w:t>
      </w:r>
    </w:p>
    <w:p w14:paraId="44C19B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размещение инженерных коммуникаций в пределах придорожных полос допускается только по согласованию с дорожной службой, на которую возложено управление автомобильными дорогами.</w:t>
      </w:r>
    </w:p>
    <w:p w14:paraId="526A6B1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 использования придорожных полос автомобильных дорог федерального значения установлен приказом Министерства транспорта России от 13.01.2010 № 4 (ред. от 03.04.2018), автомобильных дорог регионального или межмуниципального значения определен приказом Министерства транспорта и дорожного хозяйства Краснодарского края от 09.11.2016 № 468 (ред.02.02.2017).</w:t>
      </w:r>
    </w:p>
    <w:p w14:paraId="579BC4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придорожных полос автомобильных дорог федерального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таких автомобильных дорог, их сохранности и с учетом перспектив их развития, который предусматривает, что в придорожных полосах федеральных автомобильных дорог общего пользования запрещается строительство капитальных сооружений, за исключением:</w:t>
      </w:r>
    </w:p>
    <w:p w14:paraId="0DC586A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6DCA6FC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объектов Государственной инспекции безопасности дорожного движения Министерства внутренних дел Российской Федерации;</w:t>
      </w:r>
    </w:p>
    <w:p w14:paraId="0A2E31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объектов дорожного сервиса, рекламных конструкций, информационных щитов и указателей;</w:t>
      </w:r>
    </w:p>
    <w:p w14:paraId="293A6F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инженерных коммуникаций.</w:t>
      </w:r>
    </w:p>
    <w:p w14:paraId="41D27C06" w14:textId="77777777" w:rsidR="00AF3EFB" w:rsidRPr="00675F08" w:rsidRDefault="00AF3EFB" w:rsidP="00AF3EFB">
      <w:pPr>
        <w:ind w:firstLine="680"/>
        <w:jc w:val="both"/>
        <w:rPr>
          <w:rFonts w:eastAsia="Calibri" w:cs="Times New Roman"/>
          <w:color w:val="000000"/>
          <w:lang w:val="" w:eastAsia="ru-RU"/>
        </w:rPr>
      </w:pPr>
    </w:p>
    <w:p w14:paraId="42ECC593"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Охранные зоны железных дорог</w:t>
      </w:r>
    </w:p>
    <w:p w14:paraId="106478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 Правилами установления и использования полос отвода и охранных зон железных дорог утвержденными Постановление Правительства РФ от 12 октября 2006 г. N 611,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14:paraId="7973DB3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14:paraId="6CAD2E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4AD488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14:paraId="5679C77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не допускать в местах прилегания к сельскохозяйственным угодьям разрастание сорной травянистой и древесно-кустарниковой растительности;</w:t>
      </w:r>
    </w:p>
    <w:p w14:paraId="18E72B1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не допускать в местах прилегания к лесным массивам скопление сухостоя, валежника, порубочных остатков и других горючих материалов;</w:t>
      </w:r>
    </w:p>
    <w:p w14:paraId="776D67B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14:paraId="3B3117E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14:paraId="656E9769" w14:textId="77777777" w:rsidR="00AF3EFB" w:rsidRPr="00675F08" w:rsidRDefault="00AF3EFB" w:rsidP="00AF3EFB">
      <w:pPr>
        <w:rPr>
          <w:rFonts w:eastAsia="Calibri" w:cs="Times New Roman"/>
          <w:color w:val="000000"/>
          <w:lang w:val="" w:eastAsia="ru-RU"/>
        </w:rPr>
      </w:pPr>
    </w:p>
    <w:p w14:paraId="5EB39493" w14:textId="77777777" w:rsidR="00AF3EFB" w:rsidRPr="00675F08" w:rsidRDefault="00AF3EFB" w:rsidP="00AF3EFB">
      <w:pPr>
        <w:rPr>
          <w:rFonts w:eastAsia="Calibri" w:cs="Times New Roman"/>
          <w:b/>
          <w:color w:val="000000"/>
          <w:lang w:val="" w:eastAsia="ru-RU"/>
        </w:rPr>
      </w:pPr>
    </w:p>
    <w:p w14:paraId="2A57A7CA" w14:textId="77777777" w:rsidR="00AF3EFB" w:rsidRPr="00675F08" w:rsidRDefault="00AF3EFB" w:rsidP="00AF3EFB">
      <w:pPr>
        <w:keepNext/>
        <w:keepLines/>
        <w:spacing w:before="200"/>
        <w:outlineLvl w:val="2"/>
        <w:rPr>
          <w:rFonts w:cs="Times New Roman"/>
          <w:b/>
          <w:bCs/>
          <w:lang w:val=""/>
        </w:rPr>
      </w:pPr>
      <w:bookmarkStart w:id="371" w:name="_Toc196475480"/>
      <w:r w:rsidRPr="00675F08">
        <w:rPr>
          <w:rFonts w:cs="Times New Roman"/>
          <w:b/>
          <w:bCs/>
          <w:lang w:val=""/>
        </w:rPr>
        <w:t>Статья 39. Порядок организации строительства</w:t>
      </w:r>
      <w:bookmarkEnd w:id="371"/>
    </w:p>
    <w:p w14:paraId="7FCCC8CB" w14:textId="77777777" w:rsidR="00AF3EFB" w:rsidRPr="00675F08" w:rsidRDefault="00AF3EFB" w:rsidP="00AF3EFB">
      <w:pPr>
        <w:rPr>
          <w:rFonts w:eastAsia="Calibri" w:cs="Times New Roman"/>
          <w:lang w:val=""/>
        </w:rPr>
      </w:pPr>
    </w:p>
    <w:p w14:paraId="6E4020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Строительство новых, реконструкция и снос существующих зданий и сооружений (далее - строительство), возводимых на основании разрешения на строительство, полученного в установленном порядке, а также благоустройство и инженерная подготовка территорий должна осуществляться в соответствии с требованиями "СП 48.13330.2011. Свод правил. Организация строительства. Актуализированная редакция СНиП 12-01-2004" (утв. Приказом Минрегиона РФ от 27.12.2010 N 781) (далее Свод Правил).</w:t>
      </w:r>
    </w:p>
    <w:p w14:paraId="2D388C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При строительстве линейных сооружений, линий электропередачи, связи, трубопроводов и других объектов технической инфраструктуры, а также в полосе отчуждения железных дорог, в полосе отвода автомобильных дорог и других транспортных путей должны дополнительно учитываться требования действующих нормативных документов.</w:t>
      </w:r>
    </w:p>
    <w:p w14:paraId="6D7DA2C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отношении объектов военной инфраструктуры Вооруженных Сил Российской Федерации, объектов, сведения о которых составляют государственную тайну, объектов производства, переработки, хранения радиоактивных и взрывчатых веществ и материалов, объектов по хранению и уничтожению химического оружия и средств взрывания, иных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должны соблюдаться требования, установленные государственными заказчиками, федеральными органами исполнительной власти, уполномоченными в области обеспечения безопасности указанных объектов, и государственными контрактами (договорами).</w:t>
      </w:r>
    </w:p>
    <w:p w14:paraId="07DBA3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Требования данной статьи не распространяются на здания и сооружения, строительство которых в соответствии с законодательством о градостроительной деятельности может осуществляться без разрешения на строительство, а также на объекты индивидуального жилищного строительства, возводимые застройщиками (физическими лицами) собственными силами, в том числе с привлечением наемных работников, на принадлежащих им земельных участках.</w:t>
      </w:r>
    </w:p>
    <w:p w14:paraId="102ECA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Своду Правил, строительные работы должны выполняться лицом, осуществляющим строительство, в соответствии с действующим законодательством, проектной, рабочей и организационно-технологической документацией.</w:t>
      </w:r>
    </w:p>
    <w:p w14:paraId="6E26BC3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Строительная площадка</w:t>
      </w:r>
    </w:p>
    <w:p w14:paraId="5F0E73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Лицо, осуществляющее строительство, должно обеспечивать уборку территории стройплощадки и пятиметровой прилегающей зоны. Бытовой и строительный мусор, а также снег должны вывозиться своевременно в сроки и в порядке, установленных органом местного самоуправления.</w:t>
      </w:r>
    </w:p>
    <w:p w14:paraId="48759FA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В случае необходимости по требованию органа местного самоуправления лицо, осуществляющее строительство, должно оборудовать строительную площадку, выходящую на городскую территорию, пунктами очистки или мойки колес транспортных средств на выездах, а также устройствами или бункерами для сбора мусора, а на линейных объектах - в местах, указанных органом местного самоуправления.</w:t>
      </w:r>
    </w:p>
    <w:p w14:paraId="637AB92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необходимости временного использования определенных территорий, не включенных в строительную площадку, для нужд строительства, не представляющих опасности для населения и окружающей среды, режим использования, охраны (при необходимости) и уборки этих территорий определяется соглашением с владельцами этих территорий (для общественных территорий - с органом местного самоуправления).</w:t>
      </w:r>
    </w:p>
    <w:p w14:paraId="761E3E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3. Лицо, осуществляющее строительство, до начала любых работ должно оградить строительную площадку и опасные зоны работ за ее пределами в соответствии с требованиями нормативных документов.</w:t>
      </w:r>
    </w:p>
    <w:p w14:paraId="015172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въезде на площадку следует установить информационные щиты с указанием наименования объекта, названия застройщика (заказчика), исполнителя работ (подрядчика, генподрядчика), фамилии, должности и номеров телефонов ответственного производителя работ по объекту и представителя органа госстройнадзора (в случаях, когда надзор осуществляется) или местного самоуправления, курирующего строительство, сроков начала и окончания работ, схемы объекта.</w:t>
      </w:r>
    </w:p>
    <w:p w14:paraId="2C9C87E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Наименование и номер телефона исполнителя работ наносят также на щитах инвентарных ограждений мест работ вне стройплощадки, мобильных зданиях и сооружениях, крупногабаритных элементах оснастки, кабельных барабанах и т.п.</w:t>
      </w:r>
    </w:p>
    <w:p w14:paraId="0C15FB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4. Если эксплуатация имеющихся и оставляемых на строительной площадке зданий и сооружений прекращается, застройщиком должны быть приняты меры, исключающие причинение вреда населению и окружающей среде (отключены коммуникации, опорожнены имеющиеся емкости, удалены опасные или ядовитые вещества и т.п.). Лицо, осуществляющее строительство, должно принять меры, препятствующие несанкционированному доступу в здание людей и животных.</w:t>
      </w:r>
    </w:p>
    <w:p w14:paraId="4253339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Внутриплощадочные подготовительные работы должны быть выполнены до начала строительно-монтажных работ в соответствии с проектом производства работ.</w:t>
      </w:r>
    </w:p>
    <w:p w14:paraId="0CEF69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6. В течение всего срока строительства лицо, осуществляющее строительство, должно обеспечивать доступ на строительную площадку и строящееся здание (сооружение) представителей строительного контроля застройщика (заказчика), авторского надзора и органов государственного надзора.</w:t>
      </w:r>
    </w:p>
    <w:p w14:paraId="57A118C3" w14:textId="77777777" w:rsidR="00AF3EFB" w:rsidRPr="00675F08" w:rsidRDefault="00AF3EFB" w:rsidP="00AF3EFB">
      <w:pPr>
        <w:rPr>
          <w:rFonts w:cs="Times New Roman"/>
          <w:b/>
          <w:bCs/>
          <w:kern w:val="36"/>
          <w:sz w:val="32"/>
          <w:szCs w:val="48"/>
          <w:lang w:val="" w:eastAsia="ru-RU"/>
        </w:rPr>
      </w:pPr>
      <w:r w:rsidRPr="00675F08">
        <w:rPr>
          <w:rFonts w:eastAsia="Calibri" w:cs="Times New Roman"/>
          <w:color w:val="000000"/>
          <w:lang w:val="" w:eastAsia="ru-RU"/>
        </w:rPr>
        <w:t xml:space="preserve"> </w:t>
      </w:r>
    </w:p>
    <w:p w14:paraId="5A3FE1C1" w14:textId="77777777" w:rsidR="00AF3EFB" w:rsidRPr="00675F08" w:rsidRDefault="00AF3EFB" w:rsidP="00AF3EFB">
      <w:pPr>
        <w:keepNext/>
        <w:keepLines/>
        <w:outlineLvl w:val="0"/>
        <w:rPr>
          <w:rFonts w:cs="Times New Roman"/>
          <w:b/>
          <w:bCs/>
          <w:lang w:val=""/>
        </w:rPr>
      </w:pPr>
      <w:bookmarkStart w:id="372" w:name="_Toc196475481"/>
      <w:r w:rsidRPr="00675F08">
        <w:rPr>
          <w:rFonts w:cs="Times New Roman"/>
          <w:b/>
          <w:bCs/>
          <w:lang w:val=""/>
        </w:rPr>
        <w:t>ЧАСТЬ IV. ЗАКЛЮЧИТЕЛЬНЫЕ ПОЛОЖЕНИЯ</w:t>
      </w:r>
      <w:bookmarkEnd w:id="372"/>
    </w:p>
    <w:p w14:paraId="5FC49F0C" w14:textId="77777777" w:rsidR="00AF3EFB" w:rsidRPr="00675F08" w:rsidRDefault="00AF3EFB" w:rsidP="00AF3EFB">
      <w:pPr>
        <w:keepNext/>
        <w:keepLines/>
        <w:outlineLvl w:val="2"/>
        <w:rPr>
          <w:rFonts w:cs="Times New Roman"/>
          <w:b/>
          <w:bCs/>
          <w:lang w:val=""/>
        </w:rPr>
      </w:pPr>
      <w:bookmarkStart w:id="373" w:name="_Toc196475482"/>
      <w:r w:rsidRPr="00675F08">
        <w:rPr>
          <w:rFonts w:cs="Times New Roman"/>
          <w:b/>
          <w:bCs/>
          <w:lang w:val=""/>
        </w:rPr>
        <w:t>Статья 40. Действие настоящих Правил по отношению к ранее возникшим правоотношениям</w:t>
      </w:r>
      <w:bookmarkEnd w:id="373"/>
    </w:p>
    <w:p w14:paraId="15168BD1" w14:textId="77777777" w:rsidR="00AF3EFB" w:rsidRPr="00675F08" w:rsidRDefault="00AF3EFB" w:rsidP="00AF3EFB">
      <w:pPr>
        <w:rPr>
          <w:rFonts w:eastAsia="Calibri" w:cs="Times New Roman"/>
          <w:color w:val="000000"/>
          <w:lang w:val="" w:eastAsia="ru-RU"/>
        </w:rPr>
      </w:pPr>
    </w:p>
    <w:p w14:paraId="1CFE9F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Настоящие Правила вступает в силу со дня их официального опубликования.</w:t>
      </w:r>
    </w:p>
    <w:p w14:paraId="6F37E66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4E8EDF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Требования к образуемым и измененным земельным участкам:</w:t>
      </w:r>
    </w:p>
    <w:p w14:paraId="5A1862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предельные (максимальные и минимальные) размеры земельных участков, в отношении которых в соответствии с законодательством о градостроительной деятельности устанавливаются градостроительные регламенты, определяются такими градостроительными регламентами.</w:t>
      </w:r>
    </w:p>
    <w:p w14:paraId="74994BB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предельные (максимальные и минимальные) размеры земельных участков, на которые действие градостроительных регламентов не распространяется или в отношении которых градостроительные регламенты не устанавливаются, определяются в соответствии с Земельным кодексом РФ, другими федеральными законами.</w:t>
      </w:r>
    </w:p>
    <w:p w14:paraId="37FB595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разрешенным использованием с соблюдением требований градостроительных регламентов.</w:t>
      </w:r>
    </w:p>
    <w:p w14:paraId="40A03E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5E8C3AB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44B4ED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виды их использования не входят в перечень видов разрешенного использования;</w:t>
      </w:r>
    </w:p>
    <w:p w14:paraId="6C184B1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их размеры не соответствуют предельным значениям, установленным градостроительным регламентом.</w:t>
      </w:r>
    </w:p>
    <w:p w14:paraId="7B0612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3301255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w:t>
      </w:r>
      <w:r w:rsidRPr="00675F08">
        <w:rPr>
          <w:rFonts w:eastAsia="Calibri" w:cs="Times New Roman"/>
          <w:color w:val="000000"/>
          <w:lang w:val="" w:eastAsia="ru-RU"/>
        </w:rPr>
        <w:lastRenderedPageBreak/>
        <w:t>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4E02A7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56E51B8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br w:type="page"/>
      </w:r>
    </w:p>
    <w:p w14:paraId="2E5E2705" w14:textId="77777777" w:rsidR="00AF3EFB" w:rsidRPr="00675F08" w:rsidRDefault="00AF3EFB" w:rsidP="00AF3EFB">
      <w:pPr>
        <w:keepNext/>
        <w:keepLines/>
        <w:outlineLvl w:val="2"/>
        <w:rPr>
          <w:rFonts w:cs="Times New Roman"/>
          <w:b/>
          <w:bCs/>
          <w:lang w:val=""/>
        </w:rPr>
      </w:pPr>
      <w:bookmarkStart w:id="374" w:name="_Toc196475483"/>
      <w:r w:rsidRPr="00675F08">
        <w:rPr>
          <w:rFonts w:cs="Times New Roman"/>
          <w:b/>
          <w:bCs/>
          <w:lang w:val=""/>
        </w:rPr>
        <w:lastRenderedPageBreak/>
        <w:t>Статья 41. Действие настоящих Правил по отношению к градостроительной документации</w:t>
      </w:r>
      <w:bookmarkEnd w:id="374"/>
    </w:p>
    <w:p w14:paraId="6D0BB2E5" w14:textId="77777777" w:rsidR="00AF3EFB" w:rsidRPr="00675F08" w:rsidRDefault="00AF3EFB" w:rsidP="00AF3EFB">
      <w:pPr>
        <w:rPr>
          <w:rFonts w:eastAsia="Calibri" w:cs="Times New Roman"/>
          <w:lang w:val=""/>
        </w:rPr>
      </w:pPr>
    </w:p>
    <w:p w14:paraId="74DAF1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вопроса о внесении изменений в правила землепользования и застройки.</w:t>
      </w:r>
    </w:p>
    <w:p w14:paraId="0E69F4C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Подготовка документации по планировке территории осуществляется на основании правил землепользования и застройки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14:paraId="11DFF2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основании документации по планировке территории, утвержденной главой местной администрации поселения,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14:paraId="57715B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32C32DCE" w14:textId="77777777" w:rsidR="00AF3EFB" w:rsidRPr="00675F08" w:rsidRDefault="00AF3EFB" w:rsidP="00AF3EFB">
      <w:pPr>
        <w:rPr>
          <w:rFonts w:eastAsia="Calibri" w:cs="Times New Roman"/>
          <w:b/>
          <w:color w:val="000000"/>
          <w:lang w:val="" w:eastAsia="zh-CN"/>
        </w:rPr>
      </w:pPr>
      <w:r w:rsidRPr="00675F08">
        <w:rPr>
          <w:rFonts w:eastAsia="Calibri" w:cs="Times New Roman"/>
          <w:color w:val="000000"/>
          <w:lang w:val="" w:eastAsia="ru-RU"/>
        </w:rPr>
        <w:tab/>
      </w:r>
    </w:p>
    <w:p w14:paraId="04C0FF9F" w14:textId="77777777" w:rsidR="00AF3EFB" w:rsidRPr="00675F08" w:rsidRDefault="00AF3EFB" w:rsidP="00AF3EFB">
      <w:pPr>
        <w:rPr>
          <w:rFonts w:eastAsia="Calibri" w:cs="Times New Roman"/>
          <w:b/>
          <w:color w:val="000000"/>
          <w:lang w:val="" w:eastAsia="zh-CN"/>
        </w:rPr>
      </w:pPr>
    </w:p>
    <w:p w14:paraId="7B1B2AAF" w14:textId="77777777" w:rsidR="00AF3EFB" w:rsidRPr="00675F08" w:rsidRDefault="00AF3EFB" w:rsidP="00AF3EFB">
      <w:pPr>
        <w:keepNext/>
        <w:keepLines/>
        <w:outlineLvl w:val="2"/>
        <w:rPr>
          <w:rFonts w:cs="Times New Roman"/>
          <w:b/>
          <w:bCs/>
          <w:lang w:val=""/>
        </w:rPr>
      </w:pPr>
      <w:bookmarkStart w:id="375" w:name="_Toc196475484"/>
      <w:r w:rsidRPr="00675F08">
        <w:rPr>
          <w:rFonts w:cs="Times New Roman"/>
          <w:b/>
          <w:bCs/>
          <w:lang w:val=""/>
        </w:rPr>
        <w:t>Статья 42. Ответственность за нарушения Правил</w:t>
      </w:r>
      <w:bookmarkEnd w:id="375"/>
    </w:p>
    <w:p w14:paraId="5C41770E" w14:textId="77777777" w:rsidR="00AF3EFB" w:rsidRPr="00675F08" w:rsidRDefault="00AF3EFB" w:rsidP="00AF3EFB">
      <w:pPr>
        <w:rPr>
          <w:rFonts w:eastAsia="Calibri" w:cs="Times New Roman"/>
          <w:b/>
          <w:color w:val="000000"/>
          <w:lang w:val="" w:eastAsia="zh-CN"/>
        </w:rPr>
      </w:pPr>
    </w:p>
    <w:p w14:paraId="56813B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spacing w:val="4"/>
          <w:lang w:val="" w:eastAsia="zh-CN"/>
        </w:rPr>
        <w:t>За нарушение настоящих Правил физические и юридические лица, а также должностные лица несут ответственность, предусмотренную Кодексом Российской Федерации от</w:t>
      </w:r>
      <w:r w:rsidRPr="00675F08">
        <w:rPr>
          <w:rFonts w:eastAsia="Calibri" w:cs="Times New Roman"/>
          <w:color w:val="000000"/>
          <w:lang w:val="" w:eastAsia="zh-CN"/>
        </w:rPr>
        <w:t xml:space="preserve"> 30 декабря 2001 года № 195-ФЗ «Об административных правонарушениях».</w:t>
      </w:r>
    </w:p>
    <w:p w14:paraId="378FA72E" w14:textId="77777777" w:rsidR="00483893" w:rsidRPr="00AF3EFB" w:rsidRDefault="00483893" w:rsidP="00483893">
      <w:pPr>
        <w:rPr>
          <w:lang w:val=""/>
        </w:rPr>
      </w:pPr>
    </w:p>
    <w:p w14:paraId="1D0D6B0D" w14:textId="77777777" w:rsidR="00483893" w:rsidRDefault="00483893" w:rsidP="00483893">
      <w:pPr>
        <w:jc w:val="both"/>
      </w:pPr>
    </w:p>
    <w:sectPr w:rsidR="00483893" w:rsidSect="00AF3EFB">
      <w:pgSz w:w="11906" w:h="16838"/>
      <w:pgMar w:top="1701" w:right="567"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B44ECA" w14:textId="77777777" w:rsidR="00CA399A" w:rsidRDefault="00CA399A">
      <w:r>
        <w:separator/>
      </w:r>
    </w:p>
  </w:endnote>
  <w:endnote w:type="continuationSeparator" w:id="0">
    <w:p w14:paraId="23E39E0B" w14:textId="77777777" w:rsidR="00CA399A" w:rsidRDefault="00CA3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 New Roman Полужирный">
    <w:altName w:val="Cambria"/>
    <w:panose1 w:val="02020803070505020304"/>
    <w:charset w:val="00"/>
    <w:family w:val="roman"/>
    <w:notTrueType/>
    <w:pitch w:val="default"/>
  </w:font>
  <w:font w:name="TimesET">
    <w:panose1 w:val="00000000000000000000"/>
    <w:charset w:val="00"/>
    <w:family w:val="auto"/>
    <w:notTrueType/>
    <w:pitch w:val="default"/>
    <w:sig w:usb0="00000003" w:usb1="00000000" w:usb2="00000000" w:usb3="00000000" w:csb0="00000001" w:csb1="00000000"/>
  </w:font>
  <w:font w:name="Peterburg">
    <w:altName w:val="Times New Roman"/>
    <w:charset w:val="00"/>
    <w:family w:val="auto"/>
    <w:pitch w:val="variable"/>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tsans">
    <w:panose1 w:val="00000000000000000000"/>
    <w:charset w:val="00"/>
    <w:family w:val="auto"/>
    <w:notTrueType/>
    <w:pitch w:val="default"/>
    <w:sig w:usb0="00000003" w:usb1="00000000" w:usb2="00000000" w:usb3="00000000" w:csb0="00000001" w:csb1="00000000"/>
  </w:font>
  <w:font w:name="Times New Roman CYR">
    <w:panose1 w:val="02020603050405020304"/>
    <w:charset w:val="CC"/>
    <w:family w:val="roman"/>
    <w:pitch w:val="variable"/>
    <w:sig w:usb0="E0002E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OpenSymbol">
    <w:altName w:val="Arial Unicode MS"/>
    <w:charset w:val="00"/>
    <w:family w:val="auto"/>
    <w:pitch w:val="variable"/>
  </w:font>
  <w:font w:name="Helvetica Neue Medium">
    <w:altName w:val="Arial"/>
    <w:charset w:val="00"/>
    <w:family w:val="swiss"/>
    <w:pitch w:val="variable"/>
    <w:sig w:usb0="A00002FF" w:usb1="5000205B" w:usb2="00000002" w:usb3="00000000" w:csb0="0000009B"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Light">
    <w:altName w:val="Times New Roman"/>
    <w:charset w:val="00"/>
    <w:family w:val="auto"/>
    <w:pitch w:val="variable"/>
    <w:sig w:usb0="A00002FF" w:usb1="5000205B" w:usb2="00000002" w:usb3="00000000" w:csb0="00000007" w:csb1="00000000"/>
  </w:font>
  <w:font w:name="Gungsuh">
    <w:charset w:val="81"/>
    <w:family w:val="roman"/>
    <w:pitch w:val="variable"/>
    <w:sig w:usb0="B00002AF" w:usb1="69D77CFB" w:usb2="00000030" w:usb3="00000000" w:csb0="0008009F" w:csb1="00000000"/>
  </w:font>
  <w:font w:name="Arial???????">
    <w:altName w:val="Arial"/>
    <w:panose1 w:val="00000000000000000000"/>
    <w:charset w:val="00"/>
    <w:family w:val="roman"/>
    <w:notTrueType/>
    <w:pitch w:val="default"/>
  </w:font>
  <w:font w:name="StarSymbol">
    <w:altName w:val="Yu Gothic"/>
    <w:charset w:val="02"/>
    <w:family w:val="auto"/>
    <w:pitch w:val="default"/>
  </w:font>
  <w:font w:name="Arial Narrow">
    <w:panose1 w:val="020B0606020202030204"/>
    <w:charset w:val="CC"/>
    <w:family w:val="swiss"/>
    <w:pitch w:val="variable"/>
    <w:sig w:usb0="00000287" w:usb1="000008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GGal">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Antiqua">
    <w:altName w:val="Times New Roman"/>
    <w:panose1 w:val="00000000000000000000"/>
    <w:charset w:val="00"/>
    <w:family w:val="auto"/>
    <w:notTrueType/>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Nova Mono">
    <w:altName w:val="Times New Roman"/>
    <w:charset w:val="00"/>
    <w:family w:val="auto"/>
    <w:pitch w:val="default"/>
  </w:font>
  <w:font w:name="Roboto">
    <w:charset w:val="CC"/>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9735924"/>
      <w:docPartObj>
        <w:docPartGallery w:val="Page Numbers (Bottom of Page)"/>
        <w:docPartUnique/>
      </w:docPartObj>
    </w:sdtPr>
    <w:sdtEndPr/>
    <w:sdtContent>
      <w:p w14:paraId="2F75C053" w14:textId="3E3FDB93" w:rsidR="00B3406D" w:rsidRDefault="00B3406D">
        <w:pPr>
          <w:pStyle w:val="af4"/>
          <w:jc w:val="right"/>
        </w:pPr>
        <w:r>
          <w:rPr>
            <w:noProof/>
          </w:rPr>
          <w:fldChar w:fldCharType="begin"/>
        </w:r>
        <w:r>
          <w:rPr>
            <w:noProof/>
          </w:rPr>
          <w:instrText>PAGE   \* MERGEFORMAT</w:instrText>
        </w:r>
        <w:r>
          <w:rPr>
            <w:noProof/>
          </w:rPr>
          <w:fldChar w:fldCharType="separate"/>
        </w:r>
        <w:r w:rsidR="00495803">
          <w:rPr>
            <w:noProof/>
          </w:rPr>
          <w:t>2</w:t>
        </w:r>
        <w:r>
          <w:rPr>
            <w:noProof/>
          </w:rPr>
          <w:fldChar w:fldCharType="end"/>
        </w:r>
      </w:p>
    </w:sdtContent>
  </w:sdt>
  <w:p w14:paraId="53600904" w14:textId="77777777" w:rsidR="00B3406D" w:rsidRDefault="00B3406D">
    <w:pPr>
      <w:pStyle w:val="af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5203456"/>
      <w:docPartObj>
        <w:docPartGallery w:val="Page Numbers (Bottom of Page)"/>
        <w:docPartUnique/>
      </w:docPartObj>
    </w:sdtPr>
    <w:sdtEndPr/>
    <w:sdtContent>
      <w:p w14:paraId="0E56B945" w14:textId="77777777" w:rsidR="00B3406D" w:rsidRDefault="00B3406D">
        <w:pPr>
          <w:pStyle w:val="af4"/>
          <w:jc w:val="right"/>
        </w:pPr>
        <w:r>
          <w:t>2</w:t>
        </w:r>
      </w:p>
    </w:sdtContent>
  </w:sdt>
  <w:p w14:paraId="300E5785" w14:textId="77777777" w:rsidR="00B3406D" w:rsidRDefault="00B3406D">
    <w:pPr>
      <w:pStyle w:val="af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184F2" w14:textId="22025261" w:rsidR="00B3406D" w:rsidRPr="0096052E" w:rsidRDefault="00B3406D" w:rsidP="00AF3EFB">
    <w:pPr>
      <w:pStyle w:val="af4"/>
      <w:tabs>
        <w:tab w:val="clear" w:pos="4677"/>
        <w:tab w:val="clear" w:pos="9355"/>
      </w:tabs>
      <w:jc w:val="center"/>
      <w:rPr>
        <w:caps/>
      </w:rPr>
    </w:pPr>
    <w:r w:rsidRPr="0096052E">
      <w:rPr>
        <w:caps/>
      </w:rPr>
      <w:fldChar w:fldCharType="begin"/>
    </w:r>
    <w:r w:rsidRPr="0096052E">
      <w:rPr>
        <w:caps/>
      </w:rPr>
      <w:instrText>PAGE   \* MERGEFORMAT</w:instrText>
    </w:r>
    <w:r w:rsidRPr="0096052E">
      <w:rPr>
        <w:caps/>
      </w:rPr>
      <w:fldChar w:fldCharType="separate"/>
    </w:r>
    <w:r w:rsidR="00495803">
      <w:rPr>
        <w:caps/>
        <w:noProof/>
      </w:rPr>
      <w:t>224</w:t>
    </w:r>
    <w:r w:rsidRPr="0096052E">
      <w:rPr>
        <w:caps/>
      </w:rPr>
      <w:fldChar w:fldCharType="end"/>
    </w:r>
  </w:p>
  <w:p w14:paraId="6A262F93" w14:textId="77777777" w:rsidR="00B3406D" w:rsidRPr="00AC1A0A" w:rsidRDefault="00B3406D" w:rsidP="00AF3EFB">
    <w:pPr>
      <w:pStyle w:val="af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E7AC4" w14:textId="77777777" w:rsidR="00B3406D" w:rsidRPr="004438E3" w:rsidRDefault="00B3406D" w:rsidP="00AF3EFB">
    <w:pPr>
      <w:pStyle w:val="af4"/>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C58B62" w14:textId="77777777" w:rsidR="00CA399A" w:rsidRDefault="00CA399A">
      <w:r>
        <w:separator/>
      </w:r>
    </w:p>
  </w:footnote>
  <w:footnote w:type="continuationSeparator" w:id="0">
    <w:p w14:paraId="3F59A056" w14:textId="77777777" w:rsidR="00CA399A" w:rsidRDefault="00CA39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D8CF14" w14:textId="77777777" w:rsidR="00B3406D" w:rsidRDefault="00B3406D">
    <w:pPr>
      <w:pStyle w:val="af3"/>
    </w:pPr>
    <w:r>
      <w:rPr>
        <w:noProof/>
        <w:lang w:eastAsia="ru-RU"/>
      </w:rPr>
      <mc:AlternateContent>
        <mc:Choice Requires="wps">
          <w:drawing>
            <wp:anchor distT="0" distB="0" distL="114300" distR="114300" simplePos="0" relativeHeight="251657215" behindDoc="1" locked="0" layoutInCell="1" allowOverlap="1" wp14:anchorId="158D9FFE" wp14:editId="753F932F">
              <wp:simplePos x="0" y="0"/>
              <wp:positionH relativeFrom="column">
                <wp:posOffset>-64770</wp:posOffset>
              </wp:positionH>
              <wp:positionV relativeFrom="paragraph">
                <wp:posOffset>-170180</wp:posOffset>
              </wp:positionV>
              <wp:extent cx="6659880" cy="10259695"/>
              <wp:effectExtent l="0" t="0" r="26670" b="27305"/>
              <wp:wrapNone/>
              <wp:docPr id="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5A5C9E" id="Rectangle 3" o:spid="_x0000_s1026" style="position:absolute;margin-left:-5.1pt;margin-top:-13.4pt;width:524.4pt;height:807.85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" fill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7CE6" w14:textId="77777777" w:rsidR="00B3406D" w:rsidRDefault="00B3406D">
    <w:pPr>
      <w:pStyle w:val="af3"/>
    </w:pPr>
    <w:r>
      <w:rPr>
        <w:noProof/>
        <w:lang w:eastAsia="ru-RU"/>
      </w:rPr>
      <mc:AlternateContent>
        <mc:Choice Requires="wps">
          <w:drawing>
            <wp:anchor distT="0" distB="0" distL="114300" distR="114300" simplePos="0" relativeHeight="251658240" behindDoc="0" locked="0" layoutInCell="1" allowOverlap="1" wp14:anchorId="22FE6FF5" wp14:editId="1619C37A">
              <wp:simplePos x="0" y="0"/>
              <wp:positionH relativeFrom="column">
                <wp:posOffset>-41910</wp:posOffset>
              </wp:positionH>
              <wp:positionV relativeFrom="paragraph">
                <wp:posOffset>-154305</wp:posOffset>
              </wp:positionV>
              <wp:extent cx="6659880" cy="10259695"/>
              <wp:effectExtent l="19050" t="19050" r="26670" b="2730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44450" cmpd="thickThin">
                        <a:solidFill>
                          <a:srgbClr val="17365D"/>
                        </a:solidFill>
                        <a:miter lim="800000"/>
                        <a:headEnd/>
                        <a:tailEnd/>
                      </a:ln>
                      <a:effectLst/>
                      <a:extLst>
                        <a:ext uri="{909E8E84-426E-40DD-AFC4-6F175D3DCCD1}">
                          <a14:hiddenFill xmlns:a14="http://schemas.microsoft.com/office/drawing/2010/main">
                            <a:solidFill>
                              <a:srgbClr val="4BACC6"/>
                            </a:solidFill>
                          </a14:hiddenFill>
                        </a:ex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8B250" id="Rectangle 2" o:spid="_x0000_s1026" style="position:absolute;margin-left:-3.3pt;margin-top:-12.15pt;width:524.4pt;height:807.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" filled="f" fillcolor="#4bacc6" strokecolor="#17365d" strokeweight="3.5pt">
              <v:stroke linestyle="thickThin"/>
              <v:shadow color="#205867" opacity=".5" offset="1pt"/>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85CCF1" w14:textId="77777777" w:rsidR="00B3406D" w:rsidRDefault="00B3406D">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8B8ABB" w14:textId="77777777" w:rsidR="00B3406D" w:rsidRDefault="00B3406D">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1310963E"/>
    <w:lvl w:ilvl="0">
      <w:start w:val="1"/>
      <w:numFmt w:val="bullet"/>
      <w:pStyle w:val="4"/>
      <w:lvlText w:val=""/>
      <w:lvlJc w:val="left"/>
      <w:pPr>
        <w:tabs>
          <w:tab w:val="num" w:pos="1122"/>
        </w:tabs>
        <w:ind w:left="1122" w:hanging="360"/>
      </w:pPr>
      <w:rPr>
        <w:rFonts w:ascii="Symbol" w:hAnsi="Symbol" w:hint="default"/>
      </w:rPr>
    </w:lvl>
  </w:abstractNum>
  <w:abstractNum w:abstractNumId="1" w15:restartNumberingAfterBreak="0">
    <w:nsid w:val="FFFFFF89"/>
    <w:multiLevelType w:val="singleLevel"/>
    <w:tmpl w:val="B9A695D4"/>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002"/>
    <w:multiLevelType w:val="singleLevel"/>
    <w:tmpl w:val="00000002"/>
    <w:name w:val="WW8Num2"/>
    <w:lvl w:ilvl="0">
      <w:start w:val="1"/>
      <w:numFmt w:val="decimal"/>
      <w:lvlText w:val="%1."/>
      <w:lvlJc w:val="left"/>
      <w:pPr>
        <w:tabs>
          <w:tab w:val="num" w:pos="0"/>
        </w:tabs>
        <w:ind w:left="585" w:hanging="360"/>
      </w:pPr>
      <w:rPr>
        <w:rFonts w:ascii="Courier New" w:hAnsi="Courier New"/>
      </w:rPr>
    </w:lvl>
  </w:abstractNum>
  <w:abstractNum w:abstractNumId="4" w15:restartNumberingAfterBreak="0">
    <w:nsid w:val="00000003"/>
    <w:multiLevelType w:val="multilevel"/>
    <w:tmpl w:val="00000003"/>
    <w:name w:val="WW8Num4"/>
    <w:lvl w:ilvl="0">
      <w:start w:val="1"/>
      <w:numFmt w:val="decimal"/>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12"/>
    <w:multiLevelType w:val="singleLevel"/>
    <w:tmpl w:val="00000012"/>
    <w:name w:val="WW8Num18"/>
    <w:lvl w:ilvl="0">
      <w:start w:val="1"/>
      <w:numFmt w:val="bullet"/>
      <w:lvlText w:val="—"/>
      <w:lvlJc w:val="left"/>
      <w:pPr>
        <w:tabs>
          <w:tab w:val="num" w:pos="688"/>
        </w:tabs>
        <w:ind w:left="688" w:hanging="480"/>
      </w:pPr>
      <w:rPr>
        <w:rFonts w:ascii="Times New Roman" w:hAnsi="Times New Roman" w:cs="Times New Roman"/>
      </w:rPr>
    </w:lvl>
  </w:abstractNum>
  <w:abstractNum w:abstractNumId="6" w15:restartNumberingAfterBreak="0">
    <w:nsid w:val="00000045"/>
    <w:multiLevelType w:val="singleLevel"/>
    <w:tmpl w:val="00000045"/>
    <w:name w:val="WW8Num69"/>
    <w:lvl w:ilvl="0">
      <w:start w:val="1"/>
      <w:numFmt w:val="bullet"/>
      <w:lvlText w:val="—"/>
      <w:lvlJc w:val="left"/>
      <w:pPr>
        <w:tabs>
          <w:tab w:val="num" w:pos="915"/>
        </w:tabs>
        <w:ind w:left="915" w:hanging="480"/>
      </w:pPr>
      <w:rPr>
        <w:rFonts w:ascii="Times New Roman" w:hAnsi="Times New Roman" w:cs="Times New Roman"/>
      </w:rPr>
    </w:lvl>
  </w:abstractNum>
  <w:abstractNum w:abstractNumId="7" w15:restartNumberingAfterBreak="0">
    <w:nsid w:val="00000050"/>
    <w:multiLevelType w:val="singleLevel"/>
    <w:tmpl w:val="00000050"/>
    <w:name w:val="WW8Num80"/>
    <w:lvl w:ilvl="0">
      <w:start w:val="1"/>
      <w:numFmt w:val="bullet"/>
      <w:lvlText w:val=""/>
      <w:lvlJc w:val="left"/>
      <w:pPr>
        <w:tabs>
          <w:tab w:val="num" w:pos="1211"/>
        </w:tabs>
        <w:ind w:left="1211" w:hanging="360"/>
      </w:pPr>
      <w:rPr>
        <w:rFonts w:ascii="Symbol" w:hAnsi="Symbol"/>
      </w:rPr>
    </w:lvl>
  </w:abstractNum>
  <w:abstractNum w:abstractNumId="8" w15:restartNumberingAfterBreak="0">
    <w:nsid w:val="0000005D"/>
    <w:multiLevelType w:val="singleLevel"/>
    <w:tmpl w:val="0000005D"/>
    <w:name w:val="WW8Num93"/>
    <w:lvl w:ilvl="0">
      <w:start w:val="1"/>
      <w:numFmt w:val="bullet"/>
      <w:lvlText w:val="—"/>
      <w:lvlJc w:val="left"/>
      <w:pPr>
        <w:tabs>
          <w:tab w:val="num" w:pos="620"/>
        </w:tabs>
        <w:ind w:left="620" w:hanging="480"/>
      </w:pPr>
      <w:rPr>
        <w:rFonts w:ascii="Times New Roman" w:hAnsi="Times New Roman" w:cs="Times New Roman"/>
      </w:rPr>
    </w:lvl>
  </w:abstractNum>
  <w:abstractNum w:abstractNumId="9" w15:restartNumberingAfterBreak="0">
    <w:nsid w:val="02EF48FF"/>
    <w:multiLevelType w:val="multilevel"/>
    <w:tmpl w:val="5C7C9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56C1F04"/>
    <w:multiLevelType w:val="hybridMultilevel"/>
    <w:tmpl w:val="C220C5FE"/>
    <w:lvl w:ilvl="0" w:tplc="33883004">
      <w:start w:val="1"/>
      <w:numFmt w:val="decimal"/>
      <w:pStyle w:val="BodyText22"/>
      <w:lvlText w:val="%1."/>
      <w:lvlJc w:val="left"/>
      <w:pPr>
        <w:ind w:left="15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7642B86"/>
    <w:multiLevelType w:val="hybridMultilevel"/>
    <w:tmpl w:val="76181B94"/>
    <w:styleLink w:val="111111221"/>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15:restartNumberingAfterBreak="0">
    <w:nsid w:val="0C4A1D80"/>
    <w:multiLevelType w:val="multilevel"/>
    <w:tmpl w:val="B7221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C636A22"/>
    <w:multiLevelType w:val="hybridMultilevel"/>
    <w:tmpl w:val="BEECE748"/>
    <w:lvl w:ilvl="0" w:tplc="B664B066">
      <w:start w:val="1"/>
      <w:numFmt w:val="decimal"/>
      <w:pStyle w:val="a0"/>
      <w:suff w:val="space"/>
      <w:lvlText w:val="%1."/>
      <w:lvlJc w:val="left"/>
      <w:pPr>
        <w:ind w:left="-147" w:firstLine="567"/>
      </w:pPr>
      <w:rPr>
        <w:rFonts w:hint="default"/>
        <w:b/>
      </w:rPr>
    </w:lvl>
    <w:lvl w:ilvl="1" w:tplc="68D4FA60">
      <w:start w:val="1"/>
      <w:numFmt w:val="bullet"/>
      <w:pStyle w:val="a1"/>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15:restartNumberingAfterBreak="0">
    <w:nsid w:val="101A7484"/>
    <w:multiLevelType w:val="multilevel"/>
    <w:tmpl w:val="69A45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0437D7D"/>
    <w:multiLevelType w:val="multilevel"/>
    <w:tmpl w:val="072A5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3E3300C"/>
    <w:multiLevelType w:val="multilevel"/>
    <w:tmpl w:val="171A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4C3356A"/>
    <w:multiLevelType w:val="hybridMultilevel"/>
    <w:tmpl w:val="6A42D424"/>
    <w:styleLink w:val="11111122"/>
    <w:lvl w:ilvl="0" w:tplc="9312BCB2">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5BF00B4"/>
    <w:multiLevelType w:val="multilevel"/>
    <w:tmpl w:val="5E044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78879CE"/>
    <w:multiLevelType w:val="hybridMultilevel"/>
    <w:tmpl w:val="EA9C22D2"/>
    <w:lvl w:ilvl="0" w:tplc="2E0E5608">
      <w:start w:val="1"/>
      <w:numFmt w:val="bullet"/>
      <w:pStyle w:val="4-123"/>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21" w15:restartNumberingAfterBreak="0">
    <w:nsid w:val="1D0D20A9"/>
    <w:multiLevelType w:val="multilevel"/>
    <w:tmpl w:val="75A84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E752E14"/>
    <w:multiLevelType w:val="hybridMultilevel"/>
    <w:tmpl w:val="1ABAD5F6"/>
    <w:lvl w:ilvl="0" w:tplc="EE9EA95A">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410443D"/>
    <w:multiLevelType w:val="multilevel"/>
    <w:tmpl w:val="2C0C3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44D5443"/>
    <w:multiLevelType w:val="multilevel"/>
    <w:tmpl w:val="B986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55A28FF"/>
    <w:multiLevelType w:val="multilevel"/>
    <w:tmpl w:val="0F22F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5DE7691"/>
    <w:multiLevelType w:val="multilevel"/>
    <w:tmpl w:val="D20C9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6DE40D1"/>
    <w:multiLevelType w:val="hybridMultilevel"/>
    <w:tmpl w:val="F4E69C54"/>
    <w:lvl w:ilvl="0" w:tplc="0419000F">
      <w:start w:val="1"/>
      <w:numFmt w:val="decimal"/>
      <w:pStyle w:val="1"/>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0" w15:restartNumberingAfterBreak="0">
    <w:nsid w:val="27145BA6"/>
    <w:multiLevelType w:val="multilevel"/>
    <w:tmpl w:val="692C588C"/>
    <w:lvl w:ilvl="0">
      <w:numFmt w:val="bullet"/>
      <w:pStyle w:val="10"/>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31" w15:restartNumberingAfterBreak="0">
    <w:nsid w:val="27314062"/>
    <w:multiLevelType w:val="multilevel"/>
    <w:tmpl w:val="4530C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B7D1F83"/>
    <w:multiLevelType w:val="hybridMultilevel"/>
    <w:tmpl w:val="44ACC822"/>
    <w:lvl w:ilvl="0" w:tplc="58808D1C">
      <w:start w:val="1"/>
      <w:numFmt w:val="bullet"/>
      <w:pStyle w:val="11"/>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34" w15:restartNumberingAfterBreak="0">
    <w:nsid w:val="2F30730B"/>
    <w:multiLevelType w:val="multilevel"/>
    <w:tmpl w:val="8A6A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0AB4596"/>
    <w:multiLevelType w:val="multilevel"/>
    <w:tmpl w:val="806A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11A7BE3"/>
    <w:multiLevelType w:val="multilevel"/>
    <w:tmpl w:val="0D2CD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13E5641"/>
    <w:multiLevelType w:val="multilevel"/>
    <w:tmpl w:val="9AC26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1606E75"/>
    <w:multiLevelType w:val="multilevel"/>
    <w:tmpl w:val="805A7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1DC6F9E"/>
    <w:multiLevelType w:val="hybridMultilevel"/>
    <w:tmpl w:val="7862E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53F740B"/>
    <w:multiLevelType w:val="hybridMultilevel"/>
    <w:tmpl w:val="038A399C"/>
    <w:styleLink w:val="111111211"/>
    <w:lvl w:ilvl="0" w:tplc="88DE3614">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43" w15:restartNumberingAfterBreak="0">
    <w:nsid w:val="366F10B0"/>
    <w:multiLevelType w:val="hybridMultilevel"/>
    <w:tmpl w:val="B790C004"/>
    <w:lvl w:ilvl="0" w:tplc="F1063D20">
      <w:start w:val="1"/>
      <w:numFmt w:val="decimal"/>
      <w:pStyle w:val="a3"/>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4" w15:restartNumberingAfterBreak="0">
    <w:nsid w:val="37CC56B6"/>
    <w:multiLevelType w:val="hybridMultilevel"/>
    <w:tmpl w:val="B99C121C"/>
    <w:styleLink w:val="11111151"/>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45" w15:restartNumberingAfterBreak="0">
    <w:nsid w:val="38CF1821"/>
    <w:multiLevelType w:val="multilevel"/>
    <w:tmpl w:val="E3D02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92A3007"/>
    <w:multiLevelType w:val="hybridMultilevel"/>
    <w:tmpl w:val="473E9824"/>
    <w:lvl w:ilvl="0" w:tplc="1D4E863C">
      <w:start w:val="1"/>
      <w:numFmt w:val="bullet"/>
      <w:pStyle w:val="a4"/>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A406570"/>
    <w:multiLevelType w:val="multilevel"/>
    <w:tmpl w:val="04190023"/>
    <w:styleLink w:val="a5"/>
    <w:lvl w:ilvl="0">
      <w:start w:val="1"/>
      <w:numFmt w:val="upperRoman"/>
      <w:lvlText w:val="Статья %1."/>
      <w:lvlJc w:val="left"/>
      <w:pPr>
        <w:ind w:left="0" w:firstLine="0"/>
      </w:pPr>
    </w:lvl>
    <w:lvl w:ilvl="1">
      <w:start w:val="1"/>
      <w:numFmt w:val="decimalZero"/>
      <w:isLgl/>
      <w:lvlText w:val="Раздел %1.%2"/>
      <w:lvlJc w:val="left"/>
      <w:pPr>
        <w:ind w:left="2127"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8" w15:restartNumberingAfterBreak="0">
    <w:nsid w:val="3A87084F"/>
    <w:multiLevelType w:val="hybridMultilevel"/>
    <w:tmpl w:val="F684B7DE"/>
    <w:lvl w:ilvl="0" w:tplc="65B8DF68">
      <w:start w:val="1"/>
      <w:numFmt w:val="decimal"/>
      <w:pStyle w:val="4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FF13513"/>
    <w:multiLevelType w:val="multilevel"/>
    <w:tmpl w:val="9422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2F32165"/>
    <w:multiLevelType w:val="multilevel"/>
    <w:tmpl w:val="9FB2F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34153AC"/>
    <w:multiLevelType w:val="multilevel"/>
    <w:tmpl w:val="582E3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4D26CD7"/>
    <w:multiLevelType w:val="multilevel"/>
    <w:tmpl w:val="A6D4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4EE1856"/>
    <w:multiLevelType w:val="multilevel"/>
    <w:tmpl w:val="7B9C8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69F7A93"/>
    <w:multiLevelType w:val="multilevel"/>
    <w:tmpl w:val="51FEE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7D15EE2"/>
    <w:multiLevelType w:val="multilevel"/>
    <w:tmpl w:val="8C7A8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BED0640"/>
    <w:multiLevelType w:val="hybridMultilevel"/>
    <w:tmpl w:val="A3A0BC20"/>
    <w:lvl w:ilvl="0" w:tplc="9BB4DBE4">
      <w:start w:val="1"/>
      <w:numFmt w:val="bullet"/>
      <w:pStyle w:val="12"/>
      <w:lvlText w:val=""/>
      <w:lvlJc w:val="left"/>
      <w:pPr>
        <w:ind w:left="1069" w:hanging="360"/>
      </w:pPr>
      <w:rPr>
        <w:rFonts w:ascii="Symbol" w:hAnsi="Symbol" w:hint="default"/>
        <w:strike w:val="0"/>
        <w:color w:val="auto"/>
      </w:rPr>
    </w:lvl>
    <w:lvl w:ilvl="1" w:tplc="04190003">
      <w:start w:val="1"/>
      <w:numFmt w:val="bullet"/>
      <w:lvlText w:val="o"/>
      <w:lvlJc w:val="left"/>
      <w:pPr>
        <w:ind w:left="1853" w:hanging="360"/>
      </w:pPr>
      <w:rPr>
        <w:rFonts w:ascii="Courier New" w:hAnsi="Courier New" w:cs="Courier New" w:hint="default"/>
      </w:rPr>
    </w:lvl>
    <w:lvl w:ilvl="2" w:tplc="04190005" w:tentative="1">
      <w:start w:val="1"/>
      <w:numFmt w:val="bullet"/>
      <w:lvlText w:val=""/>
      <w:lvlJc w:val="left"/>
      <w:pPr>
        <w:ind w:left="2573" w:hanging="360"/>
      </w:pPr>
      <w:rPr>
        <w:rFonts w:ascii="Wingdings" w:hAnsi="Wingdings" w:hint="default"/>
      </w:rPr>
    </w:lvl>
    <w:lvl w:ilvl="3" w:tplc="04190001" w:tentative="1">
      <w:start w:val="1"/>
      <w:numFmt w:val="bullet"/>
      <w:lvlText w:val=""/>
      <w:lvlJc w:val="left"/>
      <w:pPr>
        <w:ind w:left="3293" w:hanging="360"/>
      </w:pPr>
      <w:rPr>
        <w:rFonts w:ascii="Symbol" w:hAnsi="Symbol" w:hint="default"/>
      </w:rPr>
    </w:lvl>
    <w:lvl w:ilvl="4" w:tplc="04190003" w:tentative="1">
      <w:start w:val="1"/>
      <w:numFmt w:val="bullet"/>
      <w:lvlText w:val="o"/>
      <w:lvlJc w:val="left"/>
      <w:pPr>
        <w:ind w:left="4013" w:hanging="360"/>
      </w:pPr>
      <w:rPr>
        <w:rFonts w:ascii="Courier New" w:hAnsi="Courier New" w:cs="Courier New" w:hint="default"/>
      </w:rPr>
    </w:lvl>
    <w:lvl w:ilvl="5" w:tplc="04190005" w:tentative="1">
      <w:start w:val="1"/>
      <w:numFmt w:val="bullet"/>
      <w:lvlText w:val=""/>
      <w:lvlJc w:val="left"/>
      <w:pPr>
        <w:ind w:left="4733" w:hanging="360"/>
      </w:pPr>
      <w:rPr>
        <w:rFonts w:ascii="Wingdings" w:hAnsi="Wingdings" w:hint="default"/>
      </w:rPr>
    </w:lvl>
    <w:lvl w:ilvl="6" w:tplc="04190001" w:tentative="1">
      <w:start w:val="1"/>
      <w:numFmt w:val="bullet"/>
      <w:lvlText w:val=""/>
      <w:lvlJc w:val="left"/>
      <w:pPr>
        <w:ind w:left="5453" w:hanging="360"/>
      </w:pPr>
      <w:rPr>
        <w:rFonts w:ascii="Symbol" w:hAnsi="Symbol" w:hint="default"/>
      </w:rPr>
    </w:lvl>
    <w:lvl w:ilvl="7" w:tplc="04190003" w:tentative="1">
      <w:start w:val="1"/>
      <w:numFmt w:val="bullet"/>
      <w:lvlText w:val="o"/>
      <w:lvlJc w:val="left"/>
      <w:pPr>
        <w:ind w:left="6173" w:hanging="360"/>
      </w:pPr>
      <w:rPr>
        <w:rFonts w:ascii="Courier New" w:hAnsi="Courier New" w:cs="Courier New" w:hint="default"/>
      </w:rPr>
    </w:lvl>
    <w:lvl w:ilvl="8" w:tplc="04190005" w:tentative="1">
      <w:start w:val="1"/>
      <w:numFmt w:val="bullet"/>
      <w:lvlText w:val=""/>
      <w:lvlJc w:val="left"/>
      <w:pPr>
        <w:ind w:left="6893" w:hanging="360"/>
      </w:pPr>
      <w:rPr>
        <w:rFonts w:ascii="Wingdings" w:hAnsi="Wingdings" w:hint="default"/>
      </w:rPr>
    </w:lvl>
  </w:abstractNum>
  <w:abstractNum w:abstractNumId="60" w15:restartNumberingAfterBreak="0">
    <w:nsid w:val="4C1D4405"/>
    <w:multiLevelType w:val="multilevel"/>
    <w:tmpl w:val="87DC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EB379AB"/>
    <w:multiLevelType w:val="multilevel"/>
    <w:tmpl w:val="775ED996"/>
    <w:styleLink w:val="111111"/>
    <w:lvl w:ilvl="0">
      <w:start w:val="1"/>
      <w:numFmt w:val="decimal"/>
      <w:pStyle w:val="2"/>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63" w15:restartNumberingAfterBreak="0">
    <w:nsid w:val="501E621B"/>
    <w:multiLevelType w:val="multilevel"/>
    <w:tmpl w:val="D53A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25C48E8"/>
    <w:multiLevelType w:val="hybridMultilevel"/>
    <w:tmpl w:val="778EE860"/>
    <w:styleLink w:val="111111212"/>
    <w:lvl w:ilvl="0" w:tplc="28523890">
      <w:start w:val="1"/>
      <w:numFmt w:val="decimal"/>
      <w:lvlText w:val="%1."/>
      <w:lvlJc w:val="left"/>
      <w:pPr>
        <w:ind w:left="720" w:hanging="360"/>
      </w:pPr>
      <w:rPr>
        <w:rFonts w:hint="default"/>
        <w:b/>
        <w:i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53F2406C"/>
    <w:multiLevelType w:val="multilevel"/>
    <w:tmpl w:val="6264F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4A17874"/>
    <w:multiLevelType w:val="multilevel"/>
    <w:tmpl w:val="849E4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5B5494E"/>
    <w:multiLevelType w:val="multilevel"/>
    <w:tmpl w:val="170C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6DB5508"/>
    <w:multiLevelType w:val="multilevel"/>
    <w:tmpl w:val="AE243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84E61AE"/>
    <w:multiLevelType w:val="multilevel"/>
    <w:tmpl w:val="4AA4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FD40AB3"/>
    <w:multiLevelType w:val="multilevel"/>
    <w:tmpl w:val="6EF66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1AE099B"/>
    <w:multiLevelType w:val="multilevel"/>
    <w:tmpl w:val="82461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28B3328"/>
    <w:multiLevelType w:val="multilevel"/>
    <w:tmpl w:val="91E21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52E664A"/>
    <w:multiLevelType w:val="multilevel"/>
    <w:tmpl w:val="ED683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8DA50D3"/>
    <w:multiLevelType w:val="multilevel"/>
    <w:tmpl w:val="FFEA6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944274D"/>
    <w:multiLevelType w:val="multilevel"/>
    <w:tmpl w:val="BA084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0123E45"/>
    <w:multiLevelType w:val="multilevel"/>
    <w:tmpl w:val="775ED996"/>
    <w:numStyleLink w:val="111111"/>
  </w:abstractNum>
  <w:abstractNum w:abstractNumId="81" w15:restartNumberingAfterBreak="0">
    <w:nsid w:val="70D4566A"/>
    <w:multiLevelType w:val="multilevel"/>
    <w:tmpl w:val="B22CC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1AF1AEF"/>
    <w:multiLevelType w:val="multilevel"/>
    <w:tmpl w:val="1428B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A530AE4"/>
    <w:multiLevelType w:val="multilevel"/>
    <w:tmpl w:val="1E44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B2C08D1"/>
    <w:multiLevelType w:val="multilevel"/>
    <w:tmpl w:val="EA4AC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7E066D5C"/>
    <w:multiLevelType w:val="multilevel"/>
    <w:tmpl w:val="5CB03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9"/>
  </w:num>
  <w:num w:numId="2">
    <w:abstractNumId w:val="10"/>
  </w:num>
  <w:num w:numId="3">
    <w:abstractNumId w:val="0"/>
  </w:num>
  <w:num w:numId="4">
    <w:abstractNumId w:val="1"/>
  </w:num>
  <w:num w:numId="5">
    <w:abstractNumId w:val="48"/>
  </w:num>
  <w:num w:numId="6">
    <w:abstractNumId w:val="30"/>
  </w:num>
  <w:num w:numId="7">
    <w:abstractNumId w:val="20"/>
  </w:num>
  <w:num w:numId="8">
    <w:abstractNumId w:val="29"/>
  </w:num>
  <w:num w:numId="9">
    <w:abstractNumId w:val="47"/>
  </w:num>
  <w:num w:numId="10">
    <w:abstractNumId w:val="11"/>
  </w:num>
  <w:num w:numId="11">
    <w:abstractNumId w:val="44"/>
  </w:num>
  <w:num w:numId="12">
    <w:abstractNumId w:val="17"/>
  </w:num>
  <w:num w:numId="13">
    <w:abstractNumId w:val="64"/>
  </w:num>
  <w:num w:numId="14">
    <w:abstractNumId w:val="62"/>
  </w:num>
  <w:num w:numId="15">
    <w:abstractNumId w:val="80"/>
  </w:num>
  <w:num w:numId="16">
    <w:abstractNumId w:val="22"/>
  </w:num>
  <w:num w:numId="17">
    <w:abstractNumId w:val="13"/>
  </w:num>
  <w:num w:numId="18">
    <w:abstractNumId w:val="42"/>
  </w:num>
  <w:num w:numId="19">
    <w:abstractNumId w:val="71"/>
  </w:num>
  <w:num w:numId="20">
    <w:abstractNumId w:val="61"/>
  </w:num>
  <w:num w:numId="21">
    <w:abstractNumId w:val="49"/>
  </w:num>
  <w:num w:numId="22">
    <w:abstractNumId w:val="35"/>
  </w:num>
  <w:num w:numId="23">
    <w:abstractNumId w:val="24"/>
  </w:num>
  <w:num w:numId="24">
    <w:abstractNumId w:val="85"/>
  </w:num>
  <w:num w:numId="25">
    <w:abstractNumId w:val="68"/>
  </w:num>
  <w:num w:numId="26">
    <w:abstractNumId w:val="15"/>
  </w:num>
  <w:num w:numId="27">
    <w:abstractNumId w:val="78"/>
  </w:num>
  <w:num w:numId="28">
    <w:abstractNumId w:val="53"/>
  </w:num>
  <w:num w:numId="29">
    <w:abstractNumId w:val="51"/>
  </w:num>
  <w:num w:numId="30">
    <w:abstractNumId w:val="70"/>
  </w:num>
  <w:num w:numId="31">
    <w:abstractNumId w:val="32"/>
  </w:num>
  <w:num w:numId="32">
    <w:abstractNumId w:val="67"/>
  </w:num>
  <w:num w:numId="33">
    <w:abstractNumId w:val="39"/>
  </w:num>
  <w:num w:numId="34">
    <w:abstractNumId w:val="34"/>
  </w:num>
  <w:num w:numId="35">
    <w:abstractNumId w:val="60"/>
  </w:num>
  <w:num w:numId="36">
    <w:abstractNumId w:val="87"/>
  </w:num>
  <w:num w:numId="37">
    <w:abstractNumId w:val="36"/>
  </w:num>
  <w:num w:numId="38">
    <w:abstractNumId w:val="58"/>
  </w:num>
  <w:num w:numId="39">
    <w:abstractNumId w:val="50"/>
  </w:num>
  <w:num w:numId="40">
    <w:abstractNumId w:val="55"/>
  </w:num>
  <w:num w:numId="41">
    <w:abstractNumId w:val="69"/>
  </w:num>
  <w:num w:numId="42">
    <w:abstractNumId w:val="63"/>
  </w:num>
  <w:num w:numId="43">
    <w:abstractNumId w:val="9"/>
  </w:num>
  <w:num w:numId="44">
    <w:abstractNumId w:val="83"/>
  </w:num>
  <w:num w:numId="45">
    <w:abstractNumId w:val="38"/>
  </w:num>
  <w:num w:numId="46">
    <w:abstractNumId w:val="41"/>
  </w:num>
  <w:num w:numId="47">
    <w:abstractNumId w:val="81"/>
  </w:num>
  <w:num w:numId="48">
    <w:abstractNumId w:val="84"/>
  </w:num>
  <w:num w:numId="49">
    <w:abstractNumId w:val="23"/>
  </w:num>
  <w:num w:numId="50">
    <w:abstractNumId w:val="75"/>
  </w:num>
  <w:num w:numId="51">
    <w:abstractNumId w:val="86"/>
  </w:num>
  <w:num w:numId="52">
    <w:abstractNumId w:val="40"/>
  </w:num>
  <w:num w:numId="53">
    <w:abstractNumId w:val="73"/>
  </w:num>
  <w:num w:numId="54">
    <w:abstractNumId w:val="66"/>
  </w:num>
  <w:num w:numId="55">
    <w:abstractNumId w:val="18"/>
  </w:num>
  <w:num w:numId="56">
    <w:abstractNumId w:val="72"/>
  </w:num>
  <w:num w:numId="57">
    <w:abstractNumId w:val="77"/>
  </w:num>
  <w:num w:numId="58">
    <w:abstractNumId w:val="21"/>
  </w:num>
  <w:num w:numId="59">
    <w:abstractNumId w:val="37"/>
  </w:num>
  <w:num w:numId="60">
    <w:abstractNumId w:val="28"/>
  </w:num>
  <w:num w:numId="61">
    <w:abstractNumId w:val="57"/>
  </w:num>
  <w:num w:numId="62">
    <w:abstractNumId w:val="45"/>
  </w:num>
  <w:num w:numId="63">
    <w:abstractNumId w:val="65"/>
  </w:num>
  <w:num w:numId="64">
    <w:abstractNumId w:val="14"/>
  </w:num>
  <w:num w:numId="65">
    <w:abstractNumId w:val="54"/>
  </w:num>
  <w:num w:numId="66">
    <w:abstractNumId w:val="31"/>
  </w:num>
  <w:num w:numId="67">
    <w:abstractNumId w:val="52"/>
  </w:num>
  <w:num w:numId="68">
    <w:abstractNumId w:val="56"/>
  </w:num>
  <w:num w:numId="69">
    <w:abstractNumId w:val="26"/>
  </w:num>
  <w:num w:numId="70">
    <w:abstractNumId w:val="12"/>
  </w:num>
  <w:num w:numId="71">
    <w:abstractNumId w:val="82"/>
  </w:num>
  <w:num w:numId="72">
    <w:abstractNumId w:val="25"/>
  </w:num>
  <w:num w:numId="73">
    <w:abstractNumId w:val="27"/>
  </w:num>
  <w:num w:numId="74">
    <w:abstractNumId w:val="74"/>
  </w:num>
  <w:num w:numId="75">
    <w:abstractNumId w:val="76"/>
  </w:num>
  <w:num w:numId="76">
    <w:abstractNumId w:val="16"/>
  </w:num>
  <w:num w:numId="77">
    <w:abstractNumId w:val="79"/>
  </w:num>
  <w:num w:numId="78">
    <w:abstractNumId w:val="59"/>
  </w:num>
  <w:num w:numId="79">
    <w:abstractNumId w:val="46"/>
  </w:num>
  <w:num w:numId="80">
    <w:abstractNumId w:val="43"/>
  </w:num>
  <w:num w:numId="81">
    <w:abstractNumId w:val="33"/>
  </w:num>
  <w:num w:numId="82">
    <w:abstractNumId w:val="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a6"/>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5A1C"/>
    <w:rsid w:val="000062D0"/>
    <w:rsid w:val="00015407"/>
    <w:rsid w:val="0002057E"/>
    <w:rsid w:val="000221A9"/>
    <w:rsid w:val="00040330"/>
    <w:rsid w:val="00041AAB"/>
    <w:rsid w:val="0004452A"/>
    <w:rsid w:val="00055EE9"/>
    <w:rsid w:val="00056403"/>
    <w:rsid w:val="000612F1"/>
    <w:rsid w:val="0006189D"/>
    <w:rsid w:val="00063B8F"/>
    <w:rsid w:val="00064955"/>
    <w:rsid w:val="00064A5E"/>
    <w:rsid w:val="00064E00"/>
    <w:rsid w:val="00066FA0"/>
    <w:rsid w:val="000673B0"/>
    <w:rsid w:val="0007475E"/>
    <w:rsid w:val="00077810"/>
    <w:rsid w:val="00085FBC"/>
    <w:rsid w:val="000867EA"/>
    <w:rsid w:val="00087289"/>
    <w:rsid w:val="00093AFC"/>
    <w:rsid w:val="00095678"/>
    <w:rsid w:val="000A19BD"/>
    <w:rsid w:val="000A2D08"/>
    <w:rsid w:val="000A79D4"/>
    <w:rsid w:val="000B517A"/>
    <w:rsid w:val="000B55DB"/>
    <w:rsid w:val="000C452B"/>
    <w:rsid w:val="000D05C6"/>
    <w:rsid w:val="000E2B36"/>
    <w:rsid w:val="000F3F55"/>
    <w:rsid w:val="00100313"/>
    <w:rsid w:val="00102A59"/>
    <w:rsid w:val="00106579"/>
    <w:rsid w:val="00106EEC"/>
    <w:rsid w:val="0011098B"/>
    <w:rsid w:val="001114AA"/>
    <w:rsid w:val="00111579"/>
    <w:rsid w:val="001261DF"/>
    <w:rsid w:val="00127886"/>
    <w:rsid w:val="00130D57"/>
    <w:rsid w:val="00131B25"/>
    <w:rsid w:val="001348CB"/>
    <w:rsid w:val="0013595C"/>
    <w:rsid w:val="0013777C"/>
    <w:rsid w:val="00140717"/>
    <w:rsid w:val="001446C7"/>
    <w:rsid w:val="00147B7D"/>
    <w:rsid w:val="00151B1B"/>
    <w:rsid w:val="00152CEC"/>
    <w:rsid w:val="00152EAC"/>
    <w:rsid w:val="00156DFC"/>
    <w:rsid w:val="001577F8"/>
    <w:rsid w:val="00160113"/>
    <w:rsid w:val="00174CE2"/>
    <w:rsid w:val="001810A5"/>
    <w:rsid w:val="0018754D"/>
    <w:rsid w:val="001922CC"/>
    <w:rsid w:val="00192D48"/>
    <w:rsid w:val="001A053A"/>
    <w:rsid w:val="001A39AD"/>
    <w:rsid w:val="001A4ACD"/>
    <w:rsid w:val="001A4C40"/>
    <w:rsid w:val="001A51A2"/>
    <w:rsid w:val="001B0B7F"/>
    <w:rsid w:val="001B31E0"/>
    <w:rsid w:val="001C47B2"/>
    <w:rsid w:val="001D054D"/>
    <w:rsid w:val="001D1B29"/>
    <w:rsid w:val="001D2A1D"/>
    <w:rsid w:val="001D712F"/>
    <w:rsid w:val="001E059E"/>
    <w:rsid w:val="001E13C0"/>
    <w:rsid w:val="001E1AED"/>
    <w:rsid w:val="001E2C11"/>
    <w:rsid w:val="001E2D21"/>
    <w:rsid w:val="001E328A"/>
    <w:rsid w:val="001E4CE8"/>
    <w:rsid w:val="001E6B52"/>
    <w:rsid w:val="001E7651"/>
    <w:rsid w:val="001F5D01"/>
    <w:rsid w:val="001F71C3"/>
    <w:rsid w:val="002009B4"/>
    <w:rsid w:val="00213076"/>
    <w:rsid w:val="0021534D"/>
    <w:rsid w:val="00217587"/>
    <w:rsid w:val="00217E7E"/>
    <w:rsid w:val="002279E7"/>
    <w:rsid w:val="00230A9E"/>
    <w:rsid w:val="00231562"/>
    <w:rsid w:val="00231D6A"/>
    <w:rsid w:val="00232FB1"/>
    <w:rsid w:val="002341BE"/>
    <w:rsid w:val="00235FF7"/>
    <w:rsid w:val="00251FC7"/>
    <w:rsid w:val="00255144"/>
    <w:rsid w:val="00262191"/>
    <w:rsid w:val="00264AB5"/>
    <w:rsid w:val="00266FC6"/>
    <w:rsid w:val="0026787C"/>
    <w:rsid w:val="00267C72"/>
    <w:rsid w:val="002703D3"/>
    <w:rsid w:val="002720E4"/>
    <w:rsid w:val="00285818"/>
    <w:rsid w:val="00286D25"/>
    <w:rsid w:val="00290568"/>
    <w:rsid w:val="00290AA9"/>
    <w:rsid w:val="00291EFA"/>
    <w:rsid w:val="00295295"/>
    <w:rsid w:val="00296BA0"/>
    <w:rsid w:val="00296D4F"/>
    <w:rsid w:val="002A6E38"/>
    <w:rsid w:val="002B0421"/>
    <w:rsid w:val="002B1D84"/>
    <w:rsid w:val="002B2BE9"/>
    <w:rsid w:val="002B4439"/>
    <w:rsid w:val="002C1189"/>
    <w:rsid w:val="002C264C"/>
    <w:rsid w:val="002C2D17"/>
    <w:rsid w:val="002C5608"/>
    <w:rsid w:val="002D06C6"/>
    <w:rsid w:val="002D5AD6"/>
    <w:rsid w:val="002D5EF9"/>
    <w:rsid w:val="002D6BDE"/>
    <w:rsid w:val="002E1988"/>
    <w:rsid w:val="002F5245"/>
    <w:rsid w:val="002F73A8"/>
    <w:rsid w:val="00301E97"/>
    <w:rsid w:val="00303692"/>
    <w:rsid w:val="00303BF6"/>
    <w:rsid w:val="0033166A"/>
    <w:rsid w:val="00331AFA"/>
    <w:rsid w:val="00333180"/>
    <w:rsid w:val="00333BD5"/>
    <w:rsid w:val="0033601E"/>
    <w:rsid w:val="00341B22"/>
    <w:rsid w:val="003457BB"/>
    <w:rsid w:val="00346118"/>
    <w:rsid w:val="00352F8B"/>
    <w:rsid w:val="003557A4"/>
    <w:rsid w:val="00365D35"/>
    <w:rsid w:val="003676B5"/>
    <w:rsid w:val="00367C39"/>
    <w:rsid w:val="003726F2"/>
    <w:rsid w:val="00376D59"/>
    <w:rsid w:val="00377531"/>
    <w:rsid w:val="00381A7C"/>
    <w:rsid w:val="00391BB6"/>
    <w:rsid w:val="00392D5F"/>
    <w:rsid w:val="0039418F"/>
    <w:rsid w:val="0039733E"/>
    <w:rsid w:val="003A0F57"/>
    <w:rsid w:val="003A434B"/>
    <w:rsid w:val="003A64F4"/>
    <w:rsid w:val="003B198F"/>
    <w:rsid w:val="003B263C"/>
    <w:rsid w:val="003B5D7E"/>
    <w:rsid w:val="003B7BDD"/>
    <w:rsid w:val="003B7DB9"/>
    <w:rsid w:val="003C2DAB"/>
    <w:rsid w:val="003C6EFE"/>
    <w:rsid w:val="003D24F9"/>
    <w:rsid w:val="003D6877"/>
    <w:rsid w:val="003D75B3"/>
    <w:rsid w:val="003F5EC3"/>
    <w:rsid w:val="003F60E2"/>
    <w:rsid w:val="004021E4"/>
    <w:rsid w:val="00402BBD"/>
    <w:rsid w:val="004052E7"/>
    <w:rsid w:val="00412DAF"/>
    <w:rsid w:val="004133E9"/>
    <w:rsid w:val="004154EF"/>
    <w:rsid w:val="0042409A"/>
    <w:rsid w:val="00427706"/>
    <w:rsid w:val="00427AFF"/>
    <w:rsid w:val="004328E2"/>
    <w:rsid w:val="00440984"/>
    <w:rsid w:val="004459A2"/>
    <w:rsid w:val="00462308"/>
    <w:rsid w:val="00471326"/>
    <w:rsid w:val="00471FB1"/>
    <w:rsid w:val="004810B4"/>
    <w:rsid w:val="00483893"/>
    <w:rsid w:val="00485507"/>
    <w:rsid w:val="00485A5E"/>
    <w:rsid w:val="00487446"/>
    <w:rsid w:val="00492887"/>
    <w:rsid w:val="00492F34"/>
    <w:rsid w:val="00493E07"/>
    <w:rsid w:val="00494C91"/>
    <w:rsid w:val="00495803"/>
    <w:rsid w:val="0049612F"/>
    <w:rsid w:val="004B1E02"/>
    <w:rsid w:val="004B4A51"/>
    <w:rsid w:val="004B4C0B"/>
    <w:rsid w:val="004B5C4D"/>
    <w:rsid w:val="004B7582"/>
    <w:rsid w:val="004B75B2"/>
    <w:rsid w:val="004C0B43"/>
    <w:rsid w:val="004C4258"/>
    <w:rsid w:val="004D06B5"/>
    <w:rsid w:val="004D498F"/>
    <w:rsid w:val="004D7BC3"/>
    <w:rsid w:val="004E1CC1"/>
    <w:rsid w:val="004E2269"/>
    <w:rsid w:val="004E27F5"/>
    <w:rsid w:val="004F712F"/>
    <w:rsid w:val="00501780"/>
    <w:rsid w:val="00503CBB"/>
    <w:rsid w:val="00506E09"/>
    <w:rsid w:val="00506FB7"/>
    <w:rsid w:val="0051194A"/>
    <w:rsid w:val="005152B2"/>
    <w:rsid w:val="00515889"/>
    <w:rsid w:val="00523312"/>
    <w:rsid w:val="00523936"/>
    <w:rsid w:val="00525A94"/>
    <w:rsid w:val="00531D98"/>
    <w:rsid w:val="00532551"/>
    <w:rsid w:val="00540810"/>
    <w:rsid w:val="00542832"/>
    <w:rsid w:val="005511B0"/>
    <w:rsid w:val="005519CA"/>
    <w:rsid w:val="005526CD"/>
    <w:rsid w:val="00554027"/>
    <w:rsid w:val="00563810"/>
    <w:rsid w:val="0056708B"/>
    <w:rsid w:val="00570EE3"/>
    <w:rsid w:val="0057128F"/>
    <w:rsid w:val="005739E8"/>
    <w:rsid w:val="00573EE9"/>
    <w:rsid w:val="00580DBC"/>
    <w:rsid w:val="00585771"/>
    <w:rsid w:val="005857AF"/>
    <w:rsid w:val="00585E93"/>
    <w:rsid w:val="005873E9"/>
    <w:rsid w:val="0059633A"/>
    <w:rsid w:val="005A0BAB"/>
    <w:rsid w:val="005A26C0"/>
    <w:rsid w:val="005A52B3"/>
    <w:rsid w:val="005B1B30"/>
    <w:rsid w:val="005B6252"/>
    <w:rsid w:val="005C23BB"/>
    <w:rsid w:val="005C32D0"/>
    <w:rsid w:val="005C6D3B"/>
    <w:rsid w:val="005C7339"/>
    <w:rsid w:val="005C7CF7"/>
    <w:rsid w:val="005D0BF5"/>
    <w:rsid w:val="005D3BAD"/>
    <w:rsid w:val="005D7DC8"/>
    <w:rsid w:val="005E029B"/>
    <w:rsid w:val="005E26E6"/>
    <w:rsid w:val="005E7109"/>
    <w:rsid w:val="005F36EA"/>
    <w:rsid w:val="00602ACC"/>
    <w:rsid w:val="00603609"/>
    <w:rsid w:val="00606BBB"/>
    <w:rsid w:val="006110D2"/>
    <w:rsid w:val="00612DB0"/>
    <w:rsid w:val="00614BB4"/>
    <w:rsid w:val="00616AA9"/>
    <w:rsid w:val="006236A6"/>
    <w:rsid w:val="00630EE8"/>
    <w:rsid w:val="00633601"/>
    <w:rsid w:val="00642B69"/>
    <w:rsid w:val="006442BB"/>
    <w:rsid w:val="006458C9"/>
    <w:rsid w:val="00647CB9"/>
    <w:rsid w:val="00653FCD"/>
    <w:rsid w:val="006610D1"/>
    <w:rsid w:val="00670A05"/>
    <w:rsid w:val="00670D60"/>
    <w:rsid w:val="0067170D"/>
    <w:rsid w:val="0067199E"/>
    <w:rsid w:val="00674E6F"/>
    <w:rsid w:val="006810CA"/>
    <w:rsid w:val="00681502"/>
    <w:rsid w:val="00682EFF"/>
    <w:rsid w:val="006A05BF"/>
    <w:rsid w:val="006A3258"/>
    <w:rsid w:val="006A4636"/>
    <w:rsid w:val="006A5B8F"/>
    <w:rsid w:val="006B0CB0"/>
    <w:rsid w:val="006C59C3"/>
    <w:rsid w:val="006C697E"/>
    <w:rsid w:val="006D0C23"/>
    <w:rsid w:val="006E06E2"/>
    <w:rsid w:val="006E0E07"/>
    <w:rsid w:val="006E0E18"/>
    <w:rsid w:val="006E2394"/>
    <w:rsid w:val="006E2D5B"/>
    <w:rsid w:val="006E61FA"/>
    <w:rsid w:val="006E72D9"/>
    <w:rsid w:val="006F2928"/>
    <w:rsid w:val="006F4B58"/>
    <w:rsid w:val="0070499E"/>
    <w:rsid w:val="00707B56"/>
    <w:rsid w:val="007118B3"/>
    <w:rsid w:val="007152F1"/>
    <w:rsid w:val="00720751"/>
    <w:rsid w:val="007216D9"/>
    <w:rsid w:val="0072487E"/>
    <w:rsid w:val="007251DC"/>
    <w:rsid w:val="007320DE"/>
    <w:rsid w:val="007331D0"/>
    <w:rsid w:val="00736339"/>
    <w:rsid w:val="007452E2"/>
    <w:rsid w:val="007463B2"/>
    <w:rsid w:val="00746EF4"/>
    <w:rsid w:val="00752296"/>
    <w:rsid w:val="00752E09"/>
    <w:rsid w:val="007549C6"/>
    <w:rsid w:val="00767341"/>
    <w:rsid w:val="00770F67"/>
    <w:rsid w:val="007819B4"/>
    <w:rsid w:val="007819D6"/>
    <w:rsid w:val="00783D4B"/>
    <w:rsid w:val="00785A1C"/>
    <w:rsid w:val="00787A3D"/>
    <w:rsid w:val="00791ABF"/>
    <w:rsid w:val="0079338E"/>
    <w:rsid w:val="00795972"/>
    <w:rsid w:val="00795B34"/>
    <w:rsid w:val="0079767D"/>
    <w:rsid w:val="007A1898"/>
    <w:rsid w:val="007A4A0C"/>
    <w:rsid w:val="007A4AAA"/>
    <w:rsid w:val="007A59B5"/>
    <w:rsid w:val="007B59D6"/>
    <w:rsid w:val="007B7A3A"/>
    <w:rsid w:val="007B7E50"/>
    <w:rsid w:val="007C0E6D"/>
    <w:rsid w:val="007C2156"/>
    <w:rsid w:val="007C2D82"/>
    <w:rsid w:val="007C6D2D"/>
    <w:rsid w:val="007E1009"/>
    <w:rsid w:val="007E1CA9"/>
    <w:rsid w:val="007F0B9E"/>
    <w:rsid w:val="007F275B"/>
    <w:rsid w:val="007F32C9"/>
    <w:rsid w:val="007F5C2E"/>
    <w:rsid w:val="008001E8"/>
    <w:rsid w:val="00816B77"/>
    <w:rsid w:val="00816BB0"/>
    <w:rsid w:val="00820E00"/>
    <w:rsid w:val="008229C5"/>
    <w:rsid w:val="00822FA7"/>
    <w:rsid w:val="0082315A"/>
    <w:rsid w:val="008246E2"/>
    <w:rsid w:val="00825390"/>
    <w:rsid w:val="00827A4F"/>
    <w:rsid w:val="00833F37"/>
    <w:rsid w:val="00834B59"/>
    <w:rsid w:val="0083634A"/>
    <w:rsid w:val="00841B86"/>
    <w:rsid w:val="008433E2"/>
    <w:rsid w:val="0084398F"/>
    <w:rsid w:val="00853211"/>
    <w:rsid w:val="00853B95"/>
    <w:rsid w:val="00854433"/>
    <w:rsid w:val="008551D0"/>
    <w:rsid w:val="00880A58"/>
    <w:rsid w:val="00880D17"/>
    <w:rsid w:val="00881718"/>
    <w:rsid w:val="00886D2D"/>
    <w:rsid w:val="00886D97"/>
    <w:rsid w:val="00887136"/>
    <w:rsid w:val="008931E8"/>
    <w:rsid w:val="00893825"/>
    <w:rsid w:val="008978FC"/>
    <w:rsid w:val="008A12EC"/>
    <w:rsid w:val="008A40EC"/>
    <w:rsid w:val="008B1504"/>
    <w:rsid w:val="008D2D5C"/>
    <w:rsid w:val="008D2E27"/>
    <w:rsid w:val="008D4EC8"/>
    <w:rsid w:val="008D6BBE"/>
    <w:rsid w:val="008D756A"/>
    <w:rsid w:val="008D7847"/>
    <w:rsid w:val="008E08E2"/>
    <w:rsid w:val="008E1A42"/>
    <w:rsid w:val="008E2860"/>
    <w:rsid w:val="008E39D5"/>
    <w:rsid w:val="008E4167"/>
    <w:rsid w:val="008E6FB5"/>
    <w:rsid w:val="008E710D"/>
    <w:rsid w:val="008F47A6"/>
    <w:rsid w:val="008F4E05"/>
    <w:rsid w:val="008F627A"/>
    <w:rsid w:val="008F7C01"/>
    <w:rsid w:val="009005D5"/>
    <w:rsid w:val="00904BB3"/>
    <w:rsid w:val="009053E6"/>
    <w:rsid w:val="00906662"/>
    <w:rsid w:val="009070AA"/>
    <w:rsid w:val="00911220"/>
    <w:rsid w:val="00911D36"/>
    <w:rsid w:val="00916C49"/>
    <w:rsid w:val="00920738"/>
    <w:rsid w:val="009263BD"/>
    <w:rsid w:val="00927B1F"/>
    <w:rsid w:val="00927F8B"/>
    <w:rsid w:val="00930523"/>
    <w:rsid w:val="00940BCA"/>
    <w:rsid w:val="00946D0B"/>
    <w:rsid w:val="0095320F"/>
    <w:rsid w:val="009544E3"/>
    <w:rsid w:val="009613BF"/>
    <w:rsid w:val="00964791"/>
    <w:rsid w:val="00980FF7"/>
    <w:rsid w:val="00986F6A"/>
    <w:rsid w:val="009874BB"/>
    <w:rsid w:val="009920A8"/>
    <w:rsid w:val="009951C1"/>
    <w:rsid w:val="009A0F30"/>
    <w:rsid w:val="009A14DA"/>
    <w:rsid w:val="009A1D6C"/>
    <w:rsid w:val="009A1FDA"/>
    <w:rsid w:val="009A52F3"/>
    <w:rsid w:val="009B0749"/>
    <w:rsid w:val="009B10E9"/>
    <w:rsid w:val="009B2184"/>
    <w:rsid w:val="009B3937"/>
    <w:rsid w:val="009B56F9"/>
    <w:rsid w:val="009C104E"/>
    <w:rsid w:val="009D25AF"/>
    <w:rsid w:val="009D44AE"/>
    <w:rsid w:val="009E1F16"/>
    <w:rsid w:val="009E3C57"/>
    <w:rsid w:val="009E5635"/>
    <w:rsid w:val="009F0015"/>
    <w:rsid w:val="009F0D63"/>
    <w:rsid w:val="009F2495"/>
    <w:rsid w:val="009F35B5"/>
    <w:rsid w:val="009F7848"/>
    <w:rsid w:val="00A00324"/>
    <w:rsid w:val="00A03B82"/>
    <w:rsid w:val="00A11E27"/>
    <w:rsid w:val="00A12126"/>
    <w:rsid w:val="00A14440"/>
    <w:rsid w:val="00A22365"/>
    <w:rsid w:val="00A24343"/>
    <w:rsid w:val="00A30A0B"/>
    <w:rsid w:val="00A32CFA"/>
    <w:rsid w:val="00A46E07"/>
    <w:rsid w:val="00A47A2C"/>
    <w:rsid w:val="00A47B3D"/>
    <w:rsid w:val="00A52FC4"/>
    <w:rsid w:val="00A538BF"/>
    <w:rsid w:val="00A54479"/>
    <w:rsid w:val="00A600E4"/>
    <w:rsid w:val="00A6070E"/>
    <w:rsid w:val="00A67DA9"/>
    <w:rsid w:val="00A70307"/>
    <w:rsid w:val="00A819A6"/>
    <w:rsid w:val="00A8398A"/>
    <w:rsid w:val="00A847D8"/>
    <w:rsid w:val="00A8698C"/>
    <w:rsid w:val="00A927BB"/>
    <w:rsid w:val="00A9464B"/>
    <w:rsid w:val="00A94EC9"/>
    <w:rsid w:val="00AA0E99"/>
    <w:rsid w:val="00AA5B70"/>
    <w:rsid w:val="00AB08EC"/>
    <w:rsid w:val="00AB329D"/>
    <w:rsid w:val="00AC013C"/>
    <w:rsid w:val="00AC25CD"/>
    <w:rsid w:val="00AD0972"/>
    <w:rsid w:val="00AD32C7"/>
    <w:rsid w:val="00AD5867"/>
    <w:rsid w:val="00AD61C0"/>
    <w:rsid w:val="00AD6349"/>
    <w:rsid w:val="00AE0A53"/>
    <w:rsid w:val="00AE0B39"/>
    <w:rsid w:val="00AF3EFB"/>
    <w:rsid w:val="00AF793D"/>
    <w:rsid w:val="00B01062"/>
    <w:rsid w:val="00B04960"/>
    <w:rsid w:val="00B05F4B"/>
    <w:rsid w:val="00B0611A"/>
    <w:rsid w:val="00B10780"/>
    <w:rsid w:val="00B1319A"/>
    <w:rsid w:val="00B1723F"/>
    <w:rsid w:val="00B17799"/>
    <w:rsid w:val="00B17EA2"/>
    <w:rsid w:val="00B233D3"/>
    <w:rsid w:val="00B244B7"/>
    <w:rsid w:val="00B258B5"/>
    <w:rsid w:val="00B3406D"/>
    <w:rsid w:val="00B41234"/>
    <w:rsid w:val="00B46631"/>
    <w:rsid w:val="00B5565C"/>
    <w:rsid w:val="00B62F87"/>
    <w:rsid w:val="00B63682"/>
    <w:rsid w:val="00B64C28"/>
    <w:rsid w:val="00B66E92"/>
    <w:rsid w:val="00B677A9"/>
    <w:rsid w:val="00B714C4"/>
    <w:rsid w:val="00B84C62"/>
    <w:rsid w:val="00B84D61"/>
    <w:rsid w:val="00B84E5E"/>
    <w:rsid w:val="00BA25B2"/>
    <w:rsid w:val="00BA3D07"/>
    <w:rsid w:val="00BA57F8"/>
    <w:rsid w:val="00BA76E7"/>
    <w:rsid w:val="00BB4A13"/>
    <w:rsid w:val="00BC0D86"/>
    <w:rsid w:val="00BC2EC3"/>
    <w:rsid w:val="00BD077D"/>
    <w:rsid w:val="00BD56E9"/>
    <w:rsid w:val="00BE00F5"/>
    <w:rsid w:val="00BE05F3"/>
    <w:rsid w:val="00BE1CF2"/>
    <w:rsid w:val="00BE2A52"/>
    <w:rsid w:val="00BF0BC9"/>
    <w:rsid w:val="00BF4320"/>
    <w:rsid w:val="00C071A1"/>
    <w:rsid w:val="00C12DCC"/>
    <w:rsid w:val="00C2085B"/>
    <w:rsid w:val="00C23F73"/>
    <w:rsid w:val="00C24C70"/>
    <w:rsid w:val="00C33BA7"/>
    <w:rsid w:val="00C34727"/>
    <w:rsid w:val="00C37585"/>
    <w:rsid w:val="00C431D9"/>
    <w:rsid w:val="00C5491C"/>
    <w:rsid w:val="00C56384"/>
    <w:rsid w:val="00C6685C"/>
    <w:rsid w:val="00C71570"/>
    <w:rsid w:val="00C7244C"/>
    <w:rsid w:val="00C73968"/>
    <w:rsid w:val="00C74889"/>
    <w:rsid w:val="00C751E7"/>
    <w:rsid w:val="00C76147"/>
    <w:rsid w:val="00C834E1"/>
    <w:rsid w:val="00C8383D"/>
    <w:rsid w:val="00C84AD3"/>
    <w:rsid w:val="00C8789B"/>
    <w:rsid w:val="00C9763C"/>
    <w:rsid w:val="00CA0A3D"/>
    <w:rsid w:val="00CA399A"/>
    <w:rsid w:val="00CA6E19"/>
    <w:rsid w:val="00CB0220"/>
    <w:rsid w:val="00CB1487"/>
    <w:rsid w:val="00CC0FB1"/>
    <w:rsid w:val="00CC2B9E"/>
    <w:rsid w:val="00CC444F"/>
    <w:rsid w:val="00CC60CC"/>
    <w:rsid w:val="00CD4365"/>
    <w:rsid w:val="00CE4B22"/>
    <w:rsid w:val="00CE4CCC"/>
    <w:rsid w:val="00CE5B63"/>
    <w:rsid w:val="00CF0BA1"/>
    <w:rsid w:val="00CF63A9"/>
    <w:rsid w:val="00D01677"/>
    <w:rsid w:val="00D01863"/>
    <w:rsid w:val="00D02441"/>
    <w:rsid w:val="00D072C6"/>
    <w:rsid w:val="00D10833"/>
    <w:rsid w:val="00D124C2"/>
    <w:rsid w:val="00D1271A"/>
    <w:rsid w:val="00D2075C"/>
    <w:rsid w:val="00D21311"/>
    <w:rsid w:val="00D23908"/>
    <w:rsid w:val="00D240FD"/>
    <w:rsid w:val="00D24C16"/>
    <w:rsid w:val="00D2539F"/>
    <w:rsid w:val="00D26A13"/>
    <w:rsid w:val="00D26D96"/>
    <w:rsid w:val="00D26EAD"/>
    <w:rsid w:val="00D32494"/>
    <w:rsid w:val="00D36463"/>
    <w:rsid w:val="00D400FF"/>
    <w:rsid w:val="00D41F8A"/>
    <w:rsid w:val="00D5053D"/>
    <w:rsid w:val="00D53103"/>
    <w:rsid w:val="00D564F8"/>
    <w:rsid w:val="00D62092"/>
    <w:rsid w:val="00D63B6B"/>
    <w:rsid w:val="00D66F9B"/>
    <w:rsid w:val="00D8334C"/>
    <w:rsid w:val="00D900A5"/>
    <w:rsid w:val="00D977A1"/>
    <w:rsid w:val="00DB786A"/>
    <w:rsid w:val="00DC379F"/>
    <w:rsid w:val="00DD461B"/>
    <w:rsid w:val="00DD7CE7"/>
    <w:rsid w:val="00DD7FD3"/>
    <w:rsid w:val="00DE0EE0"/>
    <w:rsid w:val="00DE3CFB"/>
    <w:rsid w:val="00DE5083"/>
    <w:rsid w:val="00DF2618"/>
    <w:rsid w:val="00E02C15"/>
    <w:rsid w:val="00E0512F"/>
    <w:rsid w:val="00E16909"/>
    <w:rsid w:val="00E20D55"/>
    <w:rsid w:val="00E276ED"/>
    <w:rsid w:val="00E40E1E"/>
    <w:rsid w:val="00E41E9E"/>
    <w:rsid w:val="00E453CA"/>
    <w:rsid w:val="00E45A80"/>
    <w:rsid w:val="00E50AAA"/>
    <w:rsid w:val="00E53CC4"/>
    <w:rsid w:val="00E5527F"/>
    <w:rsid w:val="00E57549"/>
    <w:rsid w:val="00E6236D"/>
    <w:rsid w:val="00E641B3"/>
    <w:rsid w:val="00E6552B"/>
    <w:rsid w:val="00E65B1D"/>
    <w:rsid w:val="00E71096"/>
    <w:rsid w:val="00E758EC"/>
    <w:rsid w:val="00E7647A"/>
    <w:rsid w:val="00E82EEC"/>
    <w:rsid w:val="00E9611B"/>
    <w:rsid w:val="00EA1318"/>
    <w:rsid w:val="00EA4269"/>
    <w:rsid w:val="00EA45F6"/>
    <w:rsid w:val="00EB1E1B"/>
    <w:rsid w:val="00EB3DBB"/>
    <w:rsid w:val="00EC184D"/>
    <w:rsid w:val="00EC3930"/>
    <w:rsid w:val="00EC7785"/>
    <w:rsid w:val="00ED30DD"/>
    <w:rsid w:val="00ED4DF9"/>
    <w:rsid w:val="00ED5DEE"/>
    <w:rsid w:val="00ED6DD3"/>
    <w:rsid w:val="00EE2480"/>
    <w:rsid w:val="00EE5080"/>
    <w:rsid w:val="00EF1189"/>
    <w:rsid w:val="00EF207C"/>
    <w:rsid w:val="00F0045A"/>
    <w:rsid w:val="00F027B1"/>
    <w:rsid w:val="00F042F1"/>
    <w:rsid w:val="00F1226B"/>
    <w:rsid w:val="00F15F0F"/>
    <w:rsid w:val="00F242B5"/>
    <w:rsid w:val="00F26E84"/>
    <w:rsid w:val="00F32FD0"/>
    <w:rsid w:val="00F35513"/>
    <w:rsid w:val="00F379F8"/>
    <w:rsid w:val="00F4592C"/>
    <w:rsid w:val="00F4731C"/>
    <w:rsid w:val="00F50032"/>
    <w:rsid w:val="00F53757"/>
    <w:rsid w:val="00F53CAA"/>
    <w:rsid w:val="00F633F9"/>
    <w:rsid w:val="00F64643"/>
    <w:rsid w:val="00F65B93"/>
    <w:rsid w:val="00F75FC3"/>
    <w:rsid w:val="00F77A21"/>
    <w:rsid w:val="00F81956"/>
    <w:rsid w:val="00F85120"/>
    <w:rsid w:val="00F86162"/>
    <w:rsid w:val="00F8624D"/>
    <w:rsid w:val="00F86DBB"/>
    <w:rsid w:val="00F87E93"/>
    <w:rsid w:val="00F94EBE"/>
    <w:rsid w:val="00F961EB"/>
    <w:rsid w:val="00FA3A11"/>
    <w:rsid w:val="00FA4EB5"/>
    <w:rsid w:val="00FA61B2"/>
    <w:rsid w:val="00FA70FA"/>
    <w:rsid w:val="00FB21A3"/>
    <w:rsid w:val="00FB228C"/>
    <w:rsid w:val="00FC1AE2"/>
    <w:rsid w:val="00FD0605"/>
    <w:rsid w:val="00FD325D"/>
    <w:rsid w:val="00FD3A8B"/>
    <w:rsid w:val="00FD3FF7"/>
    <w:rsid w:val="00FD6CBC"/>
    <w:rsid w:val="00FD7AB4"/>
    <w:rsid w:val="00FE55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56CDF02"/>
  <w15:docId w15:val="{F7D80F43-170A-481C-AC74-1DB8B5A7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6">
    <w:name w:val="Normal"/>
    <w:qFormat/>
    <w:rsid w:val="004F712F"/>
    <w:pPr>
      <w:suppressAutoHyphens/>
    </w:pPr>
    <w:rPr>
      <w:rFonts w:cs="Calibri"/>
      <w:sz w:val="24"/>
      <w:szCs w:val="24"/>
      <w:lang w:eastAsia="ar-SA"/>
    </w:rPr>
  </w:style>
  <w:style w:type="paragraph" w:styleId="13">
    <w:name w:val="heading 1"/>
    <w:basedOn w:val="a6"/>
    <w:next w:val="a6"/>
    <w:autoRedefine/>
    <w:uiPriority w:val="9"/>
    <w:qFormat/>
    <w:rsid w:val="007B7A3A"/>
    <w:pPr>
      <w:keepNext/>
      <w:tabs>
        <w:tab w:val="num" w:pos="432"/>
        <w:tab w:val="left" w:pos="851"/>
        <w:tab w:val="left" w:pos="993"/>
        <w:tab w:val="left" w:pos="2127"/>
      </w:tabs>
      <w:spacing w:before="120" w:after="120"/>
      <w:jc w:val="center"/>
      <w:outlineLvl w:val="0"/>
    </w:pPr>
    <w:rPr>
      <w:b/>
      <w:bCs/>
      <w:caps/>
      <w:szCs w:val="28"/>
      <w:lang w:val="en-US"/>
    </w:rPr>
  </w:style>
  <w:style w:type="paragraph" w:styleId="20">
    <w:name w:val="heading 2"/>
    <w:aliases w:val="Заголовок 2 Знак Знак Знак Знак,Заголовок 2 Знак Знак Знак Знак Знак Знак Знак Знак Знак,Заголовок 2 Знак Знак Знак Знак Знак Знак Знак Знак Знак Знак"/>
    <w:basedOn w:val="a6"/>
    <w:next w:val="a6"/>
    <w:link w:val="22"/>
    <w:autoRedefine/>
    <w:uiPriority w:val="9"/>
    <w:unhideWhenUsed/>
    <w:qFormat/>
    <w:rsid w:val="00570EE3"/>
    <w:pPr>
      <w:keepNext/>
      <w:keepLines/>
      <w:spacing w:before="360" w:after="120"/>
      <w:ind w:firstLine="709"/>
      <w:contextualSpacing/>
      <w:jc w:val="center"/>
      <w:outlineLvl w:val="1"/>
    </w:pPr>
    <w:rPr>
      <w:rFonts w:eastAsiaTheme="majorEastAsia" w:cstheme="majorBidi"/>
      <w:b/>
      <w:caps/>
      <w:szCs w:val="26"/>
    </w:rPr>
  </w:style>
  <w:style w:type="paragraph" w:styleId="3">
    <w:name w:val="heading 3"/>
    <w:aliases w:val="ПодЗаголовок"/>
    <w:basedOn w:val="a6"/>
    <w:next w:val="a6"/>
    <w:link w:val="30"/>
    <w:autoRedefine/>
    <w:uiPriority w:val="9"/>
    <w:unhideWhenUsed/>
    <w:qFormat/>
    <w:rsid w:val="0013777C"/>
    <w:pPr>
      <w:keepNext/>
      <w:framePr w:hSpace="181" w:wrap="around" w:vAnchor="text" w:hAnchor="text" w:xAlign="center" w:y="1"/>
      <w:tabs>
        <w:tab w:val="left" w:pos="1800"/>
      </w:tabs>
      <w:snapToGrid w:val="0"/>
      <w:spacing w:before="240" w:after="240"/>
      <w:ind w:left="113" w:right="113"/>
      <w:contextualSpacing/>
      <w:suppressOverlap/>
      <w:jc w:val="center"/>
      <w:outlineLvl w:val="2"/>
    </w:pPr>
    <w:rPr>
      <w:rFonts w:cs="Times New Roman"/>
      <w:b/>
    </w:rPr>
  </w:style>
  <w:style w:type="paragraph" w:styleId="40">
    <w:name w:val="heading 4"/>
    <w:basedOn w:val="a6"/>
    <w:next w:val="a6"/>
    <w:link w:val="41"/>
    <w:autoRedefine/>
    <w:uiPriority w:val="9"/>
    <w:qFormat/>
    <w:rsid w:val="00D23908"/>
    <w:pPr>
      <w:keepNext/>
      <w:numPr>
        <w:numId w:val="5"/>
      </w:numPr>
      <w:suppressAutoHyphens w:val="0"/>
      <w:spacing w:before="240" w:after="240"/>
      <w:contextualSpacing/>
      <w:jc w:val="both"/>
      <w:outlineLvl w:val="3"/>
    </w:pPr>
    <w:rPr>
      <w:rFonts w:cs="Times New Roman"/>
      <w:b/>
      <w:bCs/>
      <w:szCs w:val="28"/>
      <w:lang w:eastAsia="ru-RU"/>
    </w:rPr>
  </w:style>
  <w:style w:type="paragraph" w:styleId="5">
    <w:name w:val="heading 5"/>
    <w:basedOn w:val="a6"/>
    <w:next w:val="a6"/>
    <w:link w:val="50"/>
    <w:uiPriority w:val="9"/>
    <w:qFormat/>
    <w:rsid w:val="003A64F4"/>
    <w:pPr>
      <w:keepNext/>
      <w:widowControl w:val="0"/>
      <w:suppressAutoHyphens w:val="0"/>
      <w:spacing w:before="80" w:after="80"/>
      <w:ind w:firstLine="709"/>
      <w:jc w:val="both"/>
      <w:outlineLvl w:val="4"/>
    </w:pPr>
    <w:rPr>
      <w:rFonts w:eastAsia="Calibri" w:cs="Times New Roman"/>
      <w:b/>
      <w:bCs/>
      <w:sz w:val="36"/>
      <w:szCs w:val="36"/>
      <w:lang w:eastAsia="ru-RU"/>
    </w:rPr>
  </w:style>
  <w:style w:type="paragraph" w:styleId="6">
    <w:name w:val="heading 6"/>
    <w:basedOn w:val="a6"/>
    <w:next w:val="a6"/>
    <w:link w:val="60"/>
    <w:uiPriority w:val="9"/>
    <w:qFormat/>
    <w:rsid w:val="003A64F4"/>
    <w:pPr>
      <w:suppressAutoHyphens w:val="0"/>
      <w:spacing w:before="240" w:after="60"/>
      <w:outlineLvl w:val="5"/>
    </w:pPr>
    <w:rPr>
      <w:rFonts w:cs="Times New Roman"/>
      <w:b/>
      <w:bCs/>
      <w:sz w:val="22"/>
      <w:szCs w:val="22"/>
      <w:lang w:eastAsia="ru-RU"/>
    </w:rPr>
  </w:style>
  <w:style w:type="paragraph" w:styleId="7">
    <w:name w:val="heading 7"/>
    <w:basedOn w:val="a6"/>
    <w:next w:val="a6"/>
    <w:link w:val="70"/>
    <w:uiPriority w:val="9"/>
    <w:qFormat/>
    <w:rsid w:val="003A64F4"/>
    <w:pPr>
      <w:suppressAutoHyphens w:val="0"/>
      <w:spacing w:before="240" w:after="60"/>
      <w:outlineLvl w:val="6"/>
    </w:pPr>
    <w:rPr>
      <w:rFonts w:cs="Times New Roman"/>
      <w:lang w:eastAsia="ru-RU"/>
    </w:rPr>
  </w:style>
  <w:style w:type="paragraph" w:styleId="8">
    <w:name w:val="heading 8"/>
    <w:basedOn w:val="a6"/>
    <w:next w:val="a6"/>
    <w:link w:val="80"/>
    <w:uiPriority w:val="9"/>
    <w:qFormat/>
    <w:rsid w:val="007E1009"/>
    <w:pPr>
      <w:suppressAutoHyphens w:val="0"/>
      <w:spacing w:before="240" w:after="60"/>
      <w:jc w:val="center"/>
      <w:outlineLvl w:val="7"/>
    </w:pPr>
    <w:rPr>
      <w:rFonts w:cs="Times New Roman"/>
      <w:iCs/>
      <w:lang w:eastAsia="ru-RU"/>
    </w:rPr>
  </w:style>
  <w:style w:type="paragraph" w:styleId="9">
    <w:name w:val="heading 9"/>
    <w:basedOn w:val="a6"/>
    <w:next w:val="a6"/>
    <w:link w:val="90"/>
    <w:autoRedefine/>
    <w:uiPriority w:val="9"/>
    <w:qFormat/>
    <w:rsid w:val="00B41234"/>
    <w:pPr>
      <w:suppressAutoHyphens w:val="0"/>
      <w:spacing w:before="240" w:after="120"/>
      <w:jc w:val="right"/>
      <w:outlineLvl w:val="8"/>
    </w:pPr>
    <w:rPr>
      <w:rFonts w:cs="Arial"/>
      <w:szCs w:val="22"/>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WW8Num2z0">
    <w:name w:val="WW8Num2z0"/>
    <w:rsid w:val="004F712F"/>
    <w:rPr>
      <w:rFonts w:ascii="Courier New" w:hAnsi="Courier New"/>
    </w:rPr>
  </w:style>
  <w:style w:type="character" w:customStyle="1" w:styleId="Absatz-Standardschriftart">
    <w:name w:val="Absatz-Standardschriftart"/>
    <w:rsid w:val="004F712F"/>
  </w:style>
  <w:style w:type="character" w:customStyle="1" w:styleId="WW-Absatz-Standardschriftart">
    <w:name w:val="WW-Absatz-Standardschriftart"/>
    <w:rsid w:val="004F712F"/>
  </w:style>
  <w:style w:type="character" w:customStyle="1" w:styleId="WW-Absatz-Standardschriftart1">
    <w:name w:val="WW-Absatz-Standardschriftart1"/>
    <w:rsid w:val="004F712F"/>
  </w:style>
  <w:style w:type="character" w:customStyle="1" w:styleId="WW8Num4z0">
    <w:name w:val="WW8Num4z0"/>
    <w:rsid w:val="004F712F"/>
    <w:rPr>
      <w:rFonts w:ascii="Times New Roman" w:hAnsi="Times New Roman" w:cs="Times New Roman"/>
    </w:rPr>
  </w:style>
  <w:style w:type="character" w:customStyle="1" w:styleId="WW8Num6z0">
    <w:name w:val="WW8Num6z0"/>
    <w:rsid w:val="004F712F"/>
    <w:rPr>
      <w:rFonts w:ascii="Courier New" w:hAnsi="Courier New"/>
    </w:rPr>
  </w:style>
  <w:style w:type="character" w:customStyle="1" w:styleId="WW8Num6z2">
    <w:name w:val="WW8Num6z2"/>
    <w:rsid w:val="004F712F"/>
    <w:rPr>
      <w:rFonts w:ascii="Wingdings" w:hAnsi="Wingdings"/>
    </w:rPr>
  </w:style>
  <w:style w:type="character" w:customStyle="1" w:styleId="WW8Num6z3">
    <w:name w:val="WW8Num6z3"/>
    <w:rsid w:val="004F712F"/>
    <w:rPr>
      <w:rFonts w:ascii="Symbol" w:hAnsi="Symbol"/>
    </w:rPr>
  </w:style>
  <w:style w:type="character" w:customStyle="1" w:styleId="WW8Num6z4">
    <w:name w:val="WW8Num6z4"/>
    <w:rsid w:val="004F712F"/>
    <w:rPr>
      <w:rFonts w:ascii="Courier New" w:hAnsi="Courier New" w:cs="Courier New"/>
    </w:rPr>
  </w:style>
  <w:style w:type="character" w:customStyle="1" w:styleId="WW8Num7z0">
    <w:name w:val="WW8Num7z0"/>
    <w:rsid w:val="004F712F"/>
    <w:rPr>
      <w:rFonts w:ascii="Courier New" w:hAnsi="Courier New"/>
    </w:rPr>
  </w:style>
  <w:style w:type="character" w:customStyle="1" w:styleId="WW8Num7z2">
    <w:name w:val="WW8Num7z2"/>
    <w:rsid w:val="004F712F"/>
    <w:rPr>
      <w:rFonts w:ascii="Wingdings" w:hAnsi="Wingdings"/>
    </w:rPr>
  </w:style>
  <w:style w:type="character" w:customStyle="1" w:styleId="WW8Num7z3">
    <w:name w:val="WW8Num7z3"/>
    <w:rsid w:val="004F712F"/>
    <w:rPr>
      <w:rFonts w:ascii="Symbol" w:hAnsi="Symbol"/>
    </w:rPr>
  </w:style>
  <w:style w:type="character" w:customStyle="1" w:styleId="WW8Num7z4">
    <w:name w:val="WW8Num7z4"/>
    <w:rsid w:val="004F712F"/>
    <w:rPr>
      <w:rFonts w:ascii="Courier New" w:hAnsi="Courier New" w:cs="Courier New"/>
    </w:rPr>
  </w:style>
  <w:style w:type="character" w:customStyle="1" w:styleId="WW8Num8z0">
    <w:name w:val="WW8Num8z0"/>
    <w:rsid w:val="004F712F"/>
    <w:rPr>
      <w:rFonts w:ascii="Courier New" w:hAnsi="Courier New"/>
    </w:rPr>
  </w:style>
  <w:style w:type="character" w:customStyle="1" w:styleId="WW8Num8z2">
    <w:name w:val="WW8Num8z2"/>
    <w:rsid w:val="004F712F"/>
    <w:rPr>
      <w:rFonts w:ascii="Wingdings" w:hAnsi="Wingdings"/>
    </w:rPr>
  </w:style>
  <w:style w:type="character" w:customStyle="1" w:styleId="WW8Num8z3">
    <w:name w:val="WW8Num8z3"/>
    <w:rsid w:val="004F712F"/>
    <w:rPr>
      <w:rFonts w:ascii="Symbol" w:hAnsi="Symbol"/>
    </w:rPr>
  </w:style>
  <w:style w:type="character" w:customStyle="1" w:styleId="WW8Num8z4">
    <w:name w:val="WW8Num8z4"/>
    <w:rsid w:val="004F712F"/>
    <w:rPr>
      <w:rFonts w:ascii="Courier New" w:hAnsi="Courier New" w:cs="Courier New"/>
    </w:rPr>
  </w:style>
  <w:style w:type="character" w:customStyle="1" w:styleId="WW8Num10z0">
    <w:name w:val="WW8Num10z0"/>
    <w:rsid w:val="004F712F"/>
    <w:rPr>
      <w:sz w:val="16"/>
    </w:rPr>
  </w:style>
  <w:style w:type="character" w:customStyle="1" w:styleId="WW8NumSt9z0">
    <w:name w:val="WW8NumSt9z0"/>
    <w:rsid w:val="004F712F"/>
    <w:rPr>
      <w:rFonts w:ascii="Times New Roman" w:hAnsi="Times New Roman" w:cs="Times New Roman"/>
    </w:rPr>
  </w:style>
  <w:style w:type="character" w:customStyle="1" w:styleId="14">
    <w:name w:val="Основной шрифт абзаца1"/>
    <w:rsid w:val="004F712F"/>
  </w:style>
  <w:style w:type="character" w:customStyle="1" w:styleId="aa">
    <w:name w:val="Верхний колонтитул Знак"/>
    <w:aliases w:val="ВерхКолонтитул Знак,??????? ?????????? Знак,ВерхКолонтитул Знак Знак,ВерхКолонтитул Знак1,Верхний колонтитул Знак Знак Знак,Знак6 Знак Знак Знак, Знак6 Знак Знак Знак,Aa?oiee eieiioeooe Знак,I.L.T. Знак"/>
    <w:uiPriority w:val="99"/>
    <w:rsid w:val="004F712F"/>
    <w:rPr>
      <w:rFonts w:ascii="Times New Roman" w:eastAsia="Times New Roman" w:hAnsi="Times New Roman"/>
      <w:sz w:val="24"/>
      <w:szCs w:val="24"/>
    </w:rPr>
  </w:style>
  <w:style w:type="character" w:customStyle="1" w:styleId="ab">
    <w:name w:val="Нижний колонтитул Знак"/>
    <w:aliases w:val=" Знак Знак"/>
    <w:uiPriority w:val="99"/>
    <w:rsid w:val="004F712F"/>
    <w:rPr>
      <w:rFonts w:ascii="Times New Roman" w:eastAsia="Times New Roman" w:hAnsi="Times New Roman"/>
      <w:sz w:val="24"/>
      <w:szCs w:val="24"/>
    </w:rPr>
  </w:style>
  <w:style w:type="character" w:customStyle="1" w:styleId="ac">
    <w:name w:val="Текст выноски Знак"/>
    <w:rsid w:val="004F712F"/>
    <w:rPr>
      <w:rFonts w:ascii="Tahoma" w:eastAsia="Times New Roman" w:hAnsi="Tahoma" w:cs="Tahoma"/>
      <w:sz w:val="16"/>
      <w:szCs w:val="16"/>
    </w:rPr>
  </w:style>
  <w:style w:type="character" w:styleId="ad">
    <w:name w:val="Strong"/>
    <w:qFormat/>
    <w:rsid w:val="004F712F"/>
    <w:rPr>
      <w:b/>
      <w:bCs/>
    </w:rPr>
  </w:style>
  <w:style w:type="character" w:customStyle="1" w:styleId="xdtextbox1">
    <w:name w:val="xdtextbox1"/>
    <w:rsid w:val="004F712F"/>
    <w:rPr>
      <w:color w:val="auto"/>
      <w:shd w:val="clear" w:color="auto" w:fill="FFFFFF"/>
    </w:rPr>
  </w:style>
  <w:style w:type="character" w:customStyle="1" w:styleId="15">
    <w:name w:val="Заголовок 1 Знак"/>
    <w:uiPriority w:val="9"/>
    <w:rsid w:val="004F712F"/>
    <w:rPr>
      <w:rFonts w:ascii="Times New Roman" w:eastAsia="Times New Roman" w:hAnsi="Times New Roman"/>
      <w:b/>
      <w:bCs/>
      <w:sz w:val="28"/>
      <w:szCs w:val="28"/>
      <w:lang w:val="en-US"/>
    </w:rPr>
  </w:style>
  <w:style w:type="paragraph" w:customStyle="1" w:styleId="16">
    <w:name w:val="Заголовок1"/>
    <w:basedOn w:val="a6"/>
    <w:next w:val="ae"/>
    <w:link w:val="17"/>
    <w:qFormat/>
    <w:rsid w:val="004F712F"/>
    <w:pPr>
      <w:keepNext/>
      <w:spacing w:before="240" w:after="120"/>
    </w:pPr>
    <w:rPr>
      <w:rFonts w:ascii="Arial" w:eastAsia="MS Mincho" w:hAnsi="Arial" w:cs="Tahoma"/>
      <w:sz w:val="28"/>
      <w:szCs w:val="28"/>
    </w:rPr>
  </w:style>
  <w:style w:type="paragraph" w:styleId="ae">
    <w:name w:val="Body Text"/>
    <w:aliases w:val="Основной текст Знак Знак Знак"/>
    <w:basedOn w:val="a6"/>
    <w:link w:val="af"/>
    <w:uiPriority w:val="1"/>
    <w:qFormat/>
    <w:rsid w:val="004F712F"/>
    <w:pPr>
      <w:spacing w:after="120"/>
    </w:pPr>
  </w:style>
  <w:style w:type="paragraph" w:styleId="af0">
    <w:name w:val="List"/>
    <w:basedOn w:val="ae"/>
    <w:rsid w:val="004F712F"/>
    <w:rPr>
      <w:rFonts w:ascii="Arial" w:hAnsi="Arial" w:cs="Tahoma"/>
    </w:rPr>
  </w:style>
  <w:style w:type="paragraph" w:customStyle="1" w:styleId="18">
    <w:name w:val="Название1"/>
    <w:basedOn w:val="a6"/>
    <w:rsid w:val="004F712F"/>
    <w:pPr>
      <w:suppressLineNumbers/>
      <w:spacing w:before="120" w:after="120"/>
    </w:pPr>
    <w:rPr>
      <w:rFonts w:ascii="Arial" w:hAnsi="Arial" w:cs="Tahoma"/>
      <w:i/>
      <w:iCs/>
      <w:sz w:val="20"/>
    </w:rPr>
  </w:style>
  <w:style w:type="paragraph" w:customStyle="1" w:styleId="19">
    <w:name w:val="Указатель1"/>
    <w:basedOn w:val="a6"/>
    <w:rsid w:val="004F712F"/>
    <w:pPr>
      <w:suppressLineNumbers/>
    </w:pPr>
    <w:rPr>
      <w:rFonts w:ascii="Arial" w:hAnsi="Arial" w:cs="Tahoma"/>
    </w:rPr>
  </w:style>
  <w:style w:type="paragraph" w:styleId="af1">
    <w:name w:val="List Paragraph"/>
    <w:aliases w:val="Обычный текст"/>
    <w:basedOn w:val="a6"/>
    <w:link w:val="af2"/>
    <w:qFormat/>
    <w:rsid w:val="004F712F"/>
    <w:pPr>
      <w:ind w:left="720"/>
    </w:pPr>
  </w:style>
  <w:style w:type="paragraph" w:customStyle="1" w:styleId="ConsPlusNormal">
    <w:name w:val="ConsPlusNormal"/>
    <w:link w:val="ConsPlusNormal0"/>
    <w:uiPriority w:val="99"/>
    <w:qFormat/>
    <w:rsid w:val="004F712F"/>
    <w:pPr>
      <w:widowControl w:val="0"/>
      <w:suppressAutoHyphens/>
      <w:autoSpaceDE w:val="0"/>
      <w:ind w:firstLine="720"/>
    </w:pPr>
    <w:rPr>
      <w:rFonts w:ascii="Arial" w:hAnsi="Arial" w:cs="Arial"/>
      <w:lang w:eastAsia="ar-SA"/>
    </w:rPr>
  </w:style>
  <w:style w:type="paragraph" w:styleId="af3">
    <w:name w:val="header"/>
    <w:aliases w:val="ВерхКолонтитул,??????? ??????????,Верхний колонтитул Знак Знак,Знак6 Знак Знак, Знак6 Знак Знак,Aa?oiee eieiioeooe,I.L.T."/>
    <w:basedOn w:val="a6"/>
    <w:uiPriority w:val="99"/>
    <w:rsid w:val="004F712F"/>
    <w:pPr>
      <w:tabs>
        <w:tab w:val="center" w:pos="4677"/>
        <w:tab w:val="right" w:pos="9355"/>
      </w:tabs>
    </w:pPr>
  </w:style>
  <w:style w:type="paragraph" w:styleId="af4">
    <w:name w:val="footer"/>
    <w:aliases w:val=" Знак"/>
    <w:basedOn w:val="a6"/>
    <w:uiPriority w:val="99"/>
    <w:rsid w:val="004F712F"/>
    <w:pPr>
      <w:tabs>
        <w:tab w:val="center" w:pos="4677"/>
        <w:tab w:val="right" w:pos="9355"/>
      </w:tabs>
    </w:pPr>
  </w:style>
  <w:style w:type="paragraph" w:styleId="af5">
    <w:name w:val="Balloon Text"/>
    <w:basedOn w:val="a6"/>
    <w:link w:val="1a"/>
    <w:rsid w:val="004F712F"/>
    <w:rPr>
      <w:rFonts w:ascii="Tahoma" w:hAnsi="Tahoma" w:cs="Tahoma"/>
      <w:sz w:val="16"/>
      <w:szCs w:val="16"/>
    </w:rPr>
  </w:style>
  <w:style w:type="paragraph" w:customStyle="1" w:styleId="bodytext">
    <w:name w:val="bodytext"/>
    <w:basedOn w:val="a6"/>
    <w:rsid w:val="004F712F"/>
    <w:pPr>
      <w:spacing w:before="150" w:after="150"/>
    </w:pPr>
    <w:rPr>
      <w:rFonts w:ascii="Tahoma" w:hAnsi="Tahoma" w:cs="Tahoma"/>
      <w:sz w:val="18"/>
      <w:szCs w:val="18"/>
    </w:rPr>
  </w:style>
  <w:style w:type="paragraph" w:customStyle="1" w:styleId="210">
    <w:name w:val="Основной текст с отступом 21"/>
    <w:basedOn w:val="a6"/>
    <w:rsid w:val="004F712F"/>
    <w:pPr>
      <w:widowControl w:val="0"/>
      <w:overflowPunct w:val="0"/>
      <w:autoSpaceDE w:val="0"/>
      <w:ind w:left="426" w:hanging="426"/>
      <w:jc w:val="both"/>
      <w:textAlignment w:val="baseline"/>
    </w:pPr>
    <w:rPr>
      <w:sz w:val="26"/>
      <w:szCs w:val="20"/>
    </w:rPr>
  </w:style>
  <w:style w:type="paragraph" w:customStyle="1" w:styleId="af6">
    <w:name w:val="Содержимое таблицы"/>
    <w:basedOn w:val="a6"/>
    <w:rsid w:val="004F712F"/>
    <w:pPr>
      <w:suppressLineNumbers/>
    </w:pPr>
  </w:style>
  <w:style w:type="paragraph" w:customStyle="1" w:styleId="af7">
    <w:name w:val="Заголовок таблицы"/>
    <w:basedOn w:val="af6"/>
    <w:rsid w:val="004F712F"/>
    <w:pPr>
      <w:jc w:val="center"/>
    </w:pPr>
    <w:rPr>
      <w:b/>
      <w:bCs/>
    </w:rPr>
  </w:style>
  <w:style w:type="paragraph" w:styleId="af8">
    <w:name w:val="Title"/>
    <w:basedOn w:val="a6"/>
    <w:next w:val="a6"/>
    <w:link w:val="af9"/>
    <w:qFormat/>
    <w:rsid w:val="00927B1F"/>
    <w:pPr>
      <w:spacing w:before="240" w:after="60"/>
      <w:jc w:val="center"/>
      <w:outlineLvl w:val="0"/>
    </w:pPr>
    <w:rPr>
      <w:rFonts w:ascii="Cambria" w:hAnsi="Cambria" w:cs="Times New Roman"/>
      <w:b/>
      <w:bCs/>
      <w:kern w:val="28"/>
      <w:sz w:val="32"/>
      <w:szCs w:val="32"/>
    </w:rPr>
  </w:style>
  <w:style w:type="character" w:customStyle="1" w:styleId="af9">
    <w:name w:val="Заголовок Знак"/>
    <w:link w:val="af8"/>
    <w:rsid w:val="00927B1F"/>
    <w:rPr>
      <w:rFonts w:ascii="Cambria" w:eastAsia="Times New Roman" w:hAnsi="Cambria" w:cs="Times New Roman"/>
      <w:b/>
      <w:bCs/>
      <w:kern w:val="28"/>
      <w:sz w:val="32"/>
      <w:szCs w:val="32"/>
      <w:lang w:eastAsia="ar-SA"/>
    </w:rPr>
  </w:style>
  <w:style w:type="character" w:styleId="afa">
    <w:name w:val="Hyperlink"/>
    <w:uiPriority w:val="99"/>
    <w:unhideWhenUsed/>
    <w:rsid w:val="00B84C62"/>
    <w:rPr>
      <w:color w:val="0000FF"/>
      <w:u w:val="single"/>
    </w:rPr>
  </w:style>
  <w:style w:type="character" w:customStyle="1" w:styleId="header-user-name">
    <w:name w:val="header-user-name"/>
    <w:rsid w:val="009E5635"/>
  </w:style>
  <w:style w:type="paragraph" w:customStyle="1" w:styleId="p10">
    <w:name w:val="p10"/>
    <w:basedOn w:val="a6"/>
    <w:rsid w:val="00C071A1"/>
    <w:pPr>
      <w:suppressAutoHyphens w:val="0"/>
      <w:spacing w:before="100" w:beforeAutospacing="1" w:after="100" w:afterAutospacing="1"/>
    </w:pPr>
    <w:rPr>
      <w:rFonts w:cs="Times New Roman"/>
      <w:lang w:eastAsia="ru-RU"/>
    </w:rPr>
  </w:style>
  <w:style w:type="character" w:customStyle="1" w:styleId="s3">
    <w:name w:val="s3"/>
    <w:rsid w:val="00C071A1"/>
  </w:style>
  <w:style w:type="paragraph" w:customStyle="1" w:styleId="p11">
    <w:name w:val="p11"/>
    <w:basedOn w:val="a6"/>
    <w:rsid w:val="00C071A1"/>
    <w:pPr>
      <w:suppressAutoHyphens w:val="0"/>
      <w:spacing w:before="100" w:beforeAutospacing="1" w:after="100" w:afterAutospacing="1"/>
    </w:pPr>
    <w:rPr>
      <w:rFonts w:cs="Times New Roman"/>
      <w:lang w:eastAsia="ru-RU"/>
    </w:rPr>
  </w:style>
  <w:style w:type="table" w:styleId="afb">
    <w:name w:val="Table Grid"/>
    <w:basedOn w:val="a8"/>
    <w:uiPriority w:val="59"/>
    <w:rsid w:val="003A0F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ПодЗаголовок Знак"/>
    <w:link w:val="3"/>
    <w:uiPriority w:val="9"/>
    <w:rsid w:val="0013777C"/>
    <w:rPr>
      <w:b/>
      <w:sz w:val="24"/>
      <w:szCs w:val="24"/>
      <w:lang w:eastAsia="ar-SA"/>
    </w:rPr>
  </w:style>
  <w:style w:type="paragraph" w:customStyle="1" w:styleId="afc">
    <w:name w:val="???????"/>
    <w:rsid w:val="00A14440"/>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Lucida Sans Unicode" w:eastAsia="Lucida Sans Unicode" w:hAnsi="Lucida Sans Unicode"/>
      <w:color w:val="FFFFFF"/>
      <w:sz w:val="48"/>
      <w:szCs w:val="48"/>
    </w:rPr>
  </w:style>
  <w:style w:type="paragraph" w:customStyle="1" w:styleId="1b">
    <w:name w:val="Обычный1"/>
    <w:link w:val="Normal"/>
    <w:rsid w:val="00A927BB"/>
    <w:pPr>
      <w:spacing w:before="100" w:after="100"/>
    </w:pPr>
    <w:rPr>
      <w:snapToGrid w:val="0"/>
      <w:sz w:val="24"/>
    </w:rPr>
  </w:style>
  <w:style w:type="character" w:customStyle="1" w:styleId="Normal">
    <w:name w:val="Normal Знак"/>
    <w:link w:val="1b"/>
    <w:rsid w:val="00A927BB"/>
    <w:rPr>
      <w:snapToGrid w:val="0"/>
      <w:sz w:val="24"/>
    </w:rPr>
  </w:style>
  <w:style w:type="character" w:customStyle="1" w:styleId="23">
    <w:name w:val="Основной текст (2)"/>
    <w:basedOn w:val="a7"/>
    <w:rsid w:val="00ED6DD3"/>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2">
    <w:name w:val="Основной текст4"/>
    <w:basedOn w:val="a6"/>
    <w:rsid w:val="00ED6DD3"/>
    <w:pPr>
      <w:widowControl w:val="0"/>
      <w:shd w:val="clear" w:color="auto" w:fill="FFFFFF"/>
      <w:suppressAutoHyphens w:val="0"/>
      <w:spacing w:line="0" w:lineRule="atLeast"/>
      <w:ind w:hanging="1760"/>
    </w:pPr>
    <w:rPr>
      <w:rFonts w:cs="Times New Roman"/>
      <w:color w:val="000000"/>
      <w:sz w:val="27"/>
      <w:szCs w:val="27"/>
      <w:lang w:eastAsia="ru-RU"/>
    </w:rPr>
  </w:style>
  <w:style w:type="character" w:customStyle="1" w:styleId="22">
    <w:name w:val="Заголовок 2 Знак"/>
    <w:aliases w:val="Заголовок 2 Знак Знак Знак Знак Знак,Заголовок 2 Знак Знак Знак Знак Знак Знак Знак Знак Знак Знак1,Заголовок 2 Знак Знак Знак Знак Знак Знак Знак Знак Знак Знак Знак"/>
    <w:basedOn w:val="a7"/>
    <w:link w:val="20"/>
    <w:uiPriority w:val="9"/>
    <w:rsid w:val="00570EE3"/>
    <w:rPr>
      <w:rFonts w:eastAsiaTheme="majorEastAsia" w:cstheme="majorBidi"/>
      <w:b/>
      <w:caps/>
      <w:sz w:val="24"/>
      <w:szCs w:val="26"/>
      <w:lang w:eastAsia="ar-SA"/>
    </w:rPr>
  </w:style>
  <w:style w:type="paragraph" w:styleId="24">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6"/>
    <w:link w:val="25"/>
    <w:unhideWhenUsed/>
    <w:qFormat/>
    <w:rsid w:val="005D3BAD"/>
    <w:pPr>
      <w:spacing w:after="120" w:line="480" w:lineRule="auto"/>
      <w:ind w:left="283"/>
    </w:pPr>
  </w:style>
  <w:style w:type="character" w:customStyle="1" w:styleId="25">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1,Знак Знак Знак Знак Знак1"/>
    <w:basedOn w:val="a7"/>
    <w:link w:val="24"/>
    <w:rsid w:val="005D3BAD"/>
    <w:rPr>
      <w:rFonts w:cs="Calibri"/>
      <w:sz w:val="24"/>
      <w:szCs w:val="24"/>
      <w:lang w:eastAsia="ar-SA"/>
    </w:rPr>
  </w:style>
  <w:style w:type="paragraph" w:styleId="26">
    <w:name w:val="toc 2"/>
    <w:basedOn w:val="a6"/>
    <w:next w:val="a6"/>
    <w:autoRedefine/>
    <w:uiPriority w:val="39"/>
    <w:qFormat/>
    <w:rsid w:val="00BB4A13"/>
    <w:pPr>
      <w:spacing w:before="120" w:after="120"/>
      <w:ind w:left="238"/>
      <w:jc w:val="both"/>
    </w:pPr>
    <w:rPr>
      <w:rFonts w:ascii="Times New Roman Полужирный" w:hAnsi="Times New Roman Полужирный"/>
      <w:b/>
      <w:bCs/>
      <w:caps/>
      <w:szCs w:val="22"/>
    </w:rPr>
  </w:style>
  <w:style w:type="paragraph" w:styleId="afd">
    <w:name w:val="Normal (Web)"/>
    <w:basedOn w:val="a6"/>
    <w:uiPriority w:val="99"/>
    <w:rsid w:val="005D3BAD"/>
    <w:pPr>
      <w:suppressAutoHyphens w:val="0"/>
      <w:spacing w:before="100" w:beforeAutospacing="1" w:after="100" w:afterAutospacing="1"/>
    </w:pPr>
    <w:rPr>
      <w:rFonts w:cs="Times New Roman"/>
      <w:lang w:eastAsia="ru-RU"/>
    </w:rPr>
  </w:style>
  <w:style w:type="table" w:customStyle="1" w:styleId="1c">
    <w:name w:val="Стиль таблицы1"/>
    <w:basedOn w:val="afb"/>
    <w:rsid w:val="005D3BAD"/>
    <w:tblPr/>
    <w:tcPr>
      <w:shd w:val="clear" w:color="auto" w:fill="auto"/>
    </w:tcPr>
    <w:tblStylePr w:type="firstRow">
      <w:rPr>
        <w:b/>
        <w:i/>
      </w:rPr>
      <w:tblPr/>
      <w:tcPr>
        <w:shd w:val="clear" w:color="auto" w:fill="CCCCCC"/>
      </w:tcPr>
    </w:tblStylePr>
  </w:style>
  <w:style w:type="character" w:customStyle="1" w:styleId="afe">
    <w:name w:val="Основной текст_"/>
    <w:basedOn w:val="a7"/>
    <w:link w:val="1d"/>
    <w:rsid w:val="005D3BAD"/>
    <w:rPr>
      <w:sz w:val="27"/>
      <w:szCs w:val="27"/>
      <w:shd w:val="clear" w:color="auto" w:fill="FFFFFF"/>
    </w:rPr>
  </w:style>
  <w:style w:type="paragraph" w:customStyle="1" w:styleId="1d">
    <w:name w:val="Основной текст1"/>
    <w:basedOn w:val="a6"/>
    <w:link w:val="afe"/>
    <w:rsid w:val="005D3BAD"/>
    <w:pPr>
      <w:widowControl w:val="0"/>
      <w:shd w:val="clear" w:color="auto" w:fill="FFFFFF"/>
      <w:suppressAutoHyphens w:val="0"/>
      <w:spacing w:line="326" w:lineRule="exact"/>
    </w:pPr>
    <w:rPr>
      <w:rFonts w:cs="Times New Roman"/>
      <w:sz w:val="27"/>
      <w:szCs w:val="27"/>
      <w:lang w:eastAsia="ru-RU"/>
    </w:rPr>
  </w:style>
  <w:style w:type="paragraph" w:customStyle="1" w:styleId="Default">
    <w:name w:val="Default"/>
    <w:rsid w:val="005D3BAD"/>
    <w:pPr>
      <w:autoSpaceDE w:val="0"/>
      <w:autoSpaceDN w:val="0"/>
      <w:adjustRightInd w:val="0"/>
    </w:pPr>
    <w:rPr>
      <w:color w:val="000000"/>
      <w:sz w:val="24"/>
      <w:szCs w:val="24"/>
    </w:rPr>
  </w:style>
  <w:style w:type="character" w:customStyle="1" w:styleId="blk">
    <w:name w:val="blk"/>
    <w:basedOn w:val="a7"/>
    <w:rsid w:val="005D3BAD"/>
  </w:style>
  <w:style w:type="paragraph" w:customStyle="1" w:styleId="aff">
    <w:name w:val="Содержимое врезки"/>
    <w:basedOn w:val="ae"/>
    <w:qFormat/>
    <w:rsid w:val="00670D60"/>
    <w:pPr>
      <w:spacing w:after="0"/>
      <w:jc w:val="center"/>
    </w:pPr>
    <w:rPr>
      <w:rFonts w:cs="Times New Roman"/>
      <w:b/>
      <w:sz w:val="22"/>
    </w:rPr>
  </w:style>
  <w:style w:type="paragraph" w:styleId="aff0">
    <w:name w:val="Subtitle"/>
    <w:basedOn w:val="a6"/>
    <w:next w:val="a6"/>
    <w:link w:val="aff1"/>
    <w:qFormat/>
    <w:rsid w:val="00B66E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1">
    <w:name w:val="Подзаголовок Знак"/>
    <w:basedOn w:val="a7"/>
    <w:link w:val="aff0"/>
    <w:rsid w:val="00B66E92"/>
    <w:rPr>
      <w:rFonts w:asciiTheme="minorHAnsi" w:eastAsiaTheme="minorEastAsia" w:hAnsiTheme="minorHAnsi" w:cstheme="minorBidi"/>
      <w:color w:val="5A5A5A" w:themeColor="text1" w:themeTint="A5"/>
      <w:spacing w:val="15"/>
      <w:sz w:val="22"/>
      <w:szCs w:val="22"/>
      <w:lang w:eastAsia="ar-SA"/>
    </w:rPr>
  </w:style>
  <w:style w:type="paragraph" w:styleId="1e">
    <w:name w:val="toc 1"/>
    <w:aliases w:val="фр"/>
    <w:basedOn w:val="a6"/>
    <w:next w:val="a6"/>
    <w:autoRedefine/>
    <w:uiPriority w:val="39"/>
    <w:unhideWhenUsed/>
    <w:qFormat/>
    <w:rsid w:val="005152B2"/>
    <w:pPr>
      <w:tabs>
        <w:tab w:val="right" w:leader="dot" w:pos="9910"/>
      </w:tabs>
      <w:jc w:val="both"/>
    </w:pPr>
    <w:rPr>
      <w:rFonts w:eastAsia="Tahoma" w:cs="Times New Roman"/>
      <w:b/>
      <w:bCs/>
      <w:iCs/>
      <w:caps/>
      <w:noProof/>
      <w:sz w:val="22"/>
      <w:szCs w:val="22"/>
      <w:lang w:val=""/>
    </w:rPr>
  </w:style>
  <w:style w:type="paragraph" w:styleId="31">
    <w:name w:val="toc 3"/>
    <w:basedOn w:val="a6"/>
    <w:next w:val="a6"/>
    <w:autoRedefine/>
    <w:uiPriority w:val="39"/>
    <w:unhideWhenUsed/>
    <w:qFormat/>
    <w:rsid w:val="00BB4A13"/>
    <w:pPr>
      <w:ind w:left="482"/>
      <w:jc w:val="both"/>
    </w:pPr>
    <w:rPr>
      <w:szCs w:val="20"/>
    </w:rPr>
  </w:style>
  <w:style w:type="paragraph" w:customStyle="1" w:styleId="27">
    <w:name w:val="Стиль Заголовок 2"/>
    <w:basedOn w:val="20"/>
    <w:rsid w:val="00A30A0B"/>
    <w:rPr>
      <w:b w:val="0"/>
      <w:color w:val="000000" w:themeColor="text1"/>
      <w:sz w:val="28"/>
      <w:szCs w:val="20"/>
    </w:rPr>
  </w:style>
  <w:style w:type="paragraph" w:customStyle="1" w:styleId="1f">
    <w:name w:val="Стиль1"/>
    <w:basedOn w:val="20"/>
    <w:qFormat/>
    <w:rsid w:val="00A30A0B"/>
    <w:rPr>
      <w:b w:val="0"/>
      <w:color w:val="000000" w:themeColor="text1"/>
      <w:sz w:val="28"/>
    </w:rPr>
  </w:style>
  <w:style w:type="paragraph" w:styleId="43">
    <w:name w:val="toc 4"/>
    <w:basedOn w:val="a6"/>
    <w:next w:val="a6"/>
    <w:autoRedefine/>
    <w:uiPriority w:val="39"/>
    <w:unhideWhenUsed/>
    <w:rsid w:val="00A30A0B"/>
    <w:pPr>
      <w:ind w:left="720"/>
    </w:pPr>
    <w:rPr>
      <w:rFonts w:asciiTheme="minorHAnsi" w:hAnsiTheme="minorHAnsi"/>
      <w:sz w:val="20"/>
      <w:szCs w:val="20"/>
    </w:rPr>
  </w:style>
  <w:style w:type="paragraph" w:styleId="51">
    <w:name w:val="toc 5"/>
    <w:basedOn w:val="a6"/>
    <w:next w:val="a6"/>
    <w:autoRedefine/>
    <w:uiPriority w:val="39"/>
    <w:unhideWhenUsed/>
    <w:rsid w:val="00A30A0B"/>
    <w:pPr>
      <w:ind w:left="960"/>
    </w:pPr>
    <w:rPr>
      <w:rFonts w:asciiTheme="minorHAnsi" w:hAnsiTheme="minorHAnsi"/>
      <w:sz w:val="20"/>
      <w:szCs w:val="20"/>
    </w:rPr>
  </w:style>
  <w:style w:type="paragraph" w:styleId="61">
    <w:name w:val="toc 6"/>
    <w:basedOn w:val="a6"/>
    <w:next w:val="a6"/>
    <w:autoRedefine/>
    <w:uiPriority w:val="39"/>
    <w:unhideWhenUsed/>
    <w:rsid w:val="00A30A0B"/>
    <w:pPr>
      <w:ind w:left="1200"/>
    </w:pPr>
    <w:rPr>
      <w:rFonts w:asciiTheme="minorHAnsi" w:hAnsiTheme="minorHAnsi"/>
      <w:sz w:val="20"/>
      <w:szCs w:val="20"/>
    </w:rPr>
  </w:style>
  <w:style w:type="paragraph" w:styleId="71">
    <w:name w:val="toc 7"/>
    <w:basedOn w:val="a6"/>
    <w:next w:val="a6"/>
    <w:autoRedefine/>
    <w:uiPriority w:val="39"/>
    <w:unhideWhenUsed/>
    <w:rsid w:val="00A30A0B"/>
    <w:pPr>
      <w:ind w:left="1440"/>
    </w:pPr>
    <w:rPr>
      <w:rFonts w:asciiTheme="minorHAnsi" w:hAnsiTheme="minorHAnsi"/>
      <w:sz w:val="20"/>
      <w:szCs w:val="20"/>
    </w:rPr>
  </w:style>
  <w:style w:type="paragraph" w:styleId="81">
    <w:name w:val="toc 8"/>
    <w:basedOn w:val="a6"/>
    <w:next w:val="a6"/>
    <w:autoRedefine/>
    <w:uiPriority w:val="39"/>
    <w:unhideWhenUsed/>
    <w:rsid w:val="00A30A0B"/>
    <w:pPr>
      <w:ind w:left="1680"/>
    </w:pPr>
    <w:rPr>
      <w:rFonts w:asciiTheme="minorHAnsi" w:hAnsiTheme="minorHAnsi"/>
      <w:sz w:val="20"/>
      <w:szCs w:val="20"/>
    </w:rPr>
  </w:style>
  <w:style w:type="paragraph" w:styleId="91">
    <w:name w:val="toc 9"/>
    <w:basedOn w:val="a6"/>
    <w:next w:val="a6"/>
    <w:autoRedefine/>
    <w:uiPriority w:val="39"/>
    <w:unhideWhenUsed/>
    <w:rsid w:val="00A30A0B"/>
    <w:pPr>
      <w:ind w:left="1920"/>
    </w:pPr>
    <w:rPr>
      <w:rFonts w:asciiTheme="minorHAnsi" w:hAnsiTheme="minorHAnsi"/>
      <w:sz w:val="20"/>
      <w:szCs w:val="20"/>
    </w:rPr>
  </w:style>
  <w:style w:type="character" w:customStyle="1" w:styleId="ConsPlusNormal0">
    <w:name w:val="ConsPlusNormal Знак"/>
    <w:basedOn w:val="a7"/>
    <w:link w:val="ConsPlusNormal"/>
    <w:uiPriority w:val="99"/>
    <w:rsid w:val="003A64F4"/>
    <w:rPr>
      <w:rFonts w:ascii="Arial" w:hAnsi="Arial" w:cs="Arial"/>
      <w:lang w:eastAsia="ar-SA"/>
    </w:rPr>
  </w:style>
  <w:style w:type="character" w:customStyle="1" w:styleId="41">
    <w:name w:val="Заголовок 4 Знак"/>
    <w:basedOn w:val="a7"/>
    <w:link w:val="40"/>
    <w:uiPriority w:val="9"/>
    <w:rsid w:val="00D23908"/>
    <w:rPr>
      <w:b/>
      <w:bCs/>
      <w:sz w:val="24"/>
      <w:szCs w:val="28"/>
    </w:rPr>
  </w:style>
  <w:style w:type="character" w:customStyle="1" w:styleId="50">
    <w:name w:val="Заголовок 5 Знак"/>
    <w:basedOn w:val="a7"/>
    <w:link w:val="5"/>
    <w:uiPriority w:val="9"/>
    <w:rsid w:val="003A64F4"/>
    <w:rPr>
      <w:rFonts w:eastAsia="Calibri"/>
      <w:b/>
      <w:bCs/>
      <w:sz w:val="36"/>
      <w:szCs w:val="36"/>
    </w:rPr>
  </w:style>
  <w:style w:type="character" w:customStyle="1" w:styleId="60">
    <w:name w:val="Заголовок 6 Знак"/>
    <w:basedOn w:val="a7"/>
    <w:link w:val="6"/>
    <w:uiPriority w:val="9"/>
    <w:rsid w:val="003A64F4"/>
    <w:rPr>
      <w:b/>
      <w:bCs/>
      <w:sz w:val="22"/>
      <w:szCs w:val="22"/>
    </w:rPr>
  </w:style>
  <w:style w:type="character" w:customStyle="1" w:styleId="70">
    <w:name w:val="Заголовок 7 Знак"/>
    <w:basedOn w:val="a7"/>
    <w:link w:val="7"/>
    <w:uiPriority w:val="9"/>
    <w:rsid w:val="003A64F4"/>
    <w:rPr>
      <w:sz w:val="24"/>
      <w:szCs w:val="24"/>
    </w:rPr>
  </w:style>
  <w:style w:type="character" w:customStyle="1" w:styleId="80">
    <w:name w:val="Заголовок 8 Знак"/>
    <w:basedOn w:val="a7"/>
    <w:link w:val="8"/>
    <w:uiPriority w:val="9"/>
    <w:rsid w:val="007E1009"/>
    <w:rPr>
      <w:iCs/>
      <w:sz w:val="24"/>
      <w:szCs w:val="24"/>
    </w:rPr>
  </w:style>
  <w:style w:type="character" w:customStyle="1" w:styleId="90">
    <w:name w:val="Заголовок 9 Знак"/>
    <w:basedOn w:val="a7"/>
    <w:link w:val="9"/>
    <w:uiPriority w:val="9"/>
    <w:rsid w:val="00B41234"/>
    <w:rPr>
      <w:rFonts w:cs="Arial"/>
      <w:sz w:val="24"/>
      <w:szCs w:val="22"/>
    </w:rPr>
  </w:style>
  <w:style w:type="paragraph" w:styleId="aff2">
    <w:name w:val="Body Text Indent"/>
    <w:basedOn w:val="a6"/>
    <w:link w:val="aff3"/>
    <w:rsid w:val="003A64F4"/>
    <w:pPr>
      <w:suppressAutoHyphens w:val="0"/>
      <w:ind w:left="360" w:firstLine="709"/>
      <w:jc w:val="center"/>
    </w:pPr>
    <w:rPr>
      <w:rFonts w:eastAsia="Calibri" w:cs="Times New Roman"/>
      <w:sz w:val="32"/>
      <w:szCs w:val="32"/>
      <w:lang w:eastAsia="ru-RU"/>
    </w:rPr>
  </w:style>
  <w:style w:type="character" w:customStyle="1" w:styleId="aff3">
    <w:name w:val="Основной текст с отступом Знак"/>
    <w:basedOn w:val="a7"/>
    <w:link w:val="aff2"/>
    <w:rsid w:val="003A64F4"/>
    <w:rPr>
      <w:rFonts w:eastAsia="Calibri"/>
      <w:sz w:val="32"/>
      <w:szCs w:val="32"/>
    </w:rPr>
  </w:style>
  <w:style w:type="paragraph" w:styleId="32">
    <w:name w:val="Body Text Indent 3"/>
    <w:basedOn w:val="a6"/>
    <w:link w:val="33"/>
    <w:rsid w:val="003A64F4"/>
    <w:pPr>
      <w:suppressAutoHyphens w:val="0"/>
      <w:ind w:left="360" w:hanging="360"/>
      <w:jc w:val="both"/>
    </w:pPr>
    <w:rPr>
      <w:rFonts w:eastAsia="Calibri" w:cs="Times New Roman"/>
      <w:b/>
      <w:bCs/>
      <w:sz w:val="28"/>
      <w:szCs w:val="28"/>
      <w:lang w:eastAsia="ru-RU"/>
    </w:rPr>
  </w:style>
  <w:style w:type="character" w:customStyle="1" w:styleId="33">
    <w:name w:val="Основной текст с отступом 3 Знак"/>
    <w:basedOn w:val="a7"/>
    <w:link w:val="32"/>
    <w:rsid w:val="003A64F4"/>
    <w:rPr>
      <w:rFonts w:eastAsia="Calibri"/>
      <w:b/>
      <w:bCs/>
      <w:sz w:val="28"/>
      <w:szCs w:val="28"/>
    </w:rPr>
  </w:style>
  <w:style w:type="paragraph" w:styleId="28">
    <w:name w:val="Body Text 2"/>
    <w:basedOn w:val="a6"/>
    <w:link w:val="29"/>
    <w:rsid w:val="003A64F4"/>
    <w:pPr>
      <w:tabs>
        <w:tab w:val="left" w:pos="709"/>
      </w:tabs>
      <w:suppressAutoHyphens w:val="0"/>
      <w:ind w:firstLine="709"/>
      <w:jc w:val="center"/>
    </w:pPr>
    <w:rPr>
      <w:rFonts w:ascii="TimesET" w:eastAsia="Calibri" w:hAnsi="TimesET" w:cs="TimesET"/>
      <w:b/>
      <w:bCs/>
      <w:lang w:eastAsia="ru-RU"/>
    </w:rPr>
  </w:style>
  <w:style w:type="character" w:customStyle="1" w:styleId="29">
    <w:name w:val="Основной текст 2 Знак"/>
    <w:basedOn w:val="a7"/>
    <w:link w:val="28"/>
    <w:rsid w:val="003A64F4"/>
    <w:rPr>
      <w:rFonts w:ascii="TimesET" w:eastAsia="Calibri" w:hAnsi="TimesET" w:cs="TimesET"/>
      <w:b/>
      <w:bCs/>
      <w:sz w:val="24"/>
      <w:szCs w:val="24"/>
    </w:rPr>
  </w:style>
  <w:style w:type="character" w:customStyle="1" w:styleId="af">
    <w:name w:val="Основной текст Знак"/>
    <w:aliases w:val="Основной текст Знак Знак Знак Знак1"/>
    <w:basedOn w:val="a7"/>
    <w:link w:val="ae"/>
    <w:uiPriority w:val="1"/>
    <w:locked/>
    <w:rsid w:val="003A64F4"/>
    <w:rPr>
      <w:rFonts w:cs="Calibri"/>
      <w:sz w:val="24"/>
      <w:szCs w:val="24"/>
      <w:lang w:eastAsia="ar-SA"/>
    </w:rPr>
  </w:style>
  <w:style w:type="paragraph" w:customStyle="1" w:styleId="aff4">
    <w:name w:val="Готовый"/>
    <w:basedOn w:val="a6"/>
    <w:rsid w:val="003A64F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ind w:firstLine="709"/>
      <w:jc w:val="both"/>
    </w:pPr>
    <w:rPr>
      <w:rFonts w:ascii="Courier New" w:eastAsia="Calibri" w:hAnsi="Courier New" w:cs="Courier New"/>
      <w:sz w:val="20"/>
      <w:szCs w:val="20"/>
      <w:lang w:eastAsia="ru-RU"/>
    </w:rPr>
  </w:style>
  <w:style w:type="character" w:customStyle="1" w:styleId="aff5">
    <w:name w:val="Текст сноски Знак"/>
    <w:aliases w:val="Table_Footnote_last Знак Знак1,Table_Footnote_last Знак Знак Знак,Table_Footnote_last Знак1,Текст сноски Знак Знак Знак Знак Знак,Текст сноски Знак Знак Знак Знак1,Текст сноски Знак Знак Знак1,single space Знак, Знак6 Знак"/>
    <w:basedOn w:val="a7"/>
    <w:link w:val="aff6"/>
    <w:uiPriority w:val="99"/>
    <w:locked/>
    <w:rsid w:val="003A64F4"/>
  </w:style>
  <w:style w:type="paragraph" w:styleId="aff6">
    <w:name w:val="footnote text"/>
    <w:aliases w:val="Table_Footnote_last Знак,Table_Footnote_last Знак Знак,Table_Footnote_last,Текст сноски Знак Знак Знак Знак,Текст сноски Знак Знак Знак,Текст сноски Знак Знак,Текст сноски Знак Знак Знак Знак Знак Знак Знак,single space, Знак6"/>
    <w:basedOn w:val="a6"/>
    <w:link w:val="aff5"/>
    <w:uiPriority w:val="99"/>
    <w:qFormat/>
    <w:rsid w:val="003A64F4"/>
    <w:pPr>
      <w:suppressAutoHyphens w:val="0"/>
      <w:ind w:firstLine="709"/>
      <w:jc w:val="both"/>
    </w:pPr>
    <w:rPr>
      <w:rFonts w:cs="Times New Roman"/>
      <w:sz w:val="20"/>
      <w:szCs w:val="20"/>
      <w:lang w:eastAsia="ru-RU"/>
    </w:rPr>
  </w:style>
  <w:style w:type="character" w:customStyle="1" w:styleId="1f0">
    <w:name w:val="Текст сноски Знак1"/>
    <w:basedOn w:val="a7"/>
    <w:rsid w:val="003A64F4"/>
    <w:rPr>
      <w:rFonts w:cs="Calibri"/>
      <w:lang w:eastAsia="ar-SA"/>
    </w:rPr>
  </w:style>
  <w:style w:type="character" w:customStyle="1" w:styleId="FootnoteTextChar1">
    <w:name w:val="Footnote Text Char1"/>
    <w:basedOn w:val="a7"/>
    <w:semiHidden/>
    <w:locked/>
    <w:rsid w:val="003A64F4"/>
    <w:rPr>
      <w:rFonts w:ascii="Times New Roman" w:hAnsi="Times New Roman" w:cs="Times New Roman"/>
      <w:sz w:val="20"/>
      <w:szCs w:val="20"/>
    </w:rPr>
  </w:style>
  <w:style w:type="paragraph" w:customStyle="1" w:styleId="ConsNormal">
    <w:name w:val="ConsNormal"/>
    <w:rsid w:val="003A64F4"/>
    <w:pPr>
      <w:widowControl w:val="0"/>
      <w:autoSpaceDE w:val="0"/>
      <w:autoSpaceDN w:val="0"/>
      <w:adjustRightInd w:val="0"/>
      <w:ind w:right="19772" w:firstLine="720"/>
    </w:pPr>
    <w:rPr>
      <w:rFonts w:ascii="Arial" w:eastAsia="Calibri" w:hAnsi="Arial" w:cs="Arial"/>
    </w:rPr>
  </w:style>
  <w:style w:type="paragraph" w:customStyle="1" w:styleId="ConsTitle">
    <w:name w:val="ConsTitle"/>
    <w:rsid w:val="003A64F4"/>
    <w:pPr>
      <w:widowControl w:val="0"/>
      <w:autoSpaceDE w:val="0"/>
      <w:autoSpaceDN w:val="0"/>
      <w:adjustRightInd w:val="0"/>
      <w:ind w:right="19772"/>
    </w:pPr>
    <w:rPr>
      <w:rFonts w:ascii="Arial" w:eastAsia="Calibri" w:hAnsi="Arial" w:cs="Arial"/>
      <w:b/>
      <w:bCs/>
      <w:sz w:val="16"/>
      <w:szCs w:val="16"/>
    </w:rPr>
  </w:style>
  <w:style w:type="character" w:styleId="aff7">
    <w:name w:val="page number"/>
    <w:basedOn w:val="a7"/>
    <w:rsid w:val="003A64F4"/>
    <w:rPr>
      <w:rFonts w:cs="Times New Roman"/>
    </w:rPr>
  </w:style>
  <w:style w:type="paragraph" w:customStyle="1" w:styleId="0">
    <w:name w:val="Заголовок 0"/>
    <w:basedOn w:val="13"/>
    <w:rsid w:val="003A64F4"/>
    <w:pPr>
      <w:tabs>
        <w:tab w:val="clear" w:pos="432"/>
        <w:tab w:val="clear" w:pos="851"/>
        <w:tab w:val="clear" w:pos="993"/>
        <w:tab w:val="clear" w:pos="2127"/>
      </w:tabs>
      <w:suppressAutoHyphens w:val="0"/>
    </w:pPr>
    <w:rPr>
      <w:rFonts w:eastAsia="Calibri" w:cs="Times New Roman"/>
      <w:b w:val="0"/>
      <w:bCs w:val="0"/>
      <w:caps w:val="0"/>
      <w:szCs w:val="24"/>
      <w:lang w:val="ru-RU" w:eastAsia="ru-RU"/>
    </w:rPr>
  </w:style>
  <w:style w:type="paragraph" w:customStyle="1" w:styleId="Iauiue2">
    <w:name w:val="Iau?iue2"/>
    <w:rsid w:val="003A64F4"/>
    <w:pPr>
      <w:widowControl w:val="0"/>
    </w:pPr>
    <w:rPr>
      <w:rFonts w:eastAsia="Calibri"/>
      <w:lang w:val="en-US"/>
    </w:rPr>
  </w:style>
  <w:style w:type="paragraph" w:customStyle="1" w:styleId="aff8">
    <w:name w:val="Ñòèëü"/>
    <w:rsid w:val="003A64F4"/>
    <w:pPr>
      <w:widowControl w:val="0"/>
    </w:pPr>
    <w:rPr>
      <w:rFonts w:eastAsia="Calibri"/>
      <w:spacing w:val="-1"/>
      <w:kern w:val="65535"/>
      <w:position w:val="-1"/>
      <w:sz w:val="24"/>
      <w:szCs w:val="24"/>
      <w:lang w:val="en-US"/>
    </w:rPr>
  </w:style>
  <w:style w:type="paragraph" w:customStyle="1" w:styleId="aff9">
    <w:name w:val="Îáû÷íûé"/>
    <w:rsid w:val="003A64F4"/>
    <w:pPr>
      <w:widowControl w:val="0"/>
    </w:pPr>
    <w:rPr>
      <w:rFonts w:eastAsia="Calibri"/>
      <w:sz w:val="28"/>
      <w:szCs w:val="28"/>
    </w:rPr>
  </w:style>
  <w:style w:type="paragraph" w:customStyle="1" w:styleId="Iauiue">
    <w:name w:val="Iau?iue"/>
    <w:rsid w:val="003A64F4"/>
    <w:pPr>
      <w:widowControl w:val="0"/>
    </w:pPr>
    <w:rPr>
      <w:rFonts w:eastAsia="Calibri"/>
    </w:rPr>
  </w:style>
  <w:style w:type="paragraph" w:customStyle="1" w:styleId="2a">
    <w:name w:val="Îñíîâíîé òåêñò 2"/>
    <w:basedOn w:val="aff9"/>
    <w:rsid w:val="003A64F4"/>
    <w:pPr>
      <w:ind w:firstLine="720"/>
      <w:jc w:val="both"/>
    </w:pPr>
    <w:rPr>
      <w:b/>
      <w:bCs/>
      <w:color w:val="000000"/>
      <w:sz w:val="24"/>
      <w:szCs w:val="24"/>
      <w:lang w:val="en-US"/>
    </w:rPr>
  </w:style>
  <w:style w:type="paragraph" w:customStyle="1" w:styleId="2b">
    <w:name w:val="Îñíîâíîé òåêñò ñ îòñòóïîì 2"/>
    <w:basedOn w:val="aff9"/>
    <w:rsid w:val="003A64F4"/>
    <w:pPr>
      <w:ind w:left="720"/>
      <w:jc w:val="both"/>
    </w:pPr>
    <w:rPr>
      <w:color w:val="000000"/>
      <w:sz w:val="24"/>
      <w:szCs w:val="24"/>
      <w:lang w:val="en-US"/>
    </w:rPr>
  </w:style>
  <w:style w:type="paragraph" w:customStyle="1" w:styleId="1f1">
    <w:name w:val="çàãîëîâîê 1"/>
    <w:basedOn w:val="aff9"/>
    <w:next w:val="aff9"/>
    <w:rsid w:val="003A64F4"/>
    <w:pPr>
      <w:keepNext/>
    </w:pPr>
  </w:style>
  <w:style w:type="paragraph" w:customStyle="1" w:styleId="34">
    <w:name w:val="Îñíîâíîé òåêñò ñ îòñòóïîì 3"/>
    <w:basedOn w:val="aff9"/>
    <w:rsid w:val="003A64F4"/>
    <w:pPr>
      <w:ind w:firstLine="567"/>
      <w:jc w:val="both"/>
    </w:pPr>
    <w:rPr>
      <w:rFonts w:ascii="Peterburg" w:hAnsi="Peterburg" w:cs="Peterburg"/>
      <w:b/>
      <w:bCs/>
      <w:i/>
      <w:iCs/>
      <w:sz w:val="24"/>
      <w:szCs w:val="24"/>
    </w:rPr>
  </w:style>
  <w:style w:type="paragraph" w:customStyle="1" w:styleId="Iniiaiieoaeno">
    <w:name w:val="Iniiaiie oaeno"/>
    <w:basedOn w:val="Iauiue"/>
    <w:rsid w:val="003A64F4"/>
    <w:pPr>
      <w:widowControl/>
      <w:jc w:val="both"/>
    </w:pPr>
    <w:rPr>
      <w:rFonts w:ascii="Peterburg" w:hAnsi="Peterburg" w:cs="Peterburg"/>
    </w:rPr>
  </w:style>
  <w:style w:type="paragraph" w:customStyle="1" w:styleId="Iniiaiieoaenonionooiii2">
    <w:name w:val="Iniiaiie oaeno n ionooiii 2"/>
    <w:basedOn w:val="Iauiue"/>
    <w:rsid w:val="003A64F4"/>
    <w:pPr>
      <w:widowControl/>
      <w:ind w:firstLine="284"/>
      <w:jc w:val="both"/>
    </w:pPr>
    <w:rPr>
      <w:rFonts w:ascii="Peterburg" w:hAnsi="Peterburg" w:cs="Peterburg"/>
    </w:rPr>
  </w:style>
  <w:style w:type="paragraph" w:customStyle="1" w:styleId="affa">
    <w:name w:val="основной"/>
    <w:basedOn w:val="a6"/>
    <w:rsid w:val="003A64F4"/>
    <w:pPr>
      <w:keepNext/>
      <w:suppressAutoHyphens w:val="0"/>
    </w:pPr>
    <w:rPr>
      <w:rFonts w:eastAsia="Calibri" w:cs="Times New Roman"/>
      <w:lang w:eastAsia="ru-RU"/>
    </w:rPr>
  </w:style>
  <w:style w:type="paragraph" w:customStyle="1" w:styleId="nienie">
    <w:name w:val="nienie"/>
    <w:basedOn w:val="Iauiue"/>
    <w:rsid w:val="003A64F4"/>
    <w:pPr>
      <w:keepLines/>
      <w:ind w:left="709" w:hanging="284"/>
      <w:jc w:val="both"/>
    </w:pPr>
    <w:rPr>
      <w:rFonts w:ascii="Peterburg" w:hAnsi="Peterburg" w:cs="Peterburg"/>
      <w:sz w:val="24"/>
      <w:szCs w:val="24"/>
    </w:rPr>
  </w:style>
  <w:style w:type="paragraph" w:customStyle="1" w:styleId="Iniiaiieoaeno2">
    <w:name w:val="Iniiaiie oaeno 2"/>
    <w:basedOn w:val="a6"/>
    <w:rsid w:val="003A64F4"/>
    <w:pPr>
      <w:widowControl w:val="0"/>
      <w:suppressAutoHyphens w:val="0"/>
      <w:ind w:firstLine="567"/>
      <w:jc w:val="both"/>
    </w:pPr>
    <w:rPr>
      <w:rFonts w:eastAsia="Calibri" w:cs="Times New Roman"/>
      <w:b/>
      <w:bCs/>
      <w:color w:val="000000"/>
      <w:lang w:eastAsia="ru-RU"/>
    </w:rPr>
  </w:style>
  <w:style w:type="paragraph" w:customStyle="1" w:styleId="affb">
    <w:name w:val="Îñíîâíîé òåêñò"/>
    <w:basedOn w:val="aff9"/>
    <w:rsid w:val="003A64F4"/>
    <w:pPr>
      <w:tabs>
        <w:tab w:val="left" w:leader="dot" w:pos="9072"/>
      </w:tabs>
      <w:jc w:val="both"/>
    </w:pPr>
    <w:rPr>
      <w:b/>
      <w:bCs/>
      <w:sz w:val="24"/>
      <w:szCs w:val="24"/>
    </w:rPr>
  </w:style>
  <w:style w:type="paragraph" w:customStyle="1" w:styleId="caaieiaie2">
    <w:name w:val="caaieiaie 2"/>
    <w:basedOn w:val="Iauiue"/>
    <w:next w:val="Iauiue"/>
    <w:rsid w:val="003A64F4"/>
    <w:pPr>
      <w:keepNext/>
      <w:keepLines/>
      <w:spacing w:before="240" w:after="60"/>
      <w:jc w:val="center"/>
    </w:pPr>
    <w:rPr>
      <w:rFonts w:ascii="Peterburg" w:hAnsi="Peterburg" w:cs="Peterburg"/>
      <w:b/>
      <w:bCs/>
      <w:sz w:val="24"/>
      <w:szCs w:val="24"/>
    </w:rPr>
  </w:style>
  <w:style w:type="paragraph" w:styleId="affc">
    <w:name w:val="Plain Text"/>
    <w:basedOn w:val="a6"/>
    <w:link w:val="affd"/>
    <w:rsid w:val="003A64F4"/>
    <w:pPr>
      <w:suppressAutoHyphens w:val="0"/>
    </w:pPr>
    <w:rPr>
      <w:rFonts w:ascii="Courier New" w:eastAsia="Calibri" w:hAnsi="Courier New" w:cs="Courier New"/>
      <w:sz w:val="20"/>
      <w:szCs w:val="20"/>
      <w:lang w:eastAsia="ru-RU"/>
    </w:rPr>
  </w:style>
  <w:style w:type="character" w:customStyle="1" w:styleId="affd">
    <w:name w:val="Текст Знак"/>
    <w:basedOn w:val="a7"/>
    <w:link w:val="affc"/>
    <w:rsid w:val="003A64F4"/>
    <w:rPr>
      <w:rFonts w:ascii="Courier New" w:eastAsia="Calibri" w:hAnsi="Courier New" w:cs="Courier New"/>
    </w:rPr>
  </w:style>
  <w:style w:type="paragraph" w:customStyle="1" w:styleId="ConsNonformat">
    <w:name w:val="ConsNonformat"/>
    <w:rsid w:val="003A64F4"/>
    <w:pPr>
      <w:widowControl w:val="0"/>
      <w:autoSpaceDE w:val="0"/>
      <w:autoSpaceDN w:val="0"/>
      <w:adjustRightInd w:val="0"/>
    </w:pPr>
    <w:rPr>
      <w:rFonts w:ascii="Courier New" w:eastAsia="Calibri" w:hAnsi="Courier New" w:cs="Courier New"/>
    </w:rPr>
  </w:style>
  <w:style w:type="paragraph" w:customStyle="1" w:styleId="FR2">
    <w:name w:val="FR2"/>
    <w:rsid w:val="003A64F4"/>
    <w:pPr>
      <w:widowControl w:val="0"/>
      <w:autoSpaceDE w:val="0"/>
      <w:autoSpaceDN w:val="0"/>
      <w:adjustRightInd w:val="0"/>
      <w:spacing w:line="260" w:lineRule="auto"/>
      <w:ind w:firstLine="160"/>
      <w:jc w:val="both"/>
    </w:pPr>
    <w:rPr>
      <w:rFonts w:eastAsia="Calibri"/>
      <w:sz w:val="18"/>
      <w:szCs w:val="18"/>
    </w:rPr>
  </w:style>
  <w:style w:type="paragraph" w:customStyle="1" w:styleId="ConsPlusNonformat">
    <w:name w:val="ConsPlusNonformat"/>
    <w:rsid w:val="003A64F4"/>
    <w:pPr>
      <w:widowControl w:val="0"/>
      <w:autoSpaceDE w:val="0"/>
      <w:autoSpaceDN w:val="0"/>
      <w:adjustRightInd w:val="0"/>
    </w:pPr>
    <w:rPr>
      <w:rFonts w:ascii="Courier New" w:hAnsi="Courier New" w:cs="Courier New"/>
    </w:rPr>
  </w:style>
  <w:style w:type="paragraph" w:customStyle="1" w:styleId="ConsPlusTitle">
    <w:name w:val="ConsPlusTitle"/>
    <w:rsid w:val="003A64F4"/>
    <w:pPr>
      <w:widowControl w:val="0"/>
      <w:autoSpaceDE w:val="0"/>
      <w:autoSpaceDN w:val="0"/>
      <w:adjustRightInd w:val="0"/>
    </w:pPr>
    <w:rPr>
      <w:rFonts w:ascii="Arial" w:hAnsi="Arial" w:cs="Arial"/>
      <w:b/>
      <w:bCs/>
    </w:rPr>
  </w:style>
  <w:style w:type="paragraph" w:customStyle="1" w:styleId="1f2">
    <w:name w:val="Абзац списка1"/>
    <w:basedOn w:val="a6"/>
    <w:rsid w:val="003A64F4"/>
    <w:pPr>
      <w:suppressAutoHyphens w:val="0"/>
      <w:spacing w:after="200" w:line="276" w:lineRule="auto"/>
      <w:ind w:left="720"/>
      <w:contextualSpacing/>
    </w:pPr>
    <w:rPr>
      <w:rFonts w:ascii="Calibri" w:hAnsi="Calibri" w:cs="Times New Roman"/>
      <w:sz w:val="22"/>
      <w:szCs w:val="22"/>
      <w:lang w:eastAsia="ru-RU"/>
    </w:rPr>
  </w:style>
  <w:style w:type="paragraph" w:customStyle="1" w:styleId="1f3">
    <w:name w:val="З1"/>
    <w:basedOn w:val="a6"/>
    <w:next w:val="a6"/>
    <w:rsid w:val="003A64F4"/>
    <w:pPr>
      <w:suppressAutoHyphens w:val="0"/>
      <w:spacing w:line="360" w:lineRule="auto"/>
      <w:ind w:firstLine="748"/>
      <w:jc w:val="both"/>
    </w:pPr>
    <w:rPr>
      <w:rFonts w:cs="Times New Roman"/>
      <w:b/>
      <w:lang w:eastAsia="ru-RU"/>
    </w:rPr>
  </w:style>
  <w:style w:type="paragraph" w:customStyle="1" w:styleId="1f4">
    <w:name w:val="Стиль1 Знак"/>
    <w:basedOn w:val="3"/>
    <w:rsid w:val="003A64F4"/>
    <w:pPr>
      <w:keepLines/>
      <w:framePr w:wrap="around"/>
      <w:suppressAutoHyphens w:val="0"/>
      <w:spacing w:before="60" w:after="120"/>
    </w:pPr>
    <w:rPr>
      <w:rFonts w:ascii="Arial" w:hAnsi="Arial" w:cs="Arial"/>
      <w:sz w:val="22"/>
      <w:szCs w:val="22"/>
      <w:lang w:eastAsia="ru-RU"/>
    </w:rPr>
  </w:style>
  <w:style w:type="paragraph" w:customStyle="1" w:styleId="Web">
    <w:name w:val="Обычный (Web)"/>
    <w:basedOn w:val="a6"/>
    <w:rsid w:val="003A64F4"/>
    <w:pPr>
      <w:suppressAutoHyphens w:val="0"/>
      <w:spacing w:before="100" w:after="100"/>
    </w:pPr>
    <w:rPr>
      <w:rFonts w:cs="Times New Roman"/>
      <w:szCs w:val="20"/>
      <w:lang w:eastAsia="ru-RU"/>
    </w:rPr>
  </w:style>
  <w:style w:type="paragraph" w:customStyle="1" w:styleId="Heading">
    <w:name w:val="Heading"/>
    <w:rsid w:val="003A64F4"/>
    <w:pPr>
      <w:autoSpaceDE w:val="0"/>
      <w:autoSpaceDN w:val="0"/>
      <w:adjustRightInd w:val="0"/>
    </w:pPr>
    <w:rPr>
      <w:rFonts w:ascii="Arial" w:hAnsi="Arial" w:cs="Arial"/>
      <w:b/>
      <w:bCs/>
      <w:sz w:val="22"/>
      <w:szCs w:val="22"/>
    </w:rPr>
  </w:style>
  <w:style w:type="paragraph" w:styleId="affe">
    <w:name w:val="No Spacing"/>
    <w:link w:val="afff"/>
    <w:qFormat/>
    <w:rsid w:val="003A64F4"/>
    <w:rPr>
      <w:rFonts w:ascii="Calibri" w:hAnsi="Calibri"/>
      <w:sz w:val="22"/>
      <w:szCs w:val="22"/>
      <w:lang w:eastAsia="en-US"/>
    </w:rPr>
  </w:style>
  <w:style w:type="character" w:customStyle="1" w:styleId="afff">
    <w:name w:val="Без интервала Знак"/>
    <w:basedOn w:val="a7"/>
    <w:link w:val="affe"/>
    <w:rsid w:val="003A64F4"/>
    <w:rPr>
      <w:rFonts w:ascii="Calibri" w:hAnsi="Calibri"/>
      <w:sz w:val="22"/>
      <w:szCs w:val="22"/>
      <w:lang w:eastAsia="en-US"/>
    </w:rPr>
  </w:style>
  <w:style w:type="paragraph" w:customStyle="1" w:styleId="afff0">
    <w:name w:val="Части"/>
    <w:basedOn w:val="a6"/>
    <w:link w:val="afff1"/>
    <w:autoRedefine/>
    <w:qFormat/>
    <w:rsid w:val="003A64F4"/>
    <w:pPr>
      <w:keepNext/>
      <w:shd w:val="clear" w:color="auto" w:fill="FFFFFF"/>
      <w:tabs>
        <w:tab w:val="left" w:pos="284"/>
      </w:tabs>
      <w:ind w:firstLine="426"/>
    </w:pPr>
    <w:rPr>
      <w:rFonts w:eastAsia="Calibri" w:cs="Times New Roman"/>
      <w:b/>
      <w:bCs/>
      <w:lang w:eastAsia="ru-RU"/>
    </w:rPr>
  </w:style>
  <w:style w:type="character" w:customStyle="1" w:styleId="afff1">
    <w:name w:val="Части Знак"/>
    <w:basedOn w:val="a7"/>
    <w:link w:val="afff0"/>
    <w:rsid w:val="003A64F4"/>
    <w:rPr>
      <w:rFonts w:eastAsia="Calibri"/>
      <w:b/>
      <w:bCs/>
      <w:sz w:val="24"/>
      <w:szCs w:val="24"/>
      <w:shd w:val="clear" w:color="auto" w:fill="FFFFFF"/>
    </w:rPr>
  </w:style>
  <w:style w:type="paragraph" w:customStyle="1" w:styleId="afff2">
    <w:name w:val="Главы"/>
    <w:basedOn w:val="a6"/>
    <w:link w:val="afff3"/>
    <w:qFormat/>
    <w:rsid w:val="003A64F4"/>
    <w:pPr>
      <w:keepNext/>
      <w:shd w:val="clear" w:color="auto" w:fill="FFFFFF"/>
      <w:tabs>
        <w:tab w:val="left" w:pos="8334"/>
      </w:tabs>
      <w:suppressAutoHyphens w:val="0"/>
      <w:ind w:left="1814" w:hanging="1247"/>
      <w:jc w:val="both"/>
    </w:pPr>
    <w:rPr>
      <w:rFonts w:eastAsia="Calibri" w:cs="Times New Roman"/>
      <w:b/>
      <w:bCs/>
      <w:sz w:val="30"/>
      <w:szCs w:val="28"/>
      <w:lang w:eastAsia="ru-RU"/>
    </w:rPr>
  </w:style>
  <w:style w:type="character" w:customStyle="1" w:styleId="afff3">
    <w:name w:val="Главы Знак"/>
    <w:basedOn w:val="a7"/>
    <w:link w:val="afff2"/>
    <w:rsid w:val="003A64F4"/>
    <w:rPr>
      <w:rFonts w:eastAsia="Calibri"/>
      <w:b/>
      <w:bCs/>
      <w:sz w:val="30"/>
      <w:szCs w:val="28"/>
      <w:shd w:val="clear" w:color="auto" w:fill="FFFFFF"/>
    </w:rPr>
  </w:style>
  <w:style w:type="paragraph" w:customStyle="1" w:styleId="afff4">
    <w:name w:val="Статьи"/>
    <w:basedOn w:val="a6"/>
    <w:link w:val="afff5"/>
    <w:qFormat/>
    <w:rsid w:val="003A64F4"/>
    <w:pPr>
      <w:keepNext/>
      <w:shd w:val="clear" w:color="auto" w:fill="FFFFFF"/>
      <w:tabs>
        <w:tab w:val="left" w:pos="8334"/>
      </w:tabs>
      <w:ind w:left="1814" w:hanging="1247"/>
    </w:pPr>
    <w:rPr>
      <w:rFonts w:eastAsia="Calibri" w:cs="Times New Roman"/>
      <w:b/>
      <w:bCs/>
      <w:sz w:val="28"/>
      <w:szCs w:val="28"/>
      <w:lang w:eastAsia="ru-RU"/>
    </w:rPr>
  </w:style>
  <w:style w:type="character" w:customStyle="1" w:styleId="afff5">
    <w:name w:val="Статьи Знак"/>
    <w:basedOn w:val="a7"/>
    <w:link w:val="afff4"/>
    <w:rsid w:val="003A64F4"/>
    <w:rPr>
      <w:rFonts w:eastAsia="Calibri"/>
      <w:b/>
      <w:bCs/>
      <w:sz w:val="28"/>
      <w:szCs w:val="28"/>
      <w:shd w:val="clear" w:color="auto" w:fill="FFFFFF"/>
    </w:rPr>
  </w:style>
  <w:style w:type="paragraph" w:customStyle="1" w:styleId="Main">
    <w:name w:val="Main"/>
    <w:basedOn w:val="a6"/>
    <w:link w:val="Main0"/>
    <w:qFormat/>
    <w:rsid w:val="003A64F4"/>
    <w:pPr>
      <w:suppressAutoHyphens w:val="0"/>
      <w:ind w:firstLine="709"/>
      <w:jc w:val="both"/>
    </w:pPr>
    <w:rPr>
      <w:rFonts w:eastAsia="Calibri" w:cs="Times New Roman"/>
      <w:sz w:val="28"/>
      <w:szCs w:val="28"/>
      <w:lang w:eastAsia="ru-RU"/>
    </w:rPr>
  </w:style>
  <w:style w:type="character" w:customStyle="1" w:styleId="Main0">
    <w:name w:val="Main Знак"/>
    <w:basedOn w:val="a7"/>
    <w:link w:val="Main"/>
    <w:rsid w:val="003A64F4"/>
    <w:rPr>
      <w:rFonts w:eastAsia="Calibri"/>
      <w:sz w:val="28"/>
      <w:szCs w:val="28"/>
    </w:rPr>
  </w:style>
  <w:style w:type="paragraph" w:customStyle="1" w:styleId="afff6">
    <w:name w:val="Тире"/>
    <w:basedOn w:val="a6"/>
    <w:link w:val="afff7"/>
    <w:qFormat/>
    <w:rsid w:val="003A64F4"/>
    <w:pPr>
      <w:suppressAutoHyphens w:val="0"/>
      <w:ind w:left="1068" w:hanging="360"/>
      <w:jc w:val="both"/>
    </w:pPr>
    <w:rPr>
      <w:rFonts w:eastAsia="Calibri" w:cs="Times New Roman"/>
      <w:sz w:val="28"/>
      <w:szCs w:val="28"/>
      <w:lang w:eastAsia="ru-RU"/>
    </w:rPr>
  </w:style>
  <w:style w:type="character" w:customStyle="1" w:styleId="afff7">
    <w:name w:val="Тире Знак"/>
    <w:basedOn w:val="a7"/>
    <w:link w:val="afff6"/>
    <w:rsid w:val="003A64F4"/>
    <w:rPr>
      <w:rFonts w:eastAsia="Calibri"/>
      <w:sz w:val="28"/>
      <w:szCs w:val="28"/>
    </w:rPr>
  </w:style>
  <w:style w:type="paragraph" w:styleId="afff8">
    <w:name w:val="Intense Quote"/>
    <w:basedOn w:val="a6"/>
    <w:next w:val="a6"/>
    <w:link w:val="afff9"/>
    <w:uiPriority w:val="30"/>
    <w:qFormat/>
    <w:rsid w:val="003A64F4"/>
    <w:pPr>
      <w:pBdr>
        <w:bottom w:val="single" w:sz="4" w:space="4" w:color="4F81BD"/>
      </w:pBdr>
      <w:suppressAutoHyphens w:val="0"/>
      <w:spacing w:before="200" w:after="280"/>
      <w:ind w:left="936" w:right="936" w:firstLine="709"/>
      <w:jc w:val="both"/>
    </w:pPr>
    <w:rPr>
      <w:rFonts w:eastAsia="Calibri" w:cs="Times New Roman"/>
      <w:bCs/>
      <w:i/>
      <w:iCs/>
      <w:color w:val="000000"/>
      <w:sz w:val="28"/>
      <w:lang w:eastAsia="ru-RU"/>
    </w:rPr>
  </w:style>
  <w:style w:type="character" w:customStyle="1" w:styleId="afff9">
    <w:name w:val="Выделенная цитата Знак"/>
    <w:basedOn w:val="a7"/>
    <w:link w:val="afff8"/>
    <w:uiPriority w:val="30"/>
    <w:rsid w:val="003A64F4"/>
    <w:rPr>
      <w:rFonts w:eastAsia="Calibri"/>
      <w:bCs/>
      <w:i/>
      <w:iCs/>
      <w:color w:val="000000"/>
      <w:sz w:val="28"/>
      <w:szCs w:val="24"/>
    </w:rPr>
  </w:style>
  <w:style w:type="character" w:styleId="afffa">
    <w:name w:val="FollowedHyperlink"/>
    <w:basedOn w:val="a7"/>
    <w:rsid w:val="003A64F4"/>
    <w:rPr>
      <w:color w:val="800080"/>
      <w:u w:val="single"/>
    </w:rPr>
  </w:style>
  <w:style w:type="character" w:customStyle="1" w:styleId="120">
    <w:name w:val="Знак Знак12"/>
    <w:basedOn w:val="a7"/>
    <w:locked/>
    <w:rsid w:val="003A64F4"/>
    <w:rPr>
      <w:rFonts w:eastAsia="Calibri"/>
      <w:sz w:val="28"/>
      <w:szCs w:val="28"/>
      <w:lang w:val="ru-RU" w:eastAsia="ru-RU" w:bidi="ar-SA"/>
    </w:rPr>
  </w:style>
  <w:style w:type="character" w:customStyle="1" w:styleId="110">
    <w:name w:val="Знак Знак11"/>
    <w:basedOn w:val="a7"/>
    <w:locked/>
    <w:rsid w:val="003A64F4"/>
    <w:rPr>
      <w:rFonts w:eastAsia="Calibri"/>
      <w:b/>
      <w:bCs/>
      <w:sz w:val="24"/>
      <w:szCs w:val="24"/>
      <w:lang w:val="ru-RU" w:eastAsia="ru-RU" w:bidi="ar-SA"/>
    </w:rPr>
  </w:style>
  <w:style w:type="character" w:customStyle="1" w:styleId="100">
    <w:name w:val="Знак Знак10"/>
    <w:basedOn w:val="a7"/>
    <w:locked/>
    <w:rsid w:val="003A64F4"/>
    <w:rPr>
      <w:rFonts w:eastAsia="Calibri"/>
      <w:b/>
      <w:bCs/>
      <w:sz w:val="24"/>
      <w:szCs w:val="24"/>
      <w:lang w:val="ru-RU" w:eastAsia="ru-RU" w:bidi="ar-SA"/>
    </w:rPr>
  </w:style>
  <w:style w:type="character" w:customStyle="1" w:styleId="92">
    <w:name w:val="Знак Знак9"/>
    <w:basedOn w:val="a7"/>
    <w:locked/>
    <w:rsid w:val="003A64F4"/>
    <w:rPr>
      <w:rFonts w:eastAsia="Calibri"/>
      <w:b/>
      <w:bCs/>
      <w:sz w:val="36"/>
      <w:szCs w:val="36"/>
      <w:lang w:val="ru-RU" w:eastAsia="ru-RU" w:bidi="ar-SA"/>
    </w:rPr>
  </w:style>
  <w:style w:type="character" w:customStyle="1" w:styleId="1f5">
    <w:name w:val="Знак Знак1"/>
    <w:basedOn w:val="a7"/>
    <w:locked/>
    <w:rsid w:val="003A64F4"/>
    <w:rPr>
      <w:rFonts w:ascii="Calibri" w:eastAsia="Calibri" w:hAnsi="Calibri"/>
      <w:sz w:val="24"/>
      <w:szCs w:val="24"/>
      <w:lang w:val="ru-RU" w:eastAsia="ru-RU" w:bidi="ar-SA"/>
    </w:rPr>
  </w:style>
  <w:style w:type="character" w:customStyle="1" w:styleId="2c">
    <w:name w:val="Знак Знак2"/>
    <w:basedOn w:val="a7"/>
    <w:locked/>
    <w:rsid w:val="003A64F4"/>
    <w:rPr>
      <w:rFonts w:ascii="Calibri" w:eastAsia="Calibri" w:hAnsi="Calibri"/>
      <w:sz w:val="24"/>
      <w:szCs w:val="24"/>
      <w:lang w:val="ru-RU" w:eastAsia="ru-RU" w:bidi="ar-SA"/>
    </w:rPr>
  </w:style>
  <w:style w:type="character" w:customStyle="1" w:styleId="52">
    <w:name w:val="Знак Знак5"/>
    <w:basedOn w:val="a7"/>
    <w:locked/>
    <w:rsid w:val="003A64F4"/>
    <w:rPr>
      <w:rFonts w:ascii="Calibri" w:eastAsia="Calibri" w:hAnsi="Calibri"/>
      <w:sz w:val="24"/>
      <w:szCs w:val="24"/>
      <w:lang w:val="ru-RU" w:eastAsia="ru-RU" w:bidi="ar-SA"/>
    </w:rPr>
  </w:style>
  <w:style w:type="character" w:customStyle="1" w:styleId="82">
    <w:name w:val="Знак Знак8"/>
    <w:basedOn w:val="a7"/>
    <w:locked/>
    <w:rsid w:val="003A64F4"/>
    <w:rPr>
      <w:rFonts w:ascii="Calibri" w:eastAsia="Calibri" w:hAnsi="Calibri"/>
      <w:sz w:val="32"/>
      <w:szCs w:val="32"/>
      <w:lang w:val="ru-RU" w:eastAsia="ru-RU" w:bidi="ar-SA"/>
    </w:rPr>
  </w:style>
  <w:style w:type="character" w:customStyle="1" w:styleId="62">
    <w:name w:val="Знак Знак6"/>
    <w:basedOn w:val="a7"/>
    <w:locked/>
    <w:rsid w:val="003A64F4"/>
    <w:rPr>
      <w:rFonts w:ascii="TimesET" w:eastAsia="Calibri" w:hAnsi="TimesET" w:cs="TimesET"/>
      <w:b/>
      <w:bCs/>
      <w:sz w:val="24"/>
      <w:szCs w:val="24"/>
      <w:lang w:val="ru-RU" w:eastAsia="ru-RU" w:bidi="ar-SA"/>
    </w:rPr>
  </w:style>
  <w:style w:type="character" w:customStyle="1" w:styleId="44">
    <w:name w:val="Знак Знак4"/>
    <w:basedOn w:val="a7"/>
    <w:locked/>
    <w:rsid w:val="003A64F4"/>
    <w:rPr>
      <w:rFonts w:ascii="Calibri" w:eastAsia="Calibri" w:hAnsi="Calibri"/>
      <w:b/>
      <w:bCs/>
      <w:sz w:val="24"/>
      <w:szCs w:val="24"/>
      <w:lang w:val="ru-RU" w:eastAsia="ru-RU" w:bidi="ar-SA"/>
    </w:rPr>
  </w:style>
  <w:style w:type="character" w:customStyle="1" w:styleId="72">
    <w:name w:val="Знак Знак7"/>
    <w:basedOn w:val="a7"/>
    <w:locked/>
    <w:rsid w:val="003A64F4"/>
    <w:rPr>
      <w:rFonts w:ascii="Calibri" w:eastAsia="Calibri" w:hAnsi="Calibri"/>
      <w:b/>
      <w:bCs/>
      <w:sz w:val="28"/>
      <w:szCs w:val="28"/>
      <w:lang w:val="ru-RU" w:eastAsia="ru-RU" w:bidi="ar-SA"/>
    </w:rPr>
  </w:style>
  <w:style w:type="character" w:customStyle="1" w:styleId="afffb">
    <w:name w:val="Знак Знак"/>
    <w:basedOn w:val="a7"/>
    <w:locked/>
    <w:rsid w:val="003A64F4"/>
    <w:rPr>
      <w:rFonts w:ascii="Courier New" w:eastAsia="Calibri" w:hAnsi="Courier New" w:cs="Courier New"/>
      <w:lang w:val="ru-RU" w:eastAsia="ru-RU" w:bidi="ar-SA"/>
    </w:rPr>
  </w:style>
  <w:style w:type="paragraph" w:customStyle="1" w:styleId="afffc">
    <w:name w:val="Н статьи"/>
    <w:basedOn w:val="a6"/>
    <w:rsid w:val="003A64F4"/>
    <w:pPr>
      <w:tabs>
        <w:tab w:val="num" w:pos="0"/>
      </w:tabs>
      <w:suppressAutoHyphens w:val="0"/>
      <w:spacing w:before="240" w:after="120"/>
      <w:ind w:left="585" w:hanging="360"/>
      <w:jc w:val="both"/>
      <w:outlineLvl w:val="1"/>
    </w:pPr>
    <w:rPr>
      <w:rFonts w:cs="Times New Roman"/>
      <w:b/>
      <w:lang w:eastAsia="ru-RU"/>
    </w:rPr>
  </w:style>
  <w:style w:type="paragraph" w:customStyle="1" w:styleId="afffd">
    <w:name w:val="Н пункта"/>
    <w:basedOn w:val="a6"/>
    <w:link w:val="afffe"/>
    <w:rsid w:val="003A64F4"/>
    <w:pPr>
      <w:tabs>
        <w:tab w:val="num" w:pos="0"/>
      </w:tabs>
      <w:suppressAutoHyphens w:val="0"/>
      <w:ind w:left="585" w:hanging="360"/>
      <w:jc w:val="both"/>
    </w:pPr>
    <w:rPr>
      <w:rFonts w:cs="Times New Roman"/>
      <w:lang w:eastAsia="ru-RU"/>
    </w:rPr>
  </w:style>
  <w:style w:type="character" w:customStyle="1" w:styleId="afffe">
    <w:name w:val="Н пункта Знак"/>
    <w:basedOn w:val="a7"/>
    <w:link w:val="afffd"/>
    <w:locked/>
    <w:rsid w:val="003A64F4"/>
    <w:rPr>
      <w:sz w:val="24"/>
      <w:szCs w:val="24"/>
    </w:rPr>
  </w:style>
  <w:style w:type="paragraph" w:customStyle="1" w:styleId="affff">
    <w:name w:val="Н подпункт"/>
    <w:basedOn w:val="afffd"/>
    <w:rsid w:val="003A64F4"/>
    <w:pPr>
      <w:numPr>
        <w:ilvl w:val="3"/>
      </w:numPr>
      <w:tabs>
        <w:tab w:val="num" w:pos="0"/>
      </w:tabs>
      <w:ind w:left="3228" w:hanging="360"/>
    </w:pPr>
  </w:style>
  <w:style w:type="character" w:customStyle="1" w:styleId="WW8Num55z0">
    <w:name w:val="WW8Num55z0"/>
    <w:rsid w:val="003A64F4"/>
    <w:rPr>
      <w:rFonts w:ascii="Times New Roman" w:hAnsi="Times New Roman" w:cs="Times New Roman"/>
    </w:rPr>
  </w:style>
  <w:style w:type="paragraph" w:customStyle="1" w:styleId="121">
    <w:name w:val="Стиль ОСНОВНОЙ !!! + 12 пт Знак"/>
    <w:basedOn w:val="a6"/>
    <w:link w:val="122"/>
    <w:rsid w:val="003A64F4"/>
    <w:pPr>
      <w:suppressAutoHyphens w:val="0"/>
      <w:spacing w:before="240" w:after="120"/>
      <w:ind w:firstLine="902"/>
      <w:jc w:val="both"/>
    </w:pPr>
    <w:rPr>
      <w:rFonts w:ascii="Arial" w:hAnsi="Arial" w:cs="Arial"/>
      <w:color w:val="660066"/>
      <w:sz w:val="26"/>
      <w:szCs w:val="26"/>
    </w:rPr>
  </w:style>
  <w:style w:type="character" w:customStyle="1" w:styleId="122">
    <w:name w:val="Стиль ОСНОВНОЙ !!! + 12 пт Знак Знак"/>
    <w:basedOn w:val="a7"/>
    <w:link w:val="121"/>
    <w:locked/>
    <w:rsid w:val="003A64F4"/>
    <w:rPr>
      <w:rFonts w:ascii="Arial" w:hAnsi="Arial" w:cs="Arial"/>
      <w:color w:val="660066"/>
      <w:sz w:val="26"/>
      <w:szCs w:val="26"/>
      <w:lang w:eastAsia="ar-SA"/>
    </w:rPr>
  </w:style>
  <w:style w:type="paragraph" w:customStyle="1" w:styleId="159012">
    <w:name w:val="Стиль Стиль ОСНОВНОЙ !!! + Слева:  159 см Первая строка:  0 см + 12... Знак"/>
    <w:basedOn w:val="a6"/>
    <w:link w:val="1590120"/>
    <w:rsid w:val="003A64F4"/>
    <w:pPr>
      <w:suppressAutoHyphens w:val="0"/>
      <w:spacing w:before="120"/>
      <w:ind w:left="900"/>
      <w:jc w:val="both"/>
    </w:pPr>
    <w:rPr>
      <w:rFonts w:ascii="Arial" w:hAnsi="Arial" w:cs="Arial"/>
      <w:color w:val="660066"/>
      <w:sz w:val="26"/>
      <w:szCs w:val="26"/>
    </w:rPr>
  </w:style>
  <w:style w:type="character" w:customStyle="1" w:styleId="1590120">
    <w:name w:val="Стиль Стиль ОСНОВНОЙ !!! + Слева:  159 см Первая строка:  0 см + 12... Знак Знак"/>
    <w:basedOn w:val="a7"/>
    <w:link w:val="159012"/>
    <w:locked/>
    <w:rsid w:val="003A64F4"/>
    <w:rPr>
      <w:rFonts w:ascii="Arial" w:hAnsi="Arial" w:cs="Arial"/>
      <w:color w:val="660066"/>
      <w:sz w:val="26"/>
      <w:szCs w:val="26"/>
      <w:lang w:eastAsia="ar-SA"/>
    </w:rPr>
  </w:style>
  <w:style w:type="paragraph" w:customStyle="1" w:styleId="1590121">
    <w:name w:val="Стиль Стиль ОСНОВНОЙ !!! + Слева:  159 см Первая строка:  0 см + 12..."/>
    <w:basedOn w:val="a6"/>
    <w:rsid w:val="003A64F4"/>
    <w:pPr>
      <w:suppressAutoHyphens w:val="0"/>
      <w:spacing w:before="120"/>
      <w:ind w:left="900"/>
      <w:jc w:val="both"/>
    </w:pPr>
    <w:rPr>
      <w:rFonts w:ascii="Arial" w:hAnsi="Arial" w:cs="Arial"/>
      <w:sz w:val="26"/>
      <w:szCs w:val="26"/>
    </w:rPr>
  </w:style>
  <w:style w:type="character" w:customStyle="1" w:styleId="WW8Num83z1">
    <w:name w:val="WW8Num83z1"/>
    <w:rsid w:val="003A64F4"/>
    <w:rPr>
      <w:rFonts w:ascii="Courier New" w:hAnsi="Courier New" w:cs="Courier New"/>
    </w:rPr>
  </w:style>
  <w:style w:type="paragraph" w:customStyle="1" w:styleId="ConsPlusCell">
    <w:name w:val="ConsPlusCell"/>
    <w:rsid w:val="003A64F4"/>
    <w:pPr>
      <w:autoSpaceDE w:val="0"/>
      <w:autoSpaceDN w:val="0"/>
      <w:adjustRightInd w:val="0"/>
    </w:pPr>
    <w:rPr>
      <w:rFonts w:eastAsia="Calibri"/>
      <w:sz w:val="24"/>
      <w:szCs w:val="24"/>
      <w:lang w:eastAsia="en-US"/>
    </w:rPr>
  </w:style>
  <w:style w:type="paragraph" w:styleId="HTML">
    <w:name w:val="HTML Preformatted"/>
    <w:basedOn w:val="a6"/>
    <w:link w:val="HTML0"/>
    <w:unhideWhenUsed/>
    <w:rsid w:val="003A64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0">
    <w:name w:val="Стандартный HTML Знак"/>
    <w:basedOn w:val="a7"/>
    <w:link w:val="HTML"/>
    <w:rsid w:val="003A64F4"/>
    <w:rPr>
      <w:rFonts w:ascii="Courier New" w:hAnsi="Courier New" w:cs="Courier New"/>
    </w:rPr>
  </w:style>
  <w:style w:type="paragraph" w:styleId="affff0">
    <w:name w:val="TOC Heading"/>
    <w:basedOn w:val="13"/>
    <w:next w:val="a6"/>
    <w:uiPriority w:val="39"/>
    <w:unhideWhenUsed/>
    <w:qFormat/>
    <w:rsid w:val="003A64F4"/>
    <w:pPr>
      <w:keepLines/>
      <w:tabs>
        <w:tab w:val="clear" w:pos="432"/>
        <w:tab w:val="clear" w:pos="851"/>
        <w:tab w:val="clear" w:pos="993"/>
        <w:tab w:val="clear" w:pos="2127"/>
      </w:tabs>
      <w:suppressAutoHyphens w:val="0"/>
      <w:spacing w:before="480" w:line="276" w:lineRule="auto"/>
      <w:jc w:val="left"/>
      <w:outlineLvl w:val="9"/>
    </w:pPr>
    <w:rPr>
      <w:rFonts w:ascii="Cambria" w:hAnsi="Cambria" w:cs="Times New Roman"/>
      <w:color w:val="365F91"/>
      <w:lang w:val="ru-RU" w:eastAsia="en-US"/>
    </w:rPr>
  </w:style>
  <w:style w:type="paragraph" w:customStyle="1" w:styleId="FORMATTEXT">
    <w:name w:val=".FORMATTEXT"/>
    <w:rsid w:val="003A64F4"/>
    <w:pPr>
      <w:widowControl w:val="0"/>
      <w:autoSpaceDE w:val="0"/>
      <w:autoSpaceDN w:val="0"/>
      <w:adjustRightInd w:val="0"/>
    </w:pPr>
    <w:rPr>
      <w:sz w:val="24"/>
      <w:szCs w:val="24"/>
    </w:rPr>
  </w:style>
  <w:style w:type="paragraph" w:customStyle="1" w:styleId="BodyText22">
    <w:name w:val="Body Text 22"/>
    <w:basedOn w:val="a6"/>
    <w:rsid w:val="003A64F4"/>
    <w:pPr>
      <w:numPr>
        <w:numId w:val="2"/>
      </w:numPr>
      <w:suppressAutoHyphens w:val="0"/>
      <w:ind w:left="0" w:firstLine="709"/>
      <w:jc w:val="both"/>
    </w:pPr>
    <w:rPr>
      <w:rFonts w:cs="Times New Roman"/>
      <w:szCs w:val="20"/>
      <w:lang w:eastAsia="ru-RU"/>
    </w:rPr>
  </w:style>
  <w:style w:type="paragraph" w:styleId="affff1">
    <w:name w:val="caption"/>
    <w:next w:val="a6"/>
    <w:uiPriority w:val="35"/>
    <w:qFormat/>
    <w:rsid w:val="003A64F4"/>
    <w:pPr>
      <w:spacing w:before="240" w:after="60"/>
      <w:contextualSpacing/>
      <w:outlineLvl w:val="4"/>
    </w:pPr>
    <w:rPr>
      <w:sz w:val="26"/>
    </w:rPr>
  </w:style>
  <w:style w:type="paragraph" w:customStyle="1" w:styleId="ConsCell">
    <w:name w:val="ConsCell"/>
    <w:rsid w:val="003A64F4"/>
    <w:pPr>
      <w:widowControl w:val="0"/>
    </w:pPr>
    <w:rPr>
      <w:rFonts w:ascii="Arial" w:hAnsi="Arial"/>
      <w:snapToGrid w:val="0"/>
    </w:rPr>
  </w:style>
  <w:style w:type="paragraph" w:customStyle="1" w:styleId="4-123">
    <w:name w:val="Заг4 - Пункт нумерованный 1.2.3."/>
    <w:basedOn w:val="ae"/>
    <w:link w:val="4-1230"/>
    <w:qFormat/>
    <w:rsid w:val="003A64F4"/>
    <w:pPr>
      <w:numPr>
        <w:numId w:val="1"/>
      </w:numPr>
      <w:tabs>
        <w:tab w:val="num" w:pos="360"/>
        <w:tab w:val="left" w:pos="1134"/>
      </w:tabs>
      <w:suppressAutoHyphens w:val="0"/>
      <w:spacing w:after="0"/>
      <w:ind w:left="0" w:firstLine="709"/>
      <w:jc w:val="both"/>
      <w:outlineLvl w:val="3"/>
    </w:pPr>
    <w:rPr>
      <w:rFonts w:cs="Times New Roman"/>
    </w:rPr>
  </w:style>
  <w:style w:type="character" w:customStyle="1" w:styleId="4-1230">
    <w:name w:val="Заг4 - Пункт нумерованный 1.2.3. Знак"/>
    <w:link w:val="4-123"/>
    <w:rsid w:val="003A64F4"/>
    <w:rPr>
      <w:sz w:val="24"/>
      <w:szCs w:val="24"/>
      <w:lang w:eastAsia="ar-SA"/>
    </w:rPr>
  </w:style>
  <w:style w:type="character" w:styleId="affff2">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basedOn w:val="a7"/>
    <w:uiPriority w:val="99"/>
    <w:rsid w:val="003A64F4"/>
    <w:rPr>
      <w:vertAlign w:val="superscript"/>
    </w:rPr>
  </w:style>
  <w:style w:type="paragraph" w:customStyle="1" w:styleId="Normal0">
    <w:name w:val="Normal Знак Знак Знак Знак Знак Знак"/>
    <w:link w:val="Normal1"/>
    <w:rsid w:val="003A64F4"/>
    <w:pPr>
      <w:spacing w:before="100" w:after="100"/>
      <w:jc w:val="both"/>
    </w:pPr>
    <w:rPr>
      <w:snapToGrid w:val="0"/>
      <w:sz w:val="24"/>
      <w:szCs w:val="24"/>
    </w:rPr>
  </w:style>
  <w:style w:type="character" w:customStyle="1" w:styleId="Normal1">
    <w:name w:val="Normal Знак Знак Знак Знак Знак Знак Знак"/>
    <w:basedOn w:val="a7"/>
    <w:link w:val="Normal0"/>
    <w:rsid w:val="003A64F4"/>
    <w:rPr>
      <w:snapToGrid w:val="0"/>
      <w:sz w:val="24"/>
      <w:szCs w:val="24"/>
    </w:rPr>
  </w:style>
  <w:style w:type="paragraph" w:customStyle="1" w:styleId="2d">
    <w:name w:val="Основной текст2"/>
    <w:basedOn w:val="a6"/>
    <w:rsid w:val="003A64F4"/>
    <w:pPr>
      <w:suppressAutoHyphens w:val="0"/>
      <w:spacing w:before="60" w:after="60"/>
      <w:ind w:firstLine="567"/>
      <w:jc w:val="both"/>
    </w:pPr>
    <w:rPr>
      <w:rFonts w:ascii="Arial" w:hAnsi="Arial" w:cs="Times New Roman"/>
      <w:sz w:val="22"/>
      <w:szCs w:val="20"/>
      <w:lang w:val="en-US" w:eastAsia="ru-RU"/>
    </w:rPr>
  </w:style>
  <w:style w:type="paragraph" w:customStyle="1" w:styleId="Normal2">
    <w:name w:val="Normal Знак Знак"/>
    <w:rsid w:val="003A64F4"/>
    <w:pPr>
      <w:snapToGrid w:val="0"/>
      <w:spacing w:before="100" w:after="100"/>
      <w:jc w:val="both"/>
    </w:pPr>
    <w:rPr>
      <w:sz w:val="24"/>
    </w:rPr>
  </w:style>
  <w:style w:type="paragraph" w:customStyle="1" w:styleId="pcss">
    <w:name w:val="pcss"/>
    <w:basedOn w:val="a6"/>
    <w:rsid w:val="003A64F4"/>
    <w:pPr>
      <w:suppressAutoHyphens w:val="0"/>
      <w:spacing w:before="100" w:beforeAutospacing="1" w:after="100" w:afterAutospacing="1"/>
      <w:ind w:firstLine="720"/>
    </w:pPr>
    <w:rPr>
      <w:rFonts w:ascii="Verdana" w:hAnsi="Verdana" w:cs="Times New Roman"/>
      <w:sz w:val="18"/>
      <w:szCs w:val="18"/>
      <w:lang w:eastAsia="ru-RU"/>
    </w:rPr>
  </w:style>
  <w:style w:type="paragraph" w:customStyle="1" w:styleId="123">
    <w:name w:val="Стиль 12 пт"/>
    <w:basedOn w:val="a6"/>
    <w:rsid w:val="003A64F4"/>
    <w:pPr>
      <w:suppressAutoHyphens w:val="0"/>
      <w:spacing w:before="120"/>
      <w:ind w:firstLine="709"/>
      <w:jc w:val="both"/>
    </w:pPr>
    <w:rPr>
      <w:rFonts w:cs="Times New Roman"/>
      <w:sz w:val="26"/>
      <w:lang w:eastAsia="ru-RU"/>
    </w:rPr>
  </w:style>
  <w:style w:type="paragraph" w:styleId="affff3">
    <w:name w:val="Block Text"/>
    <w:basedOn w:val="a6"/>
    <w:rsid w:val="003A64F4"/>
    <w:pPr>
      <w:suppressAutoHyphens w:val="0"/>
      <w:ind w:left="-1701" w:right="-1617" w:firstLine="425"/>
    </w:pPr>
    <w:rPr>
      <w:rFonts w:cs="Times New Roman"/>
      <w:szCs w:val="20"/>
      <w:lang w:eastAsia="ru-RU"/>
    </w:rPr>
  </w:style>
  <w:style w:type="paragraph" w:customStyle="1" w:styleId="affff4">
    <w:name w:val="список"/>
    <w:basedOn w:val="a6"/>
    <w:rsid w:val="003A64F4"/>
    <w:pPr>
      <w:tabs>
        <w:tab w:val="num" w:pos="360"/>
        <w:tab w:val="left" w:pos="2410"/>
      </w:tabs>
      <w:suppressAutoHyphens w:val="0"/>
      <w:jc w:val="both"/>
    </w:pPr>
    <w:rPr>
      <w:rFonts w:cs="Times New Roman"/>
      <w:sz w:val="22"/>
      <w:szCs w:val="22"/>
      <w:lang w:eastAsia="ru-RU"/>
    </w:rPr>
  </w:style>
  <w:style w:type="paragraph" w:customStyle="1" w:styleId="affff5">
    <w:name w:val="Названия таблиц Знак Знак"/>
    <w:basedOn w:val="a6"/>
    <w:link w:val="affff6"/>
    <w:autoRedefine/>
    <w:rsid w:val="003A64F4"/>
    <w:pPr>
      <w:spacing w:before="20" w:after="60"/>
      <w:jc w:val="center"/>
    </w:pPr>
    <w:rPr>
      <w:rFonts w:ascii="Bookman Old Style" w:hAnsi="Bookman Old Style" w:cs="Times New Roman"/>
      <w:b/>
      <w:color w:val="000000"/>
      <w:lang w:eastAsia="ru-RU"/>
    </w:rPr>
  </w:style>
  <w:style w:type="character" w:customStyle="1" w:styleId="affff6">
    <w:name w:val="Названия таблиц Знак Знак Знак"/>
    <w:basedOn w:val="a7"/>
    <w:link w:val="affff5"/>
    <w:rsid w:val="003A64F4"/>
    <w:rPr>
      <w:rFonts w:ascii="Bookman Old Style" w:hAnsi="Bookman Old Style"/>
      <w:b/>
      <w:color w:val="000000"/>
      <w:sz w:val="24"/>
      <w:szCs w:val="24"/>
    </w:rPr>
  </w:style>
  <w:style w:type="paragraph" w:customStyle="1" w:styleId="affff7">
    <w:name w:val="Заголовок_таблицы"/>
    <w:basedOn w:val="a6"/>
    <w:rsid w:val="003A64F4"/>
    <w:pPr>
      <w:suppressAutoHyphens w:val="0"/>
      <w:jc w:val="center"/>
    </w:pPr>
    <w:rPr>
      <w:rFonts w:ascii="Arial" w:hAnsi="Arial" w:cs="Times New Roman"/>
      <w:b/>
      <w:i/>
      <w:sz w:val="18"/>
      <w:szCs w:val="22"/>
      <w:lang w:eastAsia="ru-RU"/>
    </w:rPr>
  </w:style>
  <w:style w:type="paragraph" w:styleId="affff8">
    <w:name w:val="Document Map"/>
    <w:basedOn w:val="a6"/>
    <w:link w:val="affff9"/>
    <w:rsid w:val="003A64F4"/>
    <w:pPr>
      <w:shd w:val="clear" w:color="auto" w:fill="000080"/>
      <w:suppressAutoHyphens w:val="0"/>
    </w:pPr>
    <w:rPr>
      <w:rFonts w:ascii="Tahoma" w:hAnsi="Tahoma" w:cs="Tahoma"/>
      <w:sz w:val="20"/>
      <w:szCs w:val="20"/>
      <w:lang w:eastAsia="ru-RU"/>
    </w:rPr>
  </w:style>
  <w:style w:type="character" w:customStyle="1" w:styleId="affff9">
    <w:name w:val="Схема документа Знак"/>
    <w:basedOn w:val="a7"/>
    <w:link w:val="affff8"/>
    <w:rsid w:val="003A64F4"/>
    <w:rPr>
      <w:rFonts w:ascii="Tahoma" w:hAnsi="Tahoma" w:cs="Tahoma"/>
      <w:shd w:val="clear" w:color="auto" w:fill="000080"/>
    </w:rPr>
  </w:style>
  <w:style w:type="paragraph" w:customStyle="1" w:styleId="Normal3">
    <w:name w:val="Normal Знак Знак Знак"/>
    <w:rsid w:val="003A64F4"/>
    <w:pPr>
      <w:spacing w:before="100" w:after="100"/>
      <w:jc w:val="both"/>
    </w:pPr>
    <w:rPr>
      <w:snapToGrid w:val="0"/>
      <w:sz w:val="24"/>
      <w:szCs w:val="24"/>
    </w:rPr>
  </w:style>
  <w:style w:type="paragraph" w:customStyle="1" w:styleId="affffa">
    <w:name w:val="Текст акта"/>
    <w:rsid w:val="003A64F4"/>
    <w:pPr>
      <w:widowControl w:val="0"/>
      <w:ind w:firstLine="709"/>
      <w:jc w:val="both"/>
    </w:pPr>
    <w:rPr>
      <w:sz w:val="28"/>
      <w:szCs w:val="24"/>
    </w:rPr>
  </w:style>
  <w:style w:type="paragraph" w:customStyle="1" w:styleId="Normal4">
    <w:name w:val="Стиль Normal + полужирный"/>
    <w:basedOn w:val="a6"/>
    <w:rsid w:val="003A64F4"/>
    <w:pPr>
      <w:suppressAutoHyphens w:val="0"/>
      <w:ind w:left="-113" w:right="-113"/>
      <w:jc w:val="center"/>
    </w:pPr>
    <w:rPr>
      <w:rFonts w:cs="Times New Roman"/>
      <w:b/>
      <w:bCs/>
      <w:sz w:val="20"/>
      <w:szCs w:val="20"/>
      <w:lang w:eastAsia="ru-RU"/>
    </w:rPr>
  </w:style>
  <w:style w:type="paragraph" w:styleId="35">
    <w:name w:val="Body Text 3"/>
    <w:basedOn w:val="a6"/>
    <w:link w:val="36"/>
    <w:rsid w:val="003A64F4"/>
    <w:pPr>
      <w:suppressAutoHyphens w:val="0"/>
      <w:spacing w:after="120"/>
    </w:pPr>
    <w:rPr>
      <w:rFonts w:cs="Times New Roman"/>
      <w:sz w:val="16"/>
      <w:szCs w:val="16"/>
      <w:lang w:eastAsia="ru-RU"/>
    </w:rPr>
  </w:style>
  <w:style w:type="character" w:customStyle="1" w:styleId="36">
    <w:name w:val="Основной текст 3 Знак"/>
    <w:basedOn w:val="a7"/>
    <w:link w:val="35"/>
    <w:rsid w:val="003A64F4"/>
    <w:rPr>
      <w:sz w:val="16"/>
      <w:szCs w:val="16"/>
    </w:rPr>
  </w:style>
  <w:style w:type="paragraph" w:customStyle="1" w:styleId="affffb">
    <w:name w:val="Таблица"/>
    <w:basedOn w:val="affff1"/>
    <w:uiPriority w:val="99"/>
    <w:rsid w:val="003A64F4"/>
    <w:pPr>
      <w:spacing w:before="120" w:after="120"/>
      <w:contextualSpacing w:val="0"/>
      <w:jc w:val="both"/>
      <w:outlineLvl w:val="9"/>
    </w:pPr>
    <w:rPr>
      <w:bCs/>
      <w:sz w:val="24"/>
    </w:rPr>
  </w:style>
  <w:style w:type="paragraph" w:customStyle="1" w:styleId="xl24">
    <w:name w:val="xl24"/>
    <w:basedOn w:val="a6"/>
    <w:rsid w:val="003A64F4"/>
    <w:pPr>
      <w:suppressAutoHyphens w:val="0"/>
      <w:spacing w:before="100" w:beforeAutospacing="1" w:after="100" w:afterAutospacing="1"/>
      <w:jc w:val="center"/>
    </w:pPr>
    <w:rPr>
      <w:rFonts w:cs="Times New Roman"/>
      <w:lang w:eastAsia="ru-RU"/>
    </w:rPr>
  </w:style>
  <w:style w:type="paragraph" w:customStyle="1" w:styleId="xl25">
    <w:name w:val="xl25"/>
    <w:basedOn w:val="a6"/>
    <w:rsid w:val="003A64F4"/>
    <w:pPr>
      <w:pBdr>
        <w:left w:val="single" w:sz="4" w:space="0" w:color="auto"/>
        <w:right w:val="single" w:sz="4" w:space="0" w:color="auto"/>
      </w:pBdr>
      <w:suppressAutoHyphens w:val="0"/>
      <w:spacing w:before="100" w:beforeAutospacing="1" w:after="100" w:afterAutospacing="1"/>
    </w:pPr>
    <w:rPr>
      <w:rFonts w:cs="Times New Roman"/>
      <w:lang w:eastAsia="ru-RU"/>
    </w:rPr>
  </w:style>
  <w:style w:type="paragraph" w:customStyle="1" w:styleId="style1">
    <w:name w:val="style1"/>
    <w:basedOn w:val="a6"/>
    <w:rsid w:val="003A64F4"/>
    <w:pPr>
      <w:suppressAutoHyphens w:val="0"/>
      <w:spacing w:before="100" w:beforeAutospacing="1" w:after="100" w:afterAutospacing="1"/>
    </w:pPr>
    <w:rPr>
      <w:rFonts w:ascii="Arial" w:hAnsi="Arial" w:cs="Arial"/>
      <w:lang w:eastAsia="ru-RU"/>
    </w:rPr>
  </w:style>
  <w:style w:type="paragraph" w:customStyle="1" w:styleId="textn">
    <w:name w:val="textn"/>
    <w:basedOn w:val="a6"/>
    <w:rsid w:val="003A64F4"/>
    <w:pPr>
      <w:suppressAutoHyphens w:val="0"/>
      <w:spacing w:before="100" w:beforeAutospacing="1" w:after="100" w:afterAutospacing="1"/>
    </w:pPr>
    <w:rPr>
      <w:rFonts w:cs="Times New Roman"/>
      <w:lang w:eastAsia="ru-RU"/>
    </w:rPr>
  </w:style>
  <w:style w:type="paragraph" w:customStyle="1" w:styleId="124">
    <w:name w:val="Стиль 12 пт Знак Знак Знак Знак"/>
    <w:basedOn w:val="a6"/>
    <w:link w:val="125"/>
    <w:rsid w:val="003A64F4"/>
    <w:pPr>
      <w:suppressAutoHyphens w:val="0"/>
      <w:spacing w:before="120"/>
      <w:ind w:firstLine="709"/>
      <w:jc w:val="both"/>
    </w:pPr>
    <w:rPr>
      <w:rFonts w:cs="Times New Roman"/>
      <w:color w:val="000000"/>
      <w:sz w:val="26"/>
      <w:lang w:eastAsia="ru-RU"/>
    </w:rPr>
  </w:style>
  <w:style w:type="character" w:customStyle="1" w:styleId="125">
    <w:name w:val="Стиль 12 пт Знак Знак Знак Знак Знак"/>
    <w:basedOn w:val="a7"/>
    <w:link w:val="124"/>
    <w:rsid w:val="003A64F4"/>
    <w:rPr>
      <w:color w:val="000000"/>
      <w:sz w:val="26"/>
      <w:szCs w:val="24"/>
    </w:rPr>
  </w:style>
  <w:style w:type="paragraph" w:customStyle="1" w:styleId="affffc">
    <w:name w:val="Текст письма"/>
    <w:basedOn w:val="a6"/>
    <w:rsid w:val="003A64F4"/>
    <w:pPr>
      <w:suppressAutoHyphens w:val="0"/>
      <w:spacing w:line="360" w:lineRule="exact"/>
      <w:ind w:firstLine="709"/>
      <w:jc w:val="both"/>
    </w:pPr>
    <w:rPr>
      <w:rFonts w:cs="Times New Roman"/>
      <w:sz w:val="28"/>
      <w:lang w:eastAsia="ru-RU"/>
    </w:rPr>
  </w:style>
  <w:style w:type="paragraph" w:styleId="affffd">
    <w:name w:val="endnote text"/>
    <w:basedOn w:val="a6"/>
    <w:link w:val="affffe"/>
    <w:uiPriority w:val="99"/>
    <w:rsid w:val="003A64F4"/>
    <w:pPr>
      <w:suppressAutoHyphens w:val="0"/>
    </w:pPr>
    <w:rPr>
      <w:rFonts w:cs="Times New Roman"/>
      <w:sz w:val="20"/>
      <w:szCs w:val="20"/>
      <w:lang w:eastAsia="ru-RU"/>
    </w:rPr>
  </w:style>
  <w:style w:type="character" w:customStyle="1" w:styleId="affffe">
    <w:name w:val="Текст концевой сноски Знак"/>
    <w:basedOn w:val="a7"/>
    <w:link w:val="affffd"/>
    <w:uiPriority w:val="99"/>
    <w:rsid w:val="003A64F4"/>
  </w:style>
  <w:style w:type="character" w:styleId="afffff">
    <w:name w:val="endnote reference"/>
    <w:basedOn w:val="a7"/>
    <w:uiPriority w:val="99"/>
    <w:rsid w:val="003A64F4"/>
    <w:rPr>
      <w:vertAlign w:val="superscript"/>
    </w:rPr>
  </w:style>
  <w:style w:type="character" w:styleId="afffff0">
    <w:name w:val="Emphasis"/>
    <w:basedOn w:val="a7"/>
    <w:qFormat/>
    <w:rsid w:val="003A64F4"/>
    <w:rPr>
      <w:i/>
      <w:iCs/>
    </w:rPr>
  </w:style>
  <w:style w:type="paragraph" w:customStyle="1" w:styleId="afffff1">
    <w:name w:val="заполнение таблиц"/>
    <w:basedOn w:val="a6"/>
    <w:rsid w:val="003A64F4"/>
    <w:pPr>
      <w:suppressAutoHyphens w:val="0"/>
    </w:pPr>
    <w:rPr>
      <w:rFonts w:ascii="Arial" w:hAnsi="Arial" w:cs="Times New Roman"/>
      <w:sz w:val="18"/>
      <w:szCs w:val="22"/>
      <w:lang w:eastAsia="ru-RU"/>
    </w:rPr>
  </w:style>
  <w:style w:type="paragraph" w:customStyle="1" w:styleId="45">
    <w:name w:val="Стиль4 Знак Знак Знак Знак"/>
    <w:basedOn w:val="aff2"/>
    <w:link w:val="46"/>
    <w:rsid w:val="003A64F4"/>
    <w:pPr>
      <w:ind w:left="0" w:firstLine="708"/>
      <w:jc w:val="both"/>
    </w:pPr>
    <w:rPr>
      <w:rFonts w:eastAsia="Times New Roman"/>
      <w:sz w:val="24"/>
      <w:szCs w:val="24"/>
    </w:rPr>
  </w:style>
  <w:style w:type="character" w:customStyle="1" w:styleId="46">
    <w:name w:val="Стиль4 Знак Знак Знак Знак Знак"/>
    <w:basedOn w:val="a7"/>
    <w:link w:val="45"/>
    <w:locked/>
    <w:rsid w:val="003A64F4"/>
    <w:rPr>
      <w:sz w:val="24"/>
      <w:szCs w:val="24"/>
    </w:rPr>
  </w:style>
  <w:style w:type="paragraph" w:customStyle="1" w:styleId="Normal5">
    <w:name w:val="Normal Знак Знак Знак Знак"/>
    <w:rsid w:val="003A64F4"/>
    <w:pPr>
      <w:spacing w:before="100" w:after="100"/>
      <w:jc w:val="both"/>
    </w:pPr>
    <w:rPr>
      <w:snapToGrid w:val="0"/>
      <w:sz w:val="24"/>
      <w:szCs w:val="24"/>
    </w:rPr>
  </w:style>
  <w:style w:type="paragraph" w:customStyle="1" w:styleId="2e">
    <w:name w:val="Обычный2"/>
    <w:rsid w:val="003A64F4"/>
    <w:rPr>
      <w:sz w:val="22"/>
      <w:szCs w:val="24"/>
    </w:rPr>
  </w:style>
  <w:style w:type="paragraph" w:customStyle="1" w:styleId="afffff2">
    <w:name w:val="Названия таблиц"/>
    <w:basedOn w:val="a6"/>
    <w:autoRedefine/>
    <w:rsid w:val="003A64F4"/>
    <w:pPr>
      <w:spacing w:before="20" w:after="60"/>
      <w:jc w:val="center"/>
    </w:pPr>
    <w:rPr>
      <w:rFonts w:ascii="Bookman Old Style" w:hAnsi="Bookman Old Style" w:cs="Times New Roman"/>
      <w:b/>
      <w:color w:val="000000"/>
      <w:lang w:eastAsia="ru-RU"/>
    </w:rPr>
  </w:style>
  <w:style w:type="paragraph" w:customStyle="1" w:styleId="126">
    <w:name w:val="Стиль 12 пт Знак Знак"/>
    <w:basedOn w:val="a6"/>
    <w:rsid w:val="003A64F4"/>
    <w:pPr>
      <w:suppressAutoHyphens w:val="0"/>
      <w:spacing w:before="120"/>
      <w:ind w:firstLine="709"/>
      <w:jc w:val="both"/>
    </w:pPr>
    <w:rPr>
      <w:rFonts w:cs="Times New Roman"/>
      <w:color w:val="000000"/>
      <w:sz w:val="26"/>
      <w:lang w:eastAsia="ru-RU"/>
    </w:rPr>
  </w:style>
  <w:style w:type="paragraph" w:customStyle="1" w:styleId="47">
    <w:name w:val="Стиль4 Знак Знак"/>
    <w:basedOn w:val="aff2"/>
    <w:rsid w:val="003A64F4"/>
    <w:pPr>
      <w:ind w:left="0" w:firstLine="708"/>
      <w:jc w:val="both"/>
    </w:pPr>
    <w:rPr>
      <w:rFonts w:eastAsia="Times New Roman"/>
      <w:sz w:val="24"/>
      <w:szCs w:val="24"/>
    </w:rPr>
  </w:style>
  <w:style w:type="paragraph" w:customStyle="1" w:styleId="48">
    <w:name w:val="Стиль4"/>
    <w:basedOn w:val="aff2"/>
    <w:rsid w:val="003A64F4"/>
    <w:pPr>
      <w:ind w:left="0" w:firstLine="708"/>
      <w:jc w:val="both"/>
    </w:pPr>
    <w:rPr>
      <w:rFonts w:eastAsia="Times New Roman"/>
      <w:sz w:val="24"/>
      <w:szCs w:val="24"/>
    </w:rPr>
  </w:style>
  <w:style w:type="paragraph" w:customStyle="1" w:styleId="afffff3">
    <w:name w:val="Знак Знак Знак 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character" w:customStyle="1" w:styleId="Normal10">
    <w:name w:val="Normal Знак Знак1"/>
    <w:basedOn w:val="a7"/>
    <w:rsid w:val="003A64F4"/>
    <w:rPr>
      <w:sz w:val="22"/>
      <w:szCs w:val="24"/>
      <w:lang w:val="ru-RU" w:eastAsia="ru-RU" w:bidi="ar-SA"/>
    </w:rPr>
  </w:style>
  <w:style w:type="paragraph" w:customStyle="1" w:styleId="310">
    <w:name w:val="Основной текст с отступом 31"/>
    <w:basedOn w:val="a6"/>
    <w:rsid w:val="003A64F4"/>
    <w:pPr>
      <w:spacing w:after="120"/>
      <w:ind w:left="283"/>
    </w:pPr>
    <w:rPr>
      <w:rFonts w:cs="Times New Roman"/>
      <w:sz w:val="16"/>
      <w:szCs w:val="16"/>
    </w:rPr>
  </w:style>
  <w:style w:type="character" w:customStyle="1" w:styleId="afffff4">
    <w:name w:val="Символ сноски"/>
    <w:basedOn w:val="a7"/>
    <w:rsid w:val="003A64F4"/>
    <w:rPr>
      <w:vertAlign w:val="superscript"/>
    </w:rPr>
  </w:style>
  <w:style w:type="paragraph" w:customStyle="1" w:styleId="1f6">
    <w:name w:val="Таблица1"/>
    <w:basedOn w:val="a6"/>
    <w:autoRedefine/>
    <w:rsid w:val="003A64F4"/>
    <w:pPr>
      <w:suppressAutoHyphens w:val="0"/>
      <w:jc w:val="both"/>
    </w:pPr>
    <w:rPr>
      <w:rFonts w:ascii="Bookman Old Style" w:hAnsi="Bookman Old Style" w:cs="Arial"/>
      <w:iCs/>
      <w:color w:val="000000"/>
      <w:kern w:val="28"/>
      <w:lang w:eastAsia="ru-RU"/>
    </w:rPr>
  </w:style>
  <w:style w:type="character" w:customStyle="1" w:styleId="FontStyle24">
    <w:name w:val="Font Style24"/>
    <w:basedOn w:val="a7"/>
    <w:rsid w:val="003A64F4"/>
    <w:rPr>
      <w:rFonts w:ascii="Times New Roman" w:hAnsi="Times New Roman" w:cs="Times New Roman"/>
      <w:sz w:val="22"/>
      <w:szCs w:val="22"/>
    </w:rPr>
  </w:style>
  <w:style w:type="paragraph" w:customStyle="1" w:styleId="afffff5">
    <w:name w:val="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paragraph" w:customStyle="1" w:styleId="2f">
    <w:name w:val="Знак Знак Знак Знак Знак Знак2 Знак Знак Знак"/>
    <w:basedOn w:val="a6"/>
    <w:rsid w:val="003A64F4"/>
    <w:pPr>
      <w:suppressAutoHyphens w:val="0"/>
    </w:pPr>
    <w:rPr>
      <w:rFonts w:ascii="Verdana" w:hAnsi="Verdana" w:cs="Verdana"/>
      <w:sz w:val="20"/>
      <w:szCs w:val="20"/>
      <w:lang w:val="en-US" w:eastAsia="en-US"/>
    </w:rPr>
  </w:style>
  <w:style w:type="character" w:customStyle="1" w:styleId="afffff6">
    <w:name w:val="Знак Знак Знак Знак Знак Знак Знак Знак"/>
    <w:basedOn w:val="a7"/>
    <w:rsid w:val="003A64F4"/>
    <w:rPr>
      <w:sz w:val="24"/>
      <w:szCs w:val="24"/>
      <w:lang w:val="ru-RU" w:eastAsia="ru-RU" w:bidi="ar-SA"/>
    </w:rPr>
  </w:style>
  <w:style w:type="paragraph" w:customStyle="1" w:styleId="2f0">
    <w:name w:val="Знак Знак Знак Знак Знак Знак2"/>
    <w:aliases w:val="Знак Знак Знак Знак Знак Знак Знак Знак2,Знак Знак Знак Знак Знак Знак Знак Знак Знак Знак Знак Знак Знак Знак1"/>
    <w:basedOn w:val="a6"/>
    <w:rsid w:val="003A64F4"/>
    <w:pPr>
      <w:suppressAutoHyphens w:val="0"/>
    </w:pPr>
    <w:rPr>
      <w:rFonts w:ascii="Verdana" w:hAnsi="Verdana" w:cs="Verdana"/>
      <w:sz w:val="20"/>
      <w:szCs w:val="20"/>
      <w:lang w:val="en-US" w:eastAsia="en-US"/>
    </w:rPr>
  </w:style>
  <w:style w:type="character" w:customStyle="1" w:styleId="2f1">
    <w:name w:val="Знак Знак Знак Знак Знак Знак Знак2"/>
    <w:aliases w:val="Знак Знак Знак Знак Знак Знак Знак Знак Знак Знак1"/>
    <w:basedOn w:val="a7"/>
    <w:rsid w:val="003A64F4"/>
    <w:rPr>
      <w:sz w:val="24"/>
      <w:szCs w:val="24"/>
      <w:lang w:val="ru-RU" w:eastAsia="ru-RU" w:bidi="ar-SA"/>
    </w:rPr>
  </w:style>
  <w:style w:type="paragraph" w:customStyle="1" w:styleId="afffff7">
    <w:name w:val="Знак"/>
    <w:basedOn w:val="a6"/>
    <w:rsid w:val="003A64F4"/>
    <w:pPr>
      <w:widowControl w:val="0"/>
      <w:suppressAutoHyphens w:val="0"/>
      <w:adjustRightInd w:val="0"/>
      <w:spacing w:after="160" w:line="240" w:lineRule="exact"/>
      <w:jc w:val="right"/>
    </w:pPr>
    <w:rPr>
      <w:rFonts w:cs="Times New Roman"/>
      <w:sz w:val="20"/>
      <w:szCs w:val="20"/>
      <w:lang w:val="en-GB" w:eastAsia="en-US"/>
    </w:rPr>
  </w:style>
  <w:style w:type="character" w:customStyle="1" w:styleId="apple-style-span">
    <w:name w:val="apple-style-span"/>
    <w:basedOn w:val="a7"/>
    <w:rsid w:val="003A64F4"/>
  </w:style>
  <w:style w:type="paragraph" w:customStyle="1" w:styleId="2f2">
    <w:name w:val="Знак Знак Знак Знак2"/>
    <w:basedOn w:val="a6"/>
    <w:rsid w:val="003A64F4"/>
    <w:pPr>
      <w:suppressAutoHyphens w:val="0"/>
    </w:pPr>
    <w:rPr>
      <w:rFonts w:ascii="Verdana" w:hAnsi="Verdana" w:cs="Verdana"/>
      <w:sz w:val="20"/>
      <w:szCs w:val="20"/>
      <w:lang w:val="en-US" w:eastAsia="en-US"/>
    </w:rPr>
  </w:style>
  <w:style w:type="paragraph" w:customStyle="1" w:styleId="Aacao">
    <w:name w:val="Aacao"/>
    <w:basedOn w:val="a6"/>
    <w:rsid w:val="003A64F4"/>
    <w:pPr>
      <w:suppressAutoHyphens w:val="0"/>
      <w:overflowPunct w:val="0"/>
      <w:autoSpaceDE w:val="0"/>
      <w:autoSpaceDN w:val="0"/>
      <w:adjustRightInd w:val="0"/>
      <w:ind w:firstLine="709"/>
      <w:jc w:val="both"/>
    </w:pPr>
    <w:rPr>
      <w:rFonts w:cs="Times New Roman"/>
      <w:spacing w:val="6"/>
      <w:sz w:val="30"/>
      <w:szCs w:val="20"/>
      <w:lang w:eastAsia="ru-RU"/>
    </w:rPr>
  </w:style>
  <w:style w:type="paragraph" w:customStyle="1" w:styleId="1f7">
    <w:name w:val="Знак Знак Знак Знак Знак Знак Знак Знак Знак Знак Знак Знак Знак1"/>
    <w:basedOn w:val="a6"/>
    <w:rsid w:val="003A64F4"/>
    <w:pPr>
      <w:suppressAutoHyphens w:val="0"/>
    </w:pPr>
    <w:rPr>
      <w:rFonts w:ascii="Verdana" w:hAnsi="Verdana" w:cs="Verdana"/>
      <w:sz w:val="20"/>
      <w:szCs w:val="20"/>
      <w:lang w:val="en-US" w:eastAsia="en-US"/>
    </w:rPr>
  </w:style>
  <w:style w:type="paragraph" w:customStyle="1" w:styleId="211">
    <w:name w:val="Основной текст 21"/>
    <w:basedOn w:val="a6"/>
    <w:rsid w:val="003A64F4"/>
    <w:pPr>
      <w:widowControl w:val="0"/>
      <w:spacing w:after="120" w:line="480" w:lineRule="auto"/>
      <w:jc w:val="both"/>
      <w:textAlignment w:val="baseline"/>
    </w:pPr>
    <w:rPr>
      <w:rFonts w:cs="Times New Roman"/>
    </w:rPr>
  </w:style>
  <w:style w:type="paragraph" w:customStyle="1" w:styleId="afffff8">
    <w:name w:val="Знак Знак Знак Знак Знак Знак 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paragraph" w:customStyle="1" w:styleId="1f8">
    <w:name w:val="Знак Знак Знак Знак1"/>
    <w:basedOn w:val="a6"/>
    <w:rsid w:val="003A64F4"/>
    <w:pPr>
      <w:suppressAutoHyphens w:val="0"/>
    </w:pPr>
    <w:rPr>
      <w:rFonts w:ascii="Verdana" w:hAnsi="Verdana" w:cs="Verdana"/>
      <w:sz w:val="20"/>
      <w:szCs w:val="20"/>
      <w:lang w:val="en-US" w:eastAsia="en-US"/>
    </w:rPr>
  </w:style>
  <w:style w:type="paragraph" w:customStyle="1" w:styleId="2f3">
    <w:name w:val="Знак Знак Знак2"/>
    <w:basedOn w:val="a6"/>
    <w:rsid w:val="003A64F4"/>
    <w:pPr>
      <w:suppressAutoHyphens w:val="0"/>
    </w:pPr>
    <w:rPr>
      <w:rFonts w:ascii="Verdana" w:hAnsi="Verdana" w:cs="Verdana"/>
      <w:sz w:val="20"/>
      <w:szCs w:val="20"/>
      <w:lang w:val="en-US" w:eastAsia="en-US"/>
    </w:rPr>
  </w:style>
  <w:style w:type="paragraph" w:customStyle="1" w:styleId="2f4">
    <w:name w:val="Знак Знак Знак2 Знак Знак Знак"/>
    <w:basedOn w:val="a6"/>
    <w:rsid w:val="003A64F4"/>
    <w:pPr>
      <w:suppressAutoHyphens w:val="0"/>
    </w:pPr>
    <w:rPr>
      <w:rFonts w:ascii="Verdana" w:hAnsi="Verdana" w:cs="Verdana"/>
      <w:sz w:val="20"/>
      <w:szCs w:val="20"/>
      <w:lang w:val="en-US" w:eastAsia="en-US"/>
    </w:rPr>
  </w:style>
  <w:style w:type="paragraph" w:customStyle="1" w:styleId="2f5">
    <w:name w:val="Знак Знак Знак2 Знак Знак Знак Знак"/>
    <w:basedOn w:val="a6"/>
    <w:rsid w:val="003A64F4"/>
    <w:pPr>
      <w:suppressAutoHyphens w:val="0"/>
    </w:pPr>
    <w:rPr>
      <w:rFonts w:ascii="Verdana" w:hAnsi="Verdana" w:cs="Verdana"/>
      <w:sz w:val="20"/>
      <w:szCs w:val="20"/>
      <w:lang w:val="en-US" w:eastAsia="en-US"/>
    </w:rPr>
  </w:style>
  <w:style w:type="paragraph" w:customStyle="1" w:styleId="2f6">
    <w:name w:val="Знак Знак Знак Знак Знак Знак2 Знак Знак Знак Знак"/>
    <w:basedOn w:val="a6"/>
    <w:rsid w:val="003A64F4"/>
    <w:pPr>
      <w:suppressAutoHyphens w:val="0"/>
    </w:pPr>
    <w:rPr>
      <w:rFonts w:ascii="Verdana" w:hAnsi="Verdana" w:cs="Verdana"/>
      <w:sz w:val="20"/>
      <w:szCs w:val="20"/>
      <w:lang w:val="en-US" w:eastAsia="en-US"/>
    </w:rPr>
  </w:style>
  <w:style w:type="paragraph" w:customStyle="1" w:styleId="2f7">
    <w:name w:val="Знак Знак Знак2 Знак Знак Знак Знак Знак Знак Знак"/>
    <w:basedOn w:val="a6"/>
    <w:rsid w:val="003A64F4"/>
    <w:pPr>
      <w:suppressAutoHyphens w:val="0"/>
    </w:pPr>
    <w:rPr>
      <w:rFonts w:ascii="Verdana" w:hAnsi="Verdana" w:cs="Verdana"/>
      <w:sz w:val="20"/>
      <w:szCs w:val="20"/>
      <w:lang w:val="en-US" w:eastAsia="en-US"/>
    </w:rPr>
  </w:style>
  <w:style w:type="character" w:customStyle="1" w:styleId="afffff9">
    <w:name w:val="Знак Знак Знак Знак Знак Знак Знак Знак Знак Знак Знак Знак Знак Знак Знак Знак Знак Знак З"/>
    <w:basedOn w:val="a7"/>
    <w:rsid w:val="003A64F4"/>
    <w:rPr>
      <w:sz w:val="24"/>
      <w:szCs w:val="24"/>
      <w:lang w:val="ru-RU" w:eastAsia="ru-RU" w:bidi="ar-SA"/>
    </w:rPr>
  </w:style>
  <w:style w:type="paragraph" w:customStyle="1" w:styleId="afffffa">
    <w:name w:val="Знак Знак Знак Знак Знак Знак Знак Знак Знак Знак Знак Знак Знак Знак Знак Знак Знак Знак Знак"/>
    <w:basedOn w:val="a6"/>
    <w:uiPriority w:val="99"/>
    <w:rsid w:val="003A64F4"/>
    <w:pPr>
      <w:suppressAutoHyphens w:val="0"/>
    </w:pPr>
    <w:rPr>
      <w:rFonts w:ascii="Verdana" w:hAnsi="Verdana" w:cs="Verdana"/>
      <w:sz w:val="20"/>
      <w:szCs w:val="20"/>
      <w:lang w:val="en-US" w:eastAsia="en-US"/>
    </w:rPr>
  </w:style>
  <w:style w:type="paragraph" w:customStyle="1" w:styleId="afffffb">
    <w:name w:val="Текст в таблицах"/>
    <w:basedOn w:val="a6"/>
    <w:uiPriority w:val="99"/>
    <w:qFormat/>
    <w:rsid w:val="00266FC6"/>
    <w:pPr>
      <w:suppressAutoHyphens w:val="0"/>
      <w:autoSpaceDE w:val="0"/>
      <w:autoSpaceDN w:val="0"/>
      <w:adjustRightInd w:val="0"/>
      <w:spacing w:before="120" w:after="120"/>
      <w:contextualSpacing/>
    </w:pPr>
    <w:rPr>
      <w:rFonts w:cs="Times New Roman"/>
      <w:szCs w:val="20"/>
      <w:lang w:eastAsia="ru-RU"/>
    </w:rPr>
  </w:style>
  <w:style w:type="paragraph" w:customStyle="1" w:styleId="afffffc">
    <w:name w:val="Заголовок таблиц"/>
    <w:basedOn w:val="afffffb"/>
    <w:qFormat/>
    <w:rsid w:val="00266FC6"/>
    <w:pPr>
      <w:jc w:val="center"/>
    </w:pPr>
    <w:rPr>
      <w:b/>
    </w:rPr>
  </w:style>
  <w:style w:type="character" w:styleId="afffffd">
    <w:name w:val="annotation reference"/>
    <w:basedOn w:val="a7"/>
    <w:unhideWhenUsed/>
    <w:rsid w:val="00156DFC"/>
    <w:rPr>
      <w:sz w:val="16"/>
      <w:szCs w:val="16"/>
    </w:rPr>
  </w:style>
  <w:style w:type="paragraph" w:styleId="afffffe">
    <w:name w:val="annotation text"/>
    <w:basedOn w:val="a6"/>
    <w:link w:val="affffff"/>
    <w:unhideWhenUsed/>
    <w:rsid w:val="00156DFC"/>
    <w:rPr>
      <w:sz w:val="20"/>
      <w:szCs w:val="20"/>
    </w:rPr>
  </w:style>
  <w:style w:type="character" w:customStyle="1" w:styleId="affffff">
    <w:name w:val="Текст примечания Знак"/>
    <w:basedOn w:val="a7"/>
    <w:link w:val="afffffe"/>
    <w:rsid w:val="00156DFC"/>
    <w:rPr>
      <w:rFonts w:cs="Calibri"/>
      <w:lang w:eastAsia="ar-SA"/>
    </w:rPr>
  </w:style>
  <w:style w:type="paragraph" w:styleId="affffff0">
    <w:name w:val="annotation subject"/>
    <w:basedOn w:val="afffffe"/>
    <w:next w:val="afffffe"/>
    <w:link w:val="affffff1"/>
    <w:unhideWhenUsed/>
    <w:rsid w:val="00156DFC"/>
    <w:rPr>
      <w:b/>
      <w:bCs/>
    </w:rPr>
  </w:style>
  <w:style w:type="character" w:customStyle="1" w:styleId="affffff1">
    <w:name w:val="Тема примечания Знак"/>
    <w:basedOn w:val="affffff"/>
    <w:link w:val="affffff0"/>
    <w:rsid w:val="00156DFC"/>
    <w:rPr>
      <w:rFonts w:cs="Calibri"/>
      <w:b/>
      <w:bCs/>
      <w:lang w:eastAsia="ar-SA"/>
    </w:rPr>
  </w:style>
  <w:style w:type="paragraph" w:customStyle="1" w:styleId="s1">
    <w:name w:val="s_1"/>
    <w:basedOn w:val="a6"/>
    <w:rsid w:val="00427706"/>
    <w:pPr>
      <w:suppressAutoHyphens w:val="0"/>
      <w:spacing w:before="100" w:beforeAutospacing="1" w:after="100" w:afterAutospacing="1"/>
    </w:pPr>
    <w:rPr>
      <w:rFonts w:cs="Times New Roman"/>
      <w:lang w:eastAsia="ru-RU"/>
    </w:rPr>
  </w:style>
  <w:style w:type="paragraph" w:customStyle="1" w:styleId="affffff2">
    <w:name w:val="Стиль По ширине"/>
    <w:basedOn w:val="a6"/>
    <w:rsid w:val="00235FF7"/>
    <w:pPr>
      <w:ind w:firstLine="709"/>
      <w:jc w:val="both"/>
    </w:pPr>
    <w:rPr>
      <w:rFonts w:cs="Times New Roman"/>
      <w:szCs w:val="20"/>
    </w:rPr>
  </w:style>
  <w:style w:type="numbering" w:customStyle="1" w:styleId="1f9">
    <w:name w:val="Нет списка1"/>
    <w:next w:val="a9"/>
    <w:uiPriority w:val="99"/>
    <w:semiHidden/>
    <w:unhideWhenUsed/>
    <w:rsid w:val="007F5C2E"/>
  </w:style>
  <w:style w:type="paragraph" w:customStyle="1" w:styleId="FR1">
    <w:name w:val="FR1"/>
    <w:rsid w:val="007F5C2E"/>
    <w:pPr>
      <w:widowControl w:val="0"/>
      <w:suppressAutoHyphens/>
      <w:autoSpaceDE w:val="0"/>
      <w:spacing w:before="120" w:line="300" w:lineRule="auto"/>
      <w:ind w:left="80"/>
      <w:jc w:val="both"/>
    </w:pPr>
    <w:rPr>
      <w:rFonts w:eastAsia="Arial"/>
      <w:b/>
      <w:bCs/>
      <w:i/>
      <w:iCs/>
      <w:sz w:val="22"/>
      <w:szCs w:val="22"/>
      <w:lang w:eastAsia="ar-SA"/>
    </w:rPr>
  </w:style>
  <w:style w:type="paragraph" w:customStyle="1" w:styleId="Web1">
    <w:name w:val="Обычный (Web)1"/>
    <w:basedOn w:val="a6"/>
    <w:rsid w:val="007F5C2E"/>
    <w:pPr>
      <w:spacing w:before="100" w:after="100"/>
      <w:ind w:left="480" w:right="240"/>
      <w:jc w:val="both"/>
    </w:pPr>
    <w:rPr>
      <w:rFonts w:ascii="Verdana" w:hAnsi="Verdana" w:cs="Arial"/>
      <w:color w:val="000000"/>
      <w:sz w:val="16"/>
      <w:szCs w:val="16"/>
    </w:rPr>
  </w:style>
  <w:style w:type="paragraph" w:customStyle="1" w:styleId="1fa">
    <w:name w:val="Верхний колонтитул1"/>
    <w:basedOn w:val="a6"/>
    <w:rsid w:val="007F5C2E"/>
    <w:pPr>
      <w:tabs>
        <w:tab w:val="center" w:pos="4153"/>
        <w:tab w:val="right" w:pos="8306"/>
      </w:tabs>
      <w:suppressAutoHyphens w:val="0"/>
    </w:pPr>
    <w:rPr>
      <w:rFonts w:ascii="Arial" w:hAnsi="Arial" w:cs="Arial"/>
      <w:position w:val="6"/>
      <w:lang w:eastAsia="ru-RU"/>
    </w:rPr>
  </w:style>
  <w:style w:type="character" w:customStyle="1" w:styleId="WW8Num6z1">
    <w:name w:val="WW8Num6z1"/>
    <w:rsid w:val="007F5C2E"/>
    <w:rPr>
      <w:rFonts w:ascii="Courier New" w:hAnsi="Courier New" w:cs="Courier New"/>
    </w:rPr>
  </w:style>
  <w:style w:type="character" w:customStyle="1" w:styleId="WW8Num105z1">
    <w:name w:val="WW8Num105z1"/>
    <w:rsid w:val="007F5C2E"/>
    <w:rPr>
      <w:rFonts w:ascii="Times New Roman" w:eastAsia="Times New Roman" w:hAnsi="Times New Roman" w:cs="Times New Roman"/>
    </w:rPr>
  </w:style>
  <w:style w:type="paragraph" w:customStyle="1" w:styleId="1fb">
    <w:name w:val="Обычный 1"/>
    <w:basedOn w:val="a6"/>
    <w:link w:val="1fc"/>
    <w:rsid w:val="007F5C2E"/>
    <w:pPr>
      <w:suppressAutoHyphens w:val="0"/>
      <w:spacing w:before="120" w:after="120"/>
      <w:ind w:firstLine="567"/>
      <w:jc w:val="both"/>
    </w:pPr>
    <w:rPr>
      <w:rFonts w:cs="Times New Roman"/>
      <w:lang w:eastAsia="zh-CN"/>
    </w:rPr>
  </w:style>
  <w:style w:type="paragraph" w:customStyle="1" w:styleId="311">
    <w:name w:val="Заголовок 3_1"/>
    <w:basedOn w:val="3"/>
    <w:next w:val="a6"/>
    <w:rsid w:val="007F5C2E"/>
    <w:pPr>
      <w:framePr w:wrap="around"/>
      <w:suppressAutoHyphens w:val="0"/>
      <w:spacing w:after="120"/>
      <w:jc w:val="left"/>
    </w:pPr>
    <w:rPr>
      <w:lang w:eastAsia="zh-CN"/>
    </w:rPr>
  </w:style>
  <w:style w:type="paragraph" w:customStyle="1" w:styleId="212">
    <w:name w:val="Заголовок 2_1"/>
    <w:basedOn w:val="20"/>
    <w:next w:val="a6"/>
    <w:rsid w:val="007F5C2E"/>
    <w:pPr>
      <w:keepLines w:val="0"/>
      <w:suppressAutoHyphens w:val="0"/>
      <w:jc w:val="left"/>
    </w:pPr>
    <w:rPr>
      <w:rFonts w:eastAsia="Times New Roman" w:cs="Times New Roman"/>
      <w:bCs/>
      <w:iCs/>
      <w:caps w:val="0"/>
      <w:sz w:val="28"/>
      <w:szCs w:val="28"/>
      <w:lang w:eastAsia="zh-CN"/>
    </w:rPr>
  </w:style>
  <w:style w:type="paragraph" w:customStyle="1" w:styleId="affffff3">
    <w:name w:val="Таблица_Текст слева"/>
    <w:basedOn w:val="a6"/>
    <w:link w:val="affffff4"/>
    <w:rsid w:val="007F5C2E"/>
    <w:pPr>
      <w:suppressAutoHyphens w:val="0"/>
    </w:pPr>
    <w:rPr>
      <w:rFonts w:cs="Times New Roman"/>
      <w:sz w:val="22"/>
      <w:szCs w:val="22"/>
      <w:lang w:eastAsia="zh-CN"/>
    </w:rPr>
  </w:style>
  <w:style w:type="character" w:customStyle="1" w:styleId="affffff4">
    <w:name w:val="Таблица_Текст слева Знак"/>
    <w:link w:val="affffff3"/>
    <w:rsid w:val="007F5C2E"/>
    <w:rPr>
      <w:sz w:val="22"/>
      <w:szCs w:val="22"/>
      <w:lang w:eastAsia="zh-CN"/>
    </w:rPr>
  </w:style>
  <w:style w:type="paragraph" w:customStyle="1" w:styleId="affffff5">
    <w:name w:val="Таблица_Текст по центру + полужирный"/>
    <w:basedOn w:val="a6"/>
    <w:next w:val="1fb"/>
    <w:rsid w:val="007F5C2E"/>
    <w:pPr>
      <w:suppressAutoHyphens w:val="0"/>
      <w:jc w:val="center"/>
    </w:pPr>
    <w:rPr>
      <w:rFonts w:cs="Times New Roman"/>
      <w:b/>
      <w:bCs/>
      <w:sz w:val="22"/>
      <w:szCs w:val="20"/>
      <w:lang w:eastAsia="zh-CN"/>
    </w:rPr>
  </w:style>
  <w:style w:type="paragraph" w:customStyle="1" w:styleId="affffff6">
    <w:name w:val="Таблица_Текст слева + полужирный"/>
    <w:basedOn w:val="affffff3"/>
    <w:next w:val="1fb"/>
    <w:rsid w:val="007F5C2E"/>
    <w:rPr>
      <w:b/>
      <w:bCs/>
    </w:rPr>
  </w:style>
  <w:style w:type="character" w:customStyle="1" w:styleId="apple-converted-space">
    <w:name w:val="apple-converted-space"/>
    <w:basedOn w:val="a7"/>
    <w:rsid w:val="007F5C2E"/>
  </w:style>
  <w:style w:type="paragraph" w:customStyle="1" w:styleId="111">
    <w:name w:val="Заголовок 1_1"/>
    <w:basedOn w:val="13"/>
    <w:next w:val="a6"/>
    <w:rsid w:val="007F5C2E"/>
    <w:pPr>
      <w:tabs>
        <w:tab w:val="clear" w:pos="432"/>
        <w:tab w:val="clear" w:pos="851"/>
        <w:tab w:val="clear" w:pos="993"/>
        <w:tab w:val="clear" w:pos="2127"/>
      </w:tabs>
      <w:suppressAutoHyphens w:val="0"/>
      <w:spacing w:before="240"/>
      <w:jc w:val="left"/>
    </w:pPr>
    <w:rPr>
      <w:rFonts w:cs="Times New Roman"/>
      <w:kern w:val="1"/>
      <w:sz w:val="32"/>
      <w:szCs w:val="32"/>
      <w:lang w:eastAsia="zh-CN"/>
    </w:rPr>
  </w:style>
  <w:style w:type="character" w:customStyle="1" w:styleId="83">
    <w:name w:val="Основной текст + Полужирный8"/>
    <w:uiPriority w:val="99"/>
    <w:rsid w:val="007F5C2E"/>
    <w:rPr>
      <w:rFonts w:ascii="Times New Roman" w:hAnsi="Times New Roman" w:cs="Times New Roman"/>
      <w:b/>
      <w:bCs/>
      <w:spacing w:val="0"/>
      <w:sz w:val="22"/>
      <w:szCs w:val="22"/>
    </w:rPr>
  </w:style>
  <w:style w:type="character" w:customStyle="1" w:styleId="73">
    <w:name w:val="Основной текст + Полужирный7"/>
    <w:uiPriority w:val="99"/>
    <w:rsid w:val="007F5C2E"/>
    <w:rPr>
      <w:rFonts w:ascii="Times New Roman" w:hAnsi="Times New Roman" w:cs="Times New Roman"/>
      <w:b/>
      <w:bCs/>
      <w:spacing w:val="0"/>
      <w:sz w:val="22"/>
      <w:szCs w:val="22"/>
    </w:rPr>
  </w:style>
  <w:style w:type="paragraph" w:customStyle="1" w:styleId="49">
    <w:name w:val="Заголовок4"/>
    <w:basedOn w:val="ae"/>
    <w:autoRedefine/>
    <w:rsid w:val="007F5C2E"/>
    <w:pPr>
      <w:suppressAutoHyphens w:val="0"/>
      <w:spacing w:before="240" w:after="180"/>
      <w:ind w:firstLine="709"/>
      <w:jc w:val="center"/>
    </w:pPr>
    <w:rPr>
      <w:rFonts w:ascii="Arial" w:hAnsi="Arial" w:cs="Arial"/>
      <w:i/>
      <w:iCs/>
      <w:noProof/>
      <w:sz w:val="22"/>
      <w:szCs w:val="22"/>
      <w:lang w:eastAsia="ru-RU"/>
    </w:rPr>
  </w:style>
  <w:style w:type="paragraph" w:styleId="1fd">
    <w:name w:val="index 1"/>
    <w:basedOn w:val="a6"/>
    <w:next w:val="a6"/>
    <w:autoRedefine/>
    <w:uiPriority w:val="99"/>
    <w:rsid w:val="007F5C2E"/>
    <w:pPr>
      <w:suppressAutoHyphens w:val="0"/>
      <w:ind w:left="220" w:hanging="220"/>
    </w:pPr>
    <w:rPr>
      <w:rFonts w:ascii="Arial" w:hAnsi="Arial" w:cs="Times New Roman"/>
      <w:sz w:val="22"/>
      <w:szCs w:val="20"/>
      <w:lang w:eastAsia="ru-RU"/>
    </w:rPr>
  </w:style>
  <w:style w:type="paragraph" w:styleId="affffff7">
    <w:name w:val="index heading"/>
    <w:basedOn w:val="a6"/>
    <w:next w:val="1fd"/>
    <w:uiPriority w:val="99"/>
    <w:rsid w:val="007F5C2E"/>
    <w:pPr>
      <w:suppressAutoHyphens w:val="0"/>
    </w:pPr>
    <w:rPr>
      <w:rFonts w:cs="Times New Roman"/>
      <w:lang w:eastAsia="ru-RU"/>
    </w:rPr>
  </w:style>
  <w:style w:type="character" w:customStyle="1" w:styleId="affffff8">
    <w:name w:val="Гипертекстовая ссылка"/>
    <w:uiPriority w:val="99"/>
    <w:rsid w:val="007F5C2E"/>
    <w:rPr>
      <w:color w:val="008000"/>
      <w:sz w:val="20"/>
      <w:szCs w:val="20"/>
      <w:u w:val="single"/>
    </w:rPr>
  </w:style>
  <w:style w:type="paragraph" w:styleId="4">
    <w:name w:val="List Bullet 4"/>
    <w:basedOn w:val="a6"/>
    <w:autoRedefine/>
    <w:rsid w:val="007F5C2E"/>
    <w:pPr>
      <w:numPr>
        <w:numId w:val="3"/>
      </w:numPr>
      <w:tabs>
        <w:tab w:val="clear" w:pos="1122"/>
        <w:tab w:val="num" w:pos="1080"/>
      </w:tabs>
      <w:suppressAutoHyphens w:val="0"/>
      <w:ind w:left="1080"/>
    </w:pPr>
    <w:rPr>
      <w:rFonts w:cs="Times New Roman"/>
      <w:sz w:val="20"/>
      <w:szCs w:val="20"/>
      <w:lang w:val="en-GB" w:eastAsia="ru-RU"/>
    </w:rPr>
  </w:style>
  <w:style w:type="paragraph" w:customStyle="1" w:styleId="affffff9">
    <w:name w:val="Исходник"/>
    <w:basedOn w:val="a6"/>
    <w:rsid w:val="007F5C2E"/>
    <w:pPr>
      <w:suppressAutoHyphens w:val="0"/>
      <w:spacing w:before="80" w:line="360" w:lineRule="auto"/>
      <w:jc w:val="both"/>
    </w:pPr>
    <w:rPr>
      <w:rFonts w:ascii="Courier New" w:hAnsi="Courier New" w:cs="Times New Roman"/>
      <w:sz w:val="20"/>
      <w:szCs w:val="20"/>
      <w:lang w:eastAsia="ru-RU"/>
    </w:rPr>
  </w:style>
  <w:style w:type="paragraph" w:customStyle="1" w:styleId="titlepage">
    <w:name w:val="titlepage"/>
    <w:basedOn w:val="a6"/>
    <w:rsid w:val="007F5C2E"/>
    <w:pPr>
      <w:suppressAutoHyphens w:val="0"/>
      <w:spacing w:before="75" w:after="75"/>
      <w:ind w:firstLine="150"/>
      <w:jc w:val="center"/>
    </w:pPr>
    <w:rPr>
      <w:rFonts w:ascii="Arial" w:hAnsi="Arial" w:cs="Arial"/>
      <w:b/>
      <w:bCs/>
      <w:caps/>
      <w:color w:val="B00000"/>
      <w:lang w:eastAsia="ru-RU"/>
    </w:rPr>
  </w:style>
  <w:style w:type="paragraph" w:customStyle="1" w:styleId="zagc-0">
    <w:name w:val="zagc-0"/>
    <w:basedOn w:val="a6"/>
    <w:rsid w:val="007F5C2E"/>
    <w:pPr>
      <w:suppressAutoHyphens w:val="0"/>
      <w:spacing w:before="225" w:after="60"/>
      <w:ind w:firstLine="150"/>
      <w:jc w:val="center"/>
    </w:pPr>
    <w:rPr>
      <w:rFonts w:ascii="Arial" w:hAnsi="Arial" w:cs="Arial"/>
      <w:b/>
      <w:bCs/>
      <w:caps/>
      <w:color w:val="29211E"/>
      <w:lang w:eastAsia="ru-RU"/>
    </w:rPr>
  </w:style>
  <w:style w:type="paragraph" w:customStyle="1" w:styleId="zagc-1">
    <w:name w:val="zagc-1"/>
    <w:basedOn w:val="a6"/>
    <w:rsid w:val="007F5C2E"/>
    <w:pPr>
      <w:suppressAutoHyphens w:val="0"/>
      <w:spacing w:before="180" w:after="60"/>
      <w:ind w:firstLine="150"/>
      <w:jc w:val="center"/>
    </w:pPr>
    <w:rPr>
      <w:rFonts w:ascii="Arial" w:hAnsi="Arial" w:cs="Arial"/>
      <w:b/>
      <w:bCs/>
      <w:caps/>
      <w:color w:val="29211E"/>
      <w:sz w:val="20"/>
      <w:szCs w:val="20"/>
      <w:lang w:eastAsia="ru-RU"/>
    </w:rPr>
  </w:style>
  <w:style w:type="paragraph" w:customStyle="1" w:styleId="zagc-2">
    <w:name w:val="zagc-2"/>
    <w:basedOn w:val="a6"/>
    <w:rsid w:val="007F5C2E"/>
    <w:pPr>
      <w:suppressAutoHyphens w:val="0"/>
      <w:spacing w:before="135" w:after="60"/>
      <w:ind w:firstLine="150"/>
      <w:jc w:val="center"/>
    </w:pPr>
    <w:rPr>
      <w:rFonts w:ascii="Arial" w:hAnsi="Arial" w:cs="Arial"/>
      <w:b/>
      <w:bCs/>
      <w:color w:val="29211E"/>
      <w:sz w:val="18"/>
      <w:szCs w:val="18"/>
      <w:lang w:eastAsia="ru-RU"/>
    </w:rPr>
  </w:style>
  <w:style w:type="paragraph" w:customStyle="1" w:styleId="cpy">
    <w:name w:val="cpy"/>
    <w:basedOn w:val="a6"/>
    <w:rsid w:val="007F5C2E"/>
    <w:pPr>
      <w:suppressAutoHyphens w:val="0"/>
      <w:spacing w:before="2250" w:after="100" w:afterAutospacing="1"/>
      <w:ind w:firstLine="210"/>
      <w:jc w:val="center"/>
    </w:pPr>
    <w:rPr>
      <w:rFonts w:ascii="Verdana" w:hAnsi="Verdana" w:cs="Times New Roman"/>
      <w:color w:val="CCCCDD"/>
      <w:sz w:val="14"/>
      <w:szCs w:val="14"/>
      <w:lang w:eastAsia="ru-RU"/>
    </w:rPr>
  </w:style>
  <w:style w:type="paragraph" w:customStyle="1" w:styleId="rght">
    <w:name w:val="rght"/>
    <w:basedOn w:val="a6"/>
    <w:rsid w:val="007F5C2E"/>
    <w:pPr>
      <w:suppressAutoHyphens w:val="0"/>
      <w:spacing w:before="60" w:after="100" w:afterAutospacing="1"/>
      <w:ind w:firstLine="210"/>
      <w:jc w:val="right"/>
    </w:pPr>
    <w:rPr>
      <w:rFonts w:cs="Times New Roman"/>
      <w:color w:val="001060"/>
      <w:sz w:val="20"/>
      <w:szCs w:val="20"/>
      <w:lang w:eastAsia="ru-RU"/>
    </w:rPr>
  </w:style>
  <w:style w:type="paragraph" w:customStyle="1" w:styleId="cntr">
    <w:name w:val="cntr"/>
    <w:basedOn w:val="a6"/>
    <w:rsid w:val="007F5C2E"/>
    <w:pPr>
      <w:suppressAutoHyphens w:val="0"/>
      <w:spacing w:before="60" w:after="100" w:afterAutospacing="1"/>
      <w:ind w:firstLine="210"/>
      <w:jc w:val="center"/>
    </w:pPr>
    <w:rPr>
      <w:rFonts w:cs="Times New Roman"/>
      <w:color w:val="001060"/>
      <w:sz w:val="20"/>
      <w:szCs w:val="20"/>
      <w:lang w:eastAsia="ru-RU"/>
    </w:rPr>
  </w:style>
  <w:style w:type="paragraph" w:customStyle="1" w:styleId="ch">
    <w:name w:val="ch"/>
    <w:basedOn w:val="a6"/>
    <w:rsid w:val="007F5C2E"/>
    <w:pPr>
      <w:shd w:val="clear" w:color="auto" w:fill="FFFFFF"/>
      <w:suppressAutoHyphens w:val="0"/>
      <w:spacing w:before="60" w:after="100" w:afterAutospacing="1"/>
      <w:ind w:firstLine="210"/>
      <w:jc w:val="both"/>
    </w:pPr>
    <w:rPr>
      <w:rFonts w:cs="Times New Roman"/>
      <w:color w:val="001060"/>
      <w:sz w:val="20"/>
      <w:szCs w:val="20"/>
      <w:lang w:eastAsia="ru-RU"/>
    </w:rPr>
  </w:style>
  <w:style w:type="paragraph" w:customStyle="1" w:styleId="sml">
    <w:name w:val="sml"/>
    <w:basedOn w:val="a6"/>
    <w:rsid w:val="007F5C2E"/>
    <w:pPr>
      <w:suppressAutoHyphens w:val="0"/>
      <w:spacing w:before="60" w:after="100" w:afterAutospacing="1"/>
      <w:ind w:firstLine="210"/>
      <w:jc w:val="center"/>
    </w:pPr>
    <w:rPr>
      <w:rFonts w:cs="Times New Roman"/>
      <w:b/>
      <w:bCs/>
      <w:color w:val="001060"/>
      <w:sz w:val="17"/>
      <w:szCs w:val="17"/>
      <w:lang w:eastAsia="ru-RU"/>
    </w:rPr>
  </w:style>
  <w:style w:type="paragraph" w:customStyle="1" w:styleId="smlll">
    <w:name w:val="smlll"/>
    <w:basedOn w:val="a6"/>
    <w:rsid w:val="007F5C2E"/>
    <w:pPr>
      <w:suppressAutoHyphens w:val="0"/>
      <w:ind w:firstLine="210"/>
    </w:pPr>
    <w:rPr>
      <w:rFonts w:cs="Times New Roman"/>
      <w:b/>
      <w:bCs/>
      <w:color w:val="001060"/>
      <w:sz w:val="20"/>
      <w:szCs w:val="20"/>
      <w:lang w:eastAsia="ru-RU"/>
    </w:rPr>
  </w:style>
  <w:style w:type="paragraph" w:customStyle="1" w:styleId="dr">
    <w:name w:val="dr"/>
    <w:basedOn w:val="a6"/>
    <w:rsid w:val="007F5C2E"/>
    <w:pPr>
      <w:suppressAutoHyphens w:val="0"/>
      <w:spacing w:before="60" w:after="100" w:afterAutospacing="1"/>
      <w:ind w:left="225" w:firstLine="210"/>
      <w:jc w:val="both"/>
    </w:pPr>
    <w:rPr>
      <w:rFonts w:ascii="Verdana" w:hAnsi="Verdana" w:cs="Times New Roman"/>
      <w:color w:val="001060"/>
      <w:sz w:val="20"/>
      <w:szCs w:val="20"/>
      <w:lang w:eastAsia="ru-RU"/>
    </w:rPr>
  </w:style>
  <w:style w:type="paragraph" w:customStyle="1" w:styleId="37">
    <w:name w:val="Обычный3"/>
    <w:basedOn w:val="a6"/>
    <w:rsid w:val="007F5C2E"/>
    <w:pPr>
      <w:shd w:val="clear" w:color="auto" w:fill="FFFFFF"/>
      <w:suppressAutoHyphens w:val="0"/>
      <w:spacing w:before="60" w:after="100" w:afterAutospacing="1"/>
      <w:ind w:firstLine="210"/>
      <w:jc w:val="both"/>
    </w:pPr>
    <w:rPr>
      <w:rFonts w:ascii="Verdana" w:hAnsi="Verdana" w:cs="Times New Roman"/>
      <w:color w:val="000000"/>
      <w:sz w:val="18"/>
      <w:szCs w:val="18"/>
      <w:lang w:eastAsia="ru-RU"/>
    </w:rPr>
  </w:style>
  <w:style w:type="paragraph" w:customStyle="1" w:styleId="affffffa">
    <w:name w:val="Подпись письма"/>
    <w:basedOn w:val="a6"/>
    <w:rsid w:val="007F5C2E"/>
    <w:pPr>
      <w:tabs>
        <w:tab w:val="right" w:pos="9639"/>
      </w:tabs>
      <w:suppressAutoHyphens w:val="0"/>
    </w:pPr>
    <w:rPr>
      <w:rFonts w:cs="Times New Roman"/>
      <w:szCs w:val="20"/>
      <w:lang w:eastAsia="ru-RU"/>
    </w:rPr>
  </w:style>
  <w:style w:type="paragraph" w:customStyle="1" w:styleId="ConsDocList">
    <w:name w:val="ConsDocList"/>
    <w:rsid w:val="007F5C2E"/>
    <w:pPr>
      <w:widowControl w:val="0"/>
    </w:pPr>
    <w:rPr>
      <w:rFonts w:ascii="Courier New" w:hAnsi="Courier New"/>
      <w:snapToGrid w:val="0"/>
    </w:rPr>
  </w:style>
  <w:style w:type="paragraph" w:customStyle="1" w:styleId="Caaieiaieioi">
    <w:name w:val="Caaieiaie ioi"/>
    <w:basedOn w:val="a6"/>
    <w:rsid w:val="007F5C2E"/>
    <w:pPr>
      <w:keepNext/>
      <w:widowControl w:val="0"/>
      <w:suppressAutoHyphens w:val="0"/>
      <w:spacing w:before="120" w:after="120" w:line="220" w:lineRule="exact"/>
      <w:ind w:left="1418"/>
    </w:pPr>
    <w:rPr>
      <w:rFonts w:cs="Times New Roman"/>
      <w:b/>
      <w:sz w:val="20"/>
      <w:szCs w:val="20"/>
      <w:lang w:eastAsia="ru-RU"/>
    </w:rPr>
  </w:style>
  <w:style w:type="paragraph" w:styleId="2f8">
    <w:name w:val="List 2"/>
    <w:basedOn w:val="a6"/>
    <w:rsid w:val="007F5C2E"/>
    <w:pPr>
      <w:widowControl w:val="0"/>
      <w:tabs>
        <w:tab w:val="left" w:pos="144"/>
        <w:tab w:val="left" w:pos="864"/>
        <w:tab w:val="left" w:pos="3024"/>
      </w:tabs>
      <w:suppressAutoHyphens w:val="0"/>
      <w:spacing w:line="220" w:lineRule="exact"/>
      <w:ind w:left="566" w:hanging="283"/>
      <w:jc w:val="both"/>
    </w:pPr>
    <w:rPr>
      <w:rFonts w:cs="Times New Roman"/>
      <w:sz w:val="20"/>
      <w:szCs w:val="20"/>
      <w:lang w:eastAsia="ru-RU"/>
    </w:rPr>
  </w:style>
  <w:style w:type="paragraph" w:styleId="2f9">
    <w:name w:val="List Bullet 2"/>
    <w:basedOn w:val="a6"/>
    <w:rsid w:val="007F5C2E"/>
    <w:pPr>
      <w:widowControl w:val="0"/>
      <w:tabs>
        <w:tab w:val="left" w:pos="144"/>
        <w:tab w:val="left" w:pos="864"/>
        <w:tab w:val="left" w:pos="3024"/>
      </w:tabs>
      <w:suppressAutoHyphens w:val="0"/>
      <w:spacing w:line="220" w:lineRule="exact"/>
      <w:ind w:left="566" w:hanging="283"/>
      <w:jc w:val="both"/>
    </w:pPr>
    <w:rPr>
      <w:rFonts w:cs="Times New Roman"/>
      <w:sz w:val="20"/>
      <w:szCs w:val="20"/>
      <w:lang w:eastAsia="ru-RU"/>
    </w:rPr>
  </w:style>
  <w:style w:type="paragraph" w:styleId="38">
    <w:name w:val="List Bullet 3"/>
    <w:basedOn w:val="a6"/>
    <w:rsid w:val="007F5C2E"/>
    <w:pPr>
      <w:widowControl w:val="0"/>
      <w:tabs>
        <w:tab w:val="left" w:pos="144"/>
        <w:tab w:val="left" w:pos="864"/>
        <w:tab w:val="left" w:pos="3024"/>
      </w:tabs>
      <w:suppressAutoHyphens w:val="0"/>
      <w:spacing w:line="220" w:lineRule="exact"/>
      <w:ind w:left="849" w:hanging="283"/>
      <w:jc w:val="both"/>
    </w:pPr>
    <w:rPr>
      <w:rFonts w:cs="Times New Roman"/>
      <w:sz w:val="20"/>
      <w:szCs w:val="20"/>
      <w:lang w:eastAsia="ru-RU"/>
    </w:rPr>
  </w:style>
  <w:style w:type="paragraph" w:customStyle="1" w:styleId="affffffb">
    <w:name w:val="Заголовок дог"/>
    <w:basedOn w:val="a6"/>
    <w:rsid w:val="007F5C2E"/>
    <w:pPr>
      <w:widowControl w:val="0"/>
      <w:tabs>
        <w:tab w:val="left" w:pos="144"/>
        <w:tab w:val="left" w:pos="864"/>
        <w:tab w:val="left" w:pos="3024"/>
      </w:tabs>
      <w:suppressAutoHyphens w:val="0"/>
      <w:spacing w:line="200" w:lineRule="exact"/>
      <w:ind w:firstLine="284"/>
      <w:jc w:val="center"/>
    </w:pPr>
    <w:rPr>
      <w:rFonts w:cs="Times New Roman"/>
      <w:b/>
      <w:sz w:val="20"/>
      <w:szCs w:val="20"/>
      <w:lang w:eastAsia="ru-RU"/>
    </w:rPr>
  </w:style>
  <w:style w:type="paragraph" w:customStyle="1" w:styleId="Preformat">
    <w:name w:val="Preformat"/>
    <w:rsid w:val="007F5C2E"/>
    <w:pPr>
      <w:autoSpaceDE w:val="0"/>
      <w:autoSpaceDN w:val="0"/>
      <w:adjustRightInd w:val="0"/>
    </w:pPr>
    <w:rPr>
      <w:rFonts w:ascii="Courier New" w:hAnsi="Courier New" w:cs="Courier New"/>
    </w:rPr>
  </w:style>
  <w:style w:type="paragraph" w:customStyle="1" w:styleId="1t3030000">
    <w:name w:val="1t3030000"/>
    <w:basedOn w:val="a6"/>
    <w:rsid w:val="007F5C2E"/>
    <w:pPr>
      <w:suppressAutoHyphens w:val="0"/>
      <w:overflowPunct w:val="0"/>
      <w:autoSpaceDE w:val="0"/>
      <w:autoSpaceDN w:val="0"/>
      <w:adjustRightInd w:val="0"/>
      <w:spacing w:line="240" w:lineRule="atLeast"/>
      <w:ind w:firstLine="600"/>
      <w:jc w:val="both"/>
      <w:textAlignment w:val="baseline"/>
    </w:pPr>
    <w:rPr>
      <w:rFonts w:ascii="Artsans" w:hAnsi="Artsans" w:cs="Times New Roman"/>
      <w:szCs w:val="20"/>
      <w:lang w:eastAsia="ru-RU"/>
    </w:rPr>
  </w:style>
  <w:style w:type="character" w:styleId="affffffc">
    <w:name w:val="line number"/>
    <w:basedOn w:val="a7"/>
    <w:rsid w:val="007F5C2E"/>
  </w:style>
  <w:style w:type="paragraph" w:customStyle="1" w:styleId="u">
    <w:name w:val="u"/>
    <w:basedOn w:val="a6"/>
    <w:rsid w:val="007F5C2E"/>
    <w:pPr>
      <w:suppressAutoHyphens w:val="0"/>
      <w:spacing w:before="100" w:beforeAutospacing="1" w:after="100" w:afterAutospacing="1"/>
    </w:pPr>
    <w:rPr>
      <w:rFonts w:cs="Times New Roman"/>
      <w:lang w:eastAsia="ru-RU"/>
    </w:rPr>
  </w:style>
  <w:style w:type="character" w:customStyle="1" w:styleId="63">
    <w:name w:val="Основной текст + Полужирный6"/>
    <w:uiPriority w:val="99"/>
    <w:rsid w:val="007F5C2E"/>
    <w:rPr>
      <w:rFonts w:ascii="Times New Roman" w:hAnsi="Times New Roman" w:cs="Times New Roman"/>
      <w:b/>
      <w:bCs/>
      <w:spacing w:val="0"/>
      <w:sz w:val="22"/>
      <w:szCs w:val="22"/>
    </w:rPr>
  </w:style>
  <w:style w:type="character" w:customStyle="1" w:styleId="53">
    <w:name w:val="Основной текст + Полужирный5"/>
    <w:uiPriority w:val="99"/>
    <w:rsid w:val="007F5C2E"/>
    <w:rPr>
      <w:rFonts w:ascii="Times New Roman" w:hAnsi="Times New Roman" w:cs="Times New Roman"/>
      <w:b/>
      <w:bCs/>
      <w:spacing w:val="0"/>
      <w:sz w:val="22"/>
      <w:szCs w:val="22"/>
    </w:rPr>
  </w:style>
  <w:style w:type="character" w:customStyle="1" w:styleId="4a">
    <w:name w:val="Основной текст + Полужирный4"/>
    <w:uiPriority w:val="99"/>
    <w:rsid w:val="007F5C2E"/>
    <w:rPr>
      <w:rFonts w:ascii="Times New Roman" w:hAnsi="Times New Roman" w:cs="Times New Roman"/>
      <w:b/>
      <w:bCs/>
      <w:spacing w:val="0"/>
      <w:sz w:val="22"/>
      <w:szCs w:val="22"/>
    </w:rPr>
  </w:style>
  <w:style w:type="character" w:customStyle="1" w:styleId="64">
    <w:name w:val="Заголовок №6_"/>
    <w:link w:val="65"/>
    <w:uiPriority w:val="99"/>
    <w:rsid w:val="007F5C2E"/>
    <w:rPr>
      <w:b/>
      <w:bCs/>
      <w:shd w:val="clear" w:color="auto" w:fill="FFFFFF"/>
    </w:rPr>
  </w:style>
  <w:style w:type="paragraph" w:customStyle="1" w:styleId="65">
    <w:name w:val="Заголовок №6"/>
    <w:basedOn w:val="a6"/>
    <w:link w:val="64"/>
    <w:uiPriority w:val="99"/>
    <w:rsid w:val="007F5C2E"/>
    <w:pPr>
      <w:shd w:val="clear" w:color="auto" w:fill="FFFFFF"/>
      <w:suppressAutoHyphens w:val="0"/>
      <w:spacing w:after="360" w:line="240" w:lineRule="atLeast"/>
      <w:ind w:hanging="1380"/>
      <w:outlineLvl w:val="5"/>
    </w:pPr>
    <w:rPr>
      <w:rFonts w:cs="Times New Roman"/>
      <w:b/>
      <w:bCs/>
      <w:sz w:val="20"/>
      <w:szCs w:val="20"/>
      <w:lang w:eastAsia="ru-RU"/>
    </w:rPr>
  </w:style>
  <w:style w:type="paragraph" w:styleId="a">
    <w:name w:val="List Bullet"/>
    <w:basedOn w:val="a6"/>
    <w:unhideWhenUsed/>
    <w:rsid w:val="007F5C2E"/>
    <w:pPr>
      <w:numPr>
        <w:numId w:val="4"/>
      </w:numPr>
      <w:suppressAutoHyphens w:val="0"/>
      <w:contextualSpacing/>
    </w:pPr>
    <w:rPr>
      <w:rFonts w:ascii="Arial" w:hAnsi="Arial" w:cs="Times New Roman"/>
      <w:sz w:val="22"/>
      <w:szCs w:val="20"/>
      <w:lang w:eastAsia="ru-RU"/>
    </w:rPr>
  </w:style>
  <w:style w:type="paragraph" w:customStyle="1" w:styleId="p12">
    <w:name w:val="p12"/>
    <w:basedOn w:val="a6"/>
    <w:rsid w:val="007F5C2E"/>
    <w:pPr>
      <w:suppressAutoHyphens w:val="0"/>
      <w:spacing w:before="100" w:beforeAutospacing="1" w:after="100" w:afterAutospacing="1"/>
    </w:pPr>
    <w:rPr>
      <w:rFonts w:cs="Times New Roman"/>
      <w:lang w:eastAsia="ru-RU"/>
    </w:rPr>
  </w:style>
  <w:style w:type="paragraph" w:customStyle="1" w:styleId="p8">
    <w:name w:val="p8"/>
    <w:basedOn w:val="a6"/>
    <w:rsid w:val="007F5C2E"/>
    <w:pPr>
      <w:suppressAutoHyphens w:val="0"/>
      <w:spacing w:before="100" w:beforeAutospacing="1" w:after="100" w:afterAutospacing="1"/>
    </w:pPr>
    <w:rPr>
      <w:rFonts w:cs="Times New Roman"/>
      <w:lang w:eastAsia="ru-RU"/>
    </w:rPr>
  </w:style>
  <w:style w:type="character" w:customStyle="1" w:styleId="s5">
    <w:name w:val="s5"/>
    <w:basedOn w:val="a7"/>
    <w:rsid w:val="007F5C2E"/>
  </w:style>
  <w:style w:type="paragraph" w:customStyle="1" w:styleId="p18">
    <w:name w:val="p18"/>
    <w:basedOn w:val="a6"/>
    <w:rsid w:val="007F5C2E"/>
    <w:pPr>
      <w:suppressAutoHyphens w:val="0"/>
      <w:spacing w:before="100" w:beforeAutospacing="1" w:after="100" w:afterAutospacing="1"/>
    </w:pPr>
    <w:rPr>
      <w:rFonts w:cs="Times New Roman"/>
      <w:lang w:eastAsia="ru-RU"/>
    </w:rPr>
  </w:style>
  <w:style w:type="paragraph" w:customStyle="1" w:styleId="p19">
    <w:name w:val="p19"/>
    <w:basedOn w:val="a6"/>
    <w:rsid w:val="007F5C2E"/>
    <w:pPr>
      <w:suppressAutoHyphens w:val="0"/>
      <w:spacing w:before="100" w:beforeAutospacing="1" w:after="100" w:afterAutospacing="1"/>
    </w:pPr>
    <w:rPr>
      <w:rFonts w:cs="Times New Roman"/>
      <w:lang w:eastAsia="ru-RU"/>
    </w:rPr>
  </w:style>
  <w:style w:type="numbering" w:customStyle="1" w:styleId="112">
    <w:name w:val="Нет списка11"/>
    <w:next w:val="a9"/>
    <w:uiPriority w:val="99"/>
    <w:semiHidden/>
    <w:unhideWhenUsed/>
    <w:rsid w:val="007F5C2E"/>
  </w:style>
  <w:style w:type="table" w:customStyle="1" w:styleId="TableGrid">
    <w:name w:val="TableGrid"/>
    <w:rsid w:val="007F5C2E"/>
    <w:rPr>
      <w:rFonts w:ascii="Calibri" w:hAnsi="Calibri"/>
      <w:sz w:val="22"/>
      <w:szCs w:val="22"/>
    </w:rPr>
    <w:tblPr>
      <w:tblCellMar>
        <w:top w:w="0" w:type="dxa"/>
        <w:left w:w="0" w:type="dxa"/>
        <w:bottom w:w="0" w:type="dxa"/>
        <w:right w:w="0" w:type="dxa"/>
      </w:tblCellMar>
    </w:tblPr>
  </w:style>
  <w:style w:type="paragraph" w:customStyle="1" w:styleId="113">
    <w:name w:val="Стиль1.1"/>
    <w:basedOn w:val="4-123"/>
    <w:next w:val="a6"/>
    <w:autoRedefine/>
    <w:qFormat/>
    <w:rsid w:val="007B7A3A"/>
    <w:pPr>
      <w:jc w:val="center"/>
    </w:pPr>
    <w:rPr>
      <w:b/>
      <w:caps/>
    </w:rPr>
  </w:style>
  <w:style w:type="paragraph" w:customStyle="1" w:styleId="1250">
    <w:name w:val="Стиль По ширине междустрочный  множитель 125 ин"/>
    <w:basedOn w:val="a6"/>
    <w:autoRedefine/>
    <w:rsid w:val="00FA4EB5"/>
    <w:pPr>
      <w:ind w:firstLine="709"/>
      <w:contextualSpacing/>
      <w:jc w:val="both"/>
    </w:pPr>
    <w:rPr>
      <w:rFonts w:cs="Times New Roman"/>
      <w:szCs w:val="20"/>
    </w:rPr>
  </w:style>
  <w:style w:type="table" w:customStyle="1" w:styleId="1fe">
    <w:name w:val="Сетка таблицы светлая1"/>
    <w:basedOn w:val="a8"/>
    <w:uiPriority w:val="40"/>
    <w:rsid w:val="00391BB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d">
    <w:name w:val="Нормальный (таблица)"/>
    <w:basedOn w:val="a6"/>
    <w:next w:val="a6"/>
    <w:uiPriority w:val="99"/>
    <w:rsid w:val="008D756A"/>
    <w:pPr>
      <w:widowControl w:val="0"/>
      <w:suppressAutoHyphens w:val="0"/>
      <w:autoSpaceDE w:val="0"/>
      <w:autoSpaceDN w:val="0"/>
      <w:adjustRightInd w:val="0"/>
      <w:jc w:val="both"/>
    </w:pPr>
    <w:rPr>
      <w:rFonts w:cs="Times New Roman"/>
      <w:lang w:eastAsia="ru-RU"/>
    </w:rPr>
  </w:style>
  <w:style w:type="paragraph" w:customStyle="1" w:styleId="affffffe">
    <w:name w:val="Центрированный (таблица)"/>
    <w:basedOn w:val="affffffd"/>
    <w:next w:val="a6"/>
    <w:uiPriority w:val="99"/>
    <w:rsid w:val="008D756A"/>
    <w:pPr>
      <w:jc w:val="center"/>
    </w:pPr>
  </w:style>
  <w:style w:type="paragraph" w:customStyle="1" w:styleId="39">
    <w:name w:val="Стиль Заголовок 3"/>
    <w:aliases w:val="ПодЗаголовок + Первая строка:  125 см Перед:  0..."/>
    <w:basedOn w:val="3"/>
    <w:autoRedefine/>
    <w:uiPriority w:val="99"/>
    <w:rsid w:val="00D24C16"/>
    <w:pPr>
      <w:framePr w:hSpace="0" w:wrap="auto" w:vAnchor="margin" w:xAlign="left" w:yAlign="inline"/>
      <w:suppressOverlap w:val="0"/>
      <w:jc w:val="both"/>
    </w:pPr>
    <w:rPr>
      <w:bCs/>
      <w:szCs w:val="20"/>
    </w:rPr>
  </w:style>
  <w:style w:type="paragraph" w:customStyle="1" w:styleId="320">
    <w:name w:val="Основной текст 32"/>
    <w:basedOn w:val="a6"/>
    <w:uiPriority w:val="99"/>
    <w:rsid w:val="002009B4"/>
    <w:pPr>
      <w:autoSpaceDE w:val="0"/>
      <w:jc w:val="both"/>
    </w:pPr>
    <w:rPr>
      <w:rFonts w:cs="Times New Roman"/>
      <w:sz w:val="20"/>
      <w:szCs w:val="18"/>
    </w:rPr>
  </w:style>
  <w:style w:type="paragraph" w:customStyle="1" w:styleId="220">
    <w:name w:val="Основной текст 22"/>
    <w:basedOn w:val="a6"/>
    <w:uiPriority w:val="99"/>
    <w:rsid w:val="002C1189"/>
    <w:pPr>
      <w:spacing w:before="90" w:after="90"/>
    </w:pPr>
    <w:rPr>
      <w:rFonts w:cs="Times New Roman"/>
      <w:bCs/>
      <w:sz w:val="20"/>
      <w:szCs w:val="20"/>
    </w:rPr>
  </w:style>
  <w:style w:type="paragraph" w:customStyle="1" w:styleId="312">
    <w:name w:val="Основной текст 31"/>
    <w:basedOn w:val="a6"/>
    <w:rsid w:val="00916C49"/>
    <w:pPr>
      <w:autoSpaceDE w:val="0"/>
      <w:jc w:val="both"/>
    </w:pPr>
    <w:rPr>
      <w:rFonts w:cs="Times New Roman"/>
      <w:sz w:val="20"/>
      <w:szCs w:val="18"/>
    </w:rPr>
  </w:style>
  <w:style w:type="paragraph" w:customStyle="1" w:styleId="114">
    <w:name w:val="Табличный_боковик_11"/>
    <w:link w:val="115"/>
    <w:qFormat/>
    <w:rsid w:val="00C834E1"/>
    <w:rPr>
      <w:sz w:val="22"/>
      <w:szCs w:val="24"/>
    </w:rPr>
  </w:style>
  <w:style w:type="character" w:customStyle="1" w:styleId="115">
    <w:name w:val="Табличный_боковик_11 Знак"/>
    <w:link w:val="114"/>
    <w:rsid w:val="00C834E1"/>
    <w:rPr>
      <w:sz w:val="22"/>
      <w:szCs w:val="24"/>
    </w:rPr>
  </w:style>
  <w:style w:type="paragraph" w:customStyle="1" w:styleId="pboth">
    <w:name w:val="pboth"/>
    <w:basedOn w:val="a6"/>
    <w:rsid w:val="00736339"/>
    <w:pPr>
      <w:suppressAutoHyphens w:val="0"/>
      <w:spacing w:before="100" w:beforeAutospacing="1" w:after="100" w:afterAutospacing="1"/>
    </w:pPr>
    <w:rPr>
      <w:rFonts w:cs="Times New Roman"/>
      <w:lang w:eastAsia="ru-RU"/>
    </w:rPr>
  </w:style>
  <w:style w:type="paragraph" w:customStyle="1" w:styleId="TableParagraph">
    <w:name w:val="Table Paragraph"/>
    <w:basedOn w:val="a6"/>
    <w:uiPriority w:val="1"/>
    <w:qFormat/>
    <w:rsid w:val="00633601"/>
    <w:pPr>
      <w:widowControl w:val="0"/>
      <w:suppressAutoHyphens w:val="0"/>
    </w:pPr>
    <w:rPr>
      <w:rFonts w:asciiTheme="minorHAnsi" w:eastAsiaTheme="minorHAnsi" w:hAnsiTheme="minorHAnsi" w:cstheme="minorBidi"/>
      <w:sz w:val="22"/>
      <w:szCs w:val="22"/>
      <w:lang w:val="en-US" w:eastAsia="en-US"/>
    </w:rPr>
  </w:style>
  <w:style w:type="paragraph" w:customStyle="1" w:styleId="1ff">
    <w:name w:val="ОБЫЧНЫЙ_1"/>
    <w:basedOn w:val="a6"/>
    <w:link w:val="1ff0"/>
    <w:qFormat/>
    <w:rsid w:val="003457BB"/>
    <w:pPr>
      <w:tabs>
        <w:tab w:val="left" w:pos="708"/>
      </w:tabs>
      <w:ind w:firstLine="28"/>
    </w:pPr>
  </w:style>
  <w:style w:type="character" w:customStyle="1" w:styleId="1ff0">
    <w:name w:val="ОБЫЧНЫЙ_1 Знак"/>
    <w:basedOn w:val="a7"/>
    <w:link w:val="1ff"/>
    <w:rsid w:val="003457BB"/>
    <w:rPr>
      <w:rFonts w:cs="Calibri"/>
      <w:sz w:val="24"/>
      <w:szCs w:val="24"/>
      <w:lang w:eastAsia="ar-SA"/>
    </w:rPr>
  </w:style>
  <w:style w:type="character" w:customStyle="1" w:styleId="af2">
    <w:name w:val="Абзац списка Знак"/>
    <w:aliases w:val="Обычный текст Знак"/>
    <w:link w:val="af1"/>
    <w:uiPriority w:val="1"/>
    <w:locked/>
    <w:rsid w:val="00041AAB"/>
    <w:rPr>
      <w:rFonts w:cs="Calibri"/>
      <w:sz w:val="24"/>
      <w:szCs w:val="24"/>
      <w:lang w:eastAsia="ar-SA"/>
    </w:rPr>
  </w:style>
  <w:style w:type="paragraph" w:customStyle="1" w:styleId="afffffff">
    <w:name w:val="Прижатый влево"/>
    <w:basedOn w:val="a6"/>
    <w:next w:val="a6"/>
    <w:rsid w:val="00D564F8"/>
    <w:pPr>
      <w:widowControl w:val="0"/>
      <w:suppressAutoHyphens w:val="0"/>
      <w:autoSpaceDE w:val="0"/>
      <w:autoSpaceDN w:val="0"/>
      <w:adjustRightInd w:val="0"/>
    </w:pPr>
    <w:rPr>
      <w:rFonts w:ascii="Times New Roman CYR" w:eastAsiaTheme="minorEastAsia" w:hAnsi="Times New Roman CYR" w:cs="Times New Roman CYR"/>
      <w:lang w:eastAsia="ru-RU"/>
    </w:rPr>
  </w:style>
  <w:style w:type="table" w:styleId="afffffff0">
    <w:name w:val="Grid Table Light"/>
    <w:basedOn w:val="a8"/>
    <w:uiPriority w:val="40"/>
    <w:rsid w:val="0092073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11">
    <w:name w:val="Font Style11"/>
    <w:rsid w:val="0049612F"/>
    <w:rPr>
      <w:rFonts w:ascii="Times New Roman" w:hAnsi="Times New Roman" w:cs="Times New Roman"/>
      <w:b/>
      <w:bCs/>
      <w:spacing w:val="10"/>
      <w:sz w:val="24"/>
      <w:szCs w:val="24"/>
    </w:rPr>
  </w:style>
  <w:style w:type="paragraph" w:customStyle="1" w:styleId="230">
    <w:name w:val="Основной текст 23"/>
    <w:basedOn w:val="a6"/>
    <w:rsid w:val="00A12126"/>
    <w:pPr>
      <w:jc w:val="both"/>
    </w:pPr>
    <w:rPr>
      <w:rFonts w:cs="Times New Roman"/>
      <w:sz w:val="26"/>
      <w:szCs w:val="20"/>
    </w:rPr>
  </w:style>
  <w:style w:type="table" w:customStyle="1" w:styleId="2fa">
    <w:name w:val="Сетка таблицы светлая2"/>
    <w:basedOn w:val="a8"/>
    <w:uiPriority w:val="40"/>
    <w:rsid w:val="00FD6CB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1">
    <w:name w:val="Обычный с первой строкой"/>
    <w:basedOn w:val="a6"/>
    <w:qFormat/>
    <w:rsid w:val="00FD6CBC"/>
    <w:pPr>
      <w:ind w:firstLine="567"/>
      <w:jc w:val="both"/>
    </w:pPr>
    <w:rPr>
      <w:rFonts w:cs="Times New Roman"/>
      <w:sz w:val="28"/>
      <w:szCs w:val="28"/>
    </w:rPr>
  </w:style>
  <w:style w:type="character" w:customStyle="1" w:styleId="nobr">
    <w:name w:val="nobr"/>
    <w:basedOn w:val="a7"/>
    <w:rsid w:val="00FD6CBC"/>
  </w:style>
  <w:style w:type="paragraph" w:customStyle="1" w:styleId="msonormal0">
    <w:name w:val="msonormal"/>
    <w:basedOn w:val="a6"/>
    <w:rsid w:val="0033601E"/>
    <w:pPr>
      <w:suppressAutoHyphens w:val="0"/>
      <w:spacing w:before="280" w:after="280"/>
    </w:pPr>
    <w:rPr>
      <w:rFonts w:cs="Times New Roman"/>
      <w:lang w:eastAsia="zh-CN"/>
    </w:rPr>
  </w:style>
  <w:style w:type="paragraph" w:customStyle="1" w:styleId="4b">
    <w:name w:val="Указатель4"/>
    <w:basedOn w:val="a6"/>
    <w:rsid w:val="0033601E"/>
    <w:pPr>
      <w:suppressLineNumbers/>
      <w:suppressAutoHyphens w:val="0"/>
    </w:pPr>
    <w:rPr>
      <w:rFonts w:cs="Mangal"/>
      <w:lang w:eastAsia="zh-CN"/>
    </w:rPr>
  </w:style>
  <w:style w:type="paragraph" w:customStyle="1" w:styleId="3a">
    <w:name w:val="Название3"/>
    <w:basedOn w:val="a6"/>
    <w:rsid w:val="0033601E"/>
    <w:pPr>
      <w:suppressLineNumbers/>
      <w:suppressAutoHyphens w:val="0"/>
      <w:spacing w:before="120" w:after="120"/>
    </w:pPr>
    <w:rPr>
      <w:rFonts w:cs="Tahoma"/>
      <w:i/>
      <w:iCs/>
      <w:lang w:eastAsia="zh-CN"/>
    </w:rPr>
  </w:style>
  <w:style w:type="paragraph" w:customStyle="1" w:styleId="3b">
    <w:name w:val="Указатель3"/>
    <w:basedOn w:val="a6"/>
    <w:rsid w:val="0033601E"/>
    <w:pPr>
      <w:suppressLineNumbers/>
      <w:suppressAutoHyphens w:val="0"/>
    </w:pPr>
    <w:rPr>
      <w:rFonts w:cs="Tahoma"/>
      <w:lang w:eastAsia="zh-CN"/>
    </w:rPr>
  </w:style>
  <w:style w:type="paragraph" w:customStyle="1" w:styleId="2fb">
    <w:name w:val="Название2"/>
    <w:basedOn w:val="a6"/>
    <w:rsid w:val="0033601E"/>
    <w:pPr>
      <w:suppressLineNumbers/>
      <w:suppressAutoHyphens w:val="0"/>
      <w:spacing w:before="120" w:after="120"/>
    </w:pPr>
    <w:rPr>
      <w:rFonts w:cs="Tahoma"/>
      <w:i/>
      <w:iCs/>
      <w:lang w:eastAsia="zh-CN"/>
    </w:rPr>
  </w:style>
  <w:style w:type="paragraph" w:customStyle="1" w:styleId="2fc">
    <w:name w:val="Указатель2"/>
    <w:basedOn w:val="a6"/>
    <w:rsid w:val="0033601E"/>
    <w:pPr>
      <w:suppressLineNumbers/>
      <w:suppressAutoHyphens w:val="0"/>
    </w:pPr>
    <w:rPr>
      <w:rFonts w:cs="Tahoma"/>
      <w:lang w:eastAsia="zh-CN"/>
    </w:rPr>
  </w:style>
  <w:style w:type="paragraph" w:customStyle="1" w:styleId="normal32">
    <w:name w:val="normal32"/>
    <w:basedOn w:val="a6"/>
    <w:rsid w:val="0033601E"/>
    <w:pPr>
      <w:suppressAutoHyphens w:val="0"/>
      <w:jc w:val="center"/>
    </w:pPr>
    <w:rPr>
      <w:rFonts w:ascii="Arial" w:hAnsi="Arial" w:cs="Arial"/>
      <w:sz w:val="34"/>
      <w:szCs w:val="34"/>
      <w:lang w:eastAsia="zh-CN"/>
    </w:rPr>
  </w:style>
  <w:style w:type="paragraph" w:customStyle="1" w:styleId="consnormal0">
    <w:name w:val="consnormal"/>
    <w:basedOn w:val="a6"/>
    <w:rsid w:val="0033601E"/>
    <w:pPr>
      <w:suppressAutoHyphens w:val="0"/>
      <w:spacing w:before="280" w:after="280"/>
    </w:pPr>
    <w:rPr>
      <w:rFonts w:cs="Times New Roman"/>
      <w:lang w:eastAsia="zh-CN"/>
    </w:rPr>
  </w:style>
  <w:style w:type="paragraph" w:customStyle="1" w:styleId="1ff1">
    <w:name w:val="Текст1"/>
    <w:basedOn w:val="a6"/>
    <w:rsid w:val="0033601E"/>
    <w:pPr>
      <w:suppressAutoHyphens w:val="0"/>
    </w:pPr>
    <w:rPr>
      <w:rFonts w:ascii="Courier New" w:hAnsi="Courier New" w:cs="Courier New"/>
      <w:sz w:val="20"/>
      <w:lang w:eastAsia="zh-CN"/>
    </w:rPr>
  </w:style>
  <w:style w:type="paragraph" w:customStyle="1" w:styleId="formattext0">
    <w:name w:val="formattext"/>
    <w:basedOn w:val="a6"/>
    <w:rsid w:val="0033601E"/>
    <w:pPr>
      <w:suppressAutoHyphens w:val="0"/>
      <w:spacing w:after="223"/>
    </w:pPr>
    <w:rPr>
      <w:rFonts w:cs="Times New Roman"/>
      <w:lang w:eastAsia="zh-CN"/>
    </w:rPr>
  </w:style>
  <w:style w:type="character" w:customStyle="1" w:styleId="WW8Num1z0">
    <w:name w:val="WW8Num1z0"/>
    <w:rsid w:val="0033601E"/>
  </w:style>
  <w:style w:type="character" w:customStyle="1" w:styleId="WW8Num1z1">
    <w:name w:val="WW8Num1z1"/>
    <w:rsid w:val="0033601E"/>
  </w:style>
  <w:style w:type="character" w:customStyle="1" w:styleId="WW8Num1z2">
    <w:name w:val="WW8Num1z2"/>
    <w:rsid w:val="0033601E"/>
  </w:style>
  <w:style w:type="character" w:customStyle="1" w:styleId="WW8Num1z3">
    <w:name w:val="WW8Num1z3"/>
    <w:rsid w:val="0033601E"/>
  </w:style>
  <w:style w:type="character" w:customStyle="1" w:styleId="WW8Num1z4">
    <w:name w:val="WW8Num1z4"/>
    <w:rsid w:val="0033601E"/>
  </w:style>
  <w:style w:type="character" w:customStyle="1" w:styleId="WW8Num1z5">
    <w:name w:val="WW8Num1z5"/>
    <w:rsid w:val="0033601E"/>
  </w:style>
  <w:style w:type="character" w:customStyle="1" w:styleId="WW8Num1z6">
    <w:name w:val="WW8Num1z6"/>
    <w:rsid w:val="0033601E"/>
  </w:style>
  <w:style w:type="character" w:customStyle="1" w:styleId="WW8Num1z7">
    <w:name w:val="WW8Num1z7"/>
    <w:rsid w:val="0033601E"/>
  </w:style>
  <w:style w:type="character" w:customStyle="1" w:styleId="WW8Num1z8">
    <w:name w:val="WW8Num1z8"/>
    <w:rsid w:val="0033601E"/>
  </w:style>
  <w:style w:type="character" w:customStyle="1" w:styleId="WW8Num2z1">
    <w:name w:val="WW8Num2z1"/>
    <w:rsid w:val="0033601E"/>
  </w:style>
  <w:style w:type="character" w:customStyle="1" w:styleId="WW8Num2z2">
    <w:name w:val="WW8Num2z2"/>
    <w:rsid w:val="0033601E"/>
  </w:style>
  <w:style w:type="character" w:customStyle="1" w:styleId="WW8Num2z3">
    <w:name w:val="WW8Num2z3"/>
    <w:rsid w:val="0033601E"/>
  </w:style>
  <w:style w:type="character" w:customStyle="1" w:styleId="WW8Num2z4">
    <w:name w:val="WW8Num2z4"/>
    <w:rsid w:val="0033601E"/>
  </w:style>
  <w:style w:type="character" w:customStyle="1" w:styleId="WW8Num2z5">
    <w:name w:val="WW8Num2z5"/>
    <w:rsid w:val="0033601E"/>
  </w:style>
  <w:style w:type="character" w:customStyle="1" w:styleId="WW8Num2z6">
    <w:name w:val="WW8Num2z6"/>
    <w:rsid w:val="0033601E"/>
  </w:style>
  <w:style w:type="character" w:customStyle="1" w:styleId="WW8Num2z7">
    <w:name w:val="WW8Num2z7"/>
    <w:rsid w:val="0033601E"/>
  </w:style>
  <w:style w:type="character" w:customStyle="1" w:styleId="WW8Num2z8">
    <w:name w:val="WW8Num2z8"/>
    <w:rsid w:val="0033601E"/>
  </w:style>
  <w:style w:type="character" w:customStyle="1" w:styleId="WW8Num3z0">
    <w:name w:val="WW8Num3z0"/>
    <w:rsid w:val="0033601E"/>
    <w:rPr>
      <w:rFonts w:ascii="Wingdings" w:hAnsi="Wingdings" w:cs="Wingdings" w:hint="default"/>
    </w:rPr>
  </w:style>
  <w:style w:type="character" w:customStyle="1" w:styleId="WW8Num3z1">
    <w:name w:val="WW8Num3z1"/>
    <w:rsid w:val="0033601E"/>
    <w:rPr>
      <w:rFonts w:ascii="Courier New" w:hAnsi="Courier New" w:cs="Courier New" w:hint="default"/>
    </w:rPr>
  </w:style>
  <w:style w:type="character" w:customStyle="1" w:styleId="WW8Num3z3">
    <w:name w:val="WW8Num3z3"/>
    <w:rsid w:val="0033601E"/>
    <w:rPr>
      <w:rFonts w:ascii="Symbol" w:hAnsi="Symbol" w:cs="Symbol" w:hint="default"/>
    </w:rPr>
  </w:style>
  <w:style w:type="character" w:customStyle="1" w:styleId="WW8Num4z1">
    <w:name w:val="WW8Num4z1"/>
    <w:rsid w:val="0033601E"/>
  </w:style>
  <w:style w:type="character" w:customStyle="1" w:styleId="WW8Num4z2">
    <w:name w:val="WW8Num4z2"/>
    <w:rsid w:val="0033601E"/>
  </w:style>
  <w:style w:type="character" w:customStyle="1" w:styleId="WW8Num4z3">
    <w:name w:val="WW8Num4z3"/>
    <w:rsid w:val="0033601E"/>
  </w:style>
  <w:style w:type="character" w:customStyle="1" w:styleId="WW8Num4z4">
    <w:name w:val="WW8Num4z4"/>
    <w:rsid w:val="0033601E"/>
  </w:style>
  <w:style w:type="character" w:customStyle="1" w:styleId="WW8Num4z5">
    <w:name w:val="WW8Num4z5"/>
    <w:rsid w:val="0033601E"/>
  </w:style>
  <w:style w:type="character" w:customStyle="1" w:styleId="WW8Num4z6">
    <w:name w:val="WW8Num4z6"/>
    <w:rsid w:val="0033601E"/>
  </w:style>
  <w:style w:type="character" w:customStyle="1" w:styleId="WW8Num4z7">
    <w:name w:val="WW8Num4z7"/>
    <w:rsid w:val="0033601E"/>
  </w:style>
  <w:style w:type="character" w:customStyle="1" w:styleId="WW8Num4z8">
    <w:name w:val="WW8Num4z8"/>
    <w:rsid w:val="0033601E"/>
  </w:style>
  <w:style w:type="character" w:customStyle="1" w:styleId="WW8Num5z0">
    <w:name w:val="WW8Num5z0"/>
    <w:rsid w:val="0033601E"/>
    <w:rPr>
      <w:rFonts w:ascii="Calibri" w:eastAsia="Calibri" w:hAnsi="Calibri" w:cs="Calibri" w:hint="default"/>
      <w:lang w:eastAsia="ru-RU"/>
    </w:rPr>
  </w:style>
  <w:style w:type="character" w:customStyle="1" w:styleId="WW8Num5z1">
    <w:name w:val="WW8Num5z1"/>
    <w:rsid w:val="0033601E"/>
  </w:style>
  <w:style w:type="character" w:customStyle="1" w:styleId="WW8Num5z2">
    <w:name w:val="WW8Num5z2"/>
    <w:rsid w:val="0033601E"/>
  </w:style>
  <w:style w:type="character" w:customStyle="1" w:styleId="WW8Num5z3">
    <w:name w:val="WW8Num5z3"/>
    <w:rsid w:val="0033601E"/>
  </w:style>
  <w:style w:type="character" w:customStyle="1" w:styleId="WW8Num5z4">
    <w:name w:val="WW8Num5z4"/>
    <w:rsid w:val="0033601E"/>
  </w:style>
  <w:style w:type="character" w:customStyle="1" w:styleId="WW8Num5z5">
    <w:name w:val="WW8Num5z5"/>
    <w:rsid w:val="0033601E"/>
  </w:style>
  <w:style w:type="character" w:customStyle="1" w:styleId="WW8Num5z6">
    <w:name w:val="WW8Num5z6"/>
    <w:rsid w:val="0033601E"/>
  </w:style>
  <w:style w:type="character" w:customStyle="1" w:styleId="WW8Num5z7">
    <w:name w:val="WW8Num5z7"/>
    <w:rsid w:val="0033601E"/>
  </w:style>
  <w:style w:type="character" w:customStyle="1" w:styleId="WW8Num5z8">
    <w:name w:val="WW8Num5z8"/>
    <w:rsid w:val="0033601E"/>
  </w:style>
  <w:style w:type="character" w:customStyle="1" w:styleId="4c">
    <w:name w:val="Основной шрифт абзаца4"/>
    <w:rsid w:val="0033601E"/>
  </w:style>
  <w:style w:type="character" w:customStyle="1" w:styleId="3c">
    <w:name w:val="Основной шрифт абзаца3"/>
    <w:rsid w:val="0033601E"/>
  </w:style>
  <w:style w:type="character" w:customStyle="1" w:styleId="2fd">
    <w:name w:val="Основной шрифт абзаца2"/>
    <w:rsid w:val="0033601E"/>
  </w:style>
  <w:style w:type="character" w:customStyle="1" w:styleId="afffffff2">
    <w:name w:val="Цветовое выделение"/>
    <w:uiPriority w:val="99"/>
    <w:rsid w:val="0033601E"/>
    <w:rPr>
      <w:b/>
      <w:bCs w:val="0"/>
      <w:color w:val="26282F"/>
    </w:rPr>
  </w:style>
  <w:style w:type="character" w:customStyle="1" w:styleId="ep">
    <w:name w:val="ep"/>
    <w:rsid w:val="0033601E"/>
  </w:style>
  <w:style w:type="character" w:customStyle="1" w:styleId="1a">
    <w:name w:val="Текст выноски Знак1"/>
    <w:basedOn w:val="a7"/>
    <w:link w:val="af5"/>
    <w:locked/>
    <w:rsid w:val="0033601E"/>
    <w:rPr>
      <w:rFonts w:ascii="Tahoma" w:hAnsi="Tahoma" w:cs="Tahoma"/>
      <w:sz w:val="16"/>
      <w:szCs w:val="16"/>
      <w:lang w:eastAsia="ar-SA"/>
    </w:rPr>
  </w:style>
  <w:style w:type="table" w:customStyle="1" w:styleId="1ff2">
    <w:name w:val="Сетка таблицы1"/>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e">
    <w:name w:val="Сетка таблицы2"/>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3">
    <w:name w:val="Book Title"/>
    <w:basedOn w:val="a7"/>
    <w:uiPriority w:val="33"/>
    <w:qFormat/>
    <w:rsid w:val="00820E00"/>
    <w:rPr>
      <w:b/>
      <w:bCs/>
      <w:i/>
      <w:iCs/>
      <w:spacing w:val="5"/>
    </w:rPr>
  </w:style>
  <w:style w:type="character" w:styleId="afffffff4">
    <w:name w:val="Intense Emphasis"/>
    <w:basedOn w:val="a7"/>
    <w:qFormat/>
    <w:rsid w:val="00820E00"/>
    <w:rPr>
      <w:i/>
      <w:iCs/>
      <w:color w:val="4F81BD" w:themeColor="accent1"/>
    </w:rPr>
  </w:style>
  <w:style w:type="character" w:styleId="afffffff5">
    <w:name w:val="Intense Reference"/>
    <w:basedOn w:val="a7"/>
    <w:uiPriority w:val="32"/>
    <w:qFormat/>
    <w:rsid w:val="00820E00"/>
    <w:rPr>
      <w:b/>
      <w:bCs/>
      <w:smallCaps/>
      <w:color w:val="4F81BD" w:themeColor="accent1"/>
      <w:spacing w:val="5"/>
    </w:rPr>
  </w:style>
  <w:style w:type="numbering" w:customStyle="1" w:styleId="2ff">
    <w:name w:val="Нет списка2"/>
    <w:next w:val="a9"/>
    <w:uiPriority w:val="99"/>
    <w:semiHidden/>
    <w:unhideWhenUsed/>
    <w:rsid w:val="003B5D7E"/>
  </w:style>
  <w:style w:type="numbering" w:customStyle="1" w:styleId="3e">
    <w:name w:val="Нет списка3"/>
    <w:next w:val="a9"/>
    <w:uiPriority w:val="99"/>
    <w:semiHidden/>
    <w:unhideWhenUsed/>
    <w:rsid w:val="003B5D7E"/>
  </w:style>
  <w:style w:type="numbering" w:customStyle="1" w:styleId="213">
    <w:name w:val="Нет списка21"/>
    <w:next w:val="a9"/>
    <w:uiPriority w:val="99"/>
    <w:semiHidden/>
    <w:unhideWhenUsed/>
    <w:rsid w:val="003B5D7E"/>
  </w:style>
  <w:style w:type="paragraph" w:customStyle="1" w:styleId="Standard">
    <w:name w:val="Standard"/>
    <w:qFormat/>
    <w:rsid w:val="003B5D7E"/>
    <w:pPr>
      <w:suppressAutoHyphens/>
      <w:autoSpaceDN w:val="0"/>
      <w:textAlignment w:val="baseline"/>
    </w:pPr>
    <w:rPr>
      <w:kern w:val="3"/>
      <w:sz w:val="24"/>
      <w:szCs w:val="24"/>
    </w:rPr>
  </w:style>
  <w:style w:type="character" w:customStyle="1" w:styleId="1ff3">
    <w:name w:val="Неразрешенное упоминание1"/>
    <w:basedOn w:val="a7"/>
    <w:uiPriority w:val="99"/>
    <w:unhideWhenUsed/>
    <w:rsid w:val="003B5D7E"/>
    <w:rPr>
      <w:color w:val="605E5C"/>
      <w:shd w:val="clear" w:color="auto" w:fill="E1DFDD"/>
    </w:rPr>
  </w:style>
  <w:style w:type="table" w:customStyle="1" w:styleId="4d">
    <w:name w:val="Сетка таблицы4"/>
    <w:basedOn w:val="a8"/>
    <w:next w:val="afb"/>
    <w:uiPriority w:val="3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3B5D7E"/>
  </w:style>
  <w:style w:type="character" w:customStyle="1" w:styleId="313">
    <w:name w:val="Основной текст с отступом 3 Знак1"/>
    <w:basedOn w:val="a7"/>
    <w:uiPriority w:val="99"/>
    <w:semiHidden/>
    <w:rsid w:val="003B5D7E"/>
    <w:rPr>
      <w:sz w:val="16"/>
      <w:szCs w:val="16"/>
    </w:rPr>
  </w:style>
  <w:style w:type="paragraph" w:customStyle="1" w:styleId="HeadDoc">
    <w:name w:val="HeadDoc"/>
    <w:rsid w:val="003B5D7E"/>
    <w:pPr>
      <w:keepLines/>
      <w:overflowPunct w:val="0"/>
      <w:autoSpaceDE w:val="0"/>
      <w:autoSpaceDN w:val="0"/>
      <w:adjustRightInd w:val="0"/>
      <w:jc w:val="both"/>
    </w:pPr>
    <w:rPr>
      <w:sz w:val="28"/>
      <w:szCs w:val="28"/>
    </w:rPr>
  </w:style>
  <w:style w:type="paragraph" w:customStyle="1" w:styleId="1ff4">
    <w:name w:val="Основной текст с отступом1"/>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321">
    <w:name w:val="Основной текст с отступом 32"/>
    <w:basedOn w:val="a6"/>
    <w:rsid w:val="003B5D7E"/>
    <w:pPr>
      <w:suppressAutoHyphens w:val="0"/>
      <w:spacing w:after="120"/>
      <w:ind w:left="283"/>
    </w:pPr>
    <w:rPr>
      <w:rFonts w:cs="Times New Roman"/>
      <w:sz w:val="16"/>
      <w:szCs w:val="16"/>
    </w:rPr>
  </w:style>
  <w:style w:type="character" w:customStyle="1" w:styleId="WW8Num9z0">
    <w:name w:val="WW8Num9z0"/>
    <w:rsid w:val="003B5D7E"/>
    <w:rPr>
      <w:rFonts w:ascii="Symbol" w:hAnsi="Symbol" w:cs="Symbol"/>
    </w:rPr>
  </w:style>
  <w:style w:type="character" w:customStyle="1" w:styleId="WW8Num11z0">
    <w:name w:val="WW8Num11z0"/>
    <w:rsid w:val="003B5D7E"/>
    <w:rPr>
      <w:rFonts w:ascii="Times New Roman" w:eastAsia="Times New Roman" w:hAnsi="Times New Roman"/>
    </w:rPr>
  </w:style>
  <w:style w:type="character" w:customStyle="1" w:styleId="WW8Num11z1">
    <w:name w:val="WW8Num11z1"/>
    <w:rsid w:val="003B5D7E"/>
    <w:rPr>
      <w:rFonts w:ascii="Symbol" w:hAnsi="Symbol" w:cs="Symbol"/>
    </w:rPr>
  </w:style>
  <w:style w:type="character" w:customStyle="1" w:styleId="WW8Num11z2">
    <w:name w:val="WW8Num11z2"/>
    <w:rsid w:val="003B5D7E"/>
    <w:rPr>
      <w:rFonts w:ascii="Wingdings" w:hAnsi="Wingdings" w:cs="Wingdings"/>
    </w:rPr>
  </w:style>
  <w:style w:type="character" w:customStyle="1" w:styleId="WW8Num11z4">
    <w:name w:val="WW8Num11z4"/>
    <w:rsid w:val="003B5D7E"/>
    <w:rPr>
      <w:rFonts w:ascii="Courier New" w:hAnsi="Courier New" w:cs="Courier New"/>
    </w:rPr>
  </w:style>
  <w:style w:type="character" w:customStyle="1" w:styleId="WW8Num12z0">
    <w:name w:val="WW8Num12z0"/>
    <w:rsid w:val="003B5D7E"/>
    <w:rPr>
      <w:rFonts w:ascii="Symbol" w:hAnsi="Symbol" w:cs="Symbol"/>
    </w:rPr>
  </w:style>
  <w:style w:type="character" w:customStyle="1" w:styleId="WW8Num12z1">
    <w:name w:val="WW8Num12z1"/>
    <w:rsid w:val="003B5D7E"/>
    <w:rPr>
      <w:rFonts w:ascii="Courier New" w:hAnsi="Courier New" w:cs="Courier New"/>
    </w:rPr>
  </w:style>
  <w:style w:type="character" w:customStyle="1" w:styleId="WW8Num12z2">
    <w:name w:val="WW8Num12z2"/>
    <w:rsid w:val="003B5D7E"/>
    <w:rPr>
      <w:rFonts w:ascii="Wingdings" w:hAnsi="Wingdings" w:cs="Wingdings"/>
    </w:rPr>
  </w:style>
  <w:style w:type="character" w:customStyle="1" w:styleId="WW8Num14z0">
    <w:name w:val="WW8Num14z0"/>
    <w:rsid w:val="003B5D7E"/>
    <w:rPr>
      <w:rFonts w:ascii="Times New Roman" w:eastAsia="Times New Roman" w:hAnsi="Times New Roman"/>
    </w:rPr>
  </w:style>
  <w:style w:type="character" w:customStyle="1" w:styleId="WW8Num14z1">
    <w:name w:val="WW8Num14z1"/>
    <w:rsid w:val="003B5D7E"/>
    <w:rPr>
      <w:rFonts w:ascii="Symbol" w:hAnsi="Symbol" w:cs="Symbol"/>
    </w:rPr>
  </w:style>
  <w:style w:type="character" w:customStyle="1" w:styleId="WW8Num14z2">
    <w:name w:val="WW8Num14z2"/>
    <w:rsid w:val="003B5D7E"/>
    <w:rPr>
      <w:rFonts w:ascii="Wingdings" w:hAnsi="Wingdings" w:cs="Wingdings"/>
    </w:rPr>
  </w:style>
  <w:style w:type="character" w:customStyle="1" w:styleId="WW8Num14z4">
    <w:name w:val="WW8Num14z4"/>
    <w:rsid w:val="003B5D7E"/>
    <w:rPr>
      <w:rFonts w:ascii="Courier New" w:hAnsi="Courier New" w:cs="Courier New"/>
    </w:rPr>
  </w:style>
  <w:style w:type="character" w:customStyle="1" w:styleId="WW8Num15z0">
    <w:name w:val="WW8Num15z0"/>
    <w:rsid w:val="003B5D7E"/>
    <w:rPr>
      <w:rFonts w:ascii="Symbol" w:hAnsi="Symbol" w:cs="Symbol"/>
    </w:rPr>
  </w:style>
  <w:style w:type="character" w:customStyle="1" w:styleId="WW8Num15z1">
    <w:name w:val="WW8Num15z1"/>
    <w:rsid w:val="003B5D7E"/>
    <w:rPr>
      <w:rFonts w:ascii="Courier New" w:hAnsi="Courier New" w:cs="Courier New"/>
    </w:rPr>
  </w:style>
  <w:style w:type="character" w:customStyle="1" w:styleId="WW8Num15z2">
    <w:name w:val="WW8Num15z2"/>
    <w:rsid w:val="003B5D7E"/>
    <w:rPr>
      <w:rFonts w:ascii="Wingdings" w:hAnsi="Wingdings" w:cs="Wingdings"/>
    </w:rPr>
  </w:style>
  <w:style w:type="character" w:customStyle="1" w:styleId="WW8Num16z0">
    <w:name w:val="WW8Num16z0"/>
    <w:rsid w:val="003B5D7E"/>
    <w:rPr>
      <w:rFonts w:ascii="Symbol" w:hAnsi="Symbol" w:cs="Symbol"/>
    </w:rPr>
  </w:style>
  <w:style w:type="character" w:customStyle="1" w:styleId="WW8Num16z1">
    <w:name w:val="WW8Num16z1"/>
    <w:rsid w:val="003B5D7E"/>
    <w:rPr>
      <w:rFonts w:ascii="Courier New" w:hAnsi="Courier New" w:cs="Courier New"/>
    </w:rPr>
  </w:style>
  <w:style w:type="character" w:customStyle="1" w:styleId="WW8Num16z2">
    <w:name w:val="WW8Num16z2"/>
    <w:rsid w:val="003B5D7E"/>
    <w:rPr>
      <w:rFonts w:ascii="Wingdings" w:hAnsi="Wingdings" w:cs="Wingdings"/>
    </w:rPr>
  </w:style>
  <w:style w:type="character" w:customStyle="1" w:styleId="WW8Num17z0">
    <w:name w:val="WW8Num17z0"/>
    <w:rsid w:val="003B5D7E"/>
    <w:rPr>
      <w:rFonts w:ascii="Symbol" w:hAnsi="Symbol" w:cs="Symbol"/>
    </w:rPr>
  </w:style>
  <w:style w:type="character" w:customStyle="1" w:styleId="WW8Num17z2">
    <w:name w:val="WW8Num17z2"/>
    <w:rsid w:val="003B5D7E"/>
    <w:rPr>
      <w:rFonts w:ascii="Wingdings" w:hAnsi="Wingdings" w:cs="Wingdings"/>
    </w:rPr>
  </w:style>
  <w:style w:type="character" w:customStyle="1" w:styleId="WW8Num17z4">
    <w:name w:val="WW8Num17z4"/>
    <w:rsid w:val="003B5D7E"/>
    <w:rPr>
      <w:rFonts w:ascii="Courier New" w:hAnsi="Courier New" w:cs="Courier New"/>
    </w:rPr>
  </w:style>
  <w:style w:type="character" w:customStyle="1" w:styleId="WW8Num18z0">
    <w:name w:val="WW8Num18z0"/>
    <w:rsid w:val="003B5D7E"/>
    <w:rPr>
      <w:rFonts w:ascii="Symbol" w:hAnsi="Symbol" w:cs="Symbol"/>
    </w:rPr>
  </w:style>
  <w:style w:type="character" w:customStyle="1" w:styleId="WW8Num18z1">
    <w:name w:val="WW8Num18z1"/>
    <w:rsid w:val="003B5D7E"/>
    <w:rPr>
      <w:rFonts w:ascii="Courier New" w:hAnsi="Courier New" w:cs="Courier New"/>
    </w:rPr>
  </w:style>
  <w:style w:type="character" w:customStyle="1" w:styleId="WW8Num18z2">
    <w:name w:val="WW8Num18z2"/>
    <w:rsid w:val="003B5D7E"/>
    <w:rPr>
      <w:rFonts w:ascii="Wingdings" w:hAnsi="Wingdings" w:cs="Wingdings"/>
    </w:rPr>
  </w:style>
  <w:style w:type="character" w:customStyle="1" w:styleId="WW8Num19z0">
    <w:name w:val="WW8Num19z0"/>
    <w:rsid w:val="003B5D7E"/>
    <w:rPr>
      <w:rFonts w:ascii="Symbol" w:hAnsi="Symbol" w:cs="Symbol"/>
    </w:rPr>
  </w:style>
  <w:style w:type="character" w:customStyle="1" w:styleId="WW8Num19z2">
    <w:name w:val="WW8Num19z2"/>
    <w:rsid w:val="003B5D7E"/>
    <w:rPr>
      <w:rFonts w:ascii="Wingdings" w:hAnsi="Wingdings" w:cs="Wingdings"/>
    </w:rPr>
  </w:style>
  <w:style w:type="character" w:customStyle="1" w:styleId="WW8Num19z4">
    <w:name w:val="WW8Num19z4"/>
    <w:rsid w:val="003B5D7E"/>
    <w:rPr>
      <w:rFonts w:ascii="Courier New" w:hAnsi="Courier New" w:cs="Courier New"/>
    </w:rPr>
  </w:style>
  <w:style w:type="character" w:customStyle="1" w:styleId="WW8Num20z0">
    <w:name w:val="WW8Num20z0"/>
    <w:rsid w:val="003B5D7E"/>
    <w:rPr>
      <w:rFonts w:ascii="Symbol" w:hAnsi="Symbol" w:cs="Symbol"/>
    </w:rPr>
  </w:style>
  <w:style w:type="character" w:customStyle="1" w:styleId="WW8Num20z1">
    <w:name w:val="WW8Num20z1"/>
    <w:rsid w:val="003B5D7E"/>
    <w:rPr>
      <w:rFonts w:ascii="Courier New" w:hAnsi="Courier New" w:cs="Courier New"/>
    </w:rPr>
  </w:style>
  <w:style w:type="character" w:customStyle="1" w:styleId="WW8Num20z2">
    <w:name w:val="WW8Num20z2"/>
    <w:rsid w:val="003B5D7E"/>
    <w:rPr>
      <w:rFonts w:ascii="Wingdings" w:hAnsi="Wingdings" w:cs="Wingdings"/>
    </w:rPr>
  </w:style>
  <w:style w:type="character" w:customStyle="1" w:styleId="WW8Num21z0">
    <w:name w:val="WW8Num21z0"/>
    <w:rsid w:val="003B5D7E"/>
    <w:rPr>
      <w:rFonts w:ascii="Symbol" w:hAnsi="Symbol" w:cs="Symbol"/>
    </w:rPr>
  </w:style>
  <w:style w:type="character" w:customStyle="1" w:styleId="WW8Num21z1">
    <w:name w:val="WW8Num21z1"/>
    <w:rsid w:val="003B5D7E"/>
    <w:rPr>
      <w:rFonts w:ascii="Courier New" w:hAnsi="Courier New" w:cs="Courier New"/>
    </w:rPr>
  </w:style>
  <w:style w:type="character" w:customStyle="1" w:styleId="WW8Num21z2">
    <w:name w:val="WW8Num21z2"/>
    <w:rsid w:val="003B5D7E"/>
    <w:rPr>
      <w:rFonts w:ascii="Wingdings" w:hAnsi="Wingdings" w:cs="Wingdings"/>
    </w:rPr>
  </w:style>
  <w:style w:type="character" w:customStyle="1" w:styleId="WW8Num22z0">
    <w:name w:val="WW8Num22z0"/>
    <w:rsid w:val="003B5D7E"/>
    <w:rPr>
      <w:rFonts w:ascii="Symbol" w:hAnsi="Symbol" w:cs="Symbol"/>
    </w:rPr>
  </w:style>
  <w:style w:type="character" w:customStyle="1" w:styleId="WW8Num22z2">
    <w:name w:val="WW8Num22z2"/>
    <w:rsid w:val="003B5D7E"/>
    <w:rPr>
      <w:rFonts w:ascii="Wingdings" w:hAnsi="Wingdings" w:cs="Wingdings"/>
    </w:rPr>
  </w:style>
  <w:style w:type="character" w:customStyle="1" w:styleId="WW8Num22z4">
    <w:name w:val="WW8Num22z4"/>
    <w:rsid w:val="003B5D7E"/>
    <w:rPr>
      <w:rFonts w:ascii="Courier New" w:hAnsi="Courier New" w:cs="Courier New"/>
    </w:rPr>
  </w:style>
  <w:style w:type="character" w:customStyle="1" w:styleId="WW8Num23z0">
    <w:name w:val="WW8Num23z0"/>
    <w:rsid w:val="003B5D7E"/>
    <w:rPr>
      <w:rFonts w:ascii="Symbol" w:hAnsi="Symbol" w:cs="Symbol"/>
    </w:rPr>
  </w:style>
  <w:style w:type="character" w:customStyle="1" w:styleId="WW8Num23z1">
    <w:name w:val="WW8Num23z1"/>
    <w:rsid w:val="003B5D7E"/>
    <w:rPr>
      <w:rFonts w:ascii="Courier New" w:hAnsi="Courier New" w:cs="Courier New"/>
    </w:rPr>
  </w:style>
  <w:style w:type="character" w:customStyle="1" w:styleId="WW8Num23z2">
    <w:name w:val="WW8Num23z2"/>
    <w:rsid w:val="003B5D7E"/>
    <w:rPr>
      <w:rFonts w:ascii="Wingdings" w:hAnsi="Wingdings" w:cs="Wingdings"/>
    </w:rPr>
  </w:style>
  <w:style w:type="character" w:customStyle="1" w:styleId="WW8Num24z0">
    <w:name w:val="WW8Num24z0"/>
    <w:rsid w:val="003B5D7E"/>
    <w:rPr>
      <w:rFonts w:ascii="Symbol" w:hAnsi="Symbol" w:cs="Symbol"/>
    </w:rPr>
  </w:style>
  <w:style w:type="character" w:customStyle="1" w:styleId="WW8Num24z1">
    <w:name w:val="WW8Num24z1"/>
    <w:rsid w:val="003B5D7E"/>
    <w:rPr>
      <w:rFonts w:ascii="Courier New" w:hAnsi="Courier New" w:cs="Courier New"/>
    </w:rPr>
  </w:style>
  <w:style w:type="character" w:customStyle="1" w:styleId="WW8Num24z2">
    <w:name w:val="WW8Num24z2"/>
    <w:rsid w:val="003B5D7E"/>
    <w:rPr>
      <w:rFonts w:ascii="Wingdings" w:hAnsi="Wingdings" w:cs="Wingdings"/>
    </w:rPr>
  </w:style>
  <w:style w:type="character" w:customStyle="1" w:styleId="WW8Num25z0">
    <w:name w:val="WW8Num25z0"/>
    <w:rsid w:val="003B5D7E"/>
    <w:rPr>
      <w:rFonts w:ascii="Symbol" w:hAnsi="Symbol" w:cs="Symbol"/>
    </w:rPr>
  </w:style>
  <w:style w:type="character" w:customStyle="1" w:styleId="WW8Num25z1">
    <w:name w:val="WW8Num25z1"/>
    <w:rsid w:val="003B5D7E"/>
    <w:rPr>
      <w:rFonts w:ascii="Courier New" w:hAnsi="Courier New" w:cs="Courier New"/>
    </w:rPr>
  </w:style>
  <w:style w:type="character" w:customStyle="1" w:styleId="WW8Num25z2">
    <w:name w:val="WW8Num25z2"/>
    <w:rsid w:val="003B5D7E"/>
    <w:rPr>
      <w:rFonts w:ascii="Wingdings" w:hAnsi="Wingdings" w:cs="Wingdings"/>
    </w:rPr>
  </w:style>
  <w:style w:type="character" w:customStyle="1" w:styleId="WW8Num27z0">
    <w:name w:val="WW8Num27z0"/>
    <w:rsid w:val="003B5D7E"/>
    <w:rPr>
      <w:rFonts w:ascii="Symbol" w:hAnsi="Symbol" w:cs="Symbol"/>
    </w:rPr>
  </w:style>
  <w:style w:type="character" w:customStyle="1" w:styleId="WW8Num27z1">
    <w:name w:val="WW8Num27z1"/>
    <w:rsid w:val="003B5D7E"/>
    <w:rPr>
      <w:rFonts w:ascii="Courier New" w:hAnsi="Courier New" w:cs="Courier New"/>
    </w:rPr>
  </w:style>
  <w:style w:type="character" w:customStyle="1" w:styleId="WW8Num27z2">
    <w:name w:val="WW8Num27z2"/>
    <w:rsid w:val="003B5D7E"/>
    <w:rPr>
      <w:rFonts w:ascii="Wingdings" w:hAnsi="Wingdings" w:cs="Wingdings"/>
    </w:rPr>
  </w:style>
  <w:style w:type="character" w:customStyle="1" w:styleId="WW8Num28z0">
    <w:name w:val="WW8Num28z0"/>
    <w:rsid w:val="003B5D7E"/>
    <w:rPr>
      <w:rFonts w:ascii="Times New Roman" w:eastAsia="Times New Roman" w:hAnsi="Times New Roman"/>
    </w:rPr>
  </w:style>
  <w:style w:type="character" w:customStyle="1" w:styleId="WW8Num28z1">
    <w:name w:val="WW8Num28z1"/>
    <w:rsid w:val="003B5D7E"/>
    <w:rPr>
      <w:rFonts w:ascii="Symbol" w:hAnsi="Symbol" w:cs="Symbol"/>
    </w:rPr>
  </w:style>
  <w:style w:type="character" w:customStyle="1" w:styleId="WW8Num28z2">
    <w:name w:val="WW8Num28z2"/>
    <w:rsid w:val="003B5D7E"/>
    <w:rPr>
      <w:rFonts w:ascii="Wingdings" w:hAnsi="Wingdings" w:cs="Wingdings"/>
    </w:rPr>
  </w:style>
  <w:style w:type="character" w:customStyle="1" w:styleId="WW8Num28z4">
    <w:name w:val="WW8Num28z4"/>
    <w:rsid w:val="003B5D7E"/>
    <w:rPr>
      <w:rFonts w:ascii="Courier New" w:hAnsi="Courier New" w:cs="Courier New"/>
    </w:rPr>
  </w:style>
  <w:style w:type="character" w:customStyle="1" w:styleId="WW8Num29z0">
    <w:name w:val="WW8Num29z0"/>
    <w:rsid w:val="003B5D7E"/>
    <w:rPr>
      <w:rFonts w:ascii="Symbol" w:hAnsi="Symbol" w:cs="Symbol"/>
    </w:rPr>
  </w:style>
  <w:style w:type="character" w:customStyle="1" w:styleId="WW8Num29z1">
    <w:name w:val="WW8Num29z1"/>
    <w:rsid w:val="003B5D7E"/>
    <w:rPr>
      <w:rFonts w:ascii="Courier New" w:hAnsi="Courier New" w:cs="Courier New"/>
    </w:rPr>
  </w:style>
  <w:style w:type="character" w:customStyle="1" w:styleId="WW8Num29z2">
    <w:name w:val="WW8Num29z2"/>
    <w:rsid w:val="003B5D7E"/>
    <w:rPr>
      <w:rFonts w:ascii="Wingdings" w:hAnsi="Wingdings" w:cs="Wingdings"/>
    </w:rPr>
  </w:style>
  <w:style w:type="paragraph" w:customStyle="1" w:styleId="410">
    <w:name w:val="Маркированный список 41"/>
    <w:basedOn w:val="a6"/>
    <w:rsid w:val="003B5D7E"/>
    <w:rPr>
      <w:rFonts w:cs="Times New Roman"/>
      <w:sz w:val="20"/>
      <w:szCs w:val="20"/>
      <w:lang w:val="en-GB"/>
    </w:rPr>
  </w:style>
  <w:style w:type="table" w:customStyle="1" w:styleId="54">
    <w:name w:val="Сетка таблицы5"/>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Текст примечания Знак1"/>
    <w:basedOn w:val="a7"/>
    <w:uiPriority w:val="99"/>
    <w:rsid w:val="003B5D7E"/>
    <w:rPr>
      <w:sz w:val="20"/>
      <w:szCs w:val="20"/>
    </w:rPr>
  </w:style>
  <w:style w:type="paragraph" w:customStyle="1" w:styleId="10">
    <w:name w:val="Маркированный список1"/>
    <w:basedOn w:val="a6"/>
    <w:rsid w:val="003B5D7E"/>
    <w:pPr>
      <w:numPr>
        <w:numId w:val="6"/>
      </w:numPr>
      <w:tabs>
        <w:tab w:val="clear" w:pos="360"/>
      </w:tabs>
      <w:ind w:left="1004"/>
    </w:pPr>
    <w:rPr>
      <w:rFonts w:eastAsia="SimSun" w:cs="Times New Roman"/>
    </w:rPr>
  </w:style>
  <w:style w:type="paragraph" w:customStyle="1" w:styleId="21">
    <w:name w:val="Нумерованный список 21"/>
    <w:basedOn w:val="a6"/>
    <w:rsid w:val="003B5D7E"/>
    <w:pPr>
      <w:numPr>
        <w:numId w:val="7"/>
      </w:numPr>
      <w:tabs>
        <w:tab w:val="clear" w:pos="1080"/>
        <w:tab w:val="left" w:pos="720"/>
      </w:tabs>
      <w:ind w:left="360" w:firstLine="0"/>
    </w:pPr>
    <w:rPr>
      <w:rFonts w:eastAsia="SimSun" w:cs="Times New Roman"/>
      <w:sz w:val="28"/>
    </w:rPr>
  </w:style>
  <w:style w:type="paragraph" w:customStyle="1" w:styleId="2ff0">
    <w:name w:val="Текст2"/>
    <w:basedOn w:val="a6"/>
    <w:rsid w:val="003B5D7E"/>
    <w:rPr>
      <w:rFonts w:ascii="Courier New" w:eastAsia="SimSun" w:hAnsi="Courier New" w:cs="Courier New"/>
      <w:sz w:val="20"/>
      <w:szCs w:val="20"/>
    </w:rPr>
  </w:style>
  <w:style w:type="paragraph" w:customStyle="1" w:styleId="--">
    <w:name w:val="- СТРАНИЦА -"/>
    <w:rsid w:val="003B5D7E"/>
    <w:pPr>
      <w:suppressAutoHyphens/>
    </w:pPr>
    <w:rPr>
      <w:rFonts w:eastAsia="Arial"/>
      <w:lang w:eastAsia="ar-SA"/>
    </w:rPr>
  </w:style>
  <w:style w:type="paragraph" w:customStyle="1" w:styleId="2ff1">
    <w:name w:val="Цитата2"/>
    <w:basedOn w:val="a6"/>
    <w:rsid w:val="003B5D7E"/>
    <w:pPr>
      <w:tabs>
        <w:tab w:val="left" w:pos="10440"/>
      </w:tabs>
      <w:spacing w:before="120"/>
      <w:ind w:left="360" w:right="333"/>
      <w:jc w:val="both"/>
    </w:pPr>
    <w:rPr>
      <w:rFonts w:cs="Times New Roman"/>
      <w:b/>
      <w:bCs/>
    </w:rPr>
  </w:style>
  <w:style w:type="paragraph" w:customStyle="1" w:styleId="221">
    <w:name w:val="Основной текст с отступом 22"/>
    <w:basedOn w:val="a6"/>
    <w:rsid w:val="003B5D7E"/>
    <w:pPr>
      <w:spacing w:after="120" w:line="480" w:lineRule="auto"/>
      <w:ind w:left="283"/>
    </w:pPr>
    <w:rPr>
      <w:rFonts w:cs="Times New Roman"/>
    </w:rPr>
  </w:style>
  <w:style w:type="paragraph" w:customStyle="1" w:styleId="330">
    <w:name w:val="Основной текст с отступом 33"/>
    <w:basedOn w:val="a6"/>
    <w:rsid w:val="003B5D7E"/>
    <w:pPr>
      <w:ind w:left="540" w:firstLine="720"/>
      <w:jc w:val="both"/>
    </w:pPr>
    <w:rPr>
      <w:rFonts w:cs="Times New Roman"/>
      <w:sz w:val="22"/>
      <w:szCs w:val="22"/>
    </w:rPr>
  </w:style>
  <w:style w:type="paragraph" w:customStyle="1" w:styleId="1ff6">
    <w:name w:val="текст 1"/>
    <w:basedOn w:val="a6"/>
    <w:next w:val="a6"/>
    <w:rsid w:val="003B5D7E"/>
    <w:pPr>
      <w:ind w:firstLine="540"/>
      <w:jc w:val="both"/>
    </w:pPr>
    <w:rPr>
      <w:rFonts w:cs="Times New Roman"/>
      <w:sz w:val="20"/>
    </w:rPr>
  </w:style>
  <w:style w:type="paragraph" w:customStyle="1" w:styleId="S">
    <w:name w:val="S_Титульный"/>
    <w:basedOn w:val="a6"/>
    <w:rsid w:val="003B5D7E"/>
    <w:pPr>
      <w:spacing w:line="360" w:lineRule="auto"/>
      <w:ind w:left="3060"/>
      <w:jc w:val="right"/>
    </w:pPr>
    <w:rPr>
      <w:rFonts w:cs="Times New Roman"/>
      <w:b/>
      <w:caps/>
    </w:rPr>
  </w:style>
  <w:style w:type="paragraph" w:customStyle="1" w:styleId="1ff7">
    <w:name w:val="Схема документа1"/>
    <w:basedOn w:val="a6"/>
    <w:rsid w:val="003B5D7E"/>
    <w:pPr>
      <w:shd w:val="clear" w:color="auto" w:fill="000080"/>
    </w:pPr>
    <w:rPr>
      <w:rFonts w:ascii="Tahoma" w:eastAsia="SimSun" w:hAnsi="Tahoma" w:cs="Tahoma"/>
      <w:sz w:val="20"/>
      <w:szCs w:val="20"/>
    </w:rPr>
  </w:style>
  <w:style w:type="paragraph" w:customStyle="1" w:styleId="1ff8">
    <w:name w:val="Текст примечания1"/>
    <w:basedOn w:val="a6"/>
    <w:rsid w:val="003B5D7E"/>
    <w:rPr>
      <w:rFonts w:eastAsia="SimSun" w:cs="Times New Roman"/>
      <w:sz w:val="20"/>
      <w:szCs w:val="20"/>
    </w:rPr>
  </w:style>
  <w:style w:type="paragraph" w:customStyle="1" w:styleId="420">
    <w:name w:val="Маркированный список 42"/>
    <w:basedOn w:val="a6"/>
    <w:rsid w:val="003B5D7E"/>
    <w:rPr>
      <w:rFonts w:cs="Times New Roman"/>
      <w:sz w:val="20"/>
      <w:szCs w:val="20"/>
      <w:lang w:val="en-GB"/>
    </w:rPr>
  </w:style>
  <w:style w:type="paragraph" w:customStyle="1" w:styleId="1ff9">
    <w:name w:val="Цитата1"/>
    <w:basedOn w:val="a6"/>
    <w:rsid w:val="003B5D7E"/>
    <w:pPr>
      <w:ind w:left="360" w:right="-625"/>
    </w:pPr>
    <w:rPr>
      <w:rFonts w:cs="Times New Roman"/>
      <w:kern w:val="2"/>
      <w:szCs w:val="20"/>
    </w:rPr>
  </w:style>
  <w:style w:type="paragraph" w:customStyle="1" w:styleId="1ffa">
    <w:name w:val="Название объекта1"/>
    <w:basedOn w:val="a6"/>
    <w:next w:val="a6"/>
    <w:rsid w:val="003B5D7E"/>
    <w:pPr>
      <w:keepLines/>
      <w:overflowPunct w:val="0"/>
      <w:autoSpaceDE w:val="0"/>
      <w:spacing w:line="320" w:lineRule="exact"/>
      <w:ind w:firstLine="567"/>
      <w:jc w:val="both"/>
    </w:pPr>
    <w:rPr>
      <w:rFonts w:cs="Times New Roman"/>
      <w:b/>
      <w:bCs/>
      <w:sz w:val="28"/>
      <w:szCs w:val="28"/>
    </w:rPr>
  </w:style>
  <w:style w:type="paragraph" w:customStyle="1" w:styleId="117">
    <w:name w:val="Основной текст с отступом11"/>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2110">
    <w:name w:val="Основной текст 211"/>
    <w:basedOn w:val="a6"/>
    <w:rsid w:val="003B5D7E"/>
    <w:pPr>
      <w:widowControl w:val="0"/>
      <w:spacing w:before="120"/>
      <w:jc w:val="both"/>
    </w:pPr>
    <w:rPr>
      <w:rFonts w:cs="Times New Roman"/>
      <w:szCs w:val="20"/>
    </w:rPr>
  </w:style>
  <w:style w:type="paragraph" w:customStyle="1" w:styleId="2ff2">
    <w:name w:val="Основной текст с отступом2"/>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3f">
    <w:name w:val="Основной текст с отступом3"/>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afffffff6">
    <w:name w:val="таблица"/>
    <w:basedOn w:val="a6"/>
    <w:rsid w:val="003B5D7E"/>
    <w:pPr>
      <w:widowControl w:val="0"/>
      <w:shd w:val="clear" w:color="auto" w:fill="FFFFFF"/>
      <w:suppressAutoHyphens w:val="0"/>
      <w:autoSpaceDE w:val="0"/>
      <w:autoSpaceDN w:val="0"/>
      <w:adjustRightInd w:val="0"/>
      <w:spacing w:before="120" w:after="120"/>
      <w:ind w:firstLine="284"/>
      <w:jc w:val="both"/>
    </w:pPr>
    <w:rPr>
      <w:rFonts w:cs="Times New Roman"/>
      <w:lang w:eastAsia="ru-RU"/>
    </w:rPr>
  </w:style>
  <w:style w:type="paragraph" w:customStyle="1" w:styleId="afffffff7">
    <w:name w:val="Примечание"/>
    <w:basedOn w:val="a6"/>
    <w:rsid w:val="003B5D7E"/>
    <w:pPr>
      <w:widowControl w:val="0"/>
      <w:shd w:val="clear" w:color="auto" w:fill="FFFFFF"/>
      <w:suppressAutoHyphens w:val="0"/>
      <w:autoSpaceDE w:val="0"/>
      <w:autoSpaceDN w:val="0"/>
      <w:adjustRightInd w:val="0"/>
      <w:spacing w:before="120" w:after="120"/>
      <w:ind w:firstLine="284"/>
      <w:jc w:val="both"/>
    </w:pPr>
    <w:rPr>
      <w:rFonts w:cs="Times New Roman"/>
      <w:sz w:val="20"/>
      <w:szCs w:val="20"/>
      <w:lang w:eastAsia="ru-RU"/>
    </w:rPr>
  </w:style>
  <w:style w:type="character" w:customStyle="1" w:styleId="WW8Num7z1">
    <w:name w:val="WW8Num7z1"/>
    <w:rsid w:val="003B5D7E"/>
    <w:rPr>
      <w:rFonts w:ascii="Symbol" w:hAnsi="Symbol" w:cs="Symbol" w:hint="default"/>
    </w:rPr>
  </w:style>
  <w:style w:type="character" w:customStyle="1" w:styleId="WW8Num9z2">
    <w:name w:val="WW8Num9z2"/>
    <w:rsid w:val="003B5D7E"/>
    <w:rPr>
      <w:rFonts w:ascii="Wingdings" w:hAnsi="Wingdings" w:cs="Wingdings" w:hint="default"/>
    </w:rPr>
  </w:style>
  <w:style w:type="character" w:customStyle="1" w:styleId="WW8Num9z4">
    <w:name w:val="WW8Num9z4"/>
    <w:rsid w:val="003B5D7E"/>
    <w:rPr>
      <w:rFonts w:ascii="Courier New" w:hAnsi="Courier New" w:cs="Courier New" w:hint="default"/>
    </w:rPr>
  </w:style>
  <w:style w:type="character" w:customStyle="1" w:styleId="WW8Num10z1">
    <w:name w:val="WW8Num10z1"/>
    <w:rsid w:val="003B5D7E"/>
    <w:rPr>
      <w:rFonts w:ascii="Symbol" w:hAnsi="Symbol" w:cs="Symbol" w:hint="default"/>
    </w:rPr>
  </w:style>
  <w:style w:type="character" w:customStyle="1" w:styleId="WW8Num10z2">
    <w:name w:val="WW8Num10z2"/>
    <w:rsid w:val="003B5D7E"/>
    <w:rPr>
      <w:rFonts w:ascii="Wingdings" w:hAnsi="Wingdings" w:cs="Wingdings" w:hint="default"/>
    </w:rPr>
  </w:style>
  <w:style w:type="character" w:customStyle="1" w:styleId="WW8Num10z4">
    <w:name w:val="WW8Num10z4"/>
    <w:rsid w:val="003B5D7E"/>
    <w:rPr>
      <w:rFonts w:ascii="Courier New" w:hAnsi="Courier New" w:cs="Courier New" w:hint="default"/>
    </w:rPr>
  </w:style>
  <w:style w:type="character" w:customStyle="1" w:styleId="WW8Num12z4">
    <w:name w:val="WW8Num12z4"/>
    <w:rsid w:val="003B5D7E"/>
    <w:rPr>
      <w:rFonts w:ascii="Courier New" w:hAnsi="Courier New" w:cs="Courier New" w:hint="default"/>
    </w:rPr>
  </w:style>
  <w:style w:type="character" w:customStyle="1" w:styleId="WW8Num13z0">
    <w:name w:val="WW8Num13z0"/>
    <w:rsid w:val="003B5D7E"/>
    <w:rPr>
      <w:rFonts w:ascii="Times New Roman" w:hAnsi="Times New Roman" w:cs="Times New Roman" w:hint="default"/>
    </w:rPr>
  </w:style>
  <w:style w:type="character" w:customStyle="1" w:styleId="WW8Num13z1">
    <w:name w:val="WW8Num13z1"/>
    <w:rsid w:val="003B5D7E"/>
    <w:rPr>
      <w:rFonts w:ascii="Symbol" w:hAnsi="Symbol" w:cs="Symbol" w:hint="default"/>
    </w:rPr>
  </w:style>
  <w:style w:type="character" w:customStyle="1" w:styleId="WW8Num13z2">
    <w:name w:val="WW8Num13z2"/>
    <w:rsid w:val="003B5D7E"/>
    <w:rPr>
      <w:rFonts w:ascii="Wingdings" w:hAnsi="Wingdings" w:cs="Wingdings" w:hint="default"/>
    </w:rPr>
  </w:style>
  <w:style w:type="character" w:customStyle="1" w:styleId="WW8Num13z4">
    <w:name w:val="WW8Num13z4"/>
    <w:rsid w:val="003B5D7E"/>
    <w:rPr>
      <w:rFonts w:ascii="Courier New" w:hAnsi="Courier New" w:cs="Courier New" w:hint="default"/>
    </w:rPr>
  </w:style>
  <w:style w:type="character" w:customStyle="1" w:styleId="WW8Num26z0">
    <w:name w:val="WW8Num26z0"/>
    <w:rsid w:val="003B5D7E"/>
    <w:rPr>
      <w:rFonts w:ascii="Symbol" w:hAnsi="Symbol" w:cs="Symbol" w:hint="default"/>
    </w:rPr>
  </w:style>
  <w:style w:type="character" w:customStyle="1" w:styleId="WW8Num3z2">
    <w:name w:val="WW8Num3z2"/>
    <w:rsid w:val="003B5D7E"/>
    <w:rPr>
      <w:rFonts w:ascii="Wingdings" w:hAnsi="Wingdings" w:cs="Wingdings" w:hint="default"/>
    </w:rPr>
  </w:style>
  <w:style w:type="character" w:customStyle="1" w:styleId="WW8Num3z4">
    <w:name w:val="WW8Num3z4"/>
    <w:rsid w:val="003B5D7E"/>
    <w:rPr>
      <w:rFonts w:ascii="Courier New" w:hAnsi="Courier New" w:cs="Courier New" w:hint="default"/>
    </w:rPr>
  </w:style>
  <w:style w:type="character" w:customStyle="1" w:styleId="WW8Num9z1">
    <w:name w:val="WW8Num9z1"/>
    <w:rsid w:val="003B5D7E"/>
    <w:rPr>
      <w:rFonts w:ascii="Symbol" w:hAnsi="Symbol" w:cs="Symbol" w:hint="default"/>
    </w:rPr>
  </w:style>
  <w:style w:type="character" w:customStyle="1" w:styleId="WW8Num32z0">
    <w:name w:val="WW8Num32z0"/>
    <w:rsid w:val="003B5D7E"/>
    <w:rPr>
      <w:rFonts w:ascii="Symbol" w:hAnsi="Symbol" w:hint="default"/>
    </w:rPr>
  </w:style>
  <w:style w:type="character" w:customStyle="1" w:styleId="WW8Num32z1">
    <w:name w:val="WW8Num32z1"/>
    <w:rsid w:val="003B5D7E"/>
    <w:rPr>
      <w:rFonts w:ascii="Courier New" w:hAnsi="Courier New" w:cs="Courier New" w:hint="default"/>
    </w:rPr>
  </w:style>
  <w:style w:type="character" w:customStyle="1" w:styleId="WW8Num32z2">
    <w:name w:val="WW8Num32z2"/>
    <w:rsid w:val="003B5D7E"/>
    <w:rPr>
      <w:rFonts w:ascii="Wingdings" w:hAnsi="Wingdings" w:hint="default"/>
    </w:rPr>
  </w:style>
  <w:style w:type="character" w:customStyle="1" w:styleId="118">
    <w:name w:val="Заголовок 1 Знак1"/>
    <w:aliases w:val="Заголовок 1 Знак Знак1"/>
    <w:rsid w:val="003B5D7E"/>
    <w:rPr>
      <w:rFonts w:ascii="Arial" w:hAnsi="Arial" w:cs="Arial" w:hint="default"/>
      <w:b/>
      <w:bCs/>
      <w:kern w:val="2"/>
      <w:sz w:val="32"/>
      <w:szCs w:val="32"/>
      <w:lang w:val="ru-RU" w:eastAsia="ar-SA" w:bidi="ar-SA"/>
    </w:rPr>
  </w:style>
  <w:style w:type="character" w:customStyle="1" w:styleId="1ffb">
    <w:name w:val="Заголовок 1 Знак Знак"/>
    <w:rsid w:val="003B5D7E"/>
    <w:rPr>
      <w:b/>
      <w:bCs/>
      <w:sz w:val="28"/>
      <w:szCs w:val="28"/>
      <w:lang w:val="ru-RU" w:eastAsia="ar-SA" w:bidi="ar-SA"/>
    </w:rPr>
  </w:style>
  <w:style w:type="character" w:customStyle="1" w:styleId="1ffc">
    <w:name w:val="Знак примечания1"/>
    <w:rsid w:val="003B5D7E"/>
    <w:rPr>
      <w:sz w:val="16"/>
      <w:szCs w:val="16"/>
    </w:rPr>
  </w:style>
  <w:style w:type="character" w:customStyle="1" w:styleId="WW8Num15z4">
    <w:name w:val="WW8Num15z4"/>
    <w:rsid w:val="003B5D7E"/>
    <w:rPr>
      <w:rFonts w:ascii="Courier New" w:hAnsi="Courier New" w:cs="Courier New" w:hint="default"/>
    </w:rPr>
  </w:style>
  <w:style w:type="character" w:customStyle="1" w:styleId="WW8Num16z4">
    <w:name w:val="WW8Num16z4"/>
    <w:rsid w:val="003B5D7E"/>
    <w:rPr>
      <w:rFonts w:ascii="Courier New" w:hAnsi="Courier New" w:cs="Courier New" w:hint="default"/>
    </w:rPr>
  </w:style>
  <w:style w:type="character" w:customStyle="1" w:styleId="WW8Num17z1">
    <w:name w:val="WW8Num17z1"/>
    <w:rsid w:val="003B5D7E"/>
    <w:rPr>
      <w:rFonts w:ascii="Symbol" w:hAnsi="Symbol" w:cs="Symbol" w:hint="default"/>
    </w:rPr>
  </w:style>
  <w:style w:type="character" w:customStyle="1" w:styleId="WW8Num18z4">
    <w:name w:val="WW8Num18z4"/>
    <w:rsid w:val="003B5D7E"/>
    <w:rPr>
      <w:rFonts w:ascii="Courier New" w:hAnsi="Courier New" w:cs="Courier New" w:hint="default"/>
    </w:rPr>
  </w:style>
  <w:style w:type="character" w:customStyle="1" w:styleId="WW8Num19z1">
    <w:name w:val="WW8Num19z1"/>
    <w:rsid w:val="003B5D7E"/>
    <w:rPr>
      <w:rFonts w:ascii="Symbol" w:hAnsi="Symbol" w:cs="Courier New" w:hint="default"/>
    </w:rPr>
  </w:style>
  <w:style w:type="character" w:customStyle="1" w:styleId="WW8Num20z4">
    <w:name w:val="WW8Num20z4"/>
    <w:rsid w:val="003B5D7E"/>
    <w:rPr>
      <w:rFonts w:ascii="Courier New" w:hAnsi="Courier New" w:cs="Courier New" w:hint="default"/>
    </w:rPr>
  </w:style>
  <w:style w:type="character" w:customStyle="1" w:styleId="WW8Num22z1">
    <w:name w:val="WW8Num22z1"/>
    <w:rsid w:val="003B5D7E"/>
    <w:rPr>
      <w:rFonts w:ascii="Symbol" w:hAnsi="Symbol" w:cs="Courier New" w:hint="default"/>
    </w:rPr>
  </w:style>
  <w:style w:type="character" w:customStyle="1" w:styleId="WW8Num23z4">
    <w:name w:val="WW8Num23z4"/>
    <w:rsid w:val="003B5D7E"/>
    <w:rPr>
      <w:rFonts w:ascii="Courier New" w:hAnsi="Courier New" w:cs="Courier New" w:hint="default"/>
    </w:rPr>
  </w:style>
  <w:style w:type="character" w:customStyle="1" w:styleId="WW8Num25z4">
    <w:name w:val="WW8Num25z4"/>
    <w:rsid w:val="003B5D7E"/>
    <w:rPr>
      <w:rFonts w:ascii="Courier New" w:hAnsi="Courier New" w:cs="Courier New" w:hint="default"/>
    </w:rPr>
  </w:style>
  <w:style w:type="character" w:customStyle="1" w:styleId="WW8Num30z0">
    <w:name w:val="WW8Num30z0"/>
    <w:rsid w:val="003B5D7E"/>
    <w:rPr>
      <w:rFonts w:ascii="Symbol" w:hAnsi="Symbol" w:cs="Symbol" w:hint="default"/>
    </w:rPr>
  </w:style>
  <w:style w:type="character" w:customStyle="1" w:styleId="WW8Num31z0">
    <w:name w:val="WW8Num31z0"/>
    <w:rsid w:val="003B5D7E"/>
    <w:rPr>
      <w:rFonts w:ascii="Symbol" w:hAnsi="Symbol" w:hint="default"/>
    </w:rPr>
  </w:style>
  <w:style w:type="character" w:customStyle="1" w:styleId="WW8Num33z0">
    <w:name w:val="WW8Num33z0"/>
    <w:rsid w:val="003B5D7E"/>
    <w:rPr>
      <w:rFonts w:ascii="Symbol" w:hAnsi="Symbol" w:cs="Symbol" w:hint="default"/>
    </w:rPr>
  </w:style>
  <w:style w:type="character" w:customStyle="1" w:styleId="WW8Num34z0">
    <w:name w:val="WW8Num34z0"/>
    <w:rsid w:val="003B5D7E"/>
    <w:rPr>
      <w:rFonts w:ascii="Symbol" w:hAnsi="Symbol" w:cs="Symbol" w:hint="default"/>
    </w:rPr>
  </w:style>
  <w:style w:type="character" w:customStyle="1" w:styleId="WW8Num35z0">
    <w:name w:val="WW8Num35z0"/>
    <w:rsid w:val="003B5D7E"/>
    <w:rPr>
      <w:rFonts w:ascii="Symbol" w:hAnsi="Symbol" w:hint="default"/>
    </w:rPr>
  </w:style>
  <w:style w:type="character" w:customStyle="1" w:styleId="WW8Num37z0">
    <w:name w:val="WW8Num37z0"/>
    <w:rsid w:val="003B5D7E"/>
    <w:rPr>
      <w:rFonts w:ascii="Symbol" w:hAnsi="Symbol" w:cs="Symbol" w:hint="default"/>
    </w:rPr>
  </w:style>
  <w:style w:type="character" w:customStyle="1" w:styleId="WW8Num37z1">
    <w:name w:val="WW8Num37z1"/>
    <w:rsid w:val="003B5D7E"/>
    <w:rPr>
      <w:rFonts w:ascii="Courier New" w:hAnsi="Courier New" w:cs="Courier New" w:hint="default"/>
    </w:rPr>
  </w:style>
  <w:style w:type="character" w:customStyle="1" w:styleId="WW8Num37z2">
    <w:name w:val="WW8Num37z2"/>
    <w:rsid w:val="003B5D7E"/>
    <w:rPr>
      <w:rFonts w:ascii="Wingdings" w:hAnsi="Wingdings" w:cs="Wingdings" w:hint="default"/>
    </w:rPr>
  </w:style>
  <w:style w:type="character" w:customStyle="1" w:styleId="WW8Num38z0">
    <w:name w:val="WW8Num38z0"/>
    <w:rsid w:val="003B5D7E"/>
    <w:rPr>
      <w:rFonts w:ascii="Symbol" w:hAnsi="Symbol" w:cs="Symbol" w:hint="default"/>
    </w:rPr>
  </w:style>
  <w:style w:type="character" w:customStyle="1" w:styleId="WW8Num38z1">
    <w:name w:val="WW8Num38z1"/>
    <w:rsid w:val="003B5D7E"/>
    <w:rPr>
      <w:rFonts w:ascii="Courier New" w:hAnsi="Courier New" w:cs="Courier New" w:hint="default"/>
    </w:rPr>
  </w:style>
  <w:style w:type="character" w:customStyle="1" w:styleId="WW8Num38z2">
    <w:name w:val="WW8Num38z2"/>
    <w:rsid w:val="003B5D7E"/>
    <w:rPr>
      <w:rFonts w:ascii="Wingdings" w:hAnsi="Wingdings" w:cs="Wingdings" w:hint="default"/>
    </w:rPr>
  </w:style>
  <w:style w:type="character" w:customStyle="1" w:styleId="WW8Num39z0">
    <w:name w:val="WW8Num39z0"/>
    <w:rsid w:val="003B5D7E"/>
    <w:rPr>
      <w:rFonts w:ascii="Symbol" w:hAnsi="Symbol" w:cs="Symbol" w:hint="default"/>
    </w:rPr>
  </w:style>
  <w:style w:type="character" w:customStyle="1" w:styleId="WW8Num39z2">
    <w:name w:val="WW8Num39z2"/>
    <w:rsid w:val="003B5D7E"/>
    <w:rPr>
      <w:rFonts w:ascii="Wingdings" w:hAnsi="Wingdings" w:cs="Wingdings" w:hint="default"/>
    </w:rPr>
  </w:style>
  <w:style w:type="character" w:customStyle="1" w:styleId="WW8Num39z4">
    <w:name w:val="WW8Num39z4"/>
    <w:rsid w:val="003B5D7E"/>
    <w:rPr>
      <w:rFonts w:ascii="Courier New" w:hAnsi="Courier New" w:cs="Courier New" w:hint="default"/>
    </w:rPr>
  </w:style>
  <w:style w:type="character" w:customStyle="1" w:styleId="WW8Num41z0">
    <w:name w:val="WW8Num41z0"/>
    <w:rsid w:val="003B5D7E"/>
    <w:rPr>
      <w:rFonts w:ascii="Symbol" w:hAnsi="Symbol" w:cs="Symbol" w:hint="default"/>
    </w:rPr>
  </w:style>
  <w:style w:type="character" w:customStyle="1" w:styleId="WW8Num41z1">
    <w:name w:val="WW8Num41z1"/>
    <w:rsid w:val="003B5D7E"/>
    <w:rPr>
      <w:rFonts w:ascii="Courier New" w:hAnsi="Courier New" w:cs="Courier New" w:hint="default"/>
    </w:rPr>
  </w:style>
  <w:style w:type="character" w:customStyle="1" w:styleId="WW8Num41z2">
    <w:name w:val="WW8Num41z2"/>
    <w:rsid w:val="003B5D7E"/>
    <w:rPr>
      <w:rFonts w:ascii="Wingdings" w:hAnsi="Wingdings" w:cs="Wingdings" w:hint="default"/>
    </w:rPr>
  </w:style>
  <w:style w:type="character" w:customStyle="1" w:styleId="WW8NumSt37z0">
    <w:name w:val="WW8NumSt37z0"/>
    <w:rsid w:val="003B5D7E"/>
    <w:rPr>
      <w:rFonts w:ascii="Helvetica" w:hAnsi="Helvetica" w:hint="default"/>
    </w:rPr>
  </w:style>
  <w:style w:type="character" w:customStyle="1" w:styleId="WW8Num8z1">
    <w:name w:val="WW8Num8z1"/>
    <w:rsid w:val="003B5D7E"/>
    <w:rPr>
      <w:rFonts w:ascii="Symbol" w:hAnsi="Symbol" w:cs="Symbol" w:hint="default"/>
    </w:rPr>
  </w:style>
  <w:style w:type="character" w:customStyle="1" w:styleId="WW8Num21z4">
    <w:name w:val="WW8Num21z4"/>
    <w:rsid w:val="003B5D7E"/>
    <w:rPr>
      <w:rFonts w:ascii="Courier New" w:hAnsi="Courier New" w:cs="Courier New" w:hint="default"/>
    </w:rPr>
  </w:style>
  <w:style w:type="character" w:customStyle="1" w:styleId="WW8Num33z1">
    <w:name w:val="WW8Num33z1"/>
    <w:rsid w:val="003B5D7E"/>
    <w:rPr>
      <w:rFonts w:ascii="Courier New" w:hAnsi="Courier New" w:cs="Courier New" w:hint="default"/>
    </w:rPr>
  </w:style>
  <w:style w:type="character" w:customStyle="1" w:styleId="WW8Num33z2">
    <w:name w:val="WW8Num33z2"/>
    <w:rsid w:val="003B5D7E"/>
    <w:rPr>
      <w:rFonts w:ascii="Wingdings" w:hAnsi="Wingdings" w:cs="Wingdings" w:hint="default"/>
    </w:rPr>
  </w:style>
  <w:style w:type="character" w:customStyle="1" w:styleId="WW8Num35z1">
    <w:name w:val="WW8Num35z1"/>
    <w:rsid w:val="003B5D7E"/>
    <w:rPr>
      <w:rFonts w:ascii="Courier New" w:hAnsi="Courier New" w:cs="Courier New" w:hint="default"/>
    </w:rPr>
  </w:style>
  <w:style w:type="character" w:customStyle="1" w:styleId="WW8Num35z2">
    <w:name w:val="WW8Num35z2"/>
    <w:rsid w:val="003B5D7E"/>
    <w:rPr>
      <w:rFonts w:ascii="Wingdings" w:hAnsi="Wingdings" w:cs="Wingdings" w:hint="default"/>
    </w:rPr>
  </w:style>
  <w:style w:type="character" w:customStyle="1" w:styleId="WW8Num36z0">
    <w:name w:val="WW8Num36z0"/>
    <w:rsid w:val="003B5D7E"/>
    <w:rPr>
      <w:rFonts w:ascii="Symbol" w:hAnsi="Symbol" w:cs="Symbol" w:hint="default"/>
    </w:rPr>
  </w:style>
  <w:style w:type="character" w:customStyle="1" w:styleId="WW8Num36z2">
    <w:name w:val="WW8Num36z2"/>
    <w:rsid w:val="003B5D7E"/>
    <w:rPr>
      <w:rFonts w:ascii="Wingdings" w:hAnsi="Wingdings" w:cs="Wingdings" w:hint="default"/>
    </w:rPr>
  </w:style>
  <w:style w:type="character" w:customStyle="1" w:styleId="WW8Num36z4">
    <w:name w:val="WW8Num36z4"/>
    <w:rsid w:val="003B5D7E"/>
    <w:rPr>
      <w:rFonts w:ascii="Courier New" w:hAnsi="Courier New" w:cs="Courier New" w:hint="default"/>
    </w:rPr>
  </w:style>
  <w:style w:type="character" w:customStyle="1" w:styleId="WW8NumSt13z0">
    <w:name w:val="WW8NumSt13z0"/>
    <w:rsid w:val="003B5D7E"/>
    <w:rPr>
      <w:rFonts w:ascii="Helvetica" w:hAnsi="Helvetica" w:hint="default"/>
    </w:rPr>
  </w:style>
  <w:style w:type="character" w:customStyle="1" w:styleId="1ffd">
    <w:name w:val="Верхний колонтитул Знак1"/>
    <w:aliases w:val="Aa?oiee eieiioeooe Знак1,I.L.T. Знак1"/>
    <w:uiPriority w:val="99"/>
    <w:rsid w:val="003B5D7E"/>
    <w:rPr>
      <w:rFonts w:ascii="SimSun" w:eastAsia="SimSun" w:hAnsi="SimSun" w:hint="eastAsia"/>
      <w:sz w:val="24"/>
      <w:szCs w:val="24"/>
    </w:rPr>
  </w:style>
  <w:style w:type="character" w:customStyle="1" w:styleId="1ffe">
    <w:name w:val="Нижний колонтитул Знак1"/>
    <w:uiPriority w:val="99"/>
    <w:rsid w:val="003B5D7E"/>
    <w:rPr>
      <w:rFonts w:ascii="SimSun" w:eastAsia="SimSun" w:hAnsi="SimSun" w:hint="eastAsia"/>
      <w:sz w:val="24"/>
      <w:szCs w:val="24"/>
    </w:rPr>
  </w:style>
  <w:style w:type="character" w:customStyle="1" w:styleId="1fff">
    <w:name w:val="Основной текст с отступом Знак1"/>
    <w:rsid w:val="003B5D7E"/>
    <w:rPr>
      <w:sz w:val="24"/>
      <w:szCs w:val="24"/>
    </w:rPr>
  </w:style>
  <w:style w:type="character" w:customStyle="1" w:styleId="afffffff8">
    <w:name w:val="Символ нумерации"/>
    <w:rsid w:val="003B5D7E"/>
  </w:style>
  <w:style w:type="character" w:customStyle="1" w:styleId="afffffff9">
    <w:name w:val="Маркеры списка"/>
    <w:rsid w:val="003B5D7E"/>
    <w:rPr>
      <w:rFonts w:ascii="OpenSymbol" w:eastAsia="OpenSymbol" w:hAnsi="OpenSymbol" w:cs="OpenSymbol" w:hint="eastAsia"/>
    </w:rPr>
  </w:style>
  <w:style w:type="character" w:customStyle="1" w:styleId="1fff0">
    <w:name w:val="Название Знак1"/>
    <w:locked/>
    <w:rsid w:val="003B5D7E"/>
    <w:rPr>
      <w:sz w:val="28"/>
      <w:szCs w:val="28"/>
      <w:lang w:eastAsia="ar-SA"/>
    </w:rPr>
  </w:style>
  <w:style w:type="character" w:customStyle="1" w:styleId="1fff1">
    <w:name w:val="Подзаголовок Знак1"/>
    <w:locked/>
    <w:rsid w:val="003B5D7E"/>
    <w:rPr>
      <w:rFonts w:ascii="Arial" w:eastAsia="Lucida Sans Unicode" w:hAnsi="Arial" w:cs="Tahoma"/>
      <w:i/>
      <w:iCs/>
      <w:sz w:val="28"/>
      <w:szCs w:val="28"/>
      <w:lang w:eastAsia="ar-SA"/>
    </w:rPr>
  </w:style>
  <w:style w:type="character" w:customStyle="1" w:styleId="1fff2">
    <w:name w:val="Тема примечания Знак1"/>
    <w:basedOn w:val="1ff5"/>
    <w:uiPriority w:val="99"/>
    <w:rsid w:val="003B5D7E"/>
    <w:rPr>
      <w:b/>
      <w:bCs/>
      <w:sz w:val="20"/>
      <w:szCs w:val="20"/>
    </w:rPr>
  </w:style>
  <w:style w:type="paragraph" w:customStyle="1" w:styleId="4f">
    <w:name w:val="Основной текст с отступом4"/>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afffffffa">
    <w:name w:val="Отступ перед"/>
    <w:basedOn w:val="a6"/>
    <w:rsid w:val="003B5D7E"/>
    <w:pPr>
      <w:widowControl w:val="0"/>
      <w:shd w:val="clear" w:color="auto" w:fill="FFFFFF"/>
      <w:suppressAutoHyphens w:val="0"/>
      <w:autoSpaceDE w:val="0"/>
      <w:autoSpaceDN w:val="0"/>
      <w:adjustRightInd w:val="0"/>
      <w:spacing w:before="120"/>
      <w:ind w:firstLine="284"/>
      <w:jc w:val="both"/>
    </w:pPr>
    <w:rPr>
      <w:rFonts w:cs="Times New Roman"/>
      <w:szCs w:val="22"/>
      <w:lang w:eastAsia="ru-RU"/>
    </w:rPr>
  </w:style>
  <w:style w:type="numbering" w:customStyle="1" w:styleId="128">
    <w:name w:val="Нет списка12"/>
    <w:next w:val="a9"/>
    <w:uiPriority w:val="99"/>
    <w:semiHidden/>
    <w:unhideWhenUsed/>
    <w:rsid w:val="003B5D7E"/>
  </w:style>
  <w:style w:type="paragraph" w:customStyle="1" w:styleId="55">
    <w:name w:val="Основной текст с отступом5"/>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240">
    <w:name w:val="Основной текст 24"/>
    <w:basedOn w:val="a6"/>
    <w:rsid w:val="003B5D7E"/>
    <w:pPr>
      <w:widowControl w:val="0"/>
      <w:suppressAutoHyphens w:val="0"/>
      <w:spacing w:before="120"/>
      <w:jc w:val="both"/>
    </w:pPr>
    <w:rPr>
      <w:rFonts w:cs="Times New Roman"/>
      <w:szCs w:val="20"/>
      <w:lang w:eastAsia="ru-RU"/>
    </w:rPr>
  </w:style>
  <w:style w:type="numbering" w:customStyle="1" w:styleId="222">
    <w:name w:val="Нет списка22"/>
    <w:next w:val="a9"/>
    <w:uiPriority w:val="99"/>
    <w:semiHidden/>
    <w:unhideWhenUsed/>
    <w:rsid w:val="003B5D7E"/>
  </w:style>
  <w:style w:type="numbering" w:customStyle="1" w:styleId="1110">
    <w:name w:val="Нет списка111"/>
    <w:next w:val="a9"/>
    <w:uiPriority w:val="99"/>
    <w:semiHidden/>
    <w:unhideWhenUsed/>
    <w:rsid w:val="003B5D7E"/>
  </w:style>
  <w:style w:type="numbering" w:customStyle="1" w:styleId="1111">
    <w:name w:val="Нет списка1111"/>
    <w:next w:val="a9"/>
    <w:uiPriority w:val="99"/>
    <w:semiHidden/>
    <w:unhideWhenUsed/>
    <w:rsid w:val="003B5D7E"/>
  </w:style>
  <w:style w:type="numbering" w:customStyle="1" w:styleId="2111">
    <w:name w:val="Нет списка211"/>
    <w:next w:val="a9"/>
    <w:uiPriority w:val="99"/>
    <w:semiHidden/>
    <w:unhideWhenUsed/>
    <w:rsid w:val="003B5D7E"/>
  </w:style>
  <w:style w:type="numbering" w:customStyle="1" w:styleId="314">
    <w:name w:val="Нет списка31"/>
    <w:next w:val="a9"/>
    <w:uiPriority w:val="99"/>
    <w:semiHidden/>
    <w:unhideWhenUsed/>
    <w:rsid w:val="003B5D7E"/>
  </w:style>
  <w:style w:type="numbering" w:customStyle="1" w:styleId="411">
    <w:name w:val="Нет списка41"/>
    <w:next w:val="a9"/>
    <w:uiPriority w:val="99"/>
    <w:semiHidden/>
    <w:unhideWhenUsed/>
    <w:rsid w:val="003B5D7E"/>
  </w:style>
  <w:style w:type="numbering" w:customStyle="1" w:styleId="56">
    <w:name w:val="Нет списка5"/>
    <w:next w:val="a9"/>
    <w:uiPriority w:val="99"/>
    <w:semiHidden/>
    <w:unhideWhenUsed/>
    <w:rsid w:val="003B5D7E"/>
  </w:style>
  <w:style w:type="numbering" w:customStyle="1" w:styleId="1210">
    <w:name w:val="Нет списка121"/>
    <w:next w:val="a9"/>
    <w:uiPriority w:val="99"/>
    <w:semiHidden/>
    <w:unhideWhenUsed/>
    <w:rsid w:val="003B5D7E"/>
  </w:style>
  <w:style w:type="numbering" w:customStyle="1" w:styleId="1120">
    <w:name w:val="Нет списка112"/>
    <w:next w:val="a9"/>
    <w:uiPriority w:val="99"/>
    <w:semiHidden/>
    <w:unhideWhenUsed/>
    <w:rsid w:val="003B5D7E"/>
  </w:style>
  <w:style w:type="numbering" w:customStyle="1" w:styleId="2210">
    <w:name w:val="Нет списка221"/>
    <w:next w:val="a9"/>
    <w:uiPriority w:val="99"/>
    <w:semiHidden/>
    <w:unhideWhenUsed/>
    <w:rsid w:val="003B5D7E"/>
  </w:style>
  <w:style w:type="numbering" w:customStyle="1" w:styleId="3110">
    <w:name w:val="Нет списка311"/>
    <w:next w:val="a9"/>
    <w:uiPriority w:val="99"/>
    <w:semiHidden/>
    <w:unhideWhenUsed/>
    <w:rsid w:val="003B5D7E"/>
  </w:style>
  <w:style w:type="numbering" w:customStyle="1" w:styleId="4110">
    <w:name w:val="Нет списка411"/>
    <w:next w:val="a9"/>
    <w:uiPriority w:val="99"/>
    <w:semiHidden/>
    <w:unhideWhenUsed/>
    <w:rsid w:val="003B5D7E"/>
  </w:style>
  <w:style w:type="numbering" w:customStyle="1" w:styleId="66">
    <w:name w:val="Нет списка6"/>
    <w:next w:val="a9"/>
    <w:semiHidden/>
    <w:rsid w:val="003B5D7E"/>
  </w:style>
  <w:style w:type="numbering" w:customStyle="1" w:styleId="130">
    <w:name w:val="Нет списка13"/>
    <w:next w:val="a9"/>
    <w:semiHidden/>
    <w:unhideWhenUsed/>
    <w:rsid w:val="003B5D7E"/>
  </w:style>
  <w:style w:type="numbering" w:customStyle="1" w:styleId="1130">
    <w:name w:val="Нет списка113"/>
    <w:next w:val="a9"/>
    <w:semiHidden/>
    <w:unhideWhenUsed/>
    <w:rsid w:val="003B5D7E"/>
  </w:style>
  <w:style w:type="numbering" w:customStyle="1" w:styleId="231">
    <w:name w:val="Нет списка23"/>
    <w:next w:val="a9"/>
    <w:semiHidden/>
    <w:unhideWhenUsed/>
    <w:rsid w:val="003B5D7E"/>
  </w:style>
  <w:style w:type="numbering" w:customStyle="1" w:styleId="322">
    <w:name w:val="Нет списка32"/>
    <w:next w:val="a9"/>
    <w:semiHidden/>
    <w:unhideWhenUsed/>
    <w:rsid w:val="003B5D7E"/>
  </w:style>
  <w:style w:type="numbering" w:customStyle="1" w:styleId="421">
    <w:name w:val="Нет списка42"/>
    <w:next w:val="a9"/>
    <w:semiHidden/>
    <w:unhideWhenUsed/>
    <w:rsid w:val="003B5D7E"/>
  </w:style>
  <w:style w:type="numbering" w:customStyle="1" w:styleId="74">
    <w:name w:val="Нет списка7"/>
    <w:next w:val="a9"/>
    <w:semiHidden/>
    <w:unhideWhenUsed/>
    <w:rsid w:val="003B5D7E"/>
  </w:style>
  <w:style w:type="numbering" w:customStyle="1" w:styleId="140">
    <w:name w:val="Нет списка14"/>
    <w:next w:val="a9"/>
    <w:semiHidden/>
    <w:unhideWhenUsed/>
    <w:rsid w:val="003B5D7E"/>
  </w:style>
  <w:style w:type="numbering" w:customStyle="1" w:styleId="1140">
    <w:name w:val="Нет списка114"/>
    <w:next w:val="a9"/>
    <w:semiHidden/>
    <w:unhideWhenUsed/>
    <w:rsid w:val="003B5D7E"/>
  </w:style>
  <w:style w:type="numbering" w:customStyle="1" w:styleId="241">
    <w:name w:val="Нет списка24"/>
    <w:next w:val="a9"/>
    <w:semiHidden/>
    <w:unhideWhenUsed/>
    <w:rsid w:val="003B5D7E"/>
  </w:style>
  <w:style w:type="numbering" w:customStyle="1" w:styleId="331">
    <w:name w:val="Нет списка33"/>
    <w:next w:val="a9"/>
    <w:semiHidden/>
    <w:unhideWhenUsed/>
    <w:rsid w:val="003B5D7E"/>
  </w:style>
  <w:style w:type="numbering" w:customStyle="1" w:styleId="430">
    <w:name w:val="Нет списка43"/>
    <w:next w:val="a9"/>
    <w:semiHidden/>
    <w:unhideWhenUsed/>
    <w:rsid w:val="003B5D7E"/>
  </w:style>
  <w:style w:type="numbering" w:customStyle="1" w:styleId="84">
    <w:name w:val="Нет списка8"/>
    <w:next w:val="a9"/>
    <w:semiHidden/>
    <w:rsid w:val="003B5D7E"/>
  </w:style>
  <w:style w:type="numbering" w:customStyle="1" w:styleId="150">
    <w:name w:val="Нет списка15"/>
    <w:next w:val="a9"/>
    <w:semiHidden/>
    <w:unhideWhenUsed/>
    <w:rsid w:val="003B5D7E"/>
  </w:style>
  <w:style w:type="numbering" w:customStyle="1" w:styleId="1150">
    <w:name w:val="Нет списка115"/>
    <w:next w:val="a9"/>
    <w:semiHidden/>
    <w:unhideWhenUsed/>
    <w:rsid w:val="003B5D7E"/>
  </w:style>
  <w:style w:type="numbering" w:customStyle="1" w:styleId="250">
    <w:name w:val="Нет списка25"/>
    <w:next w:val="a9"/>
    <w:semiHidden/>
    <w:unhideWhenUsed/>
    <w:rsid w:val="003B5D7E"/>
  </w:style>
  <w:style w:type="numbering" w:customStyle="1" w:styleId="340">
    <w:name w:val="Нет списка34"/>
    <w:next w:val="a9"/>
    <w:semiHidden/>
    <w:unhideWhenUsed/>
    <w:rsid w:val="003B5D7E"/>
  </w:style>
  <w:style w:type="numbering" w:customStyle="1" w:styleId="440">
    <w:name w:val="Нет списка44"/>
    <w:next w:val="a9"/>
    <w:semiHidden/>
    <w:unhideWhenUsed/>
    <w:rsid w:val="003B5D7E"/>
  </w:style>
  <w:style w:type="paragraph" w:customStyle="1" w:styleId="p23">
    <w:name w:val="p23"/>
    <w:basedOn w:val="a6"/>
    <w:rsid w:val="003B5D7E"/>
    <w:pPr>
      <w:suppressAutoHyphens w:val="0"/>
      <w:spacing w:before="100" w:beforeAutospacing="1" w:after="100" w:afterAutospacing="1"/>
    </w:pPr>
    <w:rPr>
      <w:rFonts w:cs="Times New Roman"/>
      <w:lang w:eastAsia="ru-RU"/>
    </w:rPr>
  </w:style>
  <w:style w:type="paragraph" w:customStyle="1" w:styleId="afffffffb">
    <w:name w:val="Комментарий"/>
    <w:basedOn w:val="a6"/>
    <w:next w:val="a6"/>
    <w:uiPriority w:val="99"/>
    <w:rsid w:val="003B5D7E"/>
    <w:pPr>
      <w:suppressAutoHyphens w:val="0"/>
      <w:autoSpaceDE w:val="0"/>
      <w:autoSpaceDN w:val="0"/>
      <w:adjustRightInd w:val="0"/>
      <w:spacing w:before="75"/>
      <w:ind w:left="170"/>
      <w:jc w:val="both"/>
    </w:pPr>
    <w:rPr>
      <w:rFonts w:ascii="Arial" w:eastAsia="Calibri" w:hAnsi="Arial" w:cs="Arial"/>
      <w:color w:val="353842"/>
      <w:shd w:val="clear" w:color="auto" w:fill="F0F0F0"/>
      <w:lang w:eastAsia="ru-RU"/>
    </w:rPr>
  </w:style>
  <w:style w:type="paragraph" w:customStyle="1" w:styleId="afffffffc">
    <w:name w:val="Информация об изменениях документа"/>
    <w:basedOn w:val="afffffffb"/>
    <w:next w:val="a6"/>
    <w:uiPriority w:val="99"/>
    <w:rsid w:val="003B5D7E"/>
    <w:rPr>
      <w:i/>
      <w:iCs/>
    </w:rPr>
  </w:style>
  <w:style w:type="paragraph" w:customStyle="1" w:styleId="1">
    <w:name w:val="Заголовок оглавления1"/>
    <w:basedOn w:val="13"/>
    <w:next w:val="a6"/>
    <w:uiPriority w:val="39"/>
    <w:unhideWhenUsed/>
    <w:qFormat/>
    <w:rsid w:val="003B5D7E"/>
    <w:pPr>
      <w:keepLines/>
      <w:numPr>
        <w:numId w:val="8"/>
      </w:numPr>
      <w:tabs>
        <w:tab w:val="clear" w:pos="851"/>
        <w:tab w:val="clear" w:pos="993"/>
        <w:tab w:val="clear" w:pos="2127"/>
      </w:tabs>
      <w:suppressAutoHyphens w:val="0"/>
      <w:spacing w:before="480" w:after="0" w:line="276" w:lineRule="auto"/>
      <w:jc w:val="left"/>
      <w:outlineLvl w:val="9"/>
    </w:pPr>
    <w:rPr>
      <w:rFonts w:ascii="Cambria" w:hAnsi="Cambria" w:cs="Times New Roman"/>
      <w:caps w:val="0"/>
      <w:color w:val="365F91"/>
      <w:sz w:val="32"/>
      <w:lang w:val="ru-RU" w:eastAsia="ru-RU"/>
    </w:rPr>
  </w:style>
  <w:style w:type="character" w:customStyle="1" w:styleId="afffffffd">
    <w:name w:val="Сравнение редакций. Добавленный фрагмент"/>
    <w:uiPriority w:val="99"/>
    <w:rsid w:val="003B5D7E"/>
    <w:rPr>
      <w:color w:val="000000"/>
      <w:shd w:val="clear" w:color="auto" w:fill="C1D7FF"/>
    </w:rPr>
  </w:style>
  <w:style w:type="character" w:customStyle="1" w:styleId="afffffffe">
    <w:name w:val="Обычный Знак"/>
    <w:locked/>
    <w:rsid w:val="003B5D7E"/>
    <w:rPr>
      <w:rFonts w:ascii="Times New Roman" w:eastAsia="Times New Roman" w:hAnsi="Times New Roman" w:cs="Times New Roman"/>
      <w:snapToGrid w:val="0"/>
      <w:sz w:val="28"/>
      <w:szCs w:val="20"/>
      <w:lang w:val="en-GB" w:eastAsia="ru-RU"/>
    </w:rPr>
  </w:style>
  <w:style w:type="paragraph" w:customStyle="1" w:styleId="Normal10-02">
    <w:name w:val="Normal + 10 пт полужирный По центру Слева:  -02 см Справ..."/>
    <w:basedOn w:val="a6"/>
    <w:link w:val="Normal10-020"/>
    <w:rsid w:val="003B5D7E"/>
    <w:pPr>
      <w:suppressAutoHyphens w:val="0"/>
      <w:ind w:left="-57" w:right="-113"/>
    </w:pPr>
    <w:rPr>
      <w:rFonts w:cs="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3B5D7E"/>
    <w:rPr>
      <w:b/>
      <w:bCs/>
    </w:rPr>
  </w:style>
  <w:style w:type="character" w:customStyle="1" w:styleId="2ff3">
    <w:name w:val="Основной текст (2)_"/>
    <w:basedOn w:val="a7"/>
    <w:rsid w:val="003B5D7E"/>
    <w:rPr>
      <w:rFonts w:ascii="Times New Roman" w:eastAsia="Times New Roman" w:hAnsi="Times New Roman" w:cs="Times New Roman"/>
      <w:b w:val="0"/>
      <w:bCs w:val="0"/>
      <w:i w:val="0"/>
      <w:iCs w:val="0"/>
      <w:smallCaps w:val="0"/>
      <w:strike w:val="0"/>
      <w:sz w:val="26"/>
      <w:szCs w:val="26"/>
      <w:u w:val="none"/>
    </w:rPr>
  </w:style>
  <w:style w:type="character" w:customStyle="1" w:styleId="2ff4">
    <w:name w:val="Неразрешенное упоминание2"/>
    <w:basedOn w:val="a7"/>
    <w:uiPriority w:val="99"/>
    <w:semiHidden/>
    <w:unhideWhenUsed/>
    <w:rsid w:val="003B5D7E"/>
    <w:rPr>
      <w:color w:val="605E5C"/>
      <w:shd w:val="clear" w:color="auto" w:fill="E1DFDD"/>
    </w:rPr>
  </w:style>
  <w:style w:type="character" w:customStyle="1" w:styleId="WW8Num3z5">
    <w:name w:val="WW8Num3z5"/>
    <w:rsid w:val="003B5D7E"/>
  </w:style>
  <w:style w:type="character" w:customStyle="1" w:styleId="WW8Num3z6">
    <w:name w:val="WW8Num3z6"/>
    <w:rsid w:val="003B5D7E"/>
  </w:style>
  <w:style w:type="character" w:customStyle="1" w:styleId="WW8Num3z7">
    <w:name w:val="WW8Num3z7"/>
    <w:rsid w:val="003B5D7E"/>
  </w:style>
  <w:style w:type="character" w:customStyle="1" w:styleId="WW8Num3z8">
    <w:name w:val="WW8Num3z8"/>
    <w:rsid w:val="003B5D7E"/>
  </w:style>
  <w:style w:type="character" w:customStyle="1" w:styleId="Q">
    <w:name w:val="Q"/>
    <w:rsid w:val="003B5D7E"/>
  </w:style>
  <w:style w:type="character" w:customStyle="1" w:styleId="57">
    <w:name w:val="Основной шрифт абзаца5"/>
    <w:rsid w:val="003B5D7E"/>
  </w:style>
  <w:style w:type="paragraph" w:customStyle="1" w:styleId="affffffff">
    <w:name w:val="Заголовок статьи"/>
    <w:basedOn w:val="a6"/>
    <w:next w:val="a6"/>
    <w:uiPriority w:val="99"/>
    <w:rsid w:val="003B5D7E"/>
    <w:pPr>
      <w:widowControl w:val="0"/>
      <w:ind w:left="1612" w:hanging="892"/>
    </w:pPr>
    <w:rPr>
      <w:rFonts w:ascii="Arial" w:eastAsia="SimSun" w:hAnsi="Arial" w:cs="Arial"/>
      <w:kern w:val="1"/>
      <w:lang w:eastAsia="hi-IN" w:bidi="hi-IN"/>
    </w:rPr>
  </w:style>
  <w:style w:type="paragraph" w:customStyle="1" w:styleId="affffffff0">
    <w:name w:val="Текст (справка)"/>
    <w:basedOn w:val="a6"/>
    <w:next w:val="a6"/>
    <w:uiPriority w:val="99"/>
    <w:rsid w:val="003B5D7E"/>
    <w:pPr>
      <w:suppressAutoHyphens w:val="0"/>
      <w:autoSpaceDE w:val="0"/>
      <w:autoSpaceDN w:val="0"/>
      <w:adjustRightInd w:val="0"/>
      <w:ind w:left="170" w:right="170"/>
    </w:pPr>
    <w:rPr>
      <w:rFonts w:ascii="Arial" w:hAnsi="Arial" w:cs="Arial"/>
      <w:lang w:eastAsia="ru-RU"/>
    </w:rPr>
  </w:style>
  <w:style w:type="character" w:customStyle="1" w:styleId="affffffff1">
    <w:name w:val="Цветовое выделение для Текст"/>
    <w:uiPriority w:val="99"/>
    <w:rsid w:val="003B5D7E"/>
  </w:style>
  <w:style w:type="paragraph" w:customStyle="1" w:styleId="affffffff2">
    <w:name w:val="ГЛАВА!"/>
    <w:basedOn w:val="a6"/>
    <w:qFormat/>
    <w:rsid w:val="003B5D7E"/>
    <w:pPr>
      <w:pBdr>
        <w:top w:val="nil"/>
        <w:left w:val="nil"/>
        <w:bottom w:val="nil"/>
        <w:right w:val="nil"/>
        <w:between w:val="nil"/>
        <w:bar w:val="nil"/>
      </w:pBdr>
      <w:suppressAutoHyphens w:val="0"/>
      <w:spacing w:before="200" w:after="240"/>
      <w:ind w:left="1931" w:hanging="360"/>
      <w:outlineLvl w:val="1"/>
    </w:pPr>
    <w:rPr>
      <w:rFonts w:ascii="Helvetica Neue Medium" w:eastAsia="Arial Unicode MS" w:hAnsi="Helvetica Neue Medium" w:cs="Arial Unicode MS"/>
      <w:bCs/>
      <w:color w:val="357CA2"/>
      <w:bdr w:val="nil"/>
      <w:lang w:eastAsia="ru-RU"/>
    </w:rPr>
  </w:style>
  <w:style w:type="paragraph" w:customStyle="1" w:styleId="affffffff3">
    <w:name w:val="Свободная форма"/>
    <w:rsid w:val="003B5D7E"/>
    <w:pPr>
      <w:pBdr>
        <w:top w:val="nil"/>
        <w:left w:val="nil"/>
        <w:bottom w:val="nil"/>
        <w:right w:val="nil"/>
        <w:between w:val="nil"/>
        <w:bar w:val="nil"/>
      </w:pBdr>
    </w:pPr>
    <w:rPr>
      <w:rFonts w:ascii="Helvetica Neue Light" w:eastAsia="Helvetica Neue Light" w:hAnsi="Helvetica Neue Light" w:cs="Helvetica Neue Light"/>
      <w:color w:val="000000"/>
      <w:bdr w:val="nil"/>
    </w:rPr>
  </w:style>
  <w:style w:type="character" w:customStyle="1" w:styleId="affffffff4">
    <w:name w:val="текст Знак"/>
    <w:link w:val="affffffff5"/>
    <w:locked/>
    <w:rsid w:val="003B5D7E"/>
  </w:style>
  <w:style w:type="paragraph" w:customStyle="1" w:styleId="affffffff5">
    <w:name w:val="текст"/>
    <w:basedOn w:val="a6"/>
    <w:link w:val="affffffff4"/>
    <w:qFormat/>
    <w:rsid w:val="003B5D7E"/>
    <w:pPr>
      <w:suppressAutoHyphens w:val="0"/>
      <w:ind w:firstLine="709"/>
      <w:jc w:val="both"/>
    </w:pPr>
    <w:rPr>
      <w:rFonts w:cs="Times New Roman"/>
      <w:sz w:val="20"/>
      <w:szCs w:val="20"/>
      <w:lang w:eastAsia="ru-RU"/>
    </w:rPr>
  </w:style>
  <w:style w:type="numbering" w:styleId="a5">
    <w:name w:val="Outline List 3"/>
    <w:basedOn w:val="a9"/>
    <w:semiHidden/>
    <w:unhideWhenUsed/>
    <w:rsid w:val="003B5D7E"/>
    <w:pPr>
      <w:numPr>
        <w:numId w:val="9"/>
      </w:numPr>
    </w:pPr>
  </w:style>
  <w:style w:type="character" w:customStyle="1" w:styleId="text31">
    <w:name w:val="text31"/>
    <w:rsid w:val="003B5D7E"/>
    <w:rPr>
      <w:rFonts w:ascii="Arial" w:hAnsi="Arial" w:cs="Arial" w:hint="default"/>
      <w:strike w:val="0"/>
      <w:dstrike w:val="0"/>
      <w:color w:val="000000"/>
      <w:sz w:val="17"/>
      <w:szCs w:val="17"/>
      <w:u w:val="none"/>
      <w:effect w:val="none"/>
    </w:rPr>
  </w:style>
  <w:style w:type="paragraph" w:customStyle="1" w:styleId="Style4">
    <w:name w:val="Style4"/>
    <w:basedOn w:val="a6"/>
    <w:rsid w:val="003B5D7E"/>
    <w:pPr>
      <w:widowControl w:val="0"/>
      <w:suppressAutoHyphens w:val="0"/>
      <w:autoSpaceDE w:val="0"/>
      <w:autoSpaceDN w:val="0"/>
      <w:adjustRightInd w:val="0"/>
      <w:spacing w:line="322" w:lineRule="exact"/>
      <w:ind w:firstLine="734"/>
      <w:jc w:val="both"/>
    </w:pPr>
    <w:rPr>
      <w:rFonts w:cs="Times New Roman"/>
      <w:lang w:eastAsia="ru-RU"/>
    </w:rPr>
  </w:style>
  <w:style w:type="character" w:customStyle="1" w:styleId="FontStyle12">
    <w:name w:val="Font Style12"/>
    <w:rsid w:val="003B5D7E"/>
    <w:rPr>
      <w:rFonts w:ascii="Times New Roman" w:hAnsi="Times New Roman" w:cs="Times New Roman"/>
      <w:sz w:val="24"/>
      <w:szCs w:val="24"/>
    </w:rPr>
  </w:style>
  <w:style w:type="paragraph" w:customStyle="1" w:styleId="affffffff6">
    <w:name w:val="Таблицы (моноширинный)"/>
    <w:basedOn w:val="a6"/>
    <w:next w:val="a6"/>
    <w:rsid w:val="003B5D7E"/>
    <w:pPr>
      <w:widowControl w:val="0"/>
      <w:suppressAutoHyphens w:val="0"/>
      <w:autoSpaceDE w:val="0"/>
      <w:autoSpaceDN w:val="0"/>
      <w:adjustRightInd w:val="0"/>
      <w:ind w:firstLine="567"/>
      <w:jc w:val="both"/>
    </w:pPr>
    <w:rPr>
      <w:rFonts w:ascii="Courier New" w:hAnsi="Courier New" w:cs="Courier New"/>
      <w:sz w:val="20"/>
      <w:szCs w:val="20"/>
      <w:lang w:eastAsia="ru-RU"/>
    </w:rPr>
  </w:style>
  <w:style w:type="paragraph" w:customStyle="1" w:styleId="WW-2">
    <w:name w:val="WW-Основной текст с отступом 2"/>
    <w:basedOn w:val="a6"/>
    <w:rsid w:val="003B5D7E"/>
    <w:pPr>
      <w:widowControl w:val="0"/>
      <w:ind w:firstLine="851"/>
      <w:jc w:val="both"/>
    </w:pPr>
    <w:rPr>
      <w:rFonts w:cs="Times New Roman"/>
      <w:sz w:val="28"/>
      <w:lang w:eastAsia="ru-RU"/>
    </w:rPr>
  </w:style>
  <w:style w:type="paragraph" w:customStyle="1" w:styleId="3120">
    <w:name w:val="Стиль Заголовок 3 + 12 пт"/>
    <w:basedOn w:val="3"/>
    <w:rsid w:val="003B5D7E"/>
    <w:pPr>
      <w:framePr w:hSpace="0" w:wrap="auto" w:vAnchor="margin" w:xAlign="left" w:yAlign="inline"/>
      <w:numPr>
        <w:ilvl w:val="2"/>
      </w:numPr>
      <w:tabs>
        <w:tab w:val="clear" w:pos="1800"/>
        <w:tab w:val="num" w:pos="0"/>
        <w:tab w:val="left" w:pos="2340"/>
      </w:tabs>
      <w:suppressAutoHyphens w:val="0"/>
      <w:snapToGrid/>
      <w:spacing w:after="120"/>
      <w:ind w:left="113" w:right="0" w:firstLine="567"/>
      <w:contextualSpacing w:val="0"/>
      <w:suppressOverlap w:val="0"/>
      <w:jc w:val="both"/>
    </w:pPr>
    <w:rPr>
      <w:bCs/>
      <w:szCs w:val="26"/>
    </w:rPr>
  </w:style>
  <w:style w:type="character" w:customStyle="1" w:styleId="3f0">
    <w:name w:val="Основной текст (3)"/>
    <w:rsid w:val="003B5D7E"/>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3B5D7E"/>
    <w:rPr>
      <w:rFonts w:ascii="Gungsuh" w:eastAsia="Gungsuh" w:hAnsi="Gungsuh" w:cs="Gungsuh"/>
      <w:spacing w:val="0"/>
      <w:sz w:val="26"/>
      <w:szCs w:val="26"/>
      <w:shd w:val="clear" w:color="auto" w:fill="FFFFFF"/>
    </w:rPr>
  </w:style>
  <w:style w:type="paragraph" w:customStyle="1" w:styleId="341">
    <w:name w:val="Основной текст с отступом 34"/>
    <w:basedOn w:val="a6"/>
    <w:rsid w:val="003B5D7E"/>
    <w:pPr>
      <w:widowControl w:val="0"/>
      <w:shd w:val="clear" w:color="auto" w:fill="FFFFFF"/>
      <w:spacing w:after="100"/>
      <w:ind w:firstLine="720"/>
      <w:jc w:val="both"/>
    </w:pPr>
    <w:rPr>
      <w:rFonts w:cs="Times New Roman"/>
      <w:sz w:val="28"/>
      <w:szCs w:val="20"/>
    </w:rPr>
  </w:style>
  <w:style w:type="paragraph" w:customStyle="1" w:styleId="affffffff7">
    <w:name w:val="ОСНОВНОЙ !!!"/>
    <w:basedOn w:val="ae"/>
    <w:link w:val="2ff5"/>
    <w:rsid w:val="003B5D7E"/>
    <w:pPr>
      <w:suppressAutoHyphens w:val="0"/>
      <w:spacing w:before="120" w:after="0"/>
      <w:ind w:firstLine="900"/>
      <w:jc w:val="both"/>
    </w:pPr>
    <w:rPr>
      <w:rFonts w:ascii="Arial" w:hAnsi="Arial" w:cs="Times New Roman"/>
      <w:color w:val="660066"/>
      <w:sz w:val="26"/>
    </w:rPr>
  </w:style>
  <w:style w:type="character" w:customStyle="1" w:styleId="2ff5">
    <w:name w:val="ОСНОВНОЙ !!! Знак2"/>
    <w:link w:val="affffffff7"/>
    <w:rsid w:val="003B5D7E"/>
    <w:rPr>
      <w:rFonts w:ascii="Arial" w:hAnsi="Arial"/>
      <w:color w:val="660066"/>
      <w:sz w:val="26"/>
      <w:szCs w:val="24"/>
      <w:lang w:eastAsia="ar-SA"/>
    </w:rPr>
  </w:style>
  <w:style w:type="paragraph" w:customStyle="1" w:styleId="uni">
    <w:name w:val="uni"/>
    <w:basedOn w:val="a6"/>
    <w:rsid w:val="003B5D7E"/>
    <w:pPr>
      <w:suppressAutoHyphens w:val="0"/>
      <w:spacing w:before="100" w:beforeAutospacing="1" w:after="100" w:afterAutospacing="1"/>
      <w:ind w:firstLine="567"/>
      <w:jc w:val="both"/>
    </w:pPr>
    <w:rPr>
      <w:rFonts w:cs="Times New Roman"/>
      <w:lang w:eastAsia="ru-RU"/>
    </w:rPr>
  </w:style>
  <w:style w:type="character" w:customStyle="1" w:styleId="affffffff8">
    <w:name w:val="Абзац списка Знак Знак"/>
    <w:uiPriority w:val="34"/>
    <w:rsid w:val="003B5D7E"/>
    <w:rPr>
      <w:rFonts w:ascii="Times New Roman" w:eastAsia="Times New Roman" w:hAnsi="Times New Roman" w:cs="Times New Roman"/>
      <w:sz w:val="24"/>
      <w:szCs w:val="24"/>
      <w:lang w:val="en-US" w:bidi="en-US"/>
    </w:rPr>
  </w:style>
  <w:style w:type="character" w:customStyle="1" w:styleId="affffffff9">
    <w:name w:val="Без интервала Знак Знак"/>
    <w:locked/>
    <w:rsid w:val="003B5D7E"/>
    <w:rPr>
      <w:rFonts w:ascii="Times New Roman" w:eastAsia="Times New Roman" w:hAnsi="Times New Roman"/>
      <w:lang w:val="ru-RU" w:eastAsia="ru-RU" w:bidi="ar-SA"/>
    </w:rPr>
  </w:style>
  <w:style w:type="character" w:customStyle="1" w:styleId="affffffffa">
    <w:name w:val="Основной текст_ Знак"/>
    <w:rsid w:val="003B5D7E"/>
    <w:rPr>
      <w:rFonts w:ascii="Gungsuh" w:eastAsia="Gungsuh" w:hAnsi="Gungsuh" w:cs="Gungsuh"/>
      <w:spacing w:val="-20"/>
      <w:sz w:val="26"/>
      <w:szCs w:val="26"/>
      <w:shd w:val="clear" w:color="auto" w:fill="FFFFFF"/>
    </w:rPr>
  </w:style>
  <w:style w:type="character" w:customStyle="1" w:styleId="affffffffb">
    <w:name w:val="ОСНОВНОЙ !!! Знак"/>
    <w:rsid w:val="003B5D7E"/>
    <w:rPr>
      <w:rFonts w:ascii="Arial" w:eastAsia="Times New Roman" w:hAnsi="Arial"/>
      <w:color w:val="660066"/>
      <w:sz w:val="26"/>
      <w:szCs w:val="24"/>
      <w:lang w:eastAsia="ar-SA"/>
    </w:rPr>
  </w:style>
  <w:style w:type="paragraph" w:customStyle="1" w:styleId="headertext">
    <w:name w:val="headertext"/>
    <w:basedOn w:val="a6"/>
    <w:rsid w:val="003B5D7E"/>
    <w:pPr>
      <w:suppressAutoHyphens w:val="0"/>
      <w:spacing w:before="100" w:beforeAutospacing="1" w:after="100" w:afterAutospacing="1"/>
      <w:ind w:firstLine="567"/>
      <w:jc w:val="both"/>
    </w:pPr>
    <w:rPr>
      <w:rFonts w:cs="Times New Roman"/>
      <w:lang w:eastAsia="ru-RU"/>
    </w:rPr>
  </w:style>
  <w:style w:type="paragraph" w:customStyle="1" w:styleId="WW-20">
    <w:name w:val="WW-???????? ????? 2"/>
    <w:basedOn w:val="a6"/>
    <w:rsid w:val="003B5D7E"/>
    <w:pPr>
      <w:widowControl w:val="0"/>
      <w:overflowPunct w:val="0"/>
      <w:autoSpaceDE w:val="0"/>
      <w:autoSpaceDN w:val="0"/>
      <w:adjustRightInd w:val="0"/>
      <w:spacing w:after="120" w:line="480" w:lineRule="auto"/>
      <w:ind w:firstLine="567"/>
      <w:jc w:val="both"/>
      <w:textAlignment w:val="baseline"/>
    </w:pPr>
    <w:rPr>
      <w:rFonts w:cs="Times New Roman"/>
      <w:szCs w:val="20"/>
      <w:lang w:eastAsia="ru-RU"/>
    </w:rPr>
  </w:style>
  <w:style w:type="paragraph" w:customStyle="1" w:styleId="214">
    <w:name w:val="???????? ????? 21"/>
    <w:basedOn w:val="a6"/>
    <w:rsid w:val="003B5D7E"/>
    <w:pPr>
      <w:widowControl w:val="0"/>
      <w:overflowPunct w:val="0"/>
      <w:autoSpaceDE w:val="0"/>
      <w:autoSpaceDN w:val="0"/>
      <w:adjustRightInd w:val="0"/>
      <w:spacing w:after="120" w:line="480" w:lineRule="auto"/>
      <w:ind w:firstLine="567"/>
      <w:jc w:val="both"/>
      <w:textAlignment w:val="baseline"/>
    </w:pPr>
    <w:rPr>
      <w:rFonts w:cs="Times New Roman"/>
      <w:szCs w:val="20"/>
      <w:lang w:eastAsia="ru-RU"/>
    </w:rPr>
  </w:style>
  <w:style w:type="character" w:customStyle="1" w:styleId="hl">
    <w:name w:val="hl"/>
    <w:basedOn w:val="a7"/>
    <w:rsid w:val="003B5D7E"/>
  </w:style>
  <w:style w:type="paragraph" w:customStyle="1" w:styleId="western">
    <w:name w:val="western"/>
    <w:basedOn w:val="a6"/>
    <w:rsid w:val="003B5D7E"/>
    <w:pPr>
      <w:suppressAutoHyphens w:val="0"/>
      <w:spacing w:before="280" w:after="119"/>
    </w:pPr>
    <w:rPr>
      <w:rFonts w:cs="Times New Roman"/>
      <w:color w:val="000000"/>
      <w:lang w:eastAsia="zh-CN"/>
    </w:rPr>
  </w:style>
  <w:style w:type="paragraph" w:customStyle="1" w:styleId="cdcdcdeeeeeef0f0f0ececece0e0e0ebebebfcfcfcedededfbfbfbe9e9e9f2f2f2e0e0e0e1e1e1ebebebe8e8e8f6f6f6e0e0e0">
    <w:name w:val="Нcdcdcdоeeeeeeрf0f0f0мecececаe0e0e0лebebebьfcfcfcнedededыfbfbfbйe9e9e9 (тf2f2f2аe0e0e0бe1e1e1лebebebиe8e8e8цf6f6f6аe0e0e0)"/>
    <w:basedOn w:val="a6"/>
    <w:rsid w:val="003B5D7E"/>
    <w:pPr>
      <w:widowControl w:val="0"/>
      <w:autoSpaceDE w:val="0"/>
    </w:pPr>
    <w:rPr>
      <w:rFonts w:ascii="Arial" w:hAnsi="Arial" w:cs="Arial"/>
      <w:color w:val="000000"/>
      <w:kern w:val="2"/>
      <w:lang w:eastAsia="zh-CN"/>
    </w:rPr>
  </w:style>
  <w:style w:type="character" w:customStyle="1" w:styleId="c2c2c2e5e5e5f0f0f0f5f5f5ededede8e8e8e9e9e9eaeaeaeeeeeeebebebeeeeeeedededf2f2f2e8e8e8f2f2f2f3f3f3ebebebc7c7c7ededede0e0e0eaeaea">
    <w:name w:val="Вc2c2c2еe5e5e5рf0f0f0хf5f5f5нedededиe8e8e8йe9e9e9 кeaeaeaоeeeeeeлebebebоeeeeeeнedededтf2f2f2иe8e8e8тf2f2f2уf3f3f3лebebeb Зc7c7c7нedededаe0e0e0кeaeaea"/>
    <w:rsid w:val="003B5D7E"/>
    <w:rPr>
      <w:rFonts w:ascii="Arial" w:eastAsia="Times New Roman" w:hAnsi="Arial" w:cs="Arial"/>
    </w:rPr>
  </w:style>
  <w:style w:type="paragraph" w:customStyle="1" w:styleId="cdcdeeeef0f0ecece0e0ebebfcfcededfbfbe9e9f2f2e0e0e1e1ebebe8e8f6f6e0e0">
    <w:name w:val="Нcdcdоeeeeрf0f0мececаe0e0лebebьfcfcнededыfbfbйe9e9 (тf2f2аe0e0бe1e1лebebиe8e8цf6f6аe0e0)"/>
    <w:basedOn w:val="a6"/>
    <w:rsid w:val="003B5D7E"/>
    <w:pPr>
      <w:widowControl w:val="0"/>
      <w:autoSpaceDE w:val="0"/>
    </w:pPr>
    <w:rPr>
      <w:rFonts w:ascii="Arial" w:hAnsi="Arial" w:cs="Arial"/>
      <w:color w:val="000000"/>
      <w:kern w:val="2"/>
      <w:lang w:eastAsia="zh-CN" w:bidi="hi-IN"/>
    </w:rPr>
  </w:style>
  <w:style w:type="paragraph" w:customStyle="1" w:styleId="cdeef0ece0ebfcedfbe9f2e0e1ebe8f6e0">
    <w:name w:val="Нcdоeeрf0мecаe0лebьfcнedыfbйe9 (тf2аe0бe1лebиe8цf6аe0)"/>
    <w:basedOn w:val="a6"/>
    <w:rsid w:val="003B5D7E"/>
    <w:pPr>
      <w:widowControl w:val="0"/>
      <w:autoSpaceDE w:val="0"/>
    </w:pPr>
    <w:rPr>
      <w:rFonts w:ascii="Arial" w:hAnsi="Arial" w:cs="Arial"/>
      <w:color w:val="000000"/>
      <w:kern w:val="2"/>
      <w:lang w:eastAsia="zh-CN"/>
    </w:rPr>
  </w:style>
  <w:style w:type="character" w:customStyle="1" w:styleId="c7c7c7e0e0e0e3e3e3eeeeeeebebebeeeeeee2e2e2eeeeeeeaeaeaf1f1f1e2e2e2eeeeeee5e5e5e3e3e3eeeeeef1f1f1eeeeeeeeeeeee1e1e1f9f9f9e5e5e5ededede8e8e8ffffff">
    <w:name w:val="Зc7c7c7аe0e0e0гe3e3e3оeeeeeeлebebebоeeeeeeвe2e2e2оeeeeeeкeaeaea сf1f1f1вe2e2e2оeeeeeeеe5e5e5гe3e3e3оeeeeee сf1f1f1оeeeeeeоeeeeeeбe1e1e1щf9f9f9еe5e5e5нedededиe8e8e8яffffff"/>
    <w:rsid w:val="003B5D7E"/>
    <w:rPr>
      <w:rFonts w:eastAsia="Times New Roman"/>
      <w:b/>
      <w:bCs/>
      <w:color w:val="26282F"/>
    </w:rPr>
  </w:style>
  <w:style w:type="paragraph" w:customStyle="1" w:styleId="f2f2f2e0e0e0e1e1e1ebebebe8e8e8f6f6f6e0e0e0">
    <w:name w:val="тf2f2f2аe0e0e0бe1e1e1лebebebиe8e8e8цf6f6f6аe0e0e0"/>
    <w:basedOn w:val="a6"/>
    <w:rsid w:val="003B5D7E"/>
    <w:pPr>
      <w:widowControl w:val="0"/>
      <w:shd w:val="clear" w:color="auto" w:fill="FFFFFF"/>
      <w:autoSpaceDE w:val="0"/>
      <w:spacing w:before="120" w:after="120"/>
      <w:ind w:firstLine="284"/>
    </w:pPr>
    <w:rPr>
      <w:rFonts w:ascii="Arial" w:hAnsi="Arial" w:cs="Arial"/>
      <w:color w:val="000000"/>
      <w:kern w:val="2"/>
      <w:lang w:eastAsia="zh-CN"/>
    </w:rPr>
  </w:style>
  <w:style w:type="paragraph" w:customStyle="1" w:styleId="cfcfcff0f0f0e8e8e8ececece5e5e5f7f7f7e0e0e0ededede8e8e8e5e5e5">
    <w:name w:val="Пcfcfcfрf0f0f0иe8e8e8мecececеe5e5e5чf7f7f7аe0e0e0нedededиe8e8e8еe5e5e5"/>
    <w:basedOn w:val="a6"/>
    <w:rsid w:val="003B5D7E"/>
    <w:pPr>
      <w:widowControl w:val="0"/>
      <w:shd w:val="clear" w:color="auto" w:fill="FFFFFF"/>
      <w:autoSpaceDE w:val="0"/>
      <w:spacing w:before="120" w:after="120"/>
      <w:ind w:firstLine="284"/>
    </w:pPr>
    <w:rPr>
      <w:rFonts w:ascii="Arial" w:hAnsi="Arial" w:cs="Arial"/>
      <w:color w:val="000000"/>
      <w:kern w:val="2"/>
      <w:sz w:val="20"/>
      <w:szCs w:val="20"/>
      <w:lang w:eastAsia="zh-CN"/>
    </w:rPr>
  </w:style>
  <w:style w:type="paragraph" w:customStyle="1" w:styleId="text1cl">
    <w:name w:val="text1cl"/>
    <w:basedOn w:val="a6"/>
    <w:rsid w:val="003B5D7E"/>
    <w:pPr>
      <w:suppressAutoHyphens w:val="0"/>
      <w:spacing w:before="144" w:after="288"/>
      <w:jc w:val="center"/>
    </w:pPr>
    <w:rPr>
      <w:rFonts w:cs="Times New Roman"/>
      <w:lang w:eastAsia="ru-RU"/>
    </w:rPr>
  </w:style>
  <w:style w:type="paragraph" w:customStyle="1" w:styleId="text3cl">
    <w:name w:val="text3cl"/>
    <w:basedOn w:val="a6"/>
    <w:rsid w:val="003B5D7E"/>
    <w:pPr>
      <w:suppressAutoHyphens w:val="0"/>
      <w:spacing w:before="144" w:after="288"/>
    </w:pPr>
    <w:rPr>
      <w:rFonts w:cs="Times New Roman"/>
      <w:lang w:eastAsia="ru-RU"/>
    </w:rPr>
  </w:style>
  <w:style w:type="paragraph" w:customStyle="1" w:styleId="67">
    <w:name w:val="Основной текст с отступом6"/>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251">
    <w:name w:val="Основной текст 25"/>
    <w:basedOn w:val="a6"/>
    <w:rsid w:val="003B5D7E"/>
    <w:pPr>
      <w:widowControl w:val="0"/>
      <w:suppressAutoHyphens w:val="0"/>
      <w:spacing w:before="120"/>
      <w:jc w:val="both"/>
    </w:pPr>
    <w:rPr>
      <w:rFonts w:cs="Times New Roman"/>
      <w:szCs w:val="20"/>
      <w:lang w:eastAsia="ru-RU"/>
    </w:rPr>
  </w:style>
  <w:style w:type="numbering" w:customStyle="1" w:styleId="11111">
    <w:name w:val="Нет списка11111"/>
    <w:next w:val="a9"/>
    <w:uiPriority w:val="99"/>
    <w:semiHidden/>
    <w:unhideWhenUsed/>
    <w:rsid w:val="003B5D7E"/>
  </w:style>
  <w:style w:type="numbering" w:customStyle="1" w:styleId="21110">
    <w:name w:val="Нет списка2111"/>
    <w:next w:val="a9"/>
    <w:uiPriority w:val="99"/>
    <w:semiHidden/>
    <w:unhideWhenUsed/>
    <w:rsid w:val="003B5D7E"/>
  </w:style>
  <w:style w:type="numbering" w:customStyle="1" w:styleId="93">
    <w:name w:val="Нет списка9"/>
    <w:next w:val="a9"/>
    <w:uiPriority w:val="99"/>
    <w:semiHidden/>
    <w:unhideWhenUsed/>
    <w:rsid w:val="003B5D7E"/>
  </w:style>
  <w:style w:type="table" w:customStyle="1" w:styleId="215">
    <w:name w:val="Сетка таблицы2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3B5D7E"/>
  </w:style>
  <w:style w:type="numbering" w:customStyle="1" w:styleId="260">
    <w:name w:val="Нет списка26"/>
    <w:next w:val="a9"/>
    <w:uiPriority w:val="99"/>
    <w:semiHidden/>
    <w:unhideWhenUsed/>
    <w:rsid w:val="003B5D7E"/>
  </w:style>
  <w:style w:type="table" w:customStyle="1" w:styleId="2112">
    <w:name w:val="Сетка таблицы211"/>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8"/>
    <w:next w:val="afb"/>
    <w:uiPriority w:val="59"/>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basedOn w:val="a6"/>
    <w:uiPriority w:val="99"/>
    <w:rsid w:val="003B5D7E"/>
    <w:pPr>
      <w:numPr>
        <w:numId w:val="15"/>
      </w:numPr>
      <w:tabs>
        <w:tab w:val="clear" w:pos="720"/>
      </w:tabs>
      <w:suppressAutoHyphens w:val="0"/>
      <w:ind w:left="1211"/>
    </w:pPr>
    <w:rPr>
      <w:rFonts w:eastAsia="SimSun" w:cs="Times New Roman"/>
      <w:lang w:eastAsia="zh-CN"/>
    </w:rPr>
  </w:style>
  <w:style w:type="numbering" w:styleId="111111">
    <w:name w:val="Outline List 2"/>
    <w:basedOn w:val="a9"/>
    <w:rsid w:val="003B5D7E"/>
    <w:pPr>
      <w:numPr>
        <w:numId w:val="14"/>
      </w:numPr>
    </w:pPr>
  </w:style>
  <w:style w:type="numbering" w:customStyle="1" w:styleId="1160">
    <w:name w:val="Нет списка116"/>
    <w:next w:val="a9"/>
    <w:uiPriority w:val="99"/>
    <w:semiHidden/>
    <w:unhideWhenUsed/>
    <w:rsid w:val="003B5D7E"/>
  </w:style>
  <w:style w:type="numbering" w:customStyle="1" w:styleId="11120">
    <w:name w:val="Нет списка1112"/>
    <w:next w:val="a9"/>
    <w:uiPriority w:val="99"/>
    <w:semiHidden/>
    <w:unhideWhenUsed/>
    <w:rsid w:val="003B5D7E"/>
  </w:style>
  <w:style w:type="numbering" w:customStyle="1" w:styleId="2120">
    <w:name w:val="Нет списка212"/>
    <w:next w:val="a9"/>
    <w:uiPriority w:val="99"/>
    <w:semiHidden/>
    <w:unhideWhenUsed/>
    <w:rsid w:val="003B5D7E"/>
  </w:style>
  <w:style w:type="numbering" w:customStyle="1" w:styleId="350">
    <w:name w:val="Нет списка35"/>
    <w:next w:val="a9"/>
    <w:uiPriority w:val="99"/>
    <w:semiHidden/>
    <w:unhideWhenUsed/>
    <w:rsid w:val="003B5D7E"/>
  </w:style>
  <w:style w:type="numbering" w:customStyle="1" w:styleId="450">
    <w:name w:val="Нет списка45"/>
    <w:next w:val="a9"/>
    <w:uiPriority w:val="99"/>
    <w:semiHidden/>
    <w:unhideWhenUsed/>
    <w:rsid w:val="003B5D7E"/>
  </w:style>
  <w:style w:type="numbering" w:customStyle="1" w:styleId="510">
    <w:name w:val="Нет списка51"/>
    <w:next w:val="a9"/>
    <w:uiPriority w:val="99"/>
    <w:semiHidden/>
    <w:unhideWhenUsed/>
    <w:rsid w:val="003B5D7E"/>
  </w:style>
  <w:style w:type="numbering" w:customStyle="1" w:styleId="1211">
    <w:name w:val="Нет списка1211"/>
    <w:next w:val="a9"/>
    <w:uiPriority w:val="99"/>
    <w:semiHidden/>
    <w:unhideWhenUsed/>
    <w:rsid w:val="003B5D7E"/>
  </w:style>
  <w:style w:type="numbering" w:customStyle="1" w:styleId="1121">
    <w:name w:val="Нет списка1121"/>
    <w:next w:val="a9"/>
    <w:uiPriority w:val="99"/>
    <w:semiHidden/>
    <w:unhideWhenUsed/>
    <w:rsid w:val="003B5D7E"/>
  </w:style>
  <w:style w:type="numbering" w:customStyle="1" w:styleId="2211">
    <w:name w:val="Нет списка2211"/>
    <w:next w:val="a9"/>
    <w:uiPriority w:val="99"/>
    <w:semiHidden/>
    <w:unhideWhenUsed/>
    <w:rsid w:val="003B5D7E"/>
  </w:style>
  <w:style w:type="numbering" w:customStyle="1" w:styleId="3111">
    <w:name w:val="Нет списка3111"/>
    <w:next w:val="a9"/>
    <w:uiPriority w:val="99"/>
    <w:semiHidden/>
    <w:unhideWhenUsed/>
    <w:rsid w:val="003B5D7E"/>
  </w:style>
  <w:style w:type="numbering" w:customStyle="1" w:styleId="4111">
    <w:name w:val="Нет списка4111"/>
    <w:next w:val="a9"/>
    <w:uiPriority w:val="99"/>
    <w:semiHidden/>
    <w:unhideWhenUsed/>
    <w:rsid w:val="003B5D7E"/>
  </w:style>
  <w:style w:type="numbering" w:customStyle="1" w:styleId="610">
    <w:name w:val="Нет списка61"/>
    <w:next w:val="a9"/>
    <w:semiHidden/>
    <w:rsid w:val="003B5D7E"/>
  </w:style>
  <w:style w:type="numbering" w:customStyle="1" w:styleId="131">
    <w:name w:val="Нет списка131"/>
    <w:next w:val="a9"/>
    <w:semiHidden/>
    <w:unhideWhenUsed/>
    <w:rsid w:val="003B5D7E"/>
  </w:style>
  <w:style w:type="numbering" w:customStyle="1" w:styleId="1131">
    <w:name w:val="Нет списка1131"/>
    <w:next w:val="a9"/>
    <w:semiHidden/>
    <w:unhideWhenUsed/>
    <w:rsid w:val="003B5D7E"/>
  </w:style>
  <w:style w:type="numbering" w:customStyle="1" w:styleId="2310">
    <w:name w:val="Нет списка231"/>
    <w:next w:val="a9"/>
    <w:semiHidden/>
    <w:unhideWhenUsed/>
    <w:rsid w:val="003B5D7E"/>
  </w:style>
  <w:style w:type="numbering" w:customStyle="1" w:styleId="3210">
    <w:name w:val="Нет списка321"/>
    <w:next w:val="a9"/>
    <w:semiHidden/>
    <w:unhideWhenUsed/>
    <w:rsid w:val="003B5D7E"/>
  </w:style>
  <w:style w:type="numbering" w:customStyle="1" w:styleId="4210">
    <w:name w:val="Нет списка421"/>
    <w:next w:val="a9"/>
    <w:semiHidden/>
    <w:unhideWhenUsed/>
    <w:rsid w:val="003B5D7E"/>
  </w:style>
  <w:style w:type="numbering" w:customStyle="1" w:styleId="710">
    <w:name w:val="Нет списка71"/>
    <w:next w:val="a9"/>
    <w:semiHidden/>
    <w:unhideWhenUsed/>
    <w:rsid w:val="003B5D7E"/>
  </w:style>
  <w:style w:type="numbering" w:customStyle="1" w:styleId="141">
    <w:name w:val="Нет списка141"/>
    <w:next w:val="a9"/>
    <w:semiHidden/>
    <w:unhideWhenUsed/>
    <w:rsid w:val="003B5D7E"/>
  </w:style>
  <w:style w:type="numbering" w:customStyle="1" w:styleId="1141">
    <w:name w:val="Нет списка1141"/>
    <w:next w:val="a9"/>
    <w:semiHidden/>
    <w:unhideWhenUsed/>
    <w:rsid w:val="003B5D7E"/>
  </w:style>
  <w:style w:type="numbering" w:customStyle="1" w:styleId="2410">
    <w:name w:val="Нет списка241"/>
    <w:next w:val="a9"/>
    <w:semiHidden/>
    <w:unhideWhenUsed/>
    <w:rsid w:val="003B5D7E"/>
  </w:style>
  <w:style w:type="numbering" w:customStyle="1" w:styleId="3310">
    <w:name w:val="Нет списка331"/>
    <w:next w:val="a9"/>
    <w:semiHidden/>
    <w:unhideWhenUsed/>
    <w:rsid w:val="003B5D7E"/>
  </w:style>
  <w:style w:type="numbering" w:customStyle="1" w:styleId="431">
    <w:name w:val="Нет списка431"/>
    <w:next w:val="a9"/>
    <w:semiHidden/>
    <w:unhideWhenUsed/>
    <w:rsid w:val="003B5D7E"/>
  </w:style>
  <w:style w:type="numbering" w:customStyle="1" w:styleId="810">
    <w:name w:val="Нет списка81"/>
    <w:next w:val="a9"/>
    <w:semiHidden/>
    <w:rsid w:val="003B5D7E"/>
  </w:style>
  <w:style w:type="numbering" w:customStyle="1" w:styleId="151">
    <w:name w:val="Нет списка151"/>
    <w:next w:val="a9"/>
    <w:semiHidden/>
    <w:unhideWhenUsed/>
    <w:rsid w:val="003B5D7E"/>
  </w:style>
  <w:style w:type="numbering" w:customStyle="1" w:styleId="1151">
    <w:name w:val="Нет списка1151"/>
    <w:next w:val="a9"/>
    <w:semiHidden/>
    <w:unhideWhenUsed/>
    <w:rsid w:val="003B5D7E"/>
  </w:style>
  <w:style w:type="numbering" w:customStyle="1" w:styleId="2510">
    <w:name w:val="Нет списка251"/>
    <w:next w:val="a9"/>
    <w:semiHidden/>
    <w:unhideWhenUsed/>
    <w:rsid w:val="003B5D7E"/>
  </w:style>
  <w:style w:type="numbering" w:customStyle="1" w:styleId="3410">
    <w:name w:val="Нет списка341"/>
    <w:next w:val="a9"/>
    <w:semiHidden/>
    <w:unhideWhenUsed/>
    <w:rsid w:val="003B5D7E"/>
  </w:style>
  <w:style w:type="numbering" w:customStyle="1" w:styleId="441">
    <w:name w:val="Нет списка441"/>
    <w:next w:val="a9"/>
    <w:semiHidden/>
    <w:unhideWhenUsed/>
    <w:rsid w:val="003B5D7E"/>
  </w:style>
  <w:style w:type="character" w:customStyle="1" w:styleId="2ff6">
    <w:name w:val="Название Знак2"/>
    <w:rsid w:val="003B5D7E"/>
    <w:rPr>
      <w:sz w:val="28"/>
      <w:szCs w:val="28"/>
    </w:rPr>
  </w:style>
  <w:style w:type="paragraph" w:customStyle="1" w:styleId="1fff3">
    <w:name w:val="_Заголовок 1"/>
    <w:basedOn w:val="a6"/>
    <w:link w:val="1fff4"/>
    <w:autoRedefine/>
    <w:qFormat/>
    <w:rsid w:val="003B5D7E"/>
    <w:pPr>
      <w:keepNext/>
      <w:pageBreakBefore/>
      <w:suppressAutoHyphens w:val="0"/>
      <w:jc w:val="center"/>
      <w:outlineLvl w:val="0"/>
    </w:pPr>
    <w:rPr>
      <w:rFonts w:cs="Times New Roman"/>
      <w:b/>
      <w:bCs/>
      <w:caps/>
      <w:color w:val="000000"/>
      <w:sz w:val="28"/>
      <w:szCs w:val="28"/>
      <w:lang w:val="x-none" w:eastAsia="en-US"/>
    </w:rPr>
  </w:style>
  <w:style w:type="character" w:customStyle="1" w:styleId="1fff4">
    <w:name w:val="_Заголовок 1 Знак"/>
    <w:link w:val="1fff3"/>
    <w:rsid w:val="003B5D7E"/>
    <w:rPr>
      <w:b/>
      <w:bCs/>
      <w:caps/>
      <w:color w:val="000000"/>
      <w:sz w:val="28"/>
      <w:szCs w:val="28"/>
      <w:lang w:val="x-none" w:eastAsia="en-US"/>
    </w:rPr>
  </w:style>
  <w:style w:type="paragraph" w:customStyle="1" w:styleId="3f1">
    <w:name w:val="_Заголовок 3"/>
    <w:basedOn w:val="a6"/>
    <w:next w:val="a6"/>
    <w:autoRedefine/>
    <w:qFormat/>
    <w:rsid w:val="003B5D7E"/>
    <w:pPr>
      <w:suppressAutoHyphens w:val="0"/>
      <w:jc w:val="center"/>
      <w:outlineLvl w:val="2"/>
    </w:pPr>
    <w:rPr>
      <w:rFonts w:eastAsia="Calibri" w:cs="Times New Roman"/>
      <w:b/>
      <w:bCs/>
      <w:color w:val="000000"/>
      <w:lang w:eastAsia="ru-RU"/>
    </w:rPr>
  </w:style>
  <w:style w:type="paragraph" w:customStyle="1" w:styleId="1fff5">
    <w:name w:val="Список_нумерованный_1_уровень"/>
    <w:link w:val="1fff6"/>
    <w:qFormat/>
    <w:rsid w:val="003B5D7E"/>
    <w:pPr>
      <w:spacing w:before="60" w:after="100"/>
      <w:ind w:left="567"/>
      <w:jc w:val="both"/>
    </w:pPr>
    <w:rPr>
      <w:sz w:val="24"/>
      <w:szCs w:val="24"/>
    </w:rPr>
  </w:style>
  <w:style w:type="character" w:customStyle="1" w:styleId="1fff6">
    <w:name w:val="Список_нумерованный_1_уровень Знак"/>
    <w:link w:val="1fff5"/>
    <w:rsid w:val="003B5D7E"/>
    <w:rPr>
      <w:sz w:val="24"/>
      <w:szCs w:val="24"/>
    </w:rPr>
  </w:style>
  <w:style w:type="paragraph" w:customStyle="1" w:styleId="affffffffc">
    <w:name w:val="Название таблиц"/>
    <w:basedOn w:val="a6"/>
    <w:link w:val="affffffffd"/>
    <w:qFormat/>
    <w:rsid w:val="003B5D7E"/>
    <w:pPr>
      <w:suppressAutoHyphens w:val="0"/>
    </w:pPr>
    <w:rPr>
      <w:rFonts w:cs="Times New Roman"/>
      <w:iCs/>
      <w:color w:val="000000"/>
      <w:sz w:val="28"/>
      <w:szCs w:val="28"/>
      <w:lang w:val="x-none" w:eastAsia="x-none"/>
    </w:rPr>
  </w:style>
  <w:style w:type="character" w:customStyle="1" w:styleId="affffffffd">
    <w:name w:val="Название таблиц Знак"/>
    <w:link w:val="affffffffc"/>
    <w:rsid w:val="003B5D7E"/>
    <w:rPr>
      <w:iCs/>
      <w:color w:val="000000"/>
      <w:sz w:val="28"/>
      <w:szCs w:val="28"/>
      <w:lang w:val="x-none" w:eastAsia="x-none"/>
    </w:rPr>
  </w:style>
  <w:style w:type="paragraph" w:customStyle="1" w:styleId="affffffffe">
    <w:name w:val="Шапка табл"/>
    <w:basedOn w:val="a6"/>
    <w:link w:val="afffffffff"/>
    <w:qFormat/>
    <w:rsid w:val="003B5D7E"/>
    <w:pPr>
      <w:suppressAutoHyphens w:val="0"/>
    </w:pPr>
    <w:rPr>
      <w:rFonts w:cs="Times New Roman"/>
      <w:b/>
      <w:color w:val="000000"/>
      <w:lang w:val="x-none" w:eastAsia="x-none"/>
    </w:rPr>
  </w:style>
  <w:style w:type="character" w:customStyle="1" w:styleId="afffffffff">
    <w:name w:val="Шапка табл Знак"/>
    <w:link w:val="affffffffe"/>
    <w:rsid w:val="003B5D7E"/>
    <w:rPr>
      <w:b/>
      <w:color w:val="000000"/>
      <w:sz w:val="24"/>
      <w:szCs w:val="24"/>
      <w:lang w:val="x-none" w:eastAsia="x-none"/>
    </w:rPr>
  </w:style>
  <w:style w:type="paragraph" w:customStyle="1" w:styleId="afffffffff0">
    <w:name w:val="Табл"/>
    <w:basedOn w:val="a6"/>
    <w:link w:val="afffffffff1"/>
    <w:qFormat/>
    <w:rsid w:val="003B5D7E"/>
    <w:pPr>
      <w:suppressAutoHyphens w:val="0"/>
    </w:pPr>
    <w:rPr>
      <w:rFonts w:cs="Times New Roman"/>
      <w:color w:val="000000"/>
      <w:lang w:val="x-none" w:eastAsia="x-none"/>
    </w:rPr>
  </w:style>
  <w:style w:type="character" w:customStyle="1" w:styleId="afffffffff1">
    <w:name w:val="Табл Знак"/>
    <w:link w:val="afffffffff0"/>
    <w:rsid w:val="003B5D7E"/>
    <w:rPr>
      <w:color w:val="000000"/>
      <w:sz w:val="24"/>
      <w:szCs w:val="24"/>
      <w:lang w:val="x-none" w:eastAsia="x-none"/>
    </w:rPr>
  </w:style>
  <w:style w:type="paragraph" w:customStyle="1" w:styleId="afffffffff2">
    <w:name w:val="Подзаголов"/>
    <w:basedOn w:val="a6"/>
    <w:link w:val="afffffffff3"/>
    <w:qFormat/>
    <w:rsid w:val="003B5D7E"/>
    <w:pPr>
      <w:suppressAutoHyphens w:val="0"/>
      <w:jc w:val="center"/>
    </w:pPr>
    <w:rPr>
      <w:rFonts w:cs="Times New Roman"/>
      <w:color w:val="000000"/>
      <w:sz w:val="28"/>
      <w:szCs w:val="28"/>
      <w:lang w:val="x-none" w:eastAsia="en-US"/>
    </w:rPr>
  </w:style>
  <w:style w:type="character" w:customStyle="1" w:styleId="afffffffff3">
    <w:name w:val="Подзаголов Знак"/>
    <w:link w:val="afffffffff2"/>
    <w:rsid w:val="003B5D7E"/>
    <w:rPr>
      <w:color w:val="000000"/>
      <w:sz w:val="28"/>
      <w:szCs w:val="28"/>
      <w:lang w:val="x-none" w:eastAsia="en-US"/>
    </w:rPr>
  </w:style>
  <w:style w:type="paragraph" w:customStyle="1" w:styleId="a2">
    <w:name w:val="Список текс"/>
    <w:basedOn w:val="a6"/>
    <w:link w:val="afffffffff4"/>
    <w:qFormat/>
    <w:rsid w:val="003B5D7E"/>
    <w:pPr>
      <w:numPr>
        <w:numId w:val="16"/>
      </w:numPr>
      <w:tabs>
        <w:tab w:val="left" w:pos="993"/>
      </w:tabs>
      <w:suppressAutoHyphens w:val="0"/>
    </w:pPr>
    <w:rPr>
      <w:rFonts w:cs="Times New Roman"/>
      <w:color w:val="000000"/>
      <w:sz w:val="28"/>
      <w:szCs w:val="28"/>
      <w:lang w:val="x-none" w:eastAsia="en-US"/>
    </w:rPr>
  </w:style>
  <w:style w:type="character" w:customStyle="1" w:styleId="afffffffff4">
    <w:name w:val="Список текс Знак"/>
    <w:link w:val="a2"/>
    <w:rsid w:val="003B5D7E"/>
    <w:rPr>
      <w:color w:val="000000"/>
      <w:sz w:val="28"/>
      <w:szCs w:val="28"/>
      <w:lang w:val="x-none" w:eastAsia="en-US"/>
    </w:rPr>
  </w:style>
  <w:style w:type="paragraph" w:customStyle="1" w:styleId="afffffffff5">
    <w:name w:val="Номерация страниц"/>
    <w:basedOn w:val="af3"/>
    <w:link w:val="afffffffff6"/>
    <w:qFormat/>
    <w:rsid w:val="003B5D7E"/>
    <w:pPr>
      <w:tabs>
        <w:tab w:val="clear" w:pos="4677"/>
        <w:tab w:val="clear" w:pos="9355"/>
        <w:tab w:val="center" w:pos="0"/>
        <w:tab w:val="right" w:pos="9639"/>
      </w:tabs>
      <w:suppressAutoHyphens w:val="0"/>
      <w:jc w:val="center"/>
    </w:pPr>
    <w:rPr>
      <w:rFonts w:cs="Times New Roman"/>
      <w:color w:val="000000"/>
      <w:sz w:val="28"/>
      <w:szCs w:val="28"/>
      <w:lang w:val="x-none" w:eastAsia="en-US"/>
    </w:rPr>
  </w:style>
  <w:style w:type="character" w:customStyle="1" w:styleId="afffffffff6">
    <w:name w:val="Номерация страниц Знак"/>
    <w:link w:val="afffffffff5"/>
    <w:rsid w:val="003B5D7E"/>
    <w:rPr>
      <w:color w:val="000000"/>
      <w:sz w:val="28"/>
      <w:szCs w:val="28"/>
      <w:lang w:val="x-none" w:eastAsia="en-US"/>
    </w:rPr>
  </w:style>
  <w:style w:type="paragraph" w:customStyle="1" w:styleId="afffffffff7">
    <w:name w:val="Новый абзац"/>
    <w:basedOn w:val="a6"/>
    <w:link w:val="2ff7"/>
    <w:rsid w:val="003B5D7E"/>
    <w:pPr>
      <w:suppressAutoHyphens w:val="0"/>
      <w:spacing w:line="360" w:lineRule="auto"/>
    </w:pPr>
    <w:rPr>
      <w:rFonts w:ascii="Arial" w:hAnsi="Arial" w:cs="Times New Roman"/>
      <w:szCs w:val="20"/>
      <w:lang w:val="x-none" w:eastAsia="en-US"/>
    </w:rPr>
  </w:style>
  <w:style w:type="character" w:customStyle="1" w:styleId="2ff7">
    <w:name w:val="Новый абзац Знак2"/>
    <w:link w:val="afffffffff7"/>
    <w:rsid w:val="003B5D7E"/>
    <w:rPr>
      <w:rFonts w:ascii="Arial" w:hAnsi="Arial"/>
      <w:sz w:val="24"/>
      <w:lang w:val="x-none" w:eastAsia="en-US"/>
    </w:rPr>
  </w:style>
  <w:style w:type="character" w:customStyle="1" w:styleId="highlight">
    <w:name w:val="highlight"/>
    <w:rsid w:val="003B5D7E"/>
  </w:style>
  <w:style w:type="paragraph" w:customStyle="1" w:styleId="afffffffff8">
    <w:name w:val="Стандартный"/>
    <w:basedOn w:val="a6"/>
    <w:link w:val="afffffffff9"/>
    <w:qFormat/>
    <w:rsid w:val="003B5D7E"/>
    <w:pPr>
      <w:suppressAutoHyphens w:val="0"/>
      <w:ind w:firstLine="851"/>
    </w:pPr>
    <w:rPr>
      <w:rFonts w:cs="Times New Roman"/>
      <w:b/>
      <w:sz w:val="28"/>
      <w:szCs w:val="28"/>
      <w:lang w:val="x-none" w:eastAsia="en-US"/>
    </w:rPr>
  </w:style>
  <w:style w:type="character" w:customStyle="1" w:styleId="afffffffff9">
    <w:name w:val="Стандартный Знак"/>
    <w:link w:val="afffffffff8"/>
    <w:rsid w:val="003B5D7E"/>
    <w:rPr>
      <w:b/>
      <w:sz w:val="28"/>
      <w:szCs w:val="28"/>
      <w:lang w:val="x-none" w:eastAsia="en-US"/>
    </w:rPr>
  </w:style>
  <w:style w:type="table" w:styleId="-2">
    <w:name w:val="Table Web 2"/>
    <w:basedOn w:val="a8"/>
    <w:rsid w:val="003B5D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FreeForm">
    <w:name w:val="Free Form"/>
    <w:rsid w:val="003B5D7E"/>
    <w:rPr>
      <w:rFonts w:ascii="Helvetica" w:hAnsi="Helvetica"/>
      <w:color w:val="000000"/>
      <w:sz w:val="24"/>
    </w:rPr>
  </w:style>
  <w:style w:type="numbering" w:customStyle="1" w:styleId="1111110">
    <w:name w:val="Нет списка111111"/>
    <w:next w:val="a9"/>
    <w:uiPriority w:val="99"/>
    <w:semiHidden/>
    <w:unhideWhenUsed/>
    <w:rsid w:val="003B5D7E"/>
  </w:style>
  <w:style w:type="paragraph" w:customStyle="1" w:styleId="a1">
    <w:name w:val="Обычный маркер. список"/>
    <w:basedOn w:val="a6"/>
    <w:qFormat/>
    <w:rsid w:val="003B5D7E"/>
    <w:pPr>
      <w:numPr>
        <w:ilvl w:val="1"/>
        <w:numId w:val="17"/>
      </w:numPr>
    </w:pPr>
    <w:rPr>
      <w:rFonts w:cs="Times New Roman"/>
    </w:rPr>
  </w:style>
  <w:style w:type="paragraph" w:customStyle="1" w:styleId="a0">
    <w:name w:val="Обычный нум. список"/>
    <w:basedOn w:val="a6"/>
    <w:link w:val="afffffffffa"/>
    <w:qFormat/>
    <w:rsid w:val="003B5D7E"/>
    <w:pPr>
      <w:numPr>
        <w:numId w:val="17"/>
      </w:numPr>
      <w:spacing w:before="45"/>
    </w:pPr>
    <w:rPr>
      <w:rFonts w:cs="Times New Roman"/>
      <w:sz w:val="28"/>
      <w:szCs w:val="28"/>
      <w:lang w:val="x-none"/>
    </w:rPr>
  </w:style>
  <w:style w:type="character" w:customStyle="1" w:styleId="afffffffffa">
    <w:name w:val="Обычный нум. список Знак"/>
    <w:link w:val="a0"/>
    <w:rsid w:val="003B5D7E"/>
    <w:rPr>
      <w:sz w:val="28"/>
      <w:szCs w:val="28"/>
      <w:lang w:val="x-none" w:eastAsia="ar-SA"/>
    </w:rPr>
  </w:style>
  <w:style w:type="numbering" w:customStyle="1" w:styleId="101">
    <w:name w:val="Нет списка10"/>
    <w:next w:val="a9"/>
    <w:uiPriority w:val="99"/>
    <w:semiHidden/>
    <w:unhideWhenUsed/>
    <w:rsid w:val="003B5D7E"/>
  </w:style>
  <w:style w:type="table" w:customStyle="1" w:styleId="315">
    <w:name w:val="Сетка таблицы3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9"/>
    <w:uiPriority w:val="99"/>
    <w:semiHidden/>
    <w:unhideWhenUsed/>
    <w:rsid w:val="003B5D7E"/>
  </w:style>
  <w:style w:type="numbering" w:customStyle="1" w:styleId="270">
    <w:name w:val="Нет списка27"/>
    <w:next w:val="a9"/>
    <w:uiPriority w:val="99"/>
    <w:semiHidden/>
    <w:unhideWhenUsed/>
    <w:rsid w:val="003B5D7E"/>
  </w:style>
  <w:style w:type="table" w:customStyle="1" w:styleId="223">
    <w:name w:val="Сетка таблицы22"/>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9"/>
    <w:next w:val="111111"/>
    <w:rsid w:val="003B5D7E"/>
  </w:style>
  <w:style w:type="numbering" w:customStyle="1" w:styleId="1170">
    <w:name w:val="Нет списка117"/>
    <w:next w:val="a9"/>
    <w:uiPriority w:val="99"/>
    <w:semiHidden/>
    <w:unhideWhenUsed/>
    <w:rsid w:val="003B5D7E"/>
  </w:style>
  <w:style w:type="numbering" w:customStyle="1" w:styleId="1113">
    <w:name w:val="Нет списка1113"/>
    <w:next w:val="a9"/>
    <w:uiPriority w:val="99"/>
    <w:semiHidden/>
    <w:unhideWhenUsed/>
    <w:rsid w:val="003B5D7E"/>
  </w:style>
  <w:style w:type="numbering" w:customStyle="1" w:styleId="2130">
    <w:name w:val="Нет списка213"/>
    <w:next w:val="a9"/>
    <w:uiPriority w:val="99"/>
    <w:semiHidden/>
    <w:unhideWhenUsed/>
    <w:rsid w:val="003B5D7E"/>
  </w:style>
  <w:style w:type="numbering" w:customStyle="1" w:styleId="360">
    <w:name w:val="Нет списка36"/>
    <w:next w:val="a9"/>
    <w:uiPriority w:val="99"/>
    <w:semiHidden/>
    <w:unhideWhenUsed/>
    <w:rsid w:val="003B5D7E"/>
  </w:style>
  <w:style w:type="numbering" w:customStyle="1" w:styleId="460">
    <w:name w:val="Нет списка46"/>
    <w:next w:val="a9"/>
    <w:uiPriority w:val="99"/>
    <w:semiHidden/>
    <w:unhideWhenUsed/>
    <w:rsid w:val="003B5D7E"/>
  </w:style>
  <w:style w:type="numbering" w:customStyle="1" w:styleId="520">
    <w:name w:val="Нет списка52"/>
    <w:next w:val="a9"/>
    <w:uiPriority w:val="99"/>
    <w:semiHidden/>
    <w:unhideWhenUsed/>
    <w:rsid w:val="003B5D7E"/>
  </w:style>
  <w:style w:type="numbering" w:customStyle="1" w:styleId="1220">
    <w:name w:val="Нет списка122"/>
    <w:next w:val="a9"/>
    <w:uiPriority w:val="99"/>
    <w:semiHidden/>
    <w:unhideWhenUsed/>
    <w:rsid w:val="003B5D7E"/>
  </w:style>
  <w:style w:type="numbering" w:customStyle="1" w:styleId="1122">
    <w:name w:val="Нет списка1122"/>
    <w:next w:val="a9"/>
    <w:uiPriority w:val="99"/>
    <w:semiHidden/>
    <w:unhideWhenUsed/>
    <w:rsid w:val="003B5D7E"/>
  </w:style>
  <w:style w:type="numbering" w:customStyle="1" w:styleId="2220">
    <w:name w:val="Нет списка222"/>
    <w:next w:val="a9"/>
    <w:uiPriority w:val="99"/>
    <w:semiHidden/>
    <w:unhideWhenUsed/>
    <w:rsid w:val="003B5D7E"/>
  </w:style>
  <w:style w:type="numbering" w:customStyle="1" w:styleId="3121">
    <w:name w:val="Нет списка312"/>
    <w:next w:val="a9"/>
    <w:uiPriority w:val="99"/>
    <w:semiHidden/>
    <w:unhideWhenUsed/>
    <w:rsid w:val="003B5D7E"/>
  </w:style>
  <w:style w:type="numbering" w:customStyle="1" w:styleId="412">
    <w:name w:val="Нет списка412"/>
    <w:next w:val="a9"/>
    <w:uiPriority w:val="99"/>
    <w:semiHidden/>
    <w:unhideWhenUsed/>
    <w:rsid w:val="003B5D7E"/>
  </w:style>
  <w:style w:type="numbering" w:customStyle="1" w:styleId="620">
    <w:name w:val="Нет списка62"/>
    <w:next w:val="a9"/>
    <w:semiHidden/>
    <w:rsid w:val="003B5D7E"/>
  </w:style>
  <w:style w:type="numbering" w:customStyle="1" w:styleId="132">
    <w:name w:val="Нет списка132"/>
    <w:next w:val="a9"/>
    <w:semiHidden/>
    <w:unhideWhenUsed/>
    <w:rsid w:val="003B5D7E"/>
  </w:style>
  <w:style w:type="numbering" w:customStyle="1" w:styleId="1132">
    <w:name w:val="Нет списка1132"/>
    <w:next w:val="a9"/>
    <w:semiHidden/>
    <w:unhideWhenUsed/>
    <w:rsid w:val="003B5D7E"/>
  </w:style>
  <w:style w:type="numbering" w:customStyle="1" w:styleId="232">
    <w:name w:val="Нет списка232"/>
    <w:next w:val="a9"/>
    <w:semiHidden/>
    <w:unhideWhenUsed/>
    <w:rsid w:val="003B5D7E"/>
  </w:style>
  <w:style w:type="numbering" w:customStyle="1" w:styleId="3220">
    <w:name w:val="Нет списка322"/>
    <w:next w:val="a9"/>
    <w:semiHidden/>
    <w:unhideWhenUsed/>
    <w:rsid w:val="003B5D7E"/>
  </w:style>
  <w:style w:type="numbering" w:customStyle="1" w:styleId="422">
    <w:name w:val="Нет списка422"/>
    <w:next w:val="a9"/>
    <w:semiHidden/>
    <w:unhideWhenUsed/>
    <w:rsid w:val="003B5D7E"/>
  </w:style>
  <w:style w:type="numbering" w:customStyle="1" w:styleId="720">
    <w:name w:val="Нет списка72"/>
    <w:next w:val="a9"/>
    <w:semiHidden/>
    <w:unhideWhenUsed/>
    <w:rsid w:val="003B5D7E"/>
  </w:style>
  <w:style w:type="numbering" w:customStyle="1" w:styleId="142">
    <w:name w:val="Нет списка142"/>
    <w:next w:val="a9"/>
    <w:semiHidden/>
    <w:unhideWhenUsed/>
    <w:rsid w:val="003B5D7E"/>
  </w:style>
  <w:style w:type="numbering" w:customStyle="1" w:styleId="1142">
    <w:name w:val="Нет списка1142"/>
    <w:next w:val="a9"/>
    <w:semiHidden/>
    <w:unhideWhenUsed/>
    <w:rsid w:val="003B5D7E"/>
  </w:style>
  <w:style w:type="numbering" w:customStyle="1" w:styleId="242">
    <w:name w:val="Нет списка242"/>
    <w:next w:val="a9"/>
    <w:semiHidden/>
    <w:unhideWhenUsed/>
    <w:rsid w:val="003B5D7E"/>
  </w:style>
  <w:style w:type="numbering" w:customStyle="1" w:styleId="332">
    <w:name w:val="Нет списка332"/>
    <w:next w:val="a9"/>
    <w:semiHidden/>
    <w:unhideWhenUsed/>
    <w:rsid w:val="003B5D7E"/>
  </w:style>
  <w:style w:type="numbering" w:customStyle="1" w:styleId="432">
    <w:name w:val="Нет списка432"/>
    <w:next w:val="a9"/>
    <w:semiHidden/>
    <w:unhideWhenUsed/>
    <w:rsid w:val="003B5D7E"/>
  </w:style>
  <w:style w:type="numbering" w:customStyle="1" w:styleId="820">
    <w:name w:val="Нет списка82"/>
    <w:next w:val="a9"/>
    <w:semiHidden/>
    <w:rsid w:val="003B5D7E"/>
  </w:style>
  <w:style w:type="numbering" w:customStyle="1" w:styleId="152">
    <w:name w:val="Нет списка152"/>
    <w:next w:val="a9"/>
    <w:semiHidden/>
    <w:unhideWhenUsed/>
    <w:rsid w:val="003B5D7E"/>
  </w:style>
  <w:style w:type="numbering" w:customStyle="1" w:styleId="1152">
    <w:name w:val="Нет списка1152"/>
    <w:next w:val="a9"/>
    <w:semiHidden/>
    <w:unhideWhenUsed/>
    <w:rsid w:val="003B5D7E"/>
  </w:style>
  <w:style w:type="numbering" w:customStyle="1" w:styleId="252">
    <w:name w:val="Нет списка252"/>
    <w:next w:val="a9"/>
    <w:semiHidden/>
    <w:unhideWhenUsed/>
    <w:rsid w:val="003B5D7E"/>
  </w:style>
  <w:style w:type="numbering" w:customStyle="1" w:styleId="342">
    <w:name w:val="Нет списка342"/>
    <w:next w:val="a9"/>
    <w:semiHidden/>
    <w:unhideWhenUsed/>
    <w:rsid w:val="003B5D7E"/>
  </w:style>
  <w:style w:type="numbering" w:customStyle="1" w:styleId="442">
    <w:name w:val="Нет списка442"/>
    <w:next w:val="a9"/>
    <w:semiHidden/>
    <w:unhideWhenUsed/>
    <w:rsid w:val="003B5D7E"/>
  </w:style>
  <w:style w:type="numbering" w:customStyle="1" w:styleId="11112">
    <w:name w:val="Нет списка11112"/>
    <w:next w:val="a9"/>
    <w:uiPriority w:val="99"/>
    <w:semiHidden/>
    <w:unhideWhenUsed/>
    <w:rsid w:val="003B5D7E"/>
  </w:style>
  <w:style w:type="numbering" w:customStyle="1" w:styleId="180">
    <w:name w:val="Нет списка18"/>
    <w:next w:val="a9"/>
    <w:uiPriority w:val="99"/>
    <w:semiHidden/>
    <w:unhideWhenUsed/>
    <w:rsid w:val="003B5D7E"/>
  </w:style>
  <w:style w:type="table" w:customStyle="1" w:styleId="413">
    <w:name w:val="Сетка таблицы4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3B5D7E"/>
  </w:style>
  <w:style w:type="numbering" w:customStyle="1" w:styleId="280">
    <w:name w:val="Нет списка28"/>
    <w:next w:val="a9"/>
    <w:uiPriority w:val="99"/>
    <w:semiHidden/>
    <w:unhideWhenUsed/>
    <w:rsid w:val="003B5D7E"/>
  </w:style>
  <w:style w:type="table" w:customStyle="1" w:styleId="233">
    <w:name w:val="Сетка таблицы23"/>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rsid w:val="003B5D7E"/>
  </w:style>
  <w:style w:type="numbering" w:customStyle="1" w:styleId="1180">
    <w:name w:val="Нет списка118"/>
    <w:next w:val="a9"/>
    <w:uiPriority w:val="99"/>
    <w:semiHidden/>
    <w:unhideWhenUsed/>
    <w:rsid w:val="003B5D7E"/>
  </w:style>
  <w:style w:type="numbering" w:customStyle="1" w:styleId="1114">
    <w:name w:val="Нет списка1114"/>
    <w:next w:val="a9"/>
    <w:uiPriority w:val="99"/>
    <w:semiHidden/>
    <w:unhideWhenUsed/>
    <w:rsid w:val="003B5D7E"/>
  </w:style>
  <w:style w:type="numbering" w:customStyle="1" w:styleId="2140">
    <w:name w:val="Нет списка214"/>
    <w:next w:val="a9"/>
    <w:uiPriority w:val="99"/>
    <w:semiHidden/>
    <w:unhideWhenUsed/>
    <w:rsid w:val="003B5D7E"/>
  </w:style>
  <w:style w:type="numbering" w:customStyle="1" w:styleId="370">
    <w:name w:val="Нет списка37"/>
    <w:next w:val="a9"/>
    <w:uiPriority w:val="99"/>
    <w:semiHidden/>
    <w:unhideWhenUsed/>
    <w:rsid w:val="003B5D7E"/>
  </w:style>
  <w:style w:type="numbering" w:customStyle="1" w:styleId="470">
    <w:name w:val="Нет списка47"/>
    <w:next w:val="a9"/>
    <w:uiPriority w:val="99"/>
    <w:semiHidden/>
    <w:unhideWhenUsed/>
    <w:rsid w:val="003B5D7E"/>
  </w:style>
  <w:style w:type="numbering" w:customStyle="1" w:styleId="530">
    <w:name w:val="Нет списка53"/>
    <w:next w:val="a9"/>
    <w:uiPriority w:val="99"/>
    <w:semiHidden/>
    <w:unhideWhenUsed/>
    <w:rsid w:val="003B5D7E"/>
  </w:style>
  <w:style w:type="numbering" w:customStyle="1" w:styleId="1230">
    <w:name w:val="Нет списка123"/>
    <w:next w:val="a9"/>
    <w:uiPriority w:val="99"/>
    <w:semiHidden/>
    <w:unhideWhenUsed/>
    <w:rsid w:val="003B5D7E"/>
  </w:style>
  <w:style w:type="numbering" w:customStyle="1" w:styleId="1123">
    <w:name w:val="Нет списка1123"/>
    <w:next w:val="a9"/>
    <w:uiPriority w:val="99"/>
    <w:semiHidden/>
    <w:unhideWhenUsed/>
    <w:rsid w:val="003B5D7E"/>
  </w:style>
  <w:style w:type="numbering" w:customStyle="1" w:styleId="2230">
    <w:name w:val="Нет списка223"/>
    <w:next w:val="a9"/>
    <w:uiPriority w:val="99"/>
    <w:semiHidden/>
    <w:unhideWhenUsed/>
    <w:rsid w:val="003B5D7E"/>
  </w:style>
  <w:style w:type="numbering" w:customStyle="1" w:styleId="3130">
    <w:name w:val="Нет списка313"/>
    <w:next w:val="a9"/>
    <w:uiPriority w:val="99"/>
    <w:semiHidden/>
    <w:unhideWhenUsed/>
    <w:rsid w:val="003B5D7E"/>
  </w:style>
  <w:style w:type="numbering" w:customStyle="1" w:styleId="4130">
    <w:name w:val="Нет списка413"/>
    <w:next w:val="a9"/>
    <w:uiPriority w:val="99"/>
    <w:semiHidden/>
    <w:unhideWhenUsed/>
    <w:rsid w:val="003B5D7E"/>
  </w:style>
  <w:style w:type="numbering" w:customStyle="1" w:styleId="630">
    <w:name w:val="Нет списка63"/>
    <w:next w:val="a9"/>
    <w:semiHidden/>
    <w:rsid w:val="003B5D7E"/>
  </w:style>
  <w:style w:type="numbering" w:customStyle="1" w:styleId="133">
    <w:name w:val="Нет списка133"/>
    <w:next w:val="a9"/>
    <w:semiHidden/>
    <w:unhideWhenUsed/>
    <w:rsid w:val="003B5D7E"/>
  </w:style>
  <w:style w:type="numbering" w:customStyle="1" w:styleId="1133">
    <w:name w:val="Нет списка1133"/>
    <w:next w:val="a9"/>
    <w:semiHidden/>
    <w:unhideWhenUsed/>
    <w:rsid w:val="003B5D7E"/>
  </w:style>
  <w:style w:type="numbering" w:customStyle="1" w:styleId="2330">
    <w:name w:val="Нет списка233"/>
    <w:next w:val="a9"/>
    <w:semiHidden/>
    <w:unhideWhenUsed/>
    <w:rsid w:val="003B5D7E"/>
  </w:style>
  <w:style w:type="numbering" w:customStyle="1" w:styleId="323">
    <w:name w:val="Нет списка323"/>
    <w:next w:val="a9"/>
    <w:semiHidden/>
    <w:unhideWhenUsed/>
    <w:rsid w:val="003B5D7E"/>
  </w:style>
  <w:style w:type="numbering" w:customStyle="1" w:styleId="423">
    <w:name w:val="Нет списка423"/>
    <w:next w:val="a9"/>
    <w:semiHidden/>
    <w:unhideWhenUsed/>
    <w:rsid w:val="003B5D7E"/>
  </w:style>
  <w:style w:type="numbering" w:customStyle="1" w:styleId="730">
    <w:name w:val="Нет списка73"/>
    <w:next w:val="a9"/>
    <w:semiHidden/>
    <w:unhideWhenUsed/>
    <w:rsid w:val="003B5D7E"/>
  </w:style>
  <w:style w:type="numbering" w:customStyle="1" w:styleId="143">
    <w:name w:val="Нет списка143"/>
    <w:next w:val="a9"/>
    <w:semiHidden/>
    <w:unhideWhenUsed/>
    <w:rsid w:val="003B5D7E"/>
  </w:style>
  <w:style w:type="numbering" w:customStyle="1" w:styleId="1143">
    <w:name w:val="Нет списка1143"/>
    <w:next w:val="a9"/>
    <w:semiHidden/>
    <w:unhideWhenUsed/>
    <w:rsid w:val="003B5D7E"/>
  </w:style>
  <w:style w:type="numbering" w:customStyle="1" w:styleId="243">
    <w:name w:val="Нет списка243"/>
    <w:next w:val="a9"/>
    <w:semiHidden/>
    <w:unhideWhenUsed/>
    <w:rsid w:val="003B5D7E"/>
  </w:style>
  <w:style w:type="numbering" w:customStyle="1" w:styleId="333">
    <w:name w:val="Нет списка333"/>
    <w:next w:val="a9"/>
    <w:semiHidden/>
    <w:unhideWhenUsed/>
    <w:rsid w:val="003B5D7E"/>
  </w:style>
  <w:style w:type="numbering" w:customStyle="1" w:styleId="433">
    <w:name w:val="Нет списка433"/>
    <w:next w:val="a9"/>
    <w:semiHidden/>
    <w:unhideWhenUsed/>
    <w:rsid w:val="003B5D7E"/>
  </w:style>
  <w:style w:type="numbering" w:customStyle="1" w:styleId="830">
    <w:name w:val="Нет списка83"/>
    <w:next w:val="a9"/>
    <w:semiHidden/>
    <w:rsid w:val="003B5D7E"/>
  </w:style>
  <w:style w:type="numbering" w:customStyle="1" w:styleId="153">
    <w:name w:val="Нет списка153"/>
    <w:next w:val="a9"/>
    <w:semiHidden/>
    <w:unhideWhenUsed/>
    <w:rsid w:val="003B5D7E"/>
  </w:style>
  <w:style w:type="numbering" w:customStyle="1" w:styleId="1153">
    <w:name w:val="Нет списка1153"/>
    <w:next w:val="a9"/>
    <w:semiHidden/>
    <w:unhideWhenUsed/>
    <w:rsid w:val="003B5D7E"/>
  </w:style>
  <w:style w:type="numbering" w:customStyle="1" w:styleId="253">
    <w:name w:val="Нет списка253"/>
    <w:next w:val="a9"/>
    <w:semiHidden/>
    <w:unhideWhenUsed/>
    <w:rsid w:val="003B5D7E"/>
  </w:style>
  <w:style w:type="numbering" w:customStyle="1" w:styleId="343">
    <w:name w:val="Нет списка343"/>
    <w:next w:val="a9"/>
    <w:semiHidden/>
    <w:unhideWhenUsed/>
    <w:rsid w:val="003B5D7E"/>
  </w:style>
  <w:style w:type="numbering" w:customStyle="1" w:styleId="443">
    <w:name w:val="Нет списка443"/>
    <w:next w:val="a9"/>
    <w:semiHidden/>
    <w:unhideWhenUsed/>
    <w:rsid w:val="003B5D7E"/>
  </w:style>
  <w:style w:type="numbering" w:customStyle="1" w:styleId="11113">
    <w:name w:val="Нет списка11113"/>
    <w:next w:val="a9"/>
    <w:uiPriority w:val="99"/>
    <w:semiHidden/>
    <w:unhideWhenUsed/>
    <w:rsid w:val="003B5D7E"/>
  </w:style>
  <w:style w:type="numbering" w:customStyle="1" w:styleId="1111113">
    <w:name w:val="1 / 1.1 / 1.1.13"/>
    <w:basedOn w:val="a9"/>
    <w:next w:val="111111"/>
    <w:rsid w:val="003B5D7E"/>
  </w:style>
  <w:style w:type="numbering" w:customStyle="1" w:styleId="11111111">
    <w:name w:val="1 / 1.1 / 1.1.111"/>
    <w:basedOn w:val="a9"/>
    <w:next w:val="111111"/>
    <w:rsid w:val="003B5D7E"/>
  </w:style>
  <w:style w:type="numbering" w:customStyle="1" w:styleId="11111121">
    <w:name w:val="1 / 1.1 / 1.1.121"/>
    <w:basedOn w:val="a9"/>
    <w:next w:val="111111"/>
    <w:rsid w:val="003B5D7E"/>
  </w:style>
  <w:style w:type="numbering" w:customStyle="1" w:styleId="200">
    <w:name w:val="Нет списка20"/>
    <w:next w:val="a9"/>
    <w:uiPriority w:val="99"/>
    <w:semiHidden/>
    <w:unhideWhenUsed/>
    <w:rsid w:val="003B5D7E"/>
  </w:style>
  <w:style w:type="numbering" w:customStyle="1" w:styleId="1100">
    <w:name w:val="Нет списка110"/>
    <w:next w:val="a9"/>
    <w:uiPriority w:val="99"/>
    <w:semiHidden/>
    <w:unhideWhenUsed/>
    <w:rsid w:val="003B5D7E"/>
  </w:style>
  <w:style w:type="numbering" w:customStyle="1" w:styleId="290">
    <w:name w:val="Нет списка29"/>
    <w:next w:val="a9"/>
    <w:uiPriority w:val="99"/>
    <w:semiHidden/>
    <w:unhideWhenUsed/>
    <w:rsid w:val="003B5D7E"/>
  </w:style>
  <w:style w:type="numbering" w:customStyle="1" w:styleId="119">
    <w:name w:val="Нет списка119"/>
    <w:next w:val="a9"/>
    <w:uiPriority w:val="99"/>
    <w:semiHidden/>
    <w:unhideWhenUsed/>
    <w:rsid w:val="003B5D7E"/>
  </w:style>
  <w:style w:type="numbering" w:customStyle="1" w:styleId="1115">
    <w:name w:val="Нет списка1115"/>
    <w:next w:val="a9"/>
    <w:uiPriority w:val="99"/>
    <w:semiHidden/>
    <w:unhideWhenUsed/>
    <w:rsid w:val="003B5D7E"/>
  </w:style>
  <w:style w:type="numbering" w:customStyle="1" w:styleId="2150">
    <w:name w:val="Нет списка215"/>
    <w:next w:val="a9"/>
    <w:uiPriority w:val="99"/>
    <w:semiHidden/>
    <w:unhideWhenUsed/>
    <w:rsid w:val="003B5D7E"/>
  </w:style>
  <w:style w:type="numbering" w:customStyle="1" w:styleId="380">
    <w:name w:val="Нет списка38"/>
    <w:next w:val="a9"/>
    <w:uiPriority w:val="99"/>
    <w:semiHidden/>
    <w:unhideWhenUsed/>
    <w:rsid w:val="003B5D7E"/>
  </w:style>
  <w:style w:type="numbering" w:customStyle="1" w:styleId="480">
    <w:name w:val="Нет списка48"/>
    <w:next w:val="a9"/>
    <w:uiPriority w:val="99"/>
    <w:semiHidden/>
    <w:unhideWhenUsed/>
    <w:rsid w:val="003B5D7E"/>
  </w:style>
  <w:style w:type="numbering" w:customStyle="1" w:styleId="540">
    <w:name w:val="Нет списка54"/>
    <w:next w:val="a9"/>
    <w:uiPriority w:val="99"/>
    <w:semiHidden/>
    <w:unhideWhenUsed/>
    <w:rsid w:val="003B5D7E"/>
  </w:style>
  <w:style w:type="numbering" w:customStyle="1" w:styleId="1240">
    <w:name w:val="Нет списка124"/>
    <w:next w:val="a9"/>
    <w:uiPriority w:val="99"/>
    <w:semiHidden/>
    <w:unhideWhenUsed/>
    <w:rsid w:val="003B5D7E"/>
  </w:style>
  <w:style w:type="numbering" w:customStyle="1" w:styleId="1124">
    <w:name w:val="Нет списка1124"/>
    <w:next w:val="a9"/>
    <w:uiPriority w:val="99"/>
    <w:semiHidden/>
    <w:unhideWhenUsed/>
    <w:rsid w:val="003B5D7E"/>
  </w:style>
  <w:style w:type="numbering" w:customStyle="1" w:styleId="224">
    <w:name w:val="Нет списка224"/>
    <w:next w:val="a9"/>
    <w:uiPriority w:val="99"/>
    <w:semiHidden/>
    <w:unhideWhenUsed/>
    <w:rsid w:val="003B5D7E"/>
  </w:style>
  <w:style w:type="numbering" w:customStyle="1" w:styleId="3140">
    <w:name w:val="Нет списка314"/>
    <w:next w:val="a9"/>
    <w:uiPriority w:val="99"/>
    <w:semiHidden/>
    <w:unhideWhenUsed/>
    <w:rsid w:val="003B5D7E"/>
  </w:style>
  <w:style w:type="numbering" w:customStyle="1" w:styleId="414">
    <w:name w:val="Нет списка414"/>
    <w:next w:val="a9"/>
    <w:uiPriority w:val="99"/>
    <w:semiHidden/>
    <w:unhideWhenUsed/>
    <w:rsid w:val="003B5D7E"/>
  </w:style>
  <w:style w:type="numbering" w:customStyle="1" w:styleId="640">
    <w:name w:val="Нет списка64"/>
    <w:next w:val="a9"/>
    <w:semiHidden/>
    <w:rsid w:val="003B5D7E"/>
  </w:style>
  <w:style w:type="numbering" w:customStyle="1" w:styleId="134">
    <w:name w:val="Нет списка134"/>
    <w:next w:val="a9"/>
    <w:semiHidden/>
    <w:unhideWhenUsed/>
    <w:rsid w:val="003B5D7E"/>
  </w:style>
  <w:style w:type="numbering" w:customStyle="1" w:styleId="1134">
    <w:name w:val="Нет списка1134"/>
    <w:next w:val="a9"/>
    <w:semiHidden/>
    <w:unhideWhenUsed/>
    <w:rsid w:val="003B5D7E"/>
  </w:style>
  <w:style w:type="numbering" w:customStyle="1" w:styleId="234">
    <w:name w:val="Нет списка234"/>
    <w:next w:val="a9"/>
    <w:semiHidden/>
    <w:unhideWhenUsed/>
    <w:rsid w:val="003B5D7E"/>
  </w:style>
  <w:style w:type="numbering" w:customStyle="1" w:styleId="324">
    <w:name w:val="Нет списка324"/>
    <w:next w:val="a9"/>
    <w:semiHidden/>
    <w:unhideWhenUsed/>
    <w:rsid w:val="003B5D7E"/>
  </w:style>
  <w:style w:type="numbering" w:customStyle="1" w:styleId="424">
    <w:name w:val="Нет списка424"/>
    <w:next w:val="a9"/>
    <w:semiHidden/>
    <w:unhideWhenUsed/>
    <w:rsid w:val="003B5D7E"/>
  </w:style>
  <w:style w:type="numbering" w:customStyle="1" w:styleId="740">
    <w:name w:val="Нет списка74"/>
    <w:next w:val="a9"/>
    <w:semiHidden/>
    <w:unhideWhenUsed/>
    <w:rsid w:val="003B5D7E"/>
  </w:style>
  <w:style w:type="numbering" w:customStyle="1" w:styleId="144">
    <w:name w:val="Нет списка144"/>
    <w:next w:val="a9"/>
    <w:semiHidden/>
    <w:unhideWhenUsed/>
    <w:rsid w:val="003B5D7E"/>
  </w:style>
  <w:style w:type="numbering" w:customStyle="1" w:styleId="1144">
    <w:name w:val="Нет списка1144"/>
    <w:next w:val="a9"/>
    <w:semiHidden/>
    <w:unhideWhenUsed/>
    <w:rsid w:val="003B5D7E"/>
  </w:style>
  <w:style w:type="numbering" w:customStyle="1" w:styleId="244">
    <w:name w:val="Нет списка244"/>
    <w:next w:val="a9"/>
    <w:semiHidden/>
    <w:unhideWhenUsed/>
    <w:rsid w:val="003B5D7E"/>
  </w:style>
  <w:style w:type="numbering" w:customStyle="1" w:styleId="334">
    <w:name w:val="Нет списка334"/>
    <w:next w:val="a9"/>
    <w:semiHidden/>
    <w:unhideWhenUsed/>
    <w:rsid w:val="003B5D7E"/>
  </w:style>
  <w:style w:type="numbering" w:customStyle="1" w:styleId="434">
    <w:name w:val="Нет списка434"/>
    <w:next w:val="a9"/>
    <w:semiHidden/>
    <w:unhideWhenUsed/>
    <w:rsid w:val="003B5D7E"/>
  </w:style>
  <w:style w:type="numbering" w:customStyle="1" w:styleId="840">
    <w:name w:val="Нет списка84"/>
    <w:next w:val="a9"/>
    <w:semiHidden/>
    <w:rsid w:val="003B5D7E"/>
  </w:style>
  <w:style w:type="numbering" w:customStyle="1" w:styleId="154">
    <w:name w:val="Нет списка154"/>
    <w:next w:val="a9"/>
    <w:semiHidden/>
    <w:unhideWhenUsed/>
    <w:rsid w:val="003B5D7E"/>
  </w:style>
  <w:style w:type="numbering" w:customStyle="1" w:styleId="1154">
    <w:name w:val="Нет списка1154"/>
    <w:next w:val="a9"/>
    <w:semiHidden/>
    <w:unhideWhenUsed/>
    <w:rsid w:val="003B5D7E"/>
  </w:style>
  <w:style w:type="numbering" w:customStyle="1" w:styleId="254">
    <w:name w:val="Нет списка254"/>
    <w:next w:val="a9"/>
    <w:semiHidden/>
    <w:unhideWhenUsed/>
    <w:rsid w:val="003B5D7E"/>
  </w:style>
  <w:style w:type="numbering" w:customStyle="1" w:styleId="344">
    <w:name w:val="Нет списка344"/>
    <w:next w:val="a9"/>
    <w:semiHidden/>
    <w:unhideWhenUsed/>
    <w:rsid w:val="003B5D7E"/>
  </w:style>
  <w:style w:type="numbering" w:customStyle="1" w:styleId="444">
    <w:name w:val="Нет списка444"/>
    <w:next w:val="a9"/>
    <w:semiHidden/>
    <w:unhideWhenUsed/>
    <w:rsid w:val="003B5D7E"/>
  </w:style>
  <w:style w:type="numbering" w:customStyle="1" w:styleId="11111131">
    <w:name w:val="1 / 1.1 / 1.1.131"/>
    <w:basedOn w:val="a9"/>
    <w:next w:val="111111"/>
    <w:rsid w:val="003B5D7E"/>
  </w:style>
  <w:style w:type="table" w:customStyle="1" w:styleId="-21">
    <w:name w:val="Веб-таблица 21"/>
    <w:basedOn w:val="a8"/>
    <w:next w:val="-2"/>
    <w:rsid w:val="003B5D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4">
    <w:name w:val="Нет списка11114"/>
    <w:next w:val="a9"/>
    <w:uiPriority w:val="99"/>
    <w:semiHidden/>
    <w:unhideWhenUsed/>
    <w:rsid w:val="003B5D7E"/>
  </w:style>
  <w:style w:type="numbering" w:customStyle="1" w:styleId="11111132">
    <w:name w:val="1 / 1.1 / 1.1.132"/>
    <w:basedOn w:val="a9"/>
    <w:next w:val="111111"/>
    <w:rsid w:val="003B5D7E"/>
  </w:style>
  <w:style w:type="numbering" w:customStyle="1" w:styleId="300">
    <w:name w:val="Нет списка30"/>
    <w:next w:val="a9"/>
    <w:semiHidden/>
    <w:unhideWhenUsed/>
    <w:rsid w:val="003B5D7E"/>
  </w:style>
  <w:style w:type="table" w:customStyle="1" w:styleId="68">
    <w:name w:val="Сетка таблицы6"/>
    <w:basedOn w:val="a8"/>
    <w:next w:val="afb"/>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9"/>
    <w:uiPriority w:val="99"/>
    <w:semiHidden/>
    <w:unhideWhenUsed/>
    <w:rsid w:val="003B5D7E"/>
  </w:style>
  <w:style w:type="numbering" w:customStyle="1" w:styleId="2100">
    <w:name w:val="Нет списка210"/>
    <w:next w:val="a9"/>
    <w:uiPriority w:val="99"/>
    <w:semiHidden/>
    <w:unhideWhenUsed/>
    <w:rsid w:val="003B5D7E"/>
  </w:style>
  <w:style w:type="numbering" w:customStyle="1" w:styleId="11100">
    <w:name w:val="Нет списка1110"/>
    <w:next w:val="a9"/>
    <w:uiPriority w:val="99"/>
    <w:semiHidden/>
    <w:unhideWhenUsed/>
    <w:rsid w:val="003B5D7E"/>
  </w:style>
  <w:style w:type="numbering" w:customStyle="1" w:styleId="1116">
    <w:name w:val="Нет списка1116"/>
    <w:next w:val="a9"/>
    <w:uiPriority w:val="99"/>
    <w:semiHidden/>
    <w:unhideWhenUsed/>
    <w:rsid w:val="003B5D7E"/>
  </w:style>
  <w:style w:type="numbering" w:customStyle="1" w:styleId="216">
    <w:name w:val="Нет списка216"/>
    <w:next w:val="a9"/>
    <w:uiPriority w:val="99"/>
    <w:semiHidden/>
    <w:unhideWhenUsed/>
    <w:rsid w:val="003B5D7E"/>
  </w:style>
  <w:style w:type="numbering" w:customStyle="1" w:styleId="390">
    <w:name w:val="Нет списка39"/>
    <w:next w:val="a9"/>
    <w:uiPriority w:val="99"/>
    <w:semiHidden/>
    <w:unhideWhenUsed/>
    <w:rsid w:val="003B5D7E"/>
  </w:style>
  <w:style w:type="numbering" w:customStyle="1" w:styleId="490">
    <w:name w:val="Нет списка49"/>
    <w:next w:val="a9"/>
    <w:uiPriority w:val="99"/>
    <w:semiHidden/>
    <w:unhideWhenUsed/>
    <w:rsid w:val="003B5D7E"/>
  </w:style>
  <w:style w:type="numbering" w:customStyle="1" w:styleId="550">
    <w:name w:val="Нет списка55"/>
    <w:next w:val="a9"/>
    <w:uiPriority w:val="99"/>
    <w:semiHidden/>
    <w:unhideWhenUsed/>
    <w:rsid w:val="003B5D7E"/>
  </w:style>
  <w:style w:type="numbering" w:customStyle="1" w:styleId="1251">
    <w:name w:val="Нет списка125"/>
    <w:next w:val="a9"/>
    <w:uiPriority w:val="99"/>
    <w:semiHidden/>
    <w:unhideWhenUsed/>
    <w:rsid w:val="003B5D7E"/>
  </w:style>
  <w:style w:type="numbering" w:customStyle="1" w:styleId="1125">
    <w:name w:val="Нет списка1125"/>
    <w:next w:val="a9"/>
    <w:uiPriority w:val="99"/>
    <w:semiHidden/>
    <w:unhideWhenUsed/>
    <w:rsid w:val="003B5D7E"/>
  </w:style>
  <w:style w:type="numbering" w:customStyle="1" w:styleId="225">
    <w:name w:val="Нет списка225"/>
    <w:next w:val="a9"/>
    <w:uiPriority w:val="99"/>
    <w:semiHidden/>
    <w:unhideWhenUsed/>
    <w:rsid w:val="003B5D7E"/>
  </w:style>
  <w:style w:type="numbering" w:customStyle="1" w:styleId="3150">
    <w:name w:val="Нет списка315"/>
    <w:next w:val="a9"/>
    <w:uiPriority w:val="99"/>
    <w:semiHidden/>
    <w:unhideWhenUsed/>
    <w:rsid w:val="003B5D7E"/>
  </w:style>
  <w:style w:type="numbering" w:customStyle="1" w:styleId="415">
    <w:name w:val="Нет списка415"/>
    <w:next w:val="a9"/>
    <w:uiPriority w:val="99"/>
    <w:semiHidden/>
    <w:unhideWhenUsed/>
    <w:rsid w:val="003B5D7E"/>
  </w:style>
  <w:style w:type="numbering" w:customStyle="1" w:styleId="650">
    <w:name w:val="Нет списка65"/>
    <w:next w:val="a9"/>
    <w:semiHidden/>
    <w:rsid w:val="003B5D7E"/>
  </w:style>
  <w:style w:type="numbering" w:customStyle="1" w:styleId="135">
    <w:name w:val="Нет списка135"/>
    <w:next w:val="a9"/>
    <w:semiHidden/>
    <w:unhideWhenUsed/>
    <w:rsid w:val="003B5D7E"/>
  </w:style>
  <w:style w:type="numbering" w:customStyle="1" w:styleId="1135">
    <w:name w:val="Нет списка1135"/>
    <w:next w:val="a9"/>
    <w:semiHidden/>
    <w:unhideWhenUsed/>
    <w:rsid w:val="003B5D7E"/>
  </w:style>
  <w:style w:type="numbering" w:customStyle="1" w:styleId="235">
    <w:name w:val="Нет списка235"/>
    <w:next w:val="a9"/>
    <w:semiHidden/>
    <w:unhideWhenUsed/>
    <w:rsid w:val="003B5D7E"/>
  </w:style>
  <w:style w:type="numbering" w:customStyle="1" w:styleId="325">
    <w:name w:val="Нет списка325"/>
    <w:next w:val="a9"/>
    <w:semiHidden/>
    <w:unhideWhenUsed/>
    <w:rsid w:val="003B5D7E"/>
  </w:style>
  <w:style w:type="numbering" w:customStyle="1" w:styleId="425">
    <w:name w:val="Нет списка425"/>
    <w:next w:val="a9"/>
    <w:semiHidden/>
    <w:unhideWhenUsed/>
    <w:rsid w:val="003B5D7E"/>
  </w:style>
  <w:style w:type="numbering" w:customStyle="1" w:styleId="75">
    <w:name w:val="Нет списка75"/>
    <w:next w:val="a9"/>
    <w:semiHidden/>
    <w:unhideWhenUsed/>
    <w:rsid w:val="003B5D7E"/>
  </w:style>
  <w:style w:type="numbering" w:customStyle="1" w:styleId="145">
    <w:name w:val="Нет списка145"/>
    <w:next w:val="a9"/>
    <w:semiHidden/>
    <w:unhideWhenUsed/>
    <w:rsid w:val="003B5D7E"/>
  </w:style>
  <w:style w:type="numbering" w:customStyle="1" w:styleId="1145">
    <w:name w:val="Нет списка1145"/>
    <w:next w:val="a9"/>
    <w:semiHidden/>
    <w:unhideWhenUsed/>
    <w:rsid w:val="003B5D7E"/>
  </w:style>
  <w:style w:type="numbering" w:customStyle="1" w:styleId="245">
    <w:name w:val="Нет списка245"/>
    <w:next w:val="a9"/>
    <w:semiHidden/>
    <w:unhideWhenUsed/>
    <w:rsid w:val="003B5D7E"/>
  </w:style>
  <w:style w:type="numbering" w:customStyle="1" w:styleId="335">
    <w:name w:val="Нет списка335"/>
    <w:next w:val="a9"/>
    <w:semiHidden/>
    <w:unhideWhenUsed/>
    <w:rsid w:val="003B5D7E"/>
  </w:style>
  <w:style w:type="numbering" w:customStyle="1" w:styleId="435">
    <w:name w:val="Нет списка435"/>
    <w:next w:val="a9"/>
    <w:semiHidden/>
    <w:unhideWhenUsed/>
    <w:rsid w:val="003B5D7E"/>
  </w:style>
  <w:style w:type="numbering" w:customStyle="1" w:styleId="85">
    <w:name w:val="Нет списка85"/>
    <w:next w:val="a9"/>
    <w:semiHidden/>
    <w:rsid w:val="003B5D7E"/>
  </w:style>
  <w:style w:type="numbering" w:customStyle="1" w:styleId="155">
    <w:name w:val="Нет списка155"/>
    <w:next w:val="a9"/>
    <w:semiHidden/>
    <w:unhideWhenUsed/>
    <w:rsid w:val="003B5D7E"/>
  </w:style>
  <w:style w:type="numbering" w:customStyle="1" w:styleId="1155">
    <w:name w:val="Нет списка1155"/>
    <w:next w:val="a9"/>
    <w:semiHidden/>
    <w:unhideWhenUsed/>
    <w:rsid w:val="003B5D7E"/>
  </w:style>
  <w:style w:type="numbering" w:customStyle="1" w:styleId="255">
    <w:name w:val="Нет списка255"/>
    <w:next w:val="a9"/>
    <w:semiHidden/>
    <w:unhideWhenUsed/>
    <w:rsid w:val="003B5D7E"/>
  </w:style>
  <w:style w:type="numbering" w:customStyle="1" w:styleId="345">
    <w:name w:val="Нет списка345"/>
    <w:next w:val="a9"/>
    <w:semiHidden/>
    <w:unhideWhenUsed/>
    <w:rsid w:val="003B5D7E"/>
  </w:style>
  <w:style w:type="numbering" w:customStyle="1" w:styleId="445">
    <w:name w:val="Нет списка445"/>
    <w:next w:val="a9"/>
    <w:semiHidden/>
    <w:unhideWhenUsed/>
    <w:rsid w:val="003B5D7E"/>
  </w:style>
  <w:style w:type="numbering" w:customStyle="1" w:styleId="11115">
    <w:name w:val="Нет списка11115"/>
    <w:next w:val="a9"/>
    <w:uiPriority w:val="99"/>
    <w:semiHidden/>
    <w:unhideWhenUsed/>
    <w:rsid w:val="003B5D7E"/>
  </w:style>
  <w:style w:type="numbering" w:customStyle="1" w:styleId="21111">
    <w:name w:val="Нет списка21111"/>
    <w:next w:val="a9"/>
    <w:uiPriority w:val="99"/>
    <w:semiHidden/>
    <w:unhideWhenUsed/>
    <w:rsid w:val="003B5D7E"/>
  </w:style>
  <w:style w:type="numbering" w:customStyle="1" w:styleId="910">
    <w:name w:val="Нет списка91"/>
    <w:next w:val="a9"/>
    <w:uiPriority w:val="99"/>
    <w:semiHidden/>
    <w:unhideWhenUsed/>
    <w:rsid w:val="003B5D7E"/>
  </w:style>
  <w:style w:type="numbering" w:customStyle="1" w:styleId="161">
    <w:name w:val="Нет списка161"/>
    <w:next w:val="a9"/>
    <w:uiPriority w:val="99"/>
    <w:semiHidden/>
    <w:unhideWhenUsed/>
    <w:rsid w:val="003B5D7E"/>
  </w:style>
  <w:style w:type="numbering" w:customStyle="1" w:styleId="261">
    <w:name w:val="Нет списка261"/>
    <w:next w:val="a9"/>
    <w:uiPriority w:val="99"/>
    <w:semiHidden/>
    <w:unhideWhenUsed/>
    <w:rsid w:val="003B5D7E"/>
  </w:style>
  <w:style w:type="numbering" w:customStyle="1" w:styleId="1111114">
    <w:name w:val="1 / 1.1 / 1.1.14"/>
    <w:basedOn w:val="a9"/>
    <w:next w:val="111111"/>
    <w:rsid w:val="003B5D7E"/>
  </w:style>
  <w:style w:type="numbering" w:customStyle="1" w:styleId="1161">
    <w:name w:val="Нет списка1161"/>
    <w:next w:val="a9"/>
    <w:uiPriority w:val="99"/>
    <w:semiHidden/>
    <w:unhideWhenUsed/>
    <w:rsid w:val="003B5D7E"/>
  </w:style>
  <w:style w:type="numbering" w:customStyle="1" w:styleId="11121">
    <w:name w:val="Нет списка11121"/>
    <w:next w:val="a9"/>
    <w:uiPriority w:val="99"/>
    <w:semiHidden/>
    <w:unhideWhenUsed/>
    <w:rsid w:val="003B5D7E"/>
  </w:style>
  <w:style w:type="numbering" w:customStyle="1" w:styleId="2121">
    <w:name w:val="Нет списка2121"/>
    <w:next w:val="a9"/>
    <w:uiPriority w:val="99"/>
    <w:semiHidden/>
    <w:unhideWhenUsed/>
    <w:rsid w:val="003B5D7E"/>
  </w:style>
  <w:style w:type="numbering" w:customStyle="1" w:styleId="351">
    <w:name w:val="Нет списка351"/>
    <w:next w:val="a9"/>
    <w:uiPriority w:val="99"/>
    <w:semiHidden/>
    <w:unhideWhenUsed/>
    <w:rsid w:val="003B5D7E"/>
  </w:style>
  <w:style w:type="numbering" w:customStyle="1" w:styleId="451">
    <w:name w:val="Нет списка451"/>
    <w:next w:val="a9"/>
    <w:uiPriority w:val="99"/>
    <w:semiHidden/>
    <w:unhideWhenUsed/>
    <w:rsid w:val="003B5D7E"/>
  </w:style>
  <w:style w:type="numbering" w:customStyle="1" w:styleId="511">
    <w:name w:val="Нет списка511"/>
    <w:next w:val="a9"/>
    <w:uiPriority w:val="99"/>
    <w:semiHidden/>
    <w:unhideWhenUsed/>
    <w:rsid w:val="003B5D7E"/>
  </w:style>
  <w:style w:type="numbering" w:customStyle="1" w:styleId="12111">
    <w:name w:val="Нет списка12111"/>
    <w:next w:val="a9"/>
    <w:uiPriority w:val="99"/>
    <w:semiHidden/>
    <w:unhideWhenUsed/>
    <w:rsid w:val="003B5D7E"/>
  </w:style>
  <w:style w:type="numbering" w:customStyle="1" w:styleId="11211">
    <w:name w:val="Нет списка11211"/>
    <w:next w:val="a9"/>
    <w:uiPriority w:val="99"/>
    <w:semiHidden/>
    <w:unhideWhenUsed/>
    <w:rsid w:val="003B5D7E"/>
  </w:style>
  <w:style w:type="numbering" w:customStyle="1" w:styleId="22111">
    <w:name w:val="Нет списка22111"/>
    <w:next w:val="a9"/>
    <w:uiPriority w:val="99"/>
    <w:semiHidden/>
    <w:unhideWhenUsed/>
    <w:rsid w:val="003B5D7E"/>
  </w:style>
  <w:style w:type="numbering" w:customStyle="1" w:styleId="31111">
    <w:name w:val="Нет списка31111"/>
    <w:next w:val="a9"/>
    <w:uiPriority w:val="99"/>
    <w:semiHidden/>
    <w:unhideWhenUsed/>
    <w:rsid w:val="003B5D7E"/>
  </w:style>
  <w:style w:type="numbering" w:customStyle="1" w:styleId="41111">
    <w:name w:val="Нет списка41111"/>
    <w:next w:val="a9"/>
    <w:uiPriority w:val="99"/>
    <w:semiHidden/>
    <w:unhideWhenUsed/>
    <w:rsid w:val="003B5D7E"/>
  </w:style>
  <w:style w:type="numbering" w:customStyle="1" w:styleId="611">
    <w:name w:val="Нет списка611"/>
    <w:next w:val="a9"/>
    <w:semiHidden/>
    <w:rsid w:val="003B5D7E"/>
  </w:style>
  <w:style w:type="numbering" w:customStyle="1" w:styleId="1311">
    <w:name w:val="Нет списка1311"/>
    <w:next w:val="a9"/>
    <w:semiHidden/>
    <w:unhideWhenUsed/>
    <w:rsid w:val="003B5D7E"/>
  </w:style>
  <w:style w:type="numbering" w:customStyle="1" w:styleId="11311">
    <w:name w:val="Нет списка11311"/>
    <w:next w:val="a9"/>
    <w:semiHidden/>
    <w:unhideWhenUsed/>
    <w:rsid w:val="003B5D7E"/>
  </w:style>
  <w:style w:type="numbering" w:customStyle="1" w:styleId="2311">
    <w:name w:val="Нет списка2311"/>
    <w:next w:val="a9"/>
    <w:semiHidden/>
    <w:unhideWhenUsed/>
    <w:rsid w:val="003B5D7E"/>
  </w:style>
  <w:style w:type="numbering" w:customStyle="1" w:styleId="3211">
    <w:name w:val="Нет списка3211"/>
    <w:next w:val="a9"/>
    <w:semiHidden/>
    <w:unhideWhenUsed/>
    <w:rsid w:val="003B5D7E"/>
  </w:style>
  <w:style w:type="numbering" w:customStyle="1" w:styleId="4211">
    <w:name w:val="Нет списка4211"/>
    <w:next w:val="a9"/>
    <w:semiHidden/>
    <w:unhideWhenUsed/>
    <w:rsid w:val="003B5D7E"/>
  </w:style>
  <w:style w:type="numbering" w:customStyle="1" w:styleId="711">
    <w:name w:val="Нет списка711"/>
    <w:next w:val="a9"/>
    <w:semiHidden/>
    <w:unhideWhenUsed/>
    <w:rsid w:val="003B5D7E"/>
  </w:style>
  <w:style w:type="numbering" w:customStyle="1" w:styleId="1411">
    <w:name w:val="Нет списка1411"/>
    <w:next w:val="a9"/>
    <w:semiHidden/>
    <w:unhideWhenUsed/>
    <w:rsid w:val="003B5D7E"/>
  </w:style>
  <w:style w:type="numbering" w:customStyle="1" w:styleId="11411">
    <w:name w:val="Нет списка11411"/>
    <w:next w:val="a9"/>
    <w:semiHidden/>
    <w:unhideWhenUsed/>
    <w:rsid w:val="003B5D7E"/>
  </w:style>
  <w:style w:type="numbering" w:customStyle="1" w:styleId="2411">
    <w:name w:val="Нет списка2411"/>
    <w:next w:val="a9"/>
    <w:semiHidden/>
    <w:unhideWhenUsed/>
    <w:rsid w:val="003B5D7E"/>
  </w:style>
  <w:style w:type="numbering" w:customStyle="1" w:styleId="3311">
    <w:name w:val="Нет списка3311"/>
    <w:next w:val="a9"/>
    <w:semiHidden/>
    <w:unhideWhenUsed/>
    <w:rsid w:val="003B5D7E"/>
  </w:style>
  <w:style w:type="numbering" w:customStyle="1" w:styleId="4311">
    <w:name w:val="Нет списка4311"/>
    <w:next w:val="a9"/>
    <w:semiHidden/>
    <w:unhideWhenUsed/>
    <w:rsid w:val="003B5D7E"/>
  </w:style>
  <w:style w:type="numbering" w:customStyle="1" w:styleId="811">
    <w:name w:val="Нет списка811"/>
    <w:next w:val="a9"/>
    <w:semiHidden/>
    <w:rsid w:val="003B5D7E"/>
  </w:style>
  <w:style w:type="numbering" w:customStyle="1" w:styleId="1511">
    <w:name w:val="Нет списка1511"/>
    <w:next w:val="a9"/>
    <w:semiHidden/>
    <w:unhideWhenUsed/>
    <w:rsid w:val="003B5D7E"/>
  </w:style>
  <w:style w:type="numbering" w:customStyle="1" w:styleId="11511">
    <w:name w:val="Нет списка11511"/>
    <w:next w:val="a9"/>
    <w:semiHidden/>
    <w:unhideWhenUsed/>
    <w:rsid w:val="003B5D7E"/>
  </w:style>
  <w:style w:type="numbering" w:customStyle="1" w:styleId="2511">
    <w:name w:val="Нет списка2511"/>
    <w:next w:val="a9"/>
    <w:semiHidden/>
    <w:unhideWhenUsed/>
    <w:rsid w:val="003B5D7E"/>
  </w:style>
  <w:style w:type="numbering" w:customStyle="1" w:styleId="3411">
    <w:name w:val="Нет списка3411"/>
    <w:next w:val="a9"/>
    <w:semiHidden/>
    <w:unhideWhenUsed/>
    <w:rsid w:val="003B5D7E"/>
  </w:style>
  <w:style w:type="numbering" w:customStyle="1" w:styleId="4411">
    <w:name w:val="Нет списка4411"/>
    <w:next w:val="a9"/>
    <w:semiHidden/>
    <w:unhideWhenUsed/>
    <w:rsid w:val="003B5D7E"/>
  </w:style>
  <w:style w:type="numbering" w:customStyle="1" w:styleId="11111110">
    <w:name w:val="Нет списка1111111"/>
    <w:next w:val="a9"/>
    <w:uiPriority w:val="99"/>
    <w:semiHidden/>
    <w:unhideWhenUsed/>
    <w:rsid w:val="003B5D7E"/>
  </w:style>
  <w:style w:type="numbering" w:customStyle="1" w:styleId="1010">
    <w:name w:val="Нет списка101"/>
    <w:next w:val="a9"/>
    <w:uiPriority w:val="99"/>
    <w:semiHidden/>
    <w:unhideWhenUsed/>
    <w:rsid w:val="003B5D7E"/>
  </w:style>
  <w:style w:type="numbering" w:customStyle="1" w:styleId="171">
    <w:name w:val="Нет списка171"/>
    <w:next w:val="a9"/>
    <w:uiPriority w:val="99"/>
    <w:semiHidden/>
    <w:unhideWhenUsed/>
    <w:rsid w:val="003B5D7E"/>
  </w:style>
  <w:style w:type="numbering" w:customStyle="1" w:styleId="271">
    <w:name w:val="Нет списка271"/>
    <w:next w:val="a9"/>
    <w:uiPriority w:val="99"/>
    <w:semiHidden/>
    <w:unhideWhenUsed/>
    <w:rsid w:val="003B5D7E"/>
  </w:style>
  <w:style w:type="numbering" w:customStyle="1" w:styleId="111111111">
    <w:name w:val="1 / 1.1 / 1.1.1111"/>
    <w:basedOn w:val="a9"/>
    <w:next w:val="111111"/>
    <w:rsid w:val="003B5D7E"/>
  </w:style>
  <w:style w:type="numbering" w:customStyle="1" w:styleId="1171">
    <w:name w:val="Нет списка1171"/>
    <w:next w:val="a9"/>
    <w:uiPriority w:val="99"/>
    <w:semiHidden/>
    <w:unhideWhenUsed/>
    <w:rsid w:val="003B5D7E"/>
  </w:style>
  <w:style w:type="numbering" w:customStyle="1" w:styleId="11131">
    <w:name w:val="Нет списка11131"/>
    <w:next w:val="a9"/>
    <w:uiPriority w:val="99"/>
    <w:semiHidden/>
    <w:unhideWhenUsed/>
    <w:rsid w:val="003B5D7E"/>
  </w:style>
  <w:style w:type="numbering" w:customStyle="1" w:styleId="2131">
    <w:name w:val="Нет списка2131"/>
    <w:next w:val="a9"/>
    <w:uiPriority w:val="99"/>
    <w:semiHidden/>
    <w:unhideWhenUsed/>
    <w:rsid w:val="003B5D7E"/>
  </w:style>
  <w:style w:type="numbering" w:customStyle="1" w:styleId="361">
    <w:name w:val="Нет списка361"/>
    <w:next w:val="a9"/>
    <w:uiPriority w:val="99"/>
    <w:semiHidden/>
    <w:unhideWhenUsed/>
    <w:rsid w:val="003B5D7E"/>
  </w:style>
  <w:style w:type="numbering" w:customStyle="1" w:styleId="461">
    <w:name w:val="Нет списка461"/>
    <w:next w:val="a9"/>
    <w:uiPriority w:val="99"/>
    <w:semiHidden/>
    <w:unhideWhenUsed/>
    <w:rsid w:val="003B5D7E"/>
  </w:style>
  <w:style w:type="numbering" w:customStyle="1" w:styleId="521">
    <w:name w:val="Нет списка521"/>
    <w:next w:val="a9"/>
    <w:uiPriority w:val="99"/>
    <w:semiHidden/>
    <w:unhideWhenUsed/>
    <w:rsid w:val="003B5D7E"/>
  </w:style>
  <w:style w:type="numbering" w:customStyle="1" w:styleId="1221">
    <w:name w:val="Нет списка1221"/>
    <w:next w:val="a9"/>
    <w:uiPriority w:val="99"/>
    <w:semiHidden/>
    <w:unhideWhenUsed/>
    <w:rsid w:val="003B5D7E"/>
  </w:style>
  <w:style w:type="numbering" w:customStyle="1" w:styleId="11221">
    <w:name w:val="Нет списка11221"/>
    <w:next w:val="a9"/>
    <w:uiPriority w:val="99"/>
    <w:semiHidden/>
    <w:unhideWhenUsed/>
    <w:rsid w:val="003B5D7E"/>
  </w:style>
  <w:style w:type="numbering" w:customStyle="1" w:styleId="2221">
    <w:name w:val="Нет списка2221"/>
    <w:next w:val="a9"/>
    <w:uiPriority w:val="99"/>
    <w:semiHidden/>
    <w:unhideWhenUsed/>
    <w:rsid w:val="003B5D7E"/>
  </w:style>
  <w:style w:type="numbering" w:customStyle="1" w:styleId="31210">
    <w:name w:val="Нет списка3121"/>
    <w:next w:val="a9"/>
    <w:uiPriority w:val="99"/>
    <w:semiHidden/>
    <w:unhideWhenUsed/>
    <w:rsid w:val="003B5D7E"/>
  </w:style>
  <w:style w:type="numbering" w:customStyle="1" w:styleId="4121">
    <w:name w:val="Нет списка4121"/>
    <w:next w:val="a9"/>
    <w:uiPriority w:val="99"/>
    <w:semiHidden/>
    <w:unhideWhenUsed/>
    <w:rsid w:val="003B5D7E"/>
  </w:style>
  <w:style w:type="numbering" w:customStyle="1" w:styleId="621">
    <w:name w:val="Нет списка621"/>
    <w:next w:val="a9"/>
    <w:semiHidden/>
    <w:rsid w:val="003B5D7E"/>
  </w:style>
  <w:style w:type="numbering" w:customStyle="1" w:styleId="1321">
    <w:name w:val="Нет списка1321"/>
    <w:next w:val="a9"/>
    <w:semiHidden/>
    <w:unhideWhenUsed/>
    <w:rsid w:val="003B5D7E"/>
  </w:style>
  <w:style w:type="numbering" w:customStyle="1" w:styleId="11321">
    <w:name w:val="Нет списка11321"/>
    <w:next w:val="a9"/>
    <w:semiHidden/>
    <w:unhideWhenUsed/>
    <w:rsid w:val="003B5D7E"/>
  </w:style>
  <w:style w:type="numbering" w:customStyle="1" w:styleId="2321">
    <w:name w:val="Нет списка2321"/>
    <w:next w:val="a9"/>
    <w:semiHidden/>
    <w:unhideWhenUsed/>
    <w:rsid w:val="003B5D7E"/>
  </w:style>
  <w:style w:type="numbering" w:customStyle="1" w:styleId="3221">
    <w:name w:val="Нет списка3221"/>
    <w:next w:val="a9"/>
    <w:semiHidden/>
    <w:unhideWhenUsed/>
    <w:rsid w:val="003B5D7E"/>
  </w:style>
  <w:style w:type="numbering" w:customStyle="1" w:styleId="4221">
    <w:name w:val="Нет списка4221"/>
    <w:next w:val="a9"/>
    <w:semiHidden/>
    <w:unhideWhenUsed/>
    <w:rsid w:val="003B5D7E"/>
  </w:style>
  <w:style w:type="numbering" w:customStyle="1" w:styleId="721">
    <w:name w:val="Нет списка721"/>
    <w:next w:val="a9"/>
    <w:semiHidden/>
    <w:unhideWhenUsed/>
    <w:rsid w:val="003B5D7E"/>
  </w:style>
  <w:style w:type="numbering" w:customStyle="1" w:styleId="1421">
    <w:name w:val="Нет списка1421"/>
    <w:next w:val="a9"/>
    <w:semiHidden/>
    <w:unhideWhenUsed/>
    <w:rsid w:val="003B5D7E"/>
  </w:style>
  <w:style w:type="numbering" w:customStyle="1" w:styleId="11421">
    <w:name w:val="Нет списка11421"/>
    <w:next w:val="a9"/>
    <w:semiHidden/>
    <w:unhideWhenUsed/>
    <w:rsid w:val="003B5D7E"/>
  </w:style>
  <w:style w:type="numbering" w:customStyle="1" w:styleId="2421">
    <w:name w:val="Нет списка2421"/>
    <w:next w:val="a9"/>
    <w:semiHidden/>
    <w:unhideWhenUsed/>
    <w:rsid w:val="003B5D7E"/>
  </w:style>
  <w:style w:type="numbering" w:customStyle="1" w:styleId="3321">
    <w:name w:val="Нет списка3321"/>
    <w:next w:val="a9"/>
    <w:semiHidden/>
    <w:unhideWhenUsed/>
    <w:rsid w:val="003B5D7E"/>
  </w:style>
  <w:style w:type="numbering" w:customStyle="1" w:styleId="4321">
    <w:name w:val="Нет списка4321"/>
    <w:next w:val="a9"/>
    <w:semiHidden/>
    <w:unhideWhenUsed/>
    <w:rsid w:val="003B5D7E"/>
  </w:style>
  <w:style w:type="numbering" w:customStyle="1" w:styleId="821">
    <w:name w:val="Нет списка821"/>
    <w:next w:val="a9"/>
    <w:semiHidden/>
    <w:rsid w:val="003B5D7E"/>
  </w:style>
  <w:style w:type="numbering" w:customStyle="1" w:styleId="1521">
    <w:name w:val="Нет списка1521"/>
    <w:next w:val="a9"/>
    <w:semiHidden/>
    <w:unhideWhenUsed/>
    <w:rsid w:val="003B5D7E"/>
  </w:style>
  <w:style w:type="numbering" w:customStyle="1" w:styleId="11521">
    <w:name w:val="Нет списка11521"/>
    <w:next w:val="a9"/>
    <w:semiHidden/>
    <w:unhideWhenUsed/>
    <w:rsid w:val="003B5D7E"/>
  </w:style>
  <w:style w:type="numbering" w:customStyle="1" w:styleId="2521">
    <w:name w:val="Нет списка2521"/>
    <w:next w:val="a9"/>
    <w:semiHidden/>
    <w:unhideWhenUsed/>
    <w:rsid w:val="003B5D7E"/>
  </w:style>
  <w:style w:type="numbering" w:customStyle="1" w:styleId="3421">
    <w:name w:val="Нет списка3421"/>
    <w:next w:val="a9"/>
    <w:semiHidden/>
    <w:unhideWhenUsed/>
    <w:rsid w:val="003B5D7E"/>
  </w:style>
  <w:style w:type="numbering" w:customStyle="1" w:styleId="4421">
    <w:name w:val="Нет списка4421"/>
    <w:next w:val="a9"/>
    <w:semiHidden/>
    <w:unhideWhenUsed/>
    <w:rsid w:val="003B5D7E"/>
  </w:style>
  <w:style w:type="numbering" w:customStyle="1" w:styleId="111121">
    <w:name w:val="Нет списка111121"/>
    <w:next w:val="a9"/>
    <w:uiPriority w:val="99"/>
    <w:semiHidden/>
    <w:unhideWhenUsed/>
    <w:rsid w:val="003B5D7E"/>
  </w:style>
  <w:style w:type="numbering" w:customStyle="1" w:styleId="181">
    <w:name w:val="Нет списка181"/>
    <w:next w:val="a9"/>
    <w:uiPriority w:val="99"/>
    <w:semiHidden/>
    <w:unhideWhenUsed/>
    <w:rsid w:val="003B5D7E"/>
  </w:style>
  <w:style w:type="numbering" w:customStyle="1" w:styleId="191">
    <w:name w:val="Нет списка191"/>
    <w:next w:val="a9"/>
    <w:uiPriority w:val="99"/>
    <w:semiHidden/>
    <w:unhideWhenUsed/>
    <w:rsid w:val="003B5D7E"/>
  </w:style>
  <w:style w:type="numbering" w:customStyle="1" w:styleId="281">
    <w:name w:val="Нет списка281"/>
    <w:next w:val="a9"/>
    <w:uiPriority w:val="99"/>
    <w:semiHidden/>
    <w:unhideWhenUsed/>
    <w:rsid w:val="003B5D7E"/>
  </w:style>
  <w:style w:type="numbering" w:customStyle="1" w:styleId="111111211">
    <w:name w:val="1 / 1.1 / 1.1.1211"/>
    <w:basedOn w:val="a9"/>
    <w:next w:val="111111"/>
    <w:rsid w:val="003B5D7E"/>
    <w:pPr>
      <w:numPr>
        <w:numId w:val="18"/>
      </w:numPr>
    </w:pPr>
  </w:style>
  <w:style w:type="numbering" w:customStyle="1" w:styleId="1181">
    <w:name w:val="Нет списка1181"/>
    <w:next w:val="a9"/>
    <w:uiPriority w:val="99"/>
    <w:semiHidden/>
    <w:unhideWhenUsed/>
    <w:rsid w:val="003B5D7E"/>
  </w:style>
  <w:style w:type="numbering" w:customStyle="1" w:styleId="11141">
    <w:name w:val="Нет списка11141"/>
    <w:next w:val="a9"/>
    <w:uiPriority w:val="99"/>
    <w:semiHidden/>
    <w:unhideWhenUsed/>
    <w:rsid w:val="003B5D7E"/>
  </w:style>
  <w:style w:type="numbering" w:customStyle="1" w:styleId="2141">
    <w:name w:val="Нет списка2141"/>
    <w:next w:val="a9"/>
    <w:uiPriority w:val="99"/>
    <w:semiHidden/>
    <w:unhideWhenUsed/>
    <w:rsid w:val="003B5D7E"/>
  </w:style>
  <w:style w:type="numbering" w:customStyle="1" w:styleId="371">
    <w:name w:val="Нет списка371"/>
    <w:next w:val="a9"/>
    <w:uiPriority w:val="99"/>
    <w:semiHidden/>
    <w:unhideWhenUsed/>
    <w:rsid w:val="003B5D7E"/>
  </w:style>
  <w:style w:type="numbering" w:customStyle="1" w:styleId="471">
    <w:name w:val="Нет списка471"/>
    <w:next w:val="a9"/>
    <w:uiPriority w:val="99"/>
    <w:semiHidden/>
    <w:unhideWhenUsed/>
    <w:rsid w:val="003B5D7E"/>
  </w:style>
  <w:style w:type="numbering" w:customStyle="1" w:styleId="531">
    <w:name w:val="Нет списка531"/>
    <w:next w:val="a9"/>
    <w:uiPriority w:val="99"/>
    <w:semiHidden/>
    <w:unhideWhenUsed/>
    <w:rsid w:val="003B5D7E"/>
  </w:style>
  <w:style w:type="numbering" w:customStyle="1" w:styleId="1231">
    <w:name w:val="Нет списка1231"/>
    <w:next w:val="a9"/>
    <w:uiPriority w:val="99"/>
    <w:semiHidden/>
    <w:unhideWhenUsed/>
    <w:rsid w:val="003B5D7E"/>
  </w:style>
  <w:style w:type="numbering" w:customStyle="1" w:styleId="11231">
    <w:name w:val="Нет списка11231"/>
    <w:next w:val="a9"/>
    <w:uiPriority w:val="99"/>
    <w:semiHidden/>
    <w:unhideWhenUsed/>
    <w:rsid w:val="003B5D7E"/>
  </w:style>
  <w:style w:type="numbering" w:customStyle="1" w:styleId="2231">
    <w:name w:val="Нет списка2231"/>
    <w:next w:val="a9"/>
    <w:uiPriority w:val="99"/>
    <w:semiHidden/>
    <w:unhideWhenUsed/>
    <w:rsid w:val="003B5D7E"/>
  </w:style>
  <w:style w:type="numbering" w:customStyle="1" w:styleId="3131">
    <w:name w:val="Нет списка3131"/>
    <w:next w:val="a9"/>
    <w:uiPriority w:val="99"/>
    <w:semiHidden/>
    <w:unhideWhenUsed/>
    <w:rsid w:val="003B5D7E"/>
  </w:style>
  <w:style w:type="numbering" w:customStyle="1" w:styleId="4131">
    <w:name w:val="Нет списка4131"/>
    <w:next w:val="a9"/>
    <w:uiPriority w:val="99"/>
    <w:semiHidden/>
    <w:unhideWhenUsed/>
    <w:rsid w:val="003B5D7E"/>
  </w:style>
  <w:style w:type="numbering" w:customStyle="1" w:styleId="631">
    <w:name w:val="Нет списка631"/>
    <w:next w:val="a9"/>
    <w:semiHidden/>
    <w:rsid w:val="003B5D7E"/>
  </w:style>
  <w:style w:type="numbering" w:customStyle="1" w:styleId="1331">
    <w:name w:val="Нет списка1331"/>
    <w:next w:val="a9"/>
    <w:semiHidden/>
    <w:unhideWhenUsed/>
    <w:rsid w:val="003B5D7E"/>
  </w:style>
  <w:style w:type="numbering" w:customStyle="1" w:styleId="11331">
    <w:name w:val="Нет списка11331"/>
    <w:next w:val="a9"/>
    <w:semiHidden/>
    <w:unhideWhenUsed/>
    <w:rsid w:val="003B5D7E"/>
  </w:style>
  <w:style w:type="numbering" w:customStyle="1" w:styleId="2331">
    <w:name w:val="Нет списка2331"/>
    <w:next w:val="a9"/>
    <w:semiHidden/>
    <w:unhideWhenUsed/>
    <w:rsid w:val="003B5D7E"/>
  </w:style>
  <w:style w:type="numbering" w:customStyle="1" w:styleId="3231">
    <w:name w:val="Нет списка3231"/>
    <w:next w:val="a9"/>
    <w:semiHidden/>
    <w:unhideWhenUsed/>
    <w:rsid w:val="003B5D7E"/>
  </w:style>
  <w:style w:type="numbering" w:customStyle="1" w:styleId="4231">
    <w:name w:val="Нет списка4231"/>
    <w:next w:val="a9"/>
    <w:semiHidden/>
    <w:unhideWhenUsed/>
    <w:rsid w:val="003B5D7E"/>
  </w:style>
  <w:style w:type="numbering" w:customStyle="1" w:styleId="731">
    <w:name w:val="Нет списка731"/>
    <w:next w:val="a9"/>
    <w:semiHidden/>
    <w:unhideWhenUsed/>
    <w:rsid w:val="003B5D7E"/>
  </w:style>
  <w:style w:type="numbering" w:customStyle="1" w:styleId="1431">
    <w:name w:val="Нет списка1431"/>
    <w:next w:val="a9"/>
    <w:semiHidden/>
    <w:unhideWhenUsed/>
    <w:rsid w:val="003B5D7E"/>
  </w:style>
  <w:style w:type="numbering" w:customStyle="1" w:styleId="11431">
    <w:name w:val="Нет списка11431"/>
    <w:next w:val="a9"/>
    <w:semiHidden/>
    <w:unhideWhenUsed/>
    <w:rsid w:val="003B5D7E"/>
  </w:style>
  <w:style w:type="numbering" w:customStyle="1" w:styleId="2431">
    <w:name w:val="Нет списка2431"/>
    <w:next w:val="a9"/>
    <w:semiHidden/>
    <w:unhideWhenUsed/>
    <w:rsid w:val="003B5D7E"/>
  </w:style>
  <w:style w:type="numbering" w:customStyle="1" w:styleId="3331">
    <w:name w:val="Нет списка3331"/>
    <w:next w:val="a9"/>
    <w:semiHidden/>
    <w:unhideWhenUsed/>
    <w:rsid w:val="003B5D7E"/>
  </w:style>
  <w:style w:type="numbering" w:customStyle="1" w:styleId="4331">
    <w:name w:val="Нет списка4331"/>
    <w:next w:val="a9"/>
    <w:semiHidden/>
    <w:unhideWhenUsed/>
    <w:rsid w:val="003B5D7E"/>
  </w:style>
  <w:style w:type="numbering" w:customStyle="1" w:styleId="831">
    <w:name w:val="Нет списка831"/>
    <w:next w:val="a9"/>
    <w:semiHidden/>
    <w:rsid w:val="003B5D7E"/>
  </w:style>
  <w:style w:type="numbering" w:customStyle="1" w:styleId="1531">
    <w:name w:val="Нет списка1531"/>
    <w:next w:val="a9"/>
    <w:semiHidden/>
    <w:unhideWhenUsed/>
    <w:rsid w:val="003B5D7E"/>
  </w:style>
  <w:style w:type="numbering" w:customStyle="1" w:styleId="11531">
    <w:name w:val="Нет списка11531"/>
    <w:next w:val="a9"/>
    <w:semiHidden/>
    <w:unhideWhenUsed/>
    <w:rsid w:val="003B5D7E"/>
  </w:style>
  <w:style w:type="numbering" w:customStyle="1" w:styleId="2531">
    <w:name w:val="Нет списка2531"/>
    <w:next w:val="a9"/>
    <w:semiHidden/>
    <w:unhideWhenUsed/>
    <w:rsid w:val="003B5D7E"/>
  </w:style>
  <w:style w:type="numbering" w:customStyle="1" w:styleId="3431">
    <w:name w:val="Нет списка3431"/>
    <w:next w:val="a9"/>
    <w:semiHidden/>
    <w:unhideWhenUsed/>
    <w:rsid w:val="003B5D7E"/>
  </w:style>
  <w:style w:type="numbering" w:customStyle="1" w:styleId="4431">
    <w:name w:val="Нет списка4431"/>
    <w:next w:val="a9"/>
    <w:semiHidden/>
    <w:unhideWhenUsed/>
    <w:rsid w:val="003B5D7E"/>
  </w:style>
  <w:style w:type="numbering" w:customStyle="1" w:styleId="111131">
    <w:name w:val="Нет списка111131"/>
    <w:next w:val="a9"/>
    <w:uiPriority w:val="99"/>
    <w:semiHidden/>
    <w:unhideWhenUsed/>
    <w:rsid w:val="003B5D7E"/>
  </w:style>
  <w:style w:type="paragraph" w:customStyle="1" w:styleId="s16">
    <w:name w:val="s_16"/>
    <w:basedOn w:val="a6"/>
    <w:rsid w:val="003B5D7E"/>
    <w:pPr>
      <w:suppressAutoHyphens w:val="0"/>
      <w:spacing w:before="100" w:beforeAutospacing="1" w:after="100" w:afterAutospacing="1"/>
    </w:pPr>
    <w:rPr>
      <w:rFonts w:cs="Times New Roman"/>
      <w:lang w:eastAsia="ru-RU"/>
    </w:rPr>
  </w:style>
  <w:style w:type="character" w:customStyle="1" w:styleId="grkhzd">
    <w:name w:val="grkhzd"/>
    <w:rsid w:val="003B5D7E"/>
  </w:style>
  <w:style w:type="character" w:customStyle="1" w:styleId="lrzxr">
    <w:name w:val="lrzxr"/>
    <w:rsid w:val="003B5D7E"/>
  </w:style>
  <w:style w:type="numbering" w:customStyle="1" w:styleId="1111115">
    <w:name w:val="1 / 1.1 / 1.1.15"/>
    <w:basedOn w:val="a9"/>
    <w:next w:val="111111"/>
    <w:rsid w:val="003B5D7E"/>
  </w:style>
  <w:style w:type="numbering" w:customStyle="1" w:styleId="11111112">
    <w:name w:val="1 / 1.1 / 1.1.112"/>
    <w:basedOn w:val="a9"/>
    <w:next w:val="111111"/>
    <w:rsid w:val="003B5D7E"/>
  </w:style>
  <w:style w:type="numbering" w:customStyle="1" w:styleId="11111122">
    <w:name w:val="1 / 1.1 / 1.1.122"/>
    <w:basedOn w:val="a9"/>
    <w:next w:val="111111"/>
    <w:rsid w:val="003B5D7E"/>
    <w:pPr>
      <w:numPr>
        <w:numId w:val="12"/>
      </w:numPr>
    </w:pPr>
  </w:style>
  <w:style w:type="numbering" w:customStyle="1" w:styleId="11111133">
    <w:name w:val="1 / 1.1 / 1.1.133"/>
    <w:basedOn w:val="a9"/>
    <w:next w:val="111111"/>
    <w:rsid w:val="003B5D7E"/>
  </w:style>
  <w:style w:type="numbering" w:customStyle="1" w:styleId="11111141">
    <w:name w:val="1 / 1.1 / 1.1.141"/>
    <w:basedOn w:val="a9"/>
    <w:next w:val="111111"/>
    <w:rsid w:val="003B5D7E"/>
  </w:style>
  <w:style w:type="numbering" w:customStyle="1" w:styleId="111111112">
    <w:name w:val="1 / 1.1 / 1.1.1112"/>
    <w:basedOn w:val="a9"/>
    <w:next w:val="111111"/>
    <w:rsid w:val="003B5D7E"/>
  </w:style>
  <w:style w:type="numbering" w:customStyle="1" w:styleId="111111212">
    <w:name w:val="1 / 1.1 / 1.1.1212"/>
    <w:basedOn w:val="a9"/>
    <w:next w:val="111111"/>
    <w:rsid w:val="003B5D7E"/>
    <w:pPr>
      <w:numPr>
        <w:numId w:val="13"/>
      </w:numPr>
    </w:pPr>
  </w:style>
  <w:style w:type="numbering" w:customStyle="1" w:styleId="400">
    <w:name w:val="Нет списка40"/>
    <w:next w:val="a9"/>
    <w:semiHidden/>
    <w:unhideWhenUsed/>
    <w:rsid w:val="003B5D7E"/>
  </w:style>
  <w:style w:type="table" w:customStyle="1" w:styleId="76">
    <w:name w:val="Сетка таблицы7"/>
    <w:basedOn w:val="a8"/>
    <w:next w:val="afb"/>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9"/>
    <w:uiPriority w:val="99"/>
    <w:semiHidden/>
    <w:unhideWhenUsed/>
    <w:rsid w:val="003B5D7E"/>
  </w:style>
  <w:style w:type="numbering" w:customStyle="1" w:styleId="217">
    <w:name w:val="Нет списка217"/>
    <w:next w:val="a9"/>
    <w:uiPriority w:val="99"/>
    <w:semiHidden/>
    <w:unhideWhenUsed/>
    <w:rsid w:val="003B5D7E"/>
  </w:style>
  <w:style w:type="numbering" w:customStyle="1" w:styleId="1117">
    <w:name w:val="Нет списка1117"/>
    <w:next w:val="a9"/>
    <w:uiPriority w:val="99"/>
    <w:semiHidden/>
    <w:unhideWhenUsed/>
    <w:rsid w:val="003B5D7E"/>
  </w:style>
  <w:style w:type="numbering" w:customStyle="1" w:styleId="1118">
    <w:name w:val="Нет списка1118"/>
    <w:next w:val="a9"/>
    <w:uiPriority w:val="99"/>
    <w:semiHidden/>
    <w:unhideWhenUsed/>
    <w:rsid w:val="003B5D7E"/>
  </w:style>
  <w:style w:type="numbering" w:customStyle="1" w:styleId="218">
    <w:name w:val="Нет списка218"/>
    <w:next w:val="a9"/>
    <w:uiPriority w:val="99"/>
    <w:semiHidden/>
    <w:unhideWhenUsed/>
    <w:rsid w:val="003B5D7E"/>
  </w:style>
  <w:style w:type="numbering" w:customStyle="1" w:styleId="3100">
    <w:name w:val="Нет списка310"/>
    <w:next w:val="a9"/>
    <w:uiPriority w:val="99"/>
    <w:semiHidden/>
    <w:unhideWhenUsed/>
    <w:rsid w:val="003B5D7E"/>
  </w:style>
  <w:style w:type="numbering" w:customStyle="1" w:styleId="4100">
    <w:name w:val="Нет списка410"/>
    <w:next w:val="a9"/>
    <w:uiPriority w:val="99"/>
    <w:semiHidden/>
    <w:unhideWhenUsed/>
    <w:rsid w:val="003B5D7E"/>
  </w:style>
  <w:style w:type="numbering" w:customStyle="1" w:styleId="560">
    <w:name w:val="Нет списка56"/>
    <w:next w:val="a9"/>
    <w:uiPriority w:val="99"/>
    <w:semiHidden/>
    <w:unhideWhenUsed/>
    <w:rsid w:val="003B5D7E"/>
  </w:style>
  <w:style w:type="numbering" w:customStyle="1" w:styleId="1270">
    <w:name w:val="Нет списка127"/>
    <w:next w:val="a9"/>
    <w:uiPriority w:val="99"/>
    <w:semiHidden/>
    <w:unhideWhenUsed/>
    <w:rsid w:val="003B5D7E"/>
  </w:style>
  <w:style w:type="numbering" w:customStyle="1" w:styleId="1126">
    <w:name w:val="Нет списка1126"/>
    <w:next w:val="a9"/>
    <w:uiPriority w:val="99"/>
    <w:semiHidden/>
    <w:unhideWhenUsed/>
    <w:rsid w:val="003B5D7E"/>
  </w:style>
  <w:style w:type="numbering" w:customStyle="1" w:styleId="226">
    <w:name w:val="Нет списка226"/>
    <w:next w:val="a9"/>
    <w:uiPriority w:val="99"/>
    <w:semiHidden/>
    <w:unhideWhenUsed/>
    <w:rsid w:val="003B5D7E"/>
  </w:style>
  <w:style w:type="numbering" w:customStyle="1" w:styleId="316">
    <w:name w:val="Нет списка316"/>
    <w:next w:val="a9"/>
    <w:uiPriority w:val="99"/>
    <w:semiHidden/>
    <w:unhideWhenUsed/>
    <w:rsid w:val="003B5D7E"/>
  </w:style>
  <w:style w:type="numbering" w:customStyle="1" w:styleId="416">
    <w:name w:val="Нет списка416"/>
    <w:next w:val="a9"/>
    <w:uiPriority w:val="99"/>
    <w:semiHidden/>
    <w:unhideWhenUsed/>
    <w:rsid w:val="003B5D7E"/>
  </w:style>
  <w:style w:type="numbering" w:customStyle="1" w:styleId="660">
    <w:name w:val="Нет списка66"/>
    <w:next w:val="a9"/>
    <w:semiHidden/>
    <w:rsid w:val="003B5D7E"/>
  </w:style>
  <w:style w:type="numbering" w:customStyle="1" w:styleId="136">
    <w:name w:val="Нет списка136"/>
    <w:next w:val="a9"/>
    <w:semiHidden/>
    <w:unhideWhenUsed/>
    <w:rsid w:val="003B5D7E"/>
  </w:style>
  <w:style w:type="numbering" w:customStyle="1" w:styleId="1136">
    <w:name w:val="Нет списка1136"/>
    <w:next w:val="a9"/>
    <w:semiHidden/>
    <w:unhideWhenUsed/>
    <w:rsid w:val="003B5D7E"/>
  </w:style>
  <w:style w:type="numbering" w:customStyle="1" w:styleId="236">
    <w:name w:val="Нет списка236"/>
    <w:next w:val="a9"/>
    <w:semiHidden/>
    <w:unhideWhenUsed/>
    <w:rsid w:val="003B5D7E"/>
  </w:style>
  <w:style w:type="numbering" w:customStyle="1" w:styleId="326">
    <w:name w:val="Нет списка326"/>
    <w:next w:val="a9"/>
    <w:semiHidden/>
    <w:unhideWhenUsed/>
    <w:rsid w:val="003B5D7E"/>
  </w:style>
  <w:style w:type="numbering" w:customStyle="1" w:styleId="426">
    <w:name w:val="Нет списка426"/>
    <w:next w:val="a9"/>
    <w:semiHidden/>
    <w:unhideWhenUsed/>
    <w:rsid w:val="003B5D7E"/>
  </w:style>
  <w:style w:type="numbering" w:customStyle="1" w:styleId="760">
    <w:name w:val="Нет списка76"/>
    <w:next w:val="a9"/>
    <w:semiHidden/>
    <w:unhideWhenUsed/>
    <w:rsid w:val="003B5D7E"/>
  </w:style>
  <w:style w:type="numbering" w:customStyle="1" w:styleId="146">
    <w:name w:val="Нет списка146"/>
    <w:next w:val="a9"/>
    <w:semiHidden/>
    <w:unhideWhenUsed/>
    <w:rsid w:val="003B5D7E"/>
  </w:style>
  <w:style w:type="numbering" w:customStyle="1" w:styleId="1146">
    <w:name w:val="Нет списка1146"/>
    <w:next w:val="a9"/>
    <w:semiHidden/>
    <w:unhideWhenUsed/>
    <w:rsid w:val="003B5D7E"/>
  </w:style>
  <w:style w:type="numbering" w:customStyle="1" w:styleId="246">
    <w:name w:val="Нет списка246"/>
    <w:next w:val="a9"/>
    <w:semiHidden/>
    <w:unhideWhenUsed/>
    <w:rsid w:val="003B5D7E"/>
  </w:style>
  <w:style w:type="numbering" w:customStyle="1" w:styleId="336">
    <w:name w:val="Нет списка336"/>
    <w:next w:val="a9"/>
    <w:semiHidden/>
    <w:unhideWhenUsed/>
    <w:rsid w:val="003B5D7E"/>
  </w:style>
  <w:style w:type="numbering" w:customStyle="1" w:styleId="436">
    <w:name w:val="Нет списка436"/>
    <w:next w:val="a9"/>
    <w:semiHidden/>
    <w:unhideWhenUsed/>
    <w:rsid w:val="003B5D7E"/>
  </w:style>
  <w:style w:type="numbering" w:customStyle="1" w:styleId="86">
    <w:name w:val="Нет списка86"/>
    <w:next w:val="a9"/>
    <w:semiHidden/>
    <w:rsid w:val="003B5D7E"/>
  </w:style>
  <w:style w:type="numbering" w:customStyle="1" w:styleId="156">
    <w:name w:val="Нет списка156"/>
    <w:next w:val="a9"/>
    <w:semiHidden/>
    <w:unhideWhenUsed/>
    <w:rsid w:val="003B5D7E"/>
  </w:style>
  <w:style w:type="numbering" w:customStyle="1" w:styleId="1156">
    <w:name w:val="Нет списка1156"/>
    <w:next w:val="a9"/>
    <w:semiHidden/>
    <w:unhideWhenUsed/>
    <w:rsid w:val="003B5D7E"/>
  </w:style>
  <w:style w:type="numbering" w:customStyle="1" w:styleId="256">
    <w:name w:val="Нет списка256"/>
    <w:next w:val="a9"/>
    <w:semiHidden/>
    <w:unhideWhenUsed/>
    <w:rsid w:val="003B5D7E"/>
  </w:style>
  <w:style w:type="numbering" w:customStyle="1" w:styleId="346">
    <w:name w:val="Нет списка346"/>
    <w:next w:val="a9"/>
    <w:semiHidden/>
    <w:unhideWhenUsed/>
    <w:rsid w:val="003B5D7E"/>
  </w:style>
  <w:style w:type="numbering" w:customStyle="1" w:styleId="446">
    <w:name w:val="Нет списка446"/>
    <w:next w:val="a9"/>
    <w:semiHidden/>
    <w:unhideWhenUsed/>
    <w:rsid w:val="003B5D7E"/>
  </w:style>
  <w:style w:type="numbering" w:customStyle="1" w:styleId="11116">
    <w:name w:val="Нет списка11116"/>
    <w:next w:val="a9"/>
    <w:uiPriority w:val="99"/>
    <w:semiHidden/>
    <w:unhideWhenUsed/>
    <w:rsid w:val="003B5D7E"/>
  </w:style>
  <w:style w:type="numbering" w:customStyle="1" w:styleId="21120">
    <w:name w:val="Нет списка2112"/>
    <w:next w:val="a9"/>
    <w:uiPriority w:val="99"/>
    <w:semiHidden/>
    <w:unhideWhenUsed/>
    <w:rsid w:val="003B5D7E"/>
  </w:style>
  <w:style w:type="numbering" w:customStyle="1" w:styleId="920">
    <w:name w:val="Нет списка92"/>
    <w:next w:val="a9"/>
    <w:uiPriority w:val="99"/>
    <w:semiHidden/>
    <w:unhideWhenUsed/>
    <w:rsid w:val="003B5D7E"/>
  </w:style>
  <w:style w:type="numbering" w:customStyle="1" w:styleId="162">
    <w:name w:val="Нет списка162"/>
    <w:next w:val="a9"/>
    <w:uiPriority w:val="99"/>
    <w:semiHidden/>
    <w:unhideWhenUsed/>
    <w:rsid w:val="003B5D7E"/>
  </w:style>
  <w:style w:type="numbering" w:customStyle="1" w:styleId="262">
    <w:name w:val="Нет списка262"/>
    <w:next w:val="a9"/>
    <w:uiPriority w:val="99"/>
    <w:semiHidden/>
    <w:unhideWhenUsed/>
    <w:rsid w:val="003B5D7E"/>
  </w:style>
  <w:style w:type="numbering" w:customStyle="1" w:styleId="11111151">
    <w:name w:val="1 / 1.1 / 1.1.151"/>
    <w:basedOn w:val="a9"/>
    <w:next w:val="111111"/>
    <w:rsid w:val="003B5D7E"/>
    <w:pPr>
      <w:numPr>
        <w:numId w:val="11"/>
      </w:numPr>
    </w:pPr>
  </w:style>
  <w:style w:type="numbering" w:customStyle="1" w:styleId="1162">
    <w:name w:val="Нет списка1162"/>
    <w:next w:val="a9"/>
    <w:uiPriority w:val="99"/>
    <w:semiHidden/>
    <w:unhideWhenUsed/>
    <w:rsid w:val="003B5D7E"/>
  </w:style>
  <w:style w:type="numbering" w:customStyle="1" w:styleId="11122">
    <w:name w:val="Нет списка11122"/>
    <w:next w:val="a9"/>
    <w:uiPriority w:val="99"/>
    <w:semiHidden/>
    <w:unhideWhenUsed/>
    <w:rsid w:val="003B5D7E"/>
  </w:style>
  <w:style w:type="numbering" w:customStyle="1" w:styleId="2122">
    <w:name w:val="Нет списка2122"/>
    <w:next w:val="a9"/>
    <w:uiPriority w:val="99"/>
    <w:semiHidden/>
    <w:unhideWhenUsed/>
    <w:rsid w:val="003B5D7E"/>
  </w:style>
  <w:style w:type="numbering" w:customStyle="1" w:styleId="352">
    <w:name w:val="Нет списка352"/>
    <w:next w:val="a9"/>
    <w:uiPriority w:val="99"/>
    <w:semiHidden/>
    <w:unhideWhenUsed/>
    <w:rsid w:val="003B5D7E"/>
  </w:style>
  <w:style w:type="numbering" w:customStyle="1" w:styleId="452">
    <w:name w:val="Нет списка452"/>
    <w:next w:val="a9"/>
    <w:uiPriority w:val="99"/>
    <w:semiHidden/>
    <w:unhideWhenUsed/>
    <w:rsid w:val="003B5D7E"/>
  </w:style>
  <w:style w:type="numbering" w:customStyle="1" w:styleId="512">
    <w:name w:val="Нет списка512"/>
    <w:next w:val="a9"/>
    <w:uiPriority w:val="99"/>
    <w:semiHidden/>
    <w:unhideWhenUsed/>
    <w:rsid w:val="003B5D7E"/>
  </w:style>
  <w:style w:type="numbering" w:customStyle="1" w:styleId="1212">
    <w:name w:val="Нет списка1212"/>
    <w:next w:val="a9"/>
    <w:uiPriority w:val="99"/>
    <w:semiHidden/>
    <w:unhideWhenUsed/>
    <w:rsid w:val="003B5D7E"/>
  </w:style>
  <w:style w:type="numbering" w:customStyle="1" w:styleId="11212">
    <w:name w:val="Нет списка11212"/>
    <w:next w:val="a9"/>
    <w:uiPriority w:val="99"/>
    <w:semiHidden/>
    <w:unhideWhenUsed/>
    <w:rsid w:val="003B5D7E"/>
  </w:style>
  <w:style w:type="numbering" w:customStyle="1" w:styleId="2212">
    <w:name w:val="Нет списка2212"/>
    <w:next w:val="a9"/>
    <w:uiPriority w:val="99"/>
    <w:semiHidden/>
    <w:unhideWhenUsed/>
    <w:rsid w:val="003B5D7E"/>
  </w:style>
  <w:style w:type="numbering" w:customStyle="1" w:styleId="3112">
    <w:name w:val="Нет списка3112"/>
    <w:next w:val="a9"/>
    <w:uiPriority w:val="99"/>
    <w:semiHidden/>
    <w:unhideWhenUsed/>
    <w:rsid w:val="003B5D7E"/>
  </w:style>
  <w:style w:type="numbering" w:customStyle="1" w:styleId="4112">
    <w:name w:val="Нет списка4112"/>
    <w:next w:val="a9"/>
    <w:uiPriority w:val="99"/>
    <w:semiHidden/>
    <w:unhideWhenUsed/>
    <w:rsid w:val="003B5D7E"/>
  </w:style>
  <w:style w:type="numbering" w:customStyle="1" w:styleId="612">
    <w:name w:val="Нет списка612"/>
    <w:next w:val="a9"/>
    <w:semiHidden/>
    <w:rsid w:val="003B5D7E"/>
  </w:style>
  <w:style w:type="numbering" w:customStyle="1" w:styleId="1312">
    <w:name w:val="Нет списка1312"/>
    <w:next w:val="a9"/>
    <w:semiHidden/>
    <w:unhideWhenUsed/>
    <w:rsid w:val="003B5D7E"/>
  </w:style>
  <w:style w:type="numbering" w:customStyle="1" w:styleId="11312">
    <w:name w:val="Нет списка11312"/>
    <w:next w:val="a9"/>
    <w:semiHidden/>
    <w:unhideWhenUsed/>
    <w:rsid w:val="003B5D7E"/>
  </w:style>
  <w:style w:type="numbering" w:customStyle="1" w:styleId="2312">
    <w:name w:val="Нет списка2312"/>
    <w:next w:val="a9"/>
    <w:semiHidden/>
    <w:unhideWhenUsed/>
    <w:rsid w:val="003B5D7E"/>
  </w:style>
  <w:style w:type="numbering" w:customStyle="1" w:styleId="3212">
    <w:name w:val="Нет списка3212"/>
    <w:next w:val="a9"/>
    <w:semiHidden/>
    <w:unhideWhenUsed/>
    <w:rsid w:val="003B5D7E"/>
  </w:style>
  <w:style w:type="numbering" w:customStyle="1" w:styleId="4212">
    <w:name w:val="Нет списка4212"/>
    <w:next w:val="a9"/>
    <w:semiHidden/>
    <w:unhideWhenUsed/>
    <w:rsid w:val="003B5D7E"/>
  </w:style>
  <w:style w:type="numbering" w:customStyle="1" w:styleId="712">
    <w:name w:val="Нет списка712"/>
    <w:next w:val="a9"/>
    <w:semiHidden/>
    <w:unhideWhenUsed/>
    <w:rsid w:val="003B5D7E"/>
  </w:style>
  <w:style w:type="numbering" w:customStyle="1" w:styleId="1412">
    <w:name w:val="Нет списка1412"/>
    <w:next w:val="a9"/>
    <w:semiHidden/>
    <w:unhideWhenUsed/>
    <w:rsid w:val="003B5D7E"/>
  </w:style>
  <w:style w:type="numbering" w:customStyle="1" w:styleId="11412">
    <w:name w:val="Нет списка11412"/>
    <w:next w:val="a9"/>
    <w:semiHidden/>
    <w:unhideWhenUsed/>
    <w:rsid w:val="003B5D7E"/>
  </w:style>
  <w:style w:type="numbering" w:customStyle="1" w:styleId="2412">
    <w:name w:val="Нет списка2412"/>
    <w:next w:val="a9"/>
    <w:semiHidden/>
    <w:unhideWhenUsed/>
    <w:rsid w:val="003B5D7E"/>
  </w:style>
  <w:style w:type="numbering" w:customStyle="1" w:styleId="3312">
    <w:name w:val="Нет списка3312"/>
    <w:next w:val="a9"/>
    <w:semiHidden/>
    <w:unhideWhenUsed/>
    <w:rsid w:val="003B5D7E"/>
  </w:style>
  <w:style w:type="numbering" w:customStyle="1" w:styleId="4312">
    <w:name w:val="Нет списка4312"/>
    <w:next w:val="a9"/>
    <w:semiHidden/>
    <w:unhideWhenUsed/>
    <w:rsid w:val="003B5D7E"/>
  </w:style>
  <w:style w:type="numbering" w:customStyle="1" w:styleId="812">
    <w:name w:val="Нет списка812"/>
    <w:next w:val="a9"/>
    <w:semiHidden/>
    <w:rsid w:val="003B5D7E"/>
  </w:style>
  <w:style w:type="numbering" w:customStyle="1" w:styleId="1512">
    <w:name w:val="Нет списка1512"/>
    <w:next w:val="a9"/>
    <w:semiHidden/>
    <w:unhideWhenUsed/>
    <w:rsid w:val="003B5D7E"/>
  </w:style>
  <w:style w:type="numbering" w:customStyle="1" w:styleId="11512">
    <w:name w:val="Нет списка11512"/>
    <w:next w:val="a9"/>
    <w:semiHidden/>
    <w:unhideWhenUsed/>
    <w:rsid w:val="003B5D7E"/>
  </w:style>
  <w:style w:type="numbering" w:customStyle="1" w:styleId="2512">
    <w:name w:val="Нет списка2512"/>
    <w:next w:val="a9"/>
    <w:semiHidden/>
    <w:unhideWhenUsed/>
    <w:rsid w:val="003B5D7E"/>
  </w:style>
  <w:style w:type="numbering" w:customStyle="1" w:styleId="3412">
    <w:name w:val="Нет списка3412"/>
    <w:next w:val="a9"/>
    <w:semiHidden/>
    <w:unhideWhenUsed/>
    <w:rsid w:val="003B5D7E"/>
  </w:style>
  <w:style w:type="numbering" w:customStyle="1" w:styleId="4412">
    <w:name w:val="Нет списка4412"/>
    <w:next w:val="a9"/>
    <w:semiHidden/>
    <w:unhideWhenUsed/>
    <w:rsid w:val="003B5D7E"/>
  </w:style>
  <w:style w:type="numbering" w:customStyle="1" w:styleId="111112">
    <w:name w:val="Нет списка111112"/>
    <w:next w:val="a9"/>
    <w:uiPriority w:val="99"/>
    <w:semiHidden/>
    <w:unhideWhenUsed/>
    <w:rsid w:val="003B5D7E"/>
  </w:style>
  <w:style w:type="numbering" w:customStyle="1" w:styleId="102">
    <w:name w:val="Нет списка102"/>
    <w:next w:val="a9"/>
    <w:uiPriority w:val="99"/>
    <w:semiHidden/>
    <w:unhideWhenUsed/>
    <w:rsid w:val="003B5D7E"/>
  </w:style>
  <w:style w:type="numbering" w:customStyle="1" w:styleId="172">
    <w:name w:val="Нет списка172"/>
    <w:next w:val="a9"/>
    <w:uiPriority w:val="99"/>
    <w:semiHidden/>
    <w:unhideWhenUsed/>
    <w:rsid w:val="003B5D7E"/>
  </w:style>
  <w:style w:type="numbering" w:customStyle="1" w:styleId="272">
    <w:name w:val="Нет списка272"/>
    <w:next w:val="a9"/>
    <w:uiPriority w:val="99"/>
    <w:semiHidden/>
    <w:unhideWhenUsed/>
    <w:rsid w:val="003B5D7E"/>
  </w:style>
  <w:style w:type="numbering" w:customStyle="1" w:styleId="111111121">
    <w:name w:val="1 / 1.1 / 1.1.1121"/>
    <w:basedOn w:val="a9"/>
    <w:next w:val="111111"/>
    <w:rsid w:val="003B5D7E"/>
  </w:style>
  <w:style w:type="numbering" w:customStyle="1" w:styleId="1172">
    <w:name w:val="Нет списка1172"/>
    <w:next w:val="a9"/>
    <w:uiPriority w:val="99"/>
    <w:semiHidden/>
    <w:unhideWhenUsed/>
    <w:rsid w:val="003B5D7E"/>
  </w:style>
  <w:style w:type="numbering" w:customStyle="1" w:styleId="11132">
    <w:name w:val="Нет списка11132"/>
    <w:next w:val="a9"/>
    <w:uiPriority w:val="99"/>
    <w:semiHidden/>
    <w:unhideWhenUsed/>
    <w:rsid w:val="003B5D7E"/>
  </w:style>
  <w:style w:type="numbering" w:customStyle="1" w:styleId="2132">
    <w:name w:val="Нет списка2132"/>
    <w:next w:val="a9"/>
    <w:uiPriority w:val="99"/>
    <w:semiHidden/>
    <w:unhideWhenUsed/>
    <w:rsid w:val="003B5D7E"/>
  </w:style>
  <w:style w:type="numbering" w:customStyle="1" w:styleId="362">
    <w:name w:val="Нет списка362"/>
    <w:next w:val="a9"/>
    <w:uiPriority w:val="99"/>
    <w:semiHidden/>
    <w:unhideWhenUsed/>
    <w:rsid w:val="003B5D7E"/>
  </w:style>
  <w:style w:type="numbering" w:customStyle="1" w:styleId="462">
    <w:name w:val="Нет списка462"/>
    <w:next w:val="a9"/>
    <w:uiPriority w:val="99"/>
    <w:semiHidden/>
    <w:unhideWhenUsed/>
    <w:rsid w:val="003B5D7E"/>
  </w:style>
  <w:style w:type="numbering" w:customStyle="1" w:styleId="522">
    <w:name w:val="Нет списка522"/>
    <w:next w:val="a9"/>
    <w:uiPriority w:val="99"/>
    <w:semiHidden/>
    <w:unhideWhenUsed/>
    <w:rsid w:val="003B5D7E"/>
  </w:style>
  <w:style w:type="numbering" w:customStyle="1" w:styleId="1222">
    <w:name w:val="Нет списка1222"/>
    <w:next w:val="a9"/>
    <w:uiPriority w:val="99"/>
    <w:semiHidden/>
    <w:unhideWhenUsed/>
    <w:rsid w:val="003B5D7E"/>
  </w:style>
  <w:style w:type="numbering" w:customStyle="1" w:styleId="11222">
    <w:name w:val="Нет списка11222"/>
    <w:next w:val="a9"/>
    <w:uiPriority w:val="99"/>
    <w:semiHidden/>
    <w:unhideWhenUsed/>
    <w:rsid w:val="003B5D7E"/>
  </w:style>
  <w:style w:type="numbering" w:customStyle="1" w:styleId="2222">
    <w:name w:val="Нет списка2222"/>
    <w:next w:val="a9"/>
    <w:uiPriority w:val="99"/>
    <w:semiHidden/>
    <w:unhideWhenUsed/>
    <w:rsid w:val="003B5D7E"/>
  </w:style>
  <w:style w:type="numbering" w:customStyle="1" w:styleId="3122">
    <w:name w:val="Нет списка3122"/>
    <w:next w:val="a9"/>
    <w:uiPriority w:val="99"/>
    <w:semiHidden/>
    <w:unhideWhenUsed/>
    <w:rsid w:val="003B5D7E"/>
  </w:style>
  <w:style w:type="numbering" w:customStyle="1" w:styleId="4122">
    <w:name w:val="Нет списка4122"/>
    <w:next w:val="a9"/>
    <w:uiPriority w:val="99"/>
    <w:semiHidden/>
    <w:unhideWhenUsed/>
    <w:rsid w:val="003B5D7E"/>
  </w:style>
  <w:style w:type="numbering" w:customStyle="1" w:styleId="622">
    <w:name w:val="Нет списка622"/>
    <w:next w:val="a9"/>
    <w:semiHidden/>
    <w:rsid w:val="003B5D7E"/>
  </w:style>
  <w:style w:type="numbering" w:customStyle="1" w:styleId="1322">
    <w:name w:val="Нет списка1322"/>
    <w:next w:val="a9"/>
    <w:semiHidden/>
    <w:unhideWhenUsed/>
    <w:rsid w:val="003B5D7E"/>
  </w:style>
  <w:style w:type="numbering" w:customStyle="1" w:styleId="11322">
    <w:name w:val="Нет списка11322"/>
    <w:next w:val="a9"/>
    <w:semiHidden/>
    <w:unhideWhenUsed/>
    <w:rsid w:val="003B5D7E"/>
  </w:style>
  <w:style w:type="numbering" w:customStyle="1" w:styleId="2322">
    <w:name w:val="Нет списка2322"/>
    <w:next w:val="a9"/>
    <w:semiHidden/>
    <w:unhideWhenUsed/>
    <w:rsid w:val="003B5D7E"/>
  </w:style>
  <w:style w:type="numbering" w:customStyle="1" w:styleId="3222">
    <w:name w:val="Нет списка3222"/>
    <w:next w:val="a9"/>
    <w:semiHidden/>
    <w:unhideWhenUsed/>
    <w:rsid w:val="003B5D7E"/>
  </w:style>
  <w:style w:type="numbering" w:customStyle="1" w:styleId="4222">
    <w:name w:val="Нет списка4222"/>
    <w:next w:val="a9"/>
    <w:semiHidden/>
    <w:unhideWhenUsed/>
    <w:rsid w:val="003B5D7E"/>
  </w:style>
  <w:style w:type="numbering" w:customStyle="1" w:styleId="722">
    <w:name w:val="Нет списка722"/>
    <w:next w:val="a9"/>
    <w:semiHidden/>
    <w:unhideWhenUsed/>
    <w:rsid w:val="003B5D7E"/>
  </w:style>
  <w:style w:type="numbering" w:customStyle="1" w:styleId="1422">
    <w:name w:val="Нет списка1422"/>
    <w:next w:val="a9"/>
    <w:semiHidden/>
    <w:unhideWhenUsed/>
    <w:rsid w:val="003B5D7E"/>
  </w:style>
  <w:style w:type="numbering" w:customStyle="1" w:styleId="11422">
    <w:name w:val="Нет списка11422"/>
    <w:next w:val="a9"/>
    <w:semiHidden/>
    <w:unhideWhenUsed/>
    <w:rsid w:val="003B5D7E"/>
  </w:style>
  <w:style w:type="numbering" w:customStyle="1" w:styleId="2422">
    <w:name w:val="Нет списка2422"/>
    <w:next w:val="a9"/>
    <w:semiHidden/>
    <w:unhideWhenUsed/>
    <w:rsid w:val="003B5D7E"/>
  </w:style>
  <w:style w:type="numbering" w:customStyle="1" w:styleId="3322">
    <w:name w:val="Нет списка3322"/>
    <w:next w:val="a9"/>
    <w:semiHidden/>
    <w:unhideWhenUsed/>
    <w:rsid w:val="003B5D7E"/>
  </w:style>
  <w:style w:type="numbering" w:customStyle="1" w:styleId="4322">
    <w:name w:val="Нет списка4322"/>
    <w:next w:val="a9"/>
    <w:semiHidden/>
    <w:unhideWhenUsed/>
    <w:rsid w:val="003B5D7E"/>
  </w:style>
  <w:style w:type="numbering" w:customStyle="1" w:styleId="822">
    <w:name w:val="Нет списка822"/>
    <w:next w:val="a9"/>
    <w:semiHidden/>
    <w:rsid w:val="003B5D7E"/>
  </w:style>
  <w:style w:type="numbering" w:customStyle="1" w:styleId="1522">
    <w:name w:val="Нет списка1522"/>
    <w:next w:val="a9"/>
    <w:semiHidden/>
    <w:unhideWhenUsed/>
    <w:rsid w:val="003B5D7E"/>
  </w:style>
  <w:style w:type="numbering" w:customStyle="1" w:styleId="11522">
    <w:name w:val="Нет списка11522"/>
    <w:next w:val="a9"/>
    <w:semiHidden/>
    <w:unhideWhenUsed/>
    <w:rsid w:val="003B5D7E"/>
  </w:style>
  <w:style w:type="numbering" w:customStyle="1" w:styleId="2522">
    <w:name w:val="Нет списка2522"/>
    <w:next w:val="a9"/>
    <w:semiHidden/>
    <w:unhideWhenUsed/>
    <w:rsid w:val="003B5D7E"/>
  </w:style>
  <w:style w:type="numbering" w:customStyle="1" w:styleId="3422">
    <w:name w:val="Нет списка3422"/>
    <w:next w:val="a9"/>
    <w:semiHidden/>
    <w:unhideWhenUsed/>
    <w:rsid w:val="003B5D7E"/>
  </w:style>
  <w:style w:type="numbering" w:customStyle="1" w:styleId="4422">
    <w:name w:val="Нет списка4422"/>
    <w:next w:val="a9"/>
    <w:semiHidden/>
    <w:unhideWhenUsed/>
    <w:rsid w:val="003B5D7E"/>
  </w:style>
  <w:style w:type="numbering" w:customStyle="1" w:styleId="111122">
    <w:name w:val="Нет списка111122"/>
    <w:next w:val="a9"/>
    <w:uiPriority w:val="99"/>
    <w:semiHidden/>
    <w:unhideWhenUsed/>
    <w:rsid w:val="003B5D7E"/>
  </w:style>
  <w:style w:type="numbering" w:customStyle="1" w:styleId="182">
    <w:name w:val="Нет списка182"/>
    <w:next w:val="a9"/>
    <w:uiPriority w:val="99"/>
    <w:semiHidden/>
    <w:unhideWhenUsed/>
    <w:rsid w:val="003B5D7E"/>
  </w:style>
  <w:style w:type="numbering" w:customStyle="1" w:styleId="192">
    <w:name w:val="Нет списка192"/>
    <w:next w:val="a9"/>
    <w:uiPriority w:val="99"/>
    <w:semiHidden/>
    <w:unhideWhenUsed/>
    <w:rsid w:val="003B5D7E"/>
  </w:style>
  <w:style w:type="numbering" w:customStyle="1" w:styleId="282">
    <w:name w:val="Нет списка282"/>
    <w:next w:val="a9"/>
    <w:uiPriority w:val="99"/>
    <w:semiHidden/>
    <w:unhideWhenUsed/>
    <w:rsid w:val="003B5D7E"/>
  </w:style>
  <w:style w:type="numbering" w:customStyle="1" w:styleId="111111221">
    <w:name w:val="1 / 1.1 / 1.1.1221"/>
    <w:basedOn w:val="a9"/>
    <w:next w:val="111111"/>
    <w:rsid w:val="003B5D7E"/>
    <w:pPr>
      <w:numPr>
        <w:numId w:val="10"/>
      </w:numPr>
    </w:pPr>
  </w:style>
  <w:style w:type="numbering" w:customStyle="1" w:styleId="1182">
    <w:name w:val="Нет списка1182"/>
    <w:next w:val="a9"/>
    <w:uiPriority w:val="99"/>
    <w:semiHidden/>
    <w:unhideWhenUsed/>
    <w:rsid w:val="003B5D7E"/>
  </w:style>
  <w:style w:type="numbering" w:customStyle="1" w:styleId="11142">
    <w:name w:val="Нет списка11142"/>
    <w:next w:val="a9"/>
    <w:uiPriority w:val="99"/>
    <w:semiHidden/>
    <w:unhideWhenUsed/>
    <w:rsid w:val="003B5D7E"/>
  </w:style>
  <w:style w:type="numbering" w:customStyle="1" w:styleId="2142">
    <w:name w:val="Нет списка2142"/>
    <w:next w:val="a9"/>
    <w:uiPriority w:val="99"/>
    <w:semiHidden/>
    <w:unhideWhenUsed/>
    <w:rsid w:val="003B5D7E"/>
  </w:style>
  <w:style w:type="numbering" w:customStyle="1" w:styleId="372">
    <w:name w:val="Нет списка372"/>
    <w:next w:val="a9"/>
    <w:uiPriority w:val="99"/>
    <w:semiHidden/>
    <w:unhideWhenUsed/>
    <w:rsid w:val="003B5D7E"/>
  </w:style>
  <w:style w:type="numbering" w:customStyle="1" w:styleId="472">
    <w:name w:val="Нет списка472"/>
    <w:next w:val="a9"/>
    <w:uiPriority w:val="99"/>
    <w:semiHidden/>
    <w:unhideWhenUsed/>
    <w:rsid w:val="003B5D7E"/>
  </w:style>
  <w:style w:type="numbering" w:customStyle="1" w:styleId="532">
    <w:name w:val="Нет списка532"/>
    <w:next w:val="a9"/>
    <w:uiPriority w:val="99"/>
    <w:semiHidden/>
    <w:unhideWhenUsed/>
    <w:rsid w:val="003B5D7E"/>
  </w:style>
  <w:style w:type="numbering" w:customStyle="1" w:styleId="1232">
    <w:name w:val="Нет списка1232"/>
    <w:next w:val="a9"/>
    <w:uiPriority w:val="99"/>
    <w:semiHidden/>
    <w:unhideWhenUsed/>
    <w:rsid w:val="003B5D7E"/>
  </w:style>
  <w:style w:type="numbering" w:customStyle="1" w:styleId="11232">
    <w:name w:val="Нет списка11232"/>
    <w:next w:val="a9"/>
    <w:uiPriority w:val="99"/>
    <w:semiHidden/>
    <w:unhideWhenUsed/>
    <w:rsid w:val="003B5D7E"/>
  </w:style>
  <w:style w:type="numbering" w:customStyle="1" w:styleId="2232">
    <w:name w:val="Нет списка2232"/>
    <w:next w:val="a9"/>
    <w:uiPriority w:val="99"/>
    <w:semiHidden/>
    <w:unhideWhenUsed/>
    <w:rsid w:val="003B5D7E"/>
  </w:style>
  <w:style w:type="numbering" w:customStyle="1" w:styleId="3132">
    <w:name w:val="Нет списка3132"/>
    <w:next w:val="a9"/>
    <w:uiPriority w:val="99"/>
    <w:semiHidden/>
    <w:unhideWhenUsed/>
    <w:rsid w:val="003B5D7E"/>
  </w:style>
  <w:style w:type="numbering" w:customStyle="1" w:styleId="4132">
    <w:name w:val="Нет списка4132"/>
    <w:next w:val="a9"/>
    <w:uiPriority w:val="99"/>
    <w:semiHidden/>
    <w:unhideWhenUsed/>
    <w:rsid w:val="003B5D7E"/>
  </w:style>
  <w:style w:type="numbering" w:customStyle="1" w:styleId="632">
    <w:name w:val="Нет списка632"/>
    <w:next w:val="a9"/>
    <w:semiHidden/>
    <w:rsid w:val="003B5D7E"/>
  </w:style>
  <w:style w:type="numbering" w:customStyle="1" w:styleId="1332">
    <w:name w:val="Нет списка1332"/>
    <w:next w:val="a9"/>
    <w:semiHidden/>
    <w:unhideWhenUsed/>
    <w:rsid w:val="003B5D7E"/>
  </w:style>
  <w:style w:type="numbering" w:customStyle="1" w:styleId="11332">
    <w:name w:val="Нет списка11332"/>
    <w:next w:val="a9"/>
    <w:semiHidden/>
    <w:unhideWhenUsed/>
    <w:rsid w:val="003B5D7E"/>
  </w:style>
  <w:style w:type="numbering" w:customStyle="1" w:styleId="2332">
    <w:name w:val="Нет списка2332"/>
    <w:next w:val="a9"/>
    <w:semiHidden/>
    <w:unhideWhenUsed/>
    <w:rsid w:val="003B5D7E"/>
  </w:style>
  <w:style w:type="numbering" w:customStyle="1" w:styleId="3232">
    <w:name w:val="Нет списка3232"/>
    <w:next w:val="a9"/>
    <w:semiHidden/>
    <w:unhideWhenUsed/>
    <w:rsid w:val="003B5D7E"/>
  </w:style>
  <w:style w:type="numbering" w:customStyle="1" w:styleId="4232">
    <w:name w:val="Нет списка4232"/>
    <w:next w:val="a9"/>
    <w:semiHidden/>
    <w:unhideWhenUsed/>
    <w:rsid w:val="003B5D7E"/>
  </w:style>
  <w:style w:type="numbering" w:customStyle="1" w:styleId="732">
    <w:name w:val="Нет списка732"/>
    <w:next w:val="a9"/>
    <w:semiHidden/>
    <w:unhideWhenUsed/>
    <w:rsid w:val="003B5D7E"/>
  </w:style>
  <w:style w:type="numbering" w:customStyle="1" w:styleId="1432">
    <w:name w:val="Нет списка1432"/>
    <w:next w:val="a9"/>
    <w:semiHidden/>
    <w:unhideWhenUsed/>
    <w:rsid w:val="003B5D7E"/>
  </w:style>
  <w:style w:type="numbering" w:customStyle="1" w:styleId="11432">
    <w:name w:val="Нет списка11432"/>
    <w:next w:val="a9"/>
    <w:semiHidden/>
    <w:unhideWhenUsed/>
    <w:rsid w:val="003B5D7E"/>
  </w:style>
  <w:style w:type="numbering" w:customStyle="1" w:styleId="2432">
    <w:name w:val="Нет списка2432"/>
    <w:next w:val="a9"/>
    <w:semiHidden/>
    <w:unhideWhenUsed/>
    <w:rsid w:val="003B5D7E"/>
  </w:style>
  <w:style w:type="numbering" w:customStyle="1" w:styleId="3332">
    <w:name w:val="Нет списка3332"/>
    <w:next w:val="a9"/>
    <w:semiHidden/>
    <w:unhideWhenUsed/>
    <w:rsid w:val="003B5D7E"/>
  </w:style>
  <w:style w:type="numbering" w:customStyle="1" w:styleId="4332">
    <w:name w:val="Нет списка4332"/>
    <w:next w:val="a9"/>
    <w:semiHidden/>
    <w:unhideWhenUsed/>
    <w:rsid w:val="003B5D7E"/>
  </w:style>
  <w:style w:type="numbering" w:customStyle="1" w:styleId="832">
    <w:name w:val="Нет списка832"/>
    <w:next w:val="a9"/>
    <w:semiHidden/>
    <w:rsid w:val="003B5D7E"/>
  </w:style>
  <w:style w:type="numbering" w:customStyle="1" w:styleId="1532">
    <w:name w:val="Нет списка1532"/>
    <w:next w:val="a9"/>
    <w:semiHidden/>
    <w:unhideWhenUsed/>
    <w:rsid w:val="003B5D7E"/>
  </w:style>
  <w:style w:type="numbering" w:customStyle="1" w:styleId="11532">
    <w:name w:val="Нет списка11532"/>
    <w:next w:val="a9"/>
    <w:semiHidden/>
    <w:unhideWhenUsed/>
    <w:rsid w:val="003B5D7E"/>
  </w:style>
  <w:style w:type="numbering" w:customStyle="1" w:styleId="2532">
    <w:name w:val="Нет списка2532"/>
    <w:next w:val="a9"/>
    <w:semiHidden/>
    <w:unhideWhenUsed/>
    <w:rsid w:val="003B5D7E"/>
  </w:style>
  <w:style w:type="numbering" w:customStyle="1" w:styleId="3432">
    <w:name w:val="Нет списка3432"/>
    <w:next w:val="a9"/>
    <w:semiHidden/>
    <w:unhideWhenUsed/>
    <w:rsid w:val="003B5D7E"/>
  </w:style>
  <w:style w:type="numbering" w:customStyle="1" w:styleId="4432">
    <w:name w:val="Нет списка4432"/>
    <w:next w:val="a9"/>
    <w:semiHidden/>
    <w:unhideWhenUsed/>
    <w:rsid w:val="003B5D7E"/>
  </w:style>
  <w:style w:type="numbering" w:customStyle="1" w:styleId="111132">
    <w:name w:val="Нет списка111132"/>
    <w:next w:val="a9"/>
    <w:uiPriority w:val="99"/>
    <w:semiHidden/>
    <w:unhideWhenUsed/>
    <w:rsid w:val="003B5D7E"/>
  </w:style>
  <w:style w:type="character" w:customStyle="1" w:styleId="s10">
    <w:name w:val="s_10"/>
    <w:basedOn w:val="a7"/>
    <w:rsid w:val="003B5D7E"/>
  </w:style>
  <w:style w:type="character" w:customStyle="1" w:styleId="highlightsearch">
    <w:name w:val="highlightsearch"/>
    <w:basedOn w:val="a7"/>
    <w:rsid w:val="003B5D7E"/>
  </w:style>
  <w:style w:type="character" w:customStyle="1" w:styleId="3f2">
    <w:name w:val="Неразрешенное упоминание3"/>
    <w:basedOn w:val="a7"/>
    <w:uiPriority w:val="99"/>
    <w:semiHidden/>
    <w:unhideWhenUsed/>
    <w:rsid w:val="003B5D7E"/>
    <w:rPr>
      <w:color w:val="605E5C"/>
      <w:shd w:val="clear" w:color="auto" w:fill="E1DFDD"/>
    </w:rPr>
  </w:style>
  <w:style w:type="character" w:customStyle="1" w:styleId="1fff7">
    <w:name w:val="Основной текст Знак1"/>
    <w:basedOn w:val="a7"/>
    <w:rsid w:val="003B5D7E"/>
    <w:rPr>
      <w:rFonts w:ascii="Times New Roman" w:eastAsia="Times New Roman" w:hAnsi="Times New Roman" w:cs="Times New Roman"/>
      <w:sz w:val="24"/>
      <w:lang w:eastAsia="ru-RU"/>
    </w:rPr>
  </w:style>
  <w:style w:type="character" w:customStyle="1" w:styleId="afffffffffb">
    <w:name w:val="Заголовок записки Знак"/>
    <w:basedOn w:val="a7"/>
    <w:uiPriority w:val="99"/>
    <w:semiHidden/>
    <w:rsid w:val="003B5D7E"/>
    <w:rPr>
      <w:rFonts w:ascii="Times New Roman" w:eastAsia="Times New Roman" w:hAnsi="Times New Roman" w:cs="Times New Roman"/>
      <w:sz w:val="24"/>
      <w:lang w:eastAsia="ru-RU"/>
    </w:rPr>
  </w:style>
  <w:style w:type="paragraph" w:styleId="afffffffffc">
    <w:name w:val="Revision"/>
    <w:hidden/>
    <w:uiPriority w:val="99"/>
    <w:semiHidden/>
    <w:rsid w:val="003B5D7E"/>
    <w:rPr>
      <w:sz w:val="24"/>
      <w:szCs w:val="22"/>
    </w:rPr>
  </w:style>
  <w:style w:type="paragraph" w:customStyle="1" w:styleId="a4">
    <w:name w:val="Список (черточки)"/>
    <w:basedOn w:val="a6"/>
    <w:qFormat/>
    <w:rsid w:val="003B5D7E"/>
    <w:pPr>
      <w:numPr>
        <w:numId w:val="79"/>
      </w:numPr>
      <w:tabs>
        <w:tab w:val="left" w:pos="851"/>
      </w:tabs>
      <w:suppressAutoHyphens w:val="0"/>
      <w:jc w:val="both"/>
    </w:pPr>
    <w:rPr>
      <w:rFonts w:cs="Times New Roman"/>
      <w:bCs/>
      <w:spacing w:val="-1"/>
      <w:lang w:eastAsia="ru-RU"/>
    </w:rPr>
  </w:style>
  <w:style w:type="paragraph" w:customStyle="1" w:styleId="a3">
    <w:name w:val="Абзац списка цифирки"/>
    <w:basedOn w:val="a6"/>
    <w:rsid w:val="003B5D7E"/>
    <w:pPr>
      <w:numPr>
        <w:numId w:val="80"/>
      </w:numPr>
      <w:tabs>
        <w:tab w:val="num" w:pos="360"/>
        <w:tab w:val="left" w:pos="851"/>
      </w:tabs>
      <w:suppressAutoHyphens w:val="0"/>
      <w:ind w:left="0" w:firstLine="709"/>
      <w:jc w:val="both"/>
    </w:pPr>
    <w:rPr>
      <w:rFonts w:cs="Times New Roman"/>
      <w:bCs/>
      <w:spacing w:val="-1"/>
      <w:lang w:eastAsia="ru-RU"/>
    </w:rPr>
  </w:style>
  <w:style w:type="paragraph" w:customStyle="1" w:styleId="afffffffffd">
    <w:name w:val="Табличный_по_ширине"/>
    <w:basedOn w:val="a6"/>
    <w:link w:val="afffffffffe"/>
    <w:qFormat/>
    <w:rsid w:val="003B5D7E"/>
    <w:pPr>
      <w:suppressAutoHyphens w:val="0"/>
      <w:jc w:val="both"/>
    </w:pPr>
    <w:rPr>
      <w:rFonts w:cs="Times New Roman"/>
      <w:szCs w:val="22"/>
      <w:lang w:eastAsia="ru-RU"/>
    </w:rPr>
  </w:style>
  <w:style w:type="paragraph" w:customStyle="1" w:styleId="affffffffff">
    <w:name w:val="Табличный_по_центру"/>
    <w:basedOn w:val="afffffffffd"/>
    <w:qFormat/>
    <w:rsid w:val="003B5D7E"/>
    <w:pPr>
      <w:jc w:val="center"/>
    </w:pPr>
  </w:style>
  <w:style w:type="paragraph" w:customStyle="1" w:styleId="1233">
    <w:name w:val="Табличный_список_1_2_3"/>
    <w:basedOn w:val="afffffffffd"/>
    <w:link w:val="1234"/>
    <w:qFormat/>
    <w:rsid w:val="003B5D7E"/>
    <w:pPr>
      <w:tabs>
        <w:tab w:val="left" w:pos="357"/>
      </w:tabs>
    </w:pPr>
    <w:rPr>
      <w:color w:val="2D2D2D"/>
      <w:spacing w:val="2"/>
    </w:rPr>
  </w:style>
  <w:style w:type="paragraph" w:customStyle="1" w:styleId="12">
    <w:name w:val="Табличный_список_черточки_1_порядок"/>
    <w:basedOn w:val="afffffffffd"/>
    <w:link w:val="1fff8"/>
    <w:qFormat/>
    <w:rsid w:val="003B5D7E"/>
    <w:pPr>
      <w:numPr>
        <w:numId w:val="78"/>
      </w:numPr>
      <w:tabs>
        <w:tab w:val="left" w:pos="567"/>
      </w:tabs>
    </w:pPr>
    <w:rPr>
      <w:color w:val="2D2D2D"/>
      <w:spacing w:val="2"/>
    </w:rPr>
  </w:style>
  <w:style w:type="paragraph" w:customStyle="1" w:styleId="2ff8">
    <w:name w:val="Табличный_список_черточки_2_порядок"/>
    <w:basedOn w:val="12"/>
    <w:link w:val="2ff9"/>
    <w:qFormat/>
    <w:rsid w:val="003B5D7E"/>
    <w:pPr>
      <w:tabs>
        <w:tab w:val="decimal" w:pos="567"/>
        <w:tab w:val="left" w:pos="1134"/>
      </w:tabs>
    </w:pPr>
  </w:style>
  <w:style w:type="paragraph" w:customStyle="1" w:styleId="affffffffff0">
    <w:name w:val="Табличный_заголовок"/>
    <w:basedOn w:val="affffffffff"/>
    <w:qFormat/>
    <w:rsid w:val="003B5D7E"/>
    <w:rPr>
      <w:b/>
    </w:rPr>
  </w:style>
  <w:style w:type="paragraph" w:customStyle="1" w:styleId="affffffffff1">
    <w:name w:val="Табличный_нумерация"/>
    <w:basedOn w:val="affffffffff"/>
    <w:qFormat/>
    <w:rsid w:val="003B5D7E"/>
    <w:pPr>
      <w:contextualSpacing/>
      <w:jc w:val="left"/>
    </w:pPr>
  </w:style>
  <w:style w:type="paragraph" w:customStyle="1" w:styleId="affffffffff2">
    <w:name w:val="Таблица в таблице"/>
    <w:basedOn w:val="a6"/>
    <w:qFormat/>
    <w:rsid w:val="003B5D7E"/>
    <w:pPr>
      <w:suppressAutoHyphens w:val="0"/>
      <w:jc w:val="center"/>
      <w:textAlignment w:val="baseline"/>
    </w:pPr>
    <w:rPr>
      <w:rFonts w:cs="Times New Roman"/>
      <w:spacing w:val="2"/>
      <w:sz w:val="20"/>
      <w:szCs w:val="20"/>
      <w:lang w:eastAsia="ru-RU"/>
    </w:rPr>
  </w:style>
  <w:style w:type="character" w:customStyle="1" w:styleId="blk1">
    <w:name w:val="blk1"/>
    <w:basedOn w:val="a7"/>
    <w:rsid w:val="003B5D7E"/>
    <w:rPr>
      <w:vanish w:val="0"/>
      <w:webHidden w:val="0"/>
      <w:specVanish w:val="0"/>
    </w:rPr>
  </w:style>
  <w:style w:type="character" w:customStyle="1" w:styleId="17">
    <w:name w:val="Заголовок1 Знак"/>
    <w:basedOn w:val="a7"/>
    <w:link w:val="16"/>
    <w:locked/>
    <w:rsid w:val="003B5D7E"/>
    <w:rPr>
      <w:rFonts w:ascii="Arial" w:eastAsia="MS Mincho" w:hAnsi="Arial" w:cs="Tahoma"/>
      <w:sz w:val="28"/>
      <w:szCs w:val="28"/>
      <w:lang w:eastAsia="ar-SA"/>
    </w:rPr>
  </w:style>
  <w:style w:type="character" w:customStyle="1" w:styleId="fontstyle21">
    <w:name w:val="fontstyle21"/>
    <w:basedOn w:val="a7"/>
    <w:rsid w:val="003B5D7E"/>
    <w:rPr>
      <w:rFonts w:ascii="Arial???????" w:hAnsi="Arial???????" w:hint="default"/>
      <w:b w:val="0"/>
      <w:bCs w:val="0"/>
      <w:i w:val="0"/>
      <w:iCs w:val="0"/>
      <w:color w:val="000000"/>
      <w:sz w:val="18"/>
      <w:szCs w:val="18"/>
    </w:rPr>
  </w:style>
  <w:style w:type="character" w:customStyle="1" w:styleId="211pt">
    <w:name w:val="Основной текст (2) + 11 pt;Не полужирный"/>
    <w:basedOn w:val="a7"/>
    <w:rsid w:val="003B5D7E"/>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paragraph" w:customStyle="1" w:styleId="affffffffff3">
    <w:name w:val="a"/>
    <w:basedOn w:val="a6"/>
    <w:rsid w:val="003B5D7E"/>
    <w:pPr>
      <w:suppressAutoHyphens w:val="0"/>
      <w:autoSpaceDE w:val="0"/>
      <w:autoSpaceDN w:val="0"/>
      <w:jc w:val="both"/>
    </w:pPr>
    <w:rPr>
      <w:rFonts w:ascii="Arial" w:hAnsi="Arial" w:cs="Arial"/>
      <w:lang w:eastAsia="ru-RU"/>
    </w:rPr>
  </w:style>
  <w:style w:type="character" w:customStyle="1" w:styleId="4f0">
    <w:name w:val="Основной текст (4)"/>
    <w:basedOn w:val="a7"/>
    <w:rsid w:val="003B5D7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pboth1">
    <w:name w:val="pboth1"/>
    <w:basedOn w:val="a6"/>
    <w:rsid w:val="003B5D7E"/>
    <w:pPr>
      <w:suppressAutoHyphens w:val="0"/>
      <w:spacing w:before="100" w:beforeAutospacing="1" w:after="180" w:line="330" w:lineRule="atLeast"/>
      <w:jc w:val="both"/>
    </w:pPr>
    <w:rPr>
      <w:rFonts w:cs="Times New Roman"/>
      <w:lang w:eastAsia="ru-RU"/>
    </w:rPr>
  </w:style>
  <w:style w:type="character" w:customStyle="1" w:styleId="fontstyle01">
    <w:name w:val="fontstyle01"/>
    <w:basedOn w:val="a7"/>
    <w:rsid w:val="003B5D7E"/>
    <w:rPr>
      <w:rFonts w:ascii="Times New Roman" w:hAnsi="Times New Roman" w:cs="Times New Roman" w:hint="default"/>
      <w:b w:val="0"/>
      <w:bCs w:val="0"/>
      <w:i w:val="0"/>
      <w:iCs w:val="0"/>
      <w:color w:val="000000"/>
      <w:sz w:val="28"/>
      <w:szCs w:val="28"/>
    </w:rPr>
  </w:style>
  <w:style w:type="character" w:customStyle="1" w:styleId="2ffa">
    <w:name w:val="Основной текст (2) + Полужирный"/>
    <w:basedOn w:val="2ff3"/>
    <w:rsid w:val="003B5D7E"/>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Курсив"/>
    <w:basedOn w:val="2ff3"/>
    <w:rsid w:val="003B5D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
    <w:basedOn w:val="2ff3"/>
    <w:rsid w:val="003B5D7E"/>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1235">
    <w:name w:val="1.2.3. в таблице для работы"/>
    <w:basedOn w:val="12"/>
    <w:qFormat/>
    <w:rsid w:val="003B5D7E"/>
    <w:pPr>
      <w:widowControl w:val="0"/>
      <w:numPr>
        <w:numId w:val="0"/>
      </w:numPr>
      <w:tabs>
        <w:tab w:val="left" w:pos="0"/>
        <w:tab w:val="left" w:pos="357"/>
      </w:tabs>
      <w:ind w:left="227" w:hanging="227"/>
    </w:pPr>
  </w:style>
  <w:style w:type="paragraph" w:customStyle="1" w:styleId="affffffffff4">
    <w:name w:val="Таблица_Текст по центру"/>
    <w:basedOn w:val="a6"/>
    <w:next w:val="a6"/>
    <w:rsid w:val="003B5D7E"/>
    <w:pPr>
      <w:suppressAutoHyphens w:val="0"/>
      <w:jc w:val="center"/>
    </w:pPr>
    <w:rPr>
      <w:rFonts w:cs="Times New Roman"/>
      <w:sz w:val="22"/>
      <w:szCs w:val="20"/>
      <w:lang w:eastAsia="ru-RU"/>
    </w:rPr>
  </w:style>
  <w:style w:type="paragraph" w:customStyle="1" w:styleId="affffffffff5">
    <w:name w:val="Общий"/>
    <w:basedOn w:val="a6"/>
    <w:qFormat/>
    <w:rsid w:val="003B5D7E"/>
    <w:pPr>
      <w:ind w:firstLine="709"/>
      <w:jc w:val="both"/>
    </w:pPr>
    <w:rPr>
      <w:rFonts w:cs="Times New Roman"/>
      <w:lang w:val="x-none" w:eastAsia="zh-CN"/>
    </w:rPr>
  </w:style>
  <w:style w:type="paragraph" w:customStyle="1" w:styleId="11">
    <w:name w:val="Список_черточки_1_ур"/>
    <w:basedOn w:val="a6"/>
    <w:uiPriority w:val="99"/>
    <w:qFormat/>
    <w:rsid w:val="003B5D7E"/>
    <w:pPr>
      <w:numPr>
        <w:numId w:val="81"/>
      </w:numPr>
      <w:suppressAutoHyphens w:val="0"/>
      <w:jc w:val="both"/>
    </w:pPr>
    <w:rPr>
      <w:rFonts w:cs="Times New Roman"/>
      <w:lang w:eastAsia="ru-RU"/>
    </w:rPr>
  </w:style>
  <w:style w:type="paragraph" w:customStyle="1" w:styleId="affffffffff6">
    <w:name w:val="Табличный_название"/>
    <w:basedOn w:val="a6"/>
    <w:qFormat/>
    <w:rsid w:val="003B5D7E"/>
    <w:pPr>
      <w:suppressAutoHyphens w:val="0"/>
      <w:spacing w:before="120" w:after="120"/>
      <w:ind w:firstLine="709"/>
      <w:jc w:val="both"/>
    </w:pPr>
    <w:rPr>
      <w:rFonts w:cs="Times New Roman"/>
      <w:lang w:eastAsia="ru-RU"/>
    </w:rPr>
  </w:style>
  <w:style w:type="paragraph" w:customStyle="1" w:styleId="affffffffff7">
    <w:name w:val="Табличный_слева"/>
    <w:basedOn w:val="26"/>
    <w:uiPriority w:val="99"/>
    <w:qFormat/>
    <w:rsid w:val="003B5D7E"/>
    <w:pPr>
      <w:tabs>
        <w:tab w:val="right" w:leader="dot" w:pos="9488"/>
        <w:tab w:val="right" w:leader="dot" w:pos="10195"/>
      </w:tabs>
      <w:suppressAutoHyphens w:val="0"/>
      <w:spacing w:before="0" w:after="0"/>
      <w:ind w:left="0"/>
    </w:pPr>
    <w:rPr>
      <w:rFonts w:ascii="Times New Roman" w:hAnsi="Times New Roman"/>
      <w:b w:val="0"/>
      <w:bCs w:val="0"/>
      <w:i/>
      <w:caps w:val="0"/>
      <w:sz w:val="28"/>
      <w:lang w:eastAsia="ru-RU"/>
    </w:rPr>
  </w:style>
  <w:style w:type="paragraph" w:customStyle="1" w:styleId="affffffffff8">
    <w:name w:val="Название_рисунка"/>
    <w:basedOn w:val="affffffffff6"/>
    <w:qFormat/>
    <w:rsid w:val="003B5D7E"/>
    <w:pPr>
      <w:jc w:val="center"/>
    </w:pPr>
  </w:style>
  <w:style w:type="paragraph" w:customStyle="1" w:styleId="58">
    <w:name w:val="Указатель5"/>
    <w:basedOn w:val="a6"/>
    <w:next w:val="affffff7"/>
    <w:qFormat/>
    <w:rsid w:val="003B5D7E"/>
    <w:pPr>
      <w:suppressLineNumbers/>
      <w:suppressAutoHyphens w:val="0"/>
      <w:spacing w:after="160" w:line="259" w:lineRule="auto"/>
    </w:pPr>
    <w:rPr>
      <w:rFonts w:asciiTheme="minorHAnsi" w:eastAsiaTheme="minorHAnsi" w:hAnsiTheme="minorHAnsi" w:cs="Arial"/>
      <w:sz w:val="22"/>
      <w:szCs w:val="22"/>
      <w:lang w:eastAsia="en-US"/>
    </w:rPr>
  </w:style>
  <w:style w:type="character" w:customStyle="1" w:styleId="1fc">
    <w:name w:val="Обычный 1 Знак"/>
    <w:link w:val="1fb"/>
    <w:locked/>
    <w:rsid w:val="003B5D7E"/>
    <w:rPr>
      <w:sz w:val="24"/>
      <w:szCs w:val="24"/>
      <w:lang w:eastAsia="zh-CN"/>
    </w:rPr>
  </w:style>
  <w:style w:type="paragraph" w:customStyle="1" w:styleId="affffffffff9">
    <w:name w:val="Информация о версии"/>
    <w:basedOn w:val="afffffffb"/>
    <w:next w:val="a6"/>
    <w:uiPriority w:val="99"/>
    <w:rsid w:val="003B5D7E"/>
    <w:pPr>
      <w:widowControl w:val="0"/>
    </w:pPr>
    <w:rPr>
      <w:rFonts w:ascii="Times New Roman CYR" w:eastAsia="Times New Roman" w:hAnsi="Times New Roman CYR" w:cs="Times New Roman CYR"/>
      <w:i/>
      <w:iCs/>
      <w:shd w:val="clear" w:color="auto" w:fill="auto"/>
    </w:rPr>
  </w:style>
  <w:style w:type="paragraph" w:customStyle="1" w:styleId="affffffffffa">
    <w:name w:val="Разрыв таблицы"/>
    <w:basedOn w:val="a6"/>
    <w:link w:val="affffffffffb"/>
    <w:qFormat/>
    <w:rsid w:val="003B5D7E"/>
    <w:pPr>
      <w:suppressAutoHyphens w:val="0"/>
      <w:spacing w:line="144" w:lineRule="auto"/>
      <w:ind w:firstLine="709"/>
      <w:jc w:val="both"/>
    </w:pPr>
    <w:rPr>
      <w:rFonts w:cs="Times New Roman"/>
      <w:sz w:val="2"/>
      <w:szCs w:val="2"/>
      <w:lang w:eastAsia="ru-RU"/>
    </w:rPr>
  </w:style>
  <w:style w:type="paragraph" w:customStyle="1" w:styleId="affffffffffc">
    <w:name w:val="Отсутп Таблица"/>
    <w:basedOn w:val="2ff8"/>
    <w:link w:val="affffffffffd"/>
    <w:qFormat/>
    <w:rsid w:val="003B5D7E"/>
    <w:pPr>
      <w:numPr>
        <w:numId w:val="0"/>
      </w:numPr>
      <w:tabs>
        <w:tab w:val="clear" w:pos="567"/>
        <w:tab w:val="decimal" w:pos="614"/>
      </w:tabs>
      <w:ind w:left="227"/>
    </w:pPr>
    <w:rPr>
      <w:bCs/>
    </w:rPr>
  </w:style>
  <w:style w:type="character" w:customStyle="1" w:styleId="affffffffffb">
    <w:name w:val="Разрыв таблицы Знак"/>
    <w:basedOn w:val="a7"/>
    <w:link w:val="affffffffffa"/>
    <w:rsid w:val="003B5D7E"/>
    <w:rPr>
      <w:sz w:val="2"/>
      <w:szCs w:val="2"/>
    </w:rPr>
  </w:style>
  <w:style w:type="character" w:customStyle="1" w:styleId="afffffffffe">
    <w:name w:val="Табличный_по_ширине Знак"/>
    <w:basedOn w:val="a7"/>
    <w:link w:val="afffffffffd"/>
    <w:rsid w:val="003B5D7E"/>
    <w:rPr>
      <w:sz w:val="24"/>
      <w:szCs w:val="22"/>
    </w:rPr>
  </w:style>
  <w:style w:type="character" w:customStyle="1" w:styleId="1fff8">
    <w:name w:val="Табличный_список_черточки_1_порядок Знак"/>
    <w:basedOn w:val="afffffffffe"/>
    <w:link w:val="12"/>
    <w:rsid w:val="003B5D7E"/>
    <w:rPr>
      <w:color w:val="2D2D2D"/>
      <w:spacing w:val="2"/>
      <w:sz w:val="24"/>
      <w:szCs w:val="22"/>
    </w:rPr>
  </w:style>
  <w:style w:type="character" w:customStyle="1" w:styleId="2ff9">
    <w:name w:val="Табличный_список_черточки_2_порядок Знак"/>
    <w:basedOn w:val="1fff8"/>
    <w:link w:val="2ff8"/>
    <w:rsid w:val="003B5D7E"/>
    <w:rPr>
      <w:color w:val="2D2D2D"/>
      <w:spacing w:val="2"/>
      <w:sz w:val="24"/>
      <w:szCs w:val="22"/>
    </w:rPr>
  </w:style>
  <w:style w:type="character" w:customStyle="1" w:styleId="affffffffffd">
    <w:name w:val="Отсутп Таблица Знак"/>
    <w:basedOn w:val="2ff9"/>
    <w:link w:val="affffffffffc"/>
    <w:rsid w:val="003B5D7E"/>
    <w:rPr>
      <w:bCs/>
      <w:color w:val="2D2D2D"/>
      <w:spacing w:val="2"/>
      <w:sz w:val="24"/>
      <w:szCs w:val="22"/>
    </w:rPr>
  </w:style>
  <w:style w:type="paragraph" w:customStyle="1" w:styleId="affffffffffe">
    <w:name w:val="Подпункт в таблице"/>
    <w:basedOn w:val="1233"/>
    <w:link w:val="afffffffffff"/>
    <w:qFormat/>
    <w:rsid w:val="003B5D7E"/>
    <w:pPr>
      <w:ind w:left="227"/>
      <w:contextualSpacing/>
    </w:pPr>
    <w:rPr>
      <w:bCs/>
      <w:color w:val="000000"/>
    </w:rPr>
  </w:style>
  <w:style w:type="character" w:customStyle="1" w:styleId="1234">
    <w:name w:val="Табличный_список_1_2_3 Знак"/>
    <w:basedOn w:val="afffffffffe"/>
    <w:link w:val="1233"/>
    <w:rsid w:val="003B5D7E"/>
    <w:rPr>
      <w:color w:val="2D2D2D"/>
      <w:spacing w:val="2"/>
      <w:sz w:val="24"/>
      <w:szCs w:val="22"/>
    </w:rPr>
  </w:style>
  <w:style w:type="character" w:customStyle="1" w:styleId="afffffffffff">
    <w:name w:val="Подпункт в таблице Знак"/>
    <w:basedOn w:val="1234"/>
    <w:link w:val="affffffffffe"/>
    <w:rsid w:val="003B5D7E"/>
    <w:rPr>
      <w:bCs/>
      <w:color w:val="000000"/>
      <w:spacing w:val="2"/>
      <w:sz w:val="24"/>
      <w:szCs w:val="22"/>
    </w:rPr>
  </w:style>
  <w:style w:type="paragraph" w:customStyle="1" w:styleId="2ffb">
    <w:name w:val="2 подпункт"/>
    <w:basedOn w:val="2ff8"/>
    <w:link w:val="2ffc"/>
    <w:qFormat/>
    <w:rsid w:val="003B5D7E"/>
    <w:pPr>
      <w:numPr>
        <w:numId w:val="0"/>
      </w:numPr>
      <w:tabs>
        <w:tab w:val="decimal" w:pos="284"/>
      </w:tabs>
      <w:ind w:left="454"/>
      <w:contextualSpacing/>
    </w:pPr>
    <w:rPr>
      <w:bCs/>
      <w:color w:val="000000"/>
    </w:rPr>
  </w:style>
  <w:style w:type="character" w:customStyle="1" w:styleId="2ffc">
    <w:name w:val="2 подпункт Знак"/>
    <w:basedOn w:val="2ff9"/>
    <w:link w:val="2ffb"/>
    <w:rsid w:val="003B5D7E"/>
    <w:rPr>
      <w:bCs/>
      <w:color w:val="000000"/>
      <w:spacing w:val="2"/>
      <w:sz w:val="24"/>
      <w:szCs w:val="22"/>
    </w:rPr>
  </w:style>
  <w:style w:type="character" w:customStyle="1" w:styleId="afffffffffff0">
    <w:name w:val="Другое_"/>
    <w:basedOn w:val="a7"/>
    <w:link w:val="afffffffffff1"/>
    <w:rsid w:val="003B5D7E"/>
    <w:rPr>
      <w:color w:val="464246"/>
      <w:sz w:val="26"/>
      <w:szCs w:val="26"/>
    </w:rPr>
  </w:style>
  <w:style w:type="paragraph" w:customStyle="1" w:styleId="afffffffffff1">
    <w:name w:val="Другое"/>
    <w:basedOn w:val="a6"/>
    <w:link w:val="afffffffffff0"/>
    <w:rsid w:val="003B5D7E"/>
    <w:pPr>
      <w:widowControl w:val="0"/>
      <w:suppressAutoHyphens w:val="0"/>
      <w:ind w:firstLine="400"/>
    </w:pPr>
    <w:rPr>
      <w:rFonts w:cs="Times New Roman"/>
      <w:color w:val="464246"/>
      <w:sz w:val="26"/>
      <w:szCs w:val="26"/>
      <w:lang w:eastAsia="ru-RU"/>
    </w:rPr>
  </w:style>
  <w:style w:type="paragraph" w:customStyle="1" w:styleId="afffffffffff2">
    <w:name w:val="маркированный"/>
    <w:basedOn w:val="a6"/>
    <w:rsid w:val="003B5D7E"/>
    <w:pPr>
      <w:tabs>
        <w:tab w:val="left" w:pos="1080"/>
      </w:tabs>
      <w:spacing w:line="360" w:lineRule="auto"/>
      <w:ind w:left="1080" w:hanging="360"/>
      <w:jc w:val="both"/>
    </w:pPr>
    <w:rPr>
      <w:rFonts w:cs="Times New Roman"/>
      <w:color w:val="00000A"/>
      <w:sz w:val="28"/>
      <w:szCs w:val="28"/>
      <w:lang w:eastAsia="zh-CN"/>
    </w:rPr>
  </w:style>
  <w:style w:type="paragraph" w:customStyle="1" w:styleId="afffffffffff3">
    <w:name w:val="Текст информации об изменениях"/>
    <w:basedOn w:val="a6"/>
    <w:next w:val="a6"/>
    <w:uiPriority w:val="99"/>
    <w:rsid w:val="003B5D7E"/>
    <w:pPr>
      <w:widowControl w:val="0"/>
      <w:suppressAutoHyphens w:val="0"/>
      <w:autoSpaceDE w:val="0"/>
      <w:autoSpaceDN w:val="0"/>
      <w:adjustRightInd w:val="0"/>
      <w:ind w:firstLine="720"/>
      <w:jc w:val="both"/>
    </w:pPr>
    <w:rPr>
      <w:rFonts w:ascii="Times New Roman CYR" w:hAnsi="Times New Roman CYR" w:cs="Times New Roman CYR"/>
      <w:color w:val="353842"/>
      <w:sz w:val="20"/>
      <w:szCs w:val="20"/>
      <w:lang w:eastAsia="ru-RU"/>
    </w:rPr>
  </w:style>
  <w:style w:type="paragraph" w:customStyle="1" w:styleId="afffffffffff4">
    <w:name w:val="Информация об изменениях"/>
    <w:basedOn w:val="afffffffffff3"/>
    <w:next w:val="a6"/>
    <w:uiPriority w:val="99"/>
    <w:rsid w:val="003B5D7E"/>
    <w:pPr>
      <w:spacing w:before="180"/>
      <w:ind w:left="360" w:right="360" w:firstLine="0"/>
    </w:pPr>
  </w:style>
  <w:style w:type="paragraph" w:customStyle="1" w:styleId="afffffffffff5">
    <w:name w:val="Подзаголовок для информации об изменениях"/>
    <w:basedOn w:val="afffffffffff3"/>
    <w:next w:val="a6"/>
    <w:uiPriority w:val="99"/>
    <w:rsid w:val="003B5D7E"/>
    <w:rPr>
      <w:b/>
      <w:bCs/>
    </w:rPr>
  </w:style>
  <w:style w:type="character" w:customStyle="1" w:styleId="4f1">
    <w:name w:val="Неразрешенное упоминание4"/>
    <w:basedOn w:val="a7"/>
    <w:uiPriority w:val="99"/>
    <w:semiHidden/>
    <w:unhideWhenUsed/>
    <w:rsid w:val="003B5D7E"/>
    <w:rPr>
      <w:color w:val="605E5C"/>
      <w:shd w:val="clear" w:color="auto" w:fill="E1DFDD"/>
    </w:rPr>
  </w:style>
  <w:style w:type="numbering" w:customStyle="1" w:styleId="500">
    <w:name w:val="Нет списка50"/>
    <w:next w:val="a9"/>
    <w:uiPriority w:val="99"/>
    <w:semiHidden/>
    <w:unhideWhenUsed/>
    <w:rsid w:val="003B5D7E"/>
  </w:style>
  <w:style w:type="table" w:customStyle="1" w:styleId="87">
    <w:name w:val="Сетка таблицы8"/>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0">
    <w:name w:val="Нет списка57"/>
    <w:next w:val="a9"/>
    <w:uiPriority w:val="99"/>
    <w:semiHidden/>
    <w:unhideWhenUsed/>
    <w:rsid w:val="003B5D7E"/>
  </w:style>
  <w:style w:type="table" w:customStyle="1" w:styleId="94">
    <w:name w:val="Сетка таблицы9"/>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0">
    <w:name w:val="Нет списка58"/>
    <w:next w:val="a9"/>
    <w:uiPriority w:val="99"/>
    <w:semiHidden/>
    <w:unhideWhenUsed/>
    <w:rsid w:val="003B5D7E"/>
  </w:style>
  <w:style w:type="table" w:customStyle="1" w:styleId="103">
    <w:name w:val="Сетка таблицы10"/>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80">
    <w:name w:val="Нет списка128"/>
    <w:next w:val="a9"/>
    <w:uiPriority w:val="99"/>
    <w:semiHidden/>
    <w:unhideWhenUsed/>
    <w:rsid w:val="003B5D7E"/>
  </w:style>
  <w:style w:type="character" w:customStyle="1" w:styleId="77">
    <w:name w:val="Основной шрифт абзаца7"/>
    <w:rsid w:val="003B5D7E"/>
  </w:style>
  <w:style w:type="character" w:customStyle="1" w:styleId="69">
    <w:name w:val="Основной шрифт абзаца6"/>
    <w:rsid w:val="003B5D7E"/>
  </w:style>
  <w:style w:type="character" w:customStyle="1" w:styleId="WW8Num43z0">
    <w:name w:val="WW8Num43z0"/>
    <w:rsid w:val="003B5D7E"/>
    <w:rPr>
      <w:rFonts w:ascii="Arial" w:hAnsi="Arial" w:cs="StarSymbol"/>
    </w:rPr>
  </w:style>
  <w:style w:type="character" w:customStyle="1" w:styleId="WW8Num43z1">
    <w:name w:val="WW8Num43z1"/>
    <w:rsid w:val="003B5D7E"/>
    <w:rPr>
      <w:rFonts w:ascii="Arial Narrow" w:hAnsi="Arial Narrow" w:cs="Tahoma"/>
      <w:sz w:val="18"/>
      <w:szCs w:val="18"/>
    </w:rPr>
  </w:style>
  <w:style w:type="character" w:customStyle="1" w:styleId="WW8Num46z0">
    <w:name w:val="WW8Num46z0"/>
    <w:rsid w:val="003B5D7E"/>
    <w:rPr>
      <w:rFonts w:ascii="Arial" w:hAnsi="Arial" w:cs="Tahoma"/>
      <w:sz w:val="18"/>
      <w:szCs w:val="18"/>
    </w:rPr>
  </w:style>
  <w:style w:type="character" w:customStyle="1" w:styleId="WW8Num47z0">
    <w:name w:val="WW8Num47z0"/>
    <w:rsid w:val="003B5D7E"/>
    <w:rPr>
      <w:rFonts w:ascii="Arial" w:hAnsi="Arial" w:cs="Tahoma"/>
      <w:sz w:val="18"/>
      <w:szCs w:val="18"/>
    </w:rPr>
  </w:style>
  <w:style w:type="character" w:customStyle="1" w:styleId="WW8Num49z0">
    <w:name w:val="WW8Num49z0"/>
    <w:rsid w:val="003B5D7E"/>
    <w:rPr>
      <w:rFonts w:ascii="Arial" w:hAnsi="Arial" w:cs="Tahoma"/>
      <w:sz w:val="18"/>
      <w:szCs w:val="18"/>
    </w:rPr>
  </w:style>
  <w:style w:type="character" w:customStyle="1" w:styleId="WW8Num52z0">
    <w:name w:val="WW8Num52z0"/>
    <w:rsid w:val="003B5D7E"/>
    <w:rPr>
      <w:rFonts w:ascii="Arial" w:hAnsi="Arial" w:cs="Tahoma"/>
      <w:sz w:val="18"/>
      <w:szCs w:val="18"/>
    </w:rPr>
  </w:style>
  <w:style w:type="character" w:customStyle="1" w:styleId="WW8Num52z1">
    <w:name w:val="WW8Num52z1"/>
    <w:rsid w:val="003B5D7E"/>
    <w:rPr>
      <w:rFonts w:ascii="MS Mincho" w:hAnsi="MS Mincho" w:cs="MS Mincho"/>
    </w:rPr>
  </w:style>
  <w:style w:type="character" w:customStyle="1" w:styleId="WW8Num52z3">
    <w:name w:val="WW8Num52z3"/>
    <w:rsid w:val="003B5D7E"/>
    <w:rPr>
      <w:rFonts w:ascii="Arial" w:hAnsi="Arial"/>
    </w:rPr>
  </w:style>
  <w:style w:type="character" w:customStyle="1" w:styleId="WW8Num54z0">
    <w:name w:val="WW8Num54z0"/>
    <w:rsid w:val="003B5D7E"/>
    <w:rPr>
      <w:rFonts w:ascii="Arial" w:hAnsi="Arial" w:cs="Tahoma"/>
      <w:sz w:val="18"/>
      <w:szCs w:val="18"/>
    </w:rPr>
  </w:style>
  <w:style w:type="character" w:customStyle="1" w:styleId="afffffffffff6">
    <w:name w:val="Название Знак"/>
    <w:rsid w:val="003B5D7E"/>
    <w:rPr>
      <w:bCs/>
      <w:i/>
      <w:sz w:val="28"/>
      <w:lang w:val="ru-RU" w:eastAsia="ar-SA" w:bidi="ar-SA"/>
    </w:rPr>
  </w:style>
  <w:style w:type="character" w:styleId="afffffffffff7">
    <w:name w:val="Subtle Emphasis"/>
    <w:qFormat/>
    <w:rsid w:val="003B5D7E"/>
    <w:rPr>
      <w:i/>
      <w:iCs/>
      <w:color w:val="808080"/>
    </w:rPr>
  </w:style>
  <w:style w:type="character" w:customStyle="1" w:styleId="afffffffffff8">
    <w:name w:val="Текст маркированный Знак"/>
    <w:rsid w:val="003B5D7E"/>
    <w:rPr>
      <w:sz w:val="28"/>
      <w:szCs w:val="28"/>
    </w:rPr>
  </w:style>
  <w:style w:type="character" w:customStyle="1" w:styleId="afffffffffff9">
    <w:name w:val="Текст нумерованный Знак"/>
    <w:rsid w:val="003B5D7E"/>
    <w:rPr>
      <w:sz w:val="28"/>
      <w:szCs w:val="28"/>
    </w:rPr>
  </w:style>
  <w:style w:type="character" w:customStyle="1" w:styleId="afffffffffffa">
    <w:name w:val="Верхн колонтитул Знак"/>
    <w:rsid w:val="003B5D7E"/>
    <w:rPr>
      <w:sz w:val="26"/>
      <w:lang w:val="ru-RU" w:eastAsia="ar-SA" w:bidi="ar-SA"/>
    </w:rPr>
  </w:style>
  <w:style w:type="character" w:customStyle="1" w:styleId="afffffffffffb">
    <w:name w:val="Нижн колонтитул Знак"/>
    <w:rsid w:val="003B5D7E"/>
    <w:rPr>
      <w:sz w:val="24"/>
      <w:lang w:val="ru-RU" w:eastAsia="ar-SA" w:bidi="ar-SA"/>
    </w:rPr>
  </w:style>
  <w:style w:type="character" w:customStyle="1" w:styleId="WW8Num30z1">
    <w:name w:val="WW8Num30z1"/>
    <w:rsid w:val="003B5D7E"/>
    <w:rPr>
      <w:rFonts w:ascii="Arial" w:hAnsi="Arial" w:cs="Tahoma"/>
      <w:sz w:val="18"/>
      <w:szCs w:val="18"/>
    </w:rPr>
  </w:style>
  <w:style w:type="character" w:customStyle="1" w:styleId="WW8Num36z1">
    <w:name w:val="WW8Num36z1"/>
    <w:rsid w:val="003B5D7E"/>
    <w:rPr>
      <w:rFonts w:ascii="Arial" w:hAnsi="Arial" w:cs="Tahoma"/>
      <w:sz w:val="18"/>
      <w:szCs w:val="18"/>
    </w:rPr>
  </w:style>
  <w:style w:type="character" w:customStyle="1" w:styleId="WW8Num48z0">
    <w:name w:val="WW8Num48z0"/>
    <w:rsid w:val="003B5D7E"/>
    <w:rPr>
      <w:rFonts w:ascii="Arial" w:hAnsi="Arial" w:cs="Tahoma"/>
      <w:sz w:val="18"/>
      <w:szCs w:val="18"/>
    </w:rPr>
  </w:style>
  <w:style w:type="character" w:customStyle="1" w:styleId="WW8Num50z0">
    <w:name w:val="WW8Num50z0"/>
    <w:rsid w:val="003B5D7E"/>
    <w:rPr>
      <w:rFonts w:ascii="Arial" w:hAnsi="Arial" w:cs="Tahoma"/>
      <w:sz w:val="18"/>
      <w:szCs w:val="18"/>
    </w:rPr>
  </w:style>
  <w:style w:type="character" w:customStyle="1" w:styleId="WW8Num51z0">
    <w:name w:val="WW8Num51z0"/>
    <w:rsid w:val="003B5D7E"/>
    <w:rPr>
      <w:rFonts w:ascii="Arial" w:hAnsi="Arial" w:cs="Tahoma"/>
      <w:sz w:val="18"/>
      <w:szCs w:val="18"/>
    </w:rPr>
  </w:style>
  <w:style w:type="character" w:customStyle="1" w:styleId="WW8Num53z0">
    <w:name w:val="WW8Num53z0"/>
    <w:rsid w:val="003B5D7E"/>
    <w:rPr>
      <w:rFonts w:ascii="Arial" w:hAnsi="Arial" w:cs="Tahoma"/>
      <w:sz w:val="18"/>
      <w:szCs w:val="18"/>
    </w:rPr>
  </w:style>
  <w:style w:type="character" w:customStyle="1" w:styleId="WW8Num57z0">
    <w:name w:val="WW8Num57z0"/>
    <w:rsid w:val="003B5D7E"/>
    <w:rPr>
      <w:rFonts w:ascii="Arial" w:hAnsi="Arial" w:cs="Tahoma"/>
      <w:sz w:val="18"/>
      <w:szCs w:val="18"/>
    </w:rPr>
  </w:style>
  <w:style w:type="character" w:customStyle="1" w:styleId="WW8Num58z0">
    <w:name w:val="WW8Num58z0"/>
    <w:rsid w:val="003B5D7E"/>
    <w:rPr>
      <w:rFonts w:ascii="Arial" w:hAnsi="Arial" w:cs="Tahoma"/>
      <w:sz w:val="18"/>
      <w:szCs w:val="18"/>
    </w:rPr>
  </w:style>
  <w:style w:type="character" w:customStyle="1" w:styleId="WW8Num59z0">
    <w:name w:val="WW8Num59z0"/>
    <w:rsid w:val="003B5D7E"/>
    <w:rPr>
      <w:rFonts w:ascii="Arial" w:hAnsi="Arial" w:cs="Tahoma"/>
      <w:sz w:val="18"/>
      <w:szCs w:val="18"/>
    </w:rPr>
  </w:style>
  <w:style w:type="character" w:customStyle="1" w:styleId="WW8Num60z0">
    <w:name w:val="WW8Num60z0"/>
    <w:rsid w:val="003B5D7E"/>
    <w:rPr>
      <w:rFonts w:ascii="Arial" w:hAnsi="Arial" w:cs="Tahoma"/>
      <w:sz w:val="18"/>
      <w:szCs w:val="18"/>
    </w:rPr>
  </w:style>
  <w:style w:type="character" w:customStyle="1" w:styleId="WW8Num61z0">
    <w:name w:val="WW8Num61z0"/>
    <w:rsid w:val="003B5D7E"/>
    <w:rPr>
      <w:rFonts w:ascii="Arial" w:hAnsi="Arial" w:cs="Tahoma"/>
      <w:sz w:val="18"/>
      <w:szCs w:val="18"/>
    </w:rPr>
  </w:style>
  <w:style w:type="character" w:customStyle="1" w:styleId="WW8Num62z0">
    <w:name w:val="WW8Num62z0"/>
    <w:rsid w:val="003B5D7E"/>
    <w:rPr>
      <w:rFonts w:ascii="Arial" w:hAnsi="Arial" w:cs="Tahoma"/>
      <w:sz w:val="18"/>
      <w:szCs w:val="18"/>
    </w:rPr>
  </w:style>
  <w:style w:type="character" w:customStyle="1" w:styleId="WW8Num63z0">
    <w:name w:val="WW8Num63z0"/>
    <w:rsid w:val="003B5D7E"/>
    <w:rPr>
      <w:rFonts w:ascii="Arial" w:hAnsi="Arial" w:cs="Tahoma"/>
      <w:sz w:val="18"/>
      <w:szCs w:val="18"/>
    </w:rPr>
  </w:style>
  <w:style w:type="character" w:customStyle="1" w:styleId="WW8Num64z0">
    <w:name w:val="WW8Num64z0"/>
    <w:rsid w:val="003B5D7E"/>
    <w:rPr>
      <w:rFonts w:ascii="Arial" w:hAnsi="Arial" w:cs="Tahoma"/>
      <w:sz w:val="18"/>
      <w:szCs w:val="18"/>
    </w:rPr>
  </w:style>
  <w:style w:type="character" w:customStyle="1" w:styleId="WW8Num65z0">
    <w:name w:val="WW8Num65z0"/>
    <w:rsid w:val="003B5D7E"/>
    <w:rPr>
      <w:rFonts w:ascii="Arial" w:hAnsi="Arial" w:cs="Tahoma"/>
      <w:sz w:val="18"/>
      <w:szCs w:val="18"/>
    </w:rPr>
  </w:style>
  <w:style w:type="character" w:customStyle="1" w:styleId="WW8Num66z0">
    <w:name w:val="WW8Num66z0"/>
    <w:rsid w:val="003B5D7E"/>
    <w:rPr>
      <w:rFonts w:ascii="Arial" w:hAnsi="Arial" w:cs="Tahoma"/>
      <w:sz w:val="18"/>
      <w:szCs w:val="18"/>
    </w:rPr>
  </w:style>
  <w:style w:type="character" w:customStyle="1" w:styleId="WW8Num67z0">
    <w:name w:val="WW8Num67z0"/>
    <w:rsid w:val="003B5D7E"/>
    <w:rPr>
      <w:rFonts w:ascii="Arial" w:hAnsi="Arial" w:cs="Tahoma"/>
      <w:sz w:val="18"/>
      <w:szCs w:val="18"/>
    </w:rPr>
  </w:style>
  <w:style w:type="character" w:customStyle="1" w:styleId="WW8Num68z0">
    <w:name w:val="WW8Num68z0"/>
    <w:rsid w:val="003B5D7E"/>
    <w:rPr>
      <w:rFonts w:ascii="Arial" w:hAnsi="Arial" w:cs="Tahoma"/>
      <w:sz w:val="18"/>
      <w:szCs w:val="18"/>
    </w:rPr>
  </w:style>
  <w:style w:type="character" w:customStyle="1" w:styleId="WW8Num69z0">
    <w:name w:val="WW8Num69z0"/>
    <w:rsid w:val="003B5D7E"/>
    <w:rPr>
      <w:rFonts w:ascii="Arial" w:hAnsi="Arial" w:cs="Tahoma"/>
      <w:sz w:val="18"/>
      <w:szCs w:val="18"/>
    </w:rPr>
  </w:style>
  <w:style w:type="character" w:customStyle="1" w:styleId="WW8Num70z0">
    <w:name w:val="WW8Num70z0"/>
    <w:rsid w:val="003B5D7E"/>
    <w:rPr>
      <w:rFonts w:ascii="Arial" w:hAnsi="Arial" w:cs="Tahoma"/>
      <w:sz w:val="18"/>
      <w:szCs w:val="18"/>
    </w:rPr>
  </w:style>
  <w:style w:type="character" w:customStyle="1" w:styleId="WW8Num71z0">
    <w:name w:val="WW8Num71z0"/>
    <w:rsid w:val="003B5D7E"/>
    <w:rPr>
      <w:rFonts w:ascii="Arial" w:hAnsi="Arial" w:cs="Tahoma"/>
      <w:sz w:val="18"/>
      <w:szCs w:val="18"/>
    </w:rPr>
  </w:style>
  <w:style w:type="character" w:customStyle="1" w:styleId="WW8Num73z0">
    <w:name w:val="WW8Num73z0"/>
    <w:rsid w:val="003B5D7E"/>
    <w:rPr>
      <w:rFonts w:ascii="Arial" w:hAnsi="Arial" w:cs="Tahoma"/>
      <w:sz w:val="18"/>
      <w:szCs w:val="18"/>
    </w:rPr>
  </w:style>
  <w:style w:type="character" w:customStyle="1" w:styleId="WW8Num74z0">
    <w:name w:val="WW8Num74z0"/>
    <w:rsid w:val="003B5D7E"/>
    <w:rPr>
      <w:rFonts w:ascii="Arial" w:hAnsi="Arial" w:cs="Tahoma"/>
      <w:sz w:val="18"/>
      <w:szCs w:val="18"/>
    </w:rPr>
  </w:style>
  <w:style w:type="character" w:customStyle="1" w:styleId="WW-Absatz-Standardschriftart11">
    <w:name w:val="WW-Absatz-Standardschriftart11"/>
    <w:rsid w:val="003B5D7E"/>
  </w:style>
  <w:style w:type="character" w:customStyle="1" w:styleId="WW-Absatz-Standardschriftart111">
    <w:name w:val="WW-Absatz-Standardschriftart111"/>
    <w:rsid w:val="003B5D7E"/>
  </w:style>
  <w:style w:type="character" w:customStyle="1" w:styleId="WW8Num26z1">
    <w:name w:val="WW8Num26z1"/>
    <w:rsid w:val="003B5D7E"/>
    <w:rPr>
      <w:rFonts w:ascii="Arial" w:hAnsi="Arial" w:cs="StarSymbol"/>
    </w:rPr>
  </w:style>
  <w:style w:type="character" w:customStyle="1" w:styleId="WW8Num39z1">
    <w:name w:val="WW8Num39z1"/>
    <w:rsid w:val="003B5D7E"/>
    <w:rPr>
      <w:rFonts w:ascii="Arial" w:hAnsi="Arial" w:cs="Tahoma"/>
      <w:sz w:val="18"/>
      <w:szCs w:val="18"/>
    </w:rPr>
  </w:style>
  <w:style w:type="character" w:customStyle="1" w:styleId="WW8Num56z0">
    <w:name w:val="WW8Num56z0"/>
    <w:rsid w:val="003B5D7E"/>
    <w:rPr>
      <w:rFonts w:ascii="Arial" w:hAnsi="Arial" w:cs="Tahoma"/>
      <w:sz w:val="18"/>
      <w:szCs w:val="18"/>
    </w:rPr>
  </w:style>
  <w:style w:type="character" w:customStyle="1" w:styleId="WW8Num72z0">
    <w:name w:val="WW8Num72z0"/>
    <w:rsid w:val="003B5D7E"/>
    <w:rPr>
      <w:rFonts w:ascii="Arial" w:hAnsi="Arial" w:cs="Tahoma"/>
      <w:sz w:val="18"/>
      <w:szCs w:val="18"/>
    </w:rPr>
  </w:style>
  <w:style w:type="character" w:customStyle="1" w:styleId="WW8Num75z0">
    <w:name w:val="WW8Num75z0"/>
    <w:rsid w:val="003B5D7E"/>
    <w:rPr>
      <w:rFonts w:ascii="Arial" w:hAnsi="Arial" w:cs="Tahoma"/>
      <w:sz w:val="18"/>
      <w:szCs w:val="18"/>
    </w:rPr>
  </w:style>
  <w:style w:type="character" w:customStyle="1" w:styleId="WW8Num76z0">
    <w:name w:val="WW8Num76z0"/>
    <w:rsid w:val="003B5D7E"/>
    <w:rPr>
      <w:rFonts w:ascii="Arial" w:hAnsi="Arial" w:cs="Tahoma"/>
      <w:sz w:val="18"/>
      <w:szCs w:val="18"/>
    </w:rPr>
  </w:style>
  <w:style w:type="character" w:customStyle="1" w:styleId="WW8Num78z0">
    <w:name w:val="WW8Num78z0"/>
    <w:rsid w:val="003B5D7E"/>
    <w:rPr>
      <w:rFonts w:ascii="Arial" w:hAnsi="Arial" w:cs="Tahoma"/>
      <w:sz w:val="18"/>
      <w:szCs w:val="18"/>
    </w:rPr>
  </w:style>
  <w:style w:type="character" w:customStyle="1" w:styleId="WW8Num79z0">
    <w:name w:val="WW8Num79z0"/>
    <w:rsid w:val="003B5D7E"/>
    <w:rPr>
      <w:rFonts w:ascii="Arial" w:hAnsi="Arial" w:cs="Tahoma"/>
      <w:sz w:val="18"/>
      <w:szCs w:val="18"/>
    </w:rPr>
  </w:style>
  <w:style w:type="character" w:customStyle="1" w:styleId="WW-Absatz-Standardschriftart1111">
    <w:name w:val="WW-Absatz-Standardschriftart1111"/>
    <w:rsid w:val="003B5D7E"/>
  </w:style>
  <w:style w:type="character" w:customStyle="1" w:styleId="WW8Num42z0">
    <w:name w:val="WW8Num42z0"/>
    <w:rsid w:val="003B5D7E"/>
    <w:rPr>
      <w:rFonts w:ascii="Arial" w:hAnsi="Arial" w:cs="Tahoma"/>
      <w:sz w:val="18"/>
      <w:szCs w:val="18"/>
    </w:rPr>
  </w:style>
  <w:style w:type="character" w:customStyle="1" w:styleId="WW8Num44z0">
    <w:name w:val="WW8Num44z0"/>
    <w:rsid w:val="003B5D7E"/>
    <w:rPr>
      <w:rFonts w:ascii="Arial" w:hAnsi="Arial" w:cs="Tahoma"/>
      <w:sz w:val="18"/>
      <w:szCs w:val="18"/>
    </w:rPr>
  </w:style>
  <w:style w:type="character" w:customStyle="1" w:styleId="afffffffffffc">
    <w:name w:val="Дата Знак"/>
    <w:rsid w:val="003B5D7E"/>
    <w:rPr>
      <w:rFonts w:eastAsia="OpenSymbol"/>
      <w:kern w:val="1"/>
      <w:sz w:val="24"/>
      <w:szCs w:val="24"/>
      <w:lang w:val="ru-RU" w:eastAsia="ar-SA" w:bidi="ar-SA"/>
    </w:rPr>
  </w:style>
  <w:style w:type="character" w:customStyle="1" w:styleId="rvts6">
    <w:name w:val="rvts6"/>
    <w:basedOn w:val="57"/>
    <w:rsid w:val="003B5D7E"/>
  </w:style>
  <w:style w:type="character" w:customStyle="1" w:styleId="rvts7">
    <w:name w:val="rvts7"/>
    <w:basedOn w:val="57"/>
    <w:rsid w:val="003B5D7E"/>
  </w:style>
  <w:style w:type="character" w:customStyle="1" w:styleId="1fff9">
    <w:name w:val="Слабое выделение1"/>
    <w:rsid w:val="003B5D7E"/>
    <w:rPr>
      <w:rFonts w:ascii="StarSymbol" w:hAnsi="StarSymbol"/>
      <w:sz w:val="24"/>
    </w:rPr>
  </w:style>
  <w:style w:type="character" w:customStyle="1" w:styleId="WW8Num45z0">
    <w:name w:val="WW8Num45z0"/>
    <w:rsid w:val="003B5D7E"/>
    <w:rPr>
      <w:rFonts w:ascii="StarSymbol" w:hAnsi="StarSymbol" w:cs="StarSymbol"/>
    </w:rPr>
  </w:style>
  <w:style w:type="character" w:customStyle="1" w:styleId="WW8Num45z1">
    <w:name w:val="WW8Num45z1"/>
    <w:rsid w:val="003B5D7E"/>
    <w:rPr>
      <w:rFonts w:ascii="Arial Narrow" w:hAnsi="Arial Narrow" w:cs="Tahoma"/>
      <w:sz w:val="18"/>
      <w:szCs w:val="18"/>
    </w:rPr>
  </w:style>
  <w:style w:type="character" w:customStyle="1" w:styleId="WW8Num46z1">
    <w:name w:val="WW8Num46z1"/>
    <w:rsid w:val="003B5D7E"/>
    <w:rPr>
      <w:rFonts w:ascii="Arial Narrow" w:hAnsi="Arial Narrow" w:cs="Tahoma"/>
      <w:sz w:val="18"/>
      <w:szCs w:val="18"/>
    </w:rPr>
  </w:style>
  <w:style w:type="character" w:customStyle="1" w:styleId="WW8Num47z1">
    <w:name w:val="WW8Num47z1"/>
    <w:rsid w:val="003B5D7E"/>
    <w:rPr>
      <w:rFonts w:ascii="Arial Narrow" w:hAnsi="Arial Narrow" w:cs="Tahoma"/>
      <w:sz w:val="18"/>
      <w:szCs w:val="18"/>
    </w:rPr>
  </w:style>
  <w:style w:type="character" w:customStyle="1" w:styleId="WW8Num44z1">
    <w:name w:val="WW8Num44z1"/>
    <w:rsid w:val="003B5D7E"/>
    <w:rPr>
      <w:rFonts w:ascii="Arial Narrow" w:hAnsi="Arial Narrow" w:cs="Tahoma"/>
      <w:sz w:val="18"/>
      <w:szCs w:val="18"/>
    </w:rPr>
  </w:style>
  <w:style w:type="character" w:customStyle="1" w:styleId="WW-Absatz-Standardschriftart11111">
    <w:name w:val="WW-Absatz-Standardschriftart11111"/>
    <w:rsid w:val="003B5D7E"/>
  </w:style>
  <w:style w:type="character" w:customStyle="1" w:styleId="WW-Absatz-Standardschriftart111111">
    <w:name w:val="WW-Absatz-Standardschriftart111111"/>
    <w:rsid w:val="003B5D7E"/>
  </w:style>
  <w:style w:type="character" w:customStyle="1" w:styleId="WW-Absatz-Standardschriftart1111111">
    <w:name w:val="WW-Absatz-Standardschriftart1111111"/>
    <w:rsid w:val="003B5D7E"/>
  </w:style>
  <w:style w:type="character" w:customStyle="1" w:styleId="WW8Num40z0">
    <w:name w:val="WW8Num40z0"/>
    <w:rsid w:val="003B5D7E"/>
    <w:rPr>
      <w:color w:val="auto"/>
    </w:rPr>
  </w:style>
  <w:style w:type="character" w:customStyle="1" w:styleId="WW-Absatz-Standardschriftart11111111">
    <w:name w:val="WW-Absatz-Standardschriftart11111111"/>
    <w:rsid w:val="003B5D7E"/>
  </w:style>
  <w:style w:type="character" w:customStyle="1" w:styleId="WW-Absatz-Standardschriftart111111111">
    <w:name w:val="WW-Absatz-Standardschriftart111111111"/>
    <w:rsid w:val="003B5D7E"/>
  </w:style>
  <w:style w:type="character" w:customStyle="1" w:styleId="WW-Absatz-Standardschriftart1111111111">
    <w:name w:val="WW-Absatz-Standardschriftart1111111111"/>
    <w:rsid w:val="003B5D7E"/>
  </w:style>
  <w:style w:type="character" w:customStyle="1" w:styleId="WW-Absatz-Standardschriftart11111111111">
    <w:name w:val="WW-Absatz-Standardschriftart11111111111"/>
    <w:rsid w:val="003B5D7E"/>
  </w:style>
  <w:style w:type="character" w:customStyle="1" w:styleId="WW8Num49z1">
    <w:name w:val="WW8Num49z1"/>
    <w:rsid w:val="003B5D7E"/>
    <w:rPr>
      <w:rFonts w:ascii="Arial Narrow" w:hAnsi="Arial Narrow" w:cs="Tahoma"/>
      <w:sz w:val="18"/>
      <w:szCs w:val="18"/>
    </w:rPr>
  </w:style>
  <w:style w:type="character" w:customStyle="1" w:styleId="WW8Num50z1">
    <w:name w:val="WW8Num50z1"/>
    <w:rsid w:val="003B5D7E"/>
    <w:rPr>
      <w:rFonts w:ascii="Arial Narrow" w:hAnsi="Arial Narrow" w:cs="Tahoma"/>
      <w:sz w:val="18"/>
      <w:szCs w:val="18"/>
    </w:rPr>
  </w:style>
  <w:style w:type="character" w:customStyle="1" w:styleId="WW-Absatz-Standardschriftart111111111111">
    <w:name w:val="WW-Absatz-Standardschriftart111111111111"/>
    <w:rsid w:val="003B5D7E"/>
  </w:style>
  <w:style w:type="character" w:customStyle="1" w:styleId="WW-Absatz-Standardschriftart1111111111111">
    <w:name w:val="WW-Absatz-Standardschriftart1111111111111"/>
    <w:rsid w:val="003B5D7E"/>
  </w:style>
  <w:style w:type="character" w:customStyle="1" w:styleId="WW8Num40z3">
    <w:name w:val="WW8Num40z3"/>
    <w:rsid w:val="003B5D7E"/>
    <w:rPr>
      <w:rFonts w:ascii="StarSymbol" w:eastAsia="Courier New" w:hAnsi="StarSymbol" w:cs="Courier New"/>
    </w:rPr>
  </w:style>
  <w:style w:type="character" w:customStyle="1" w:styleId="WW-Absatz-Standardschriftart11111111111111">
    <w:name w:val="WW-Absatz-Standardschriftart11111111111111"/>
    <w:rsid w:val="003B5D7E"/>
  </w:style>
  <w:style w:type="character" w:customStyle="1" w:styleId="WW-Absatz-Standardschriftart111111111111111">
    <w:name w:val="WW-Absatz-Standardschriftart111111111111111"/>
    <w:rsid w:val="003B5D7E"/>
  </w:style>
  <w:style w:type="character" w:customStyle="1" w:styleId="WW8Num41z3">
    <w:name w:val="WW8Num41z3"/>
    <w:rsid w:val="003B5D7E"/>
    <w:rPr>
      <w:rFonts w:ascii="StarSymbol" w:eastAsia="Courier New" w:hAnsi="StarSymbol" w:cs="Courier New"/>
    </w:rPr>
  </w:style>
  <w:style w:type="character" w:customStyle="1" w:styleId="WW-Absatz-Standardschriftart1111111111111111">
    <w:name w:val="WW-Absatz-Standardschriftart1111111111111111"/>
    <w:rsid w:val="003B5D7E"/>
  </w:style>
  <w:style w:type="character" w:customStyle="1" w:styleId="WW-Absatz-Standardschriftart11111111111111111">
    <w:name w:val="WW-Absatz-Standardschriftart11111111111111111"/>
    <w:rsid w:val="003B5D7E"/>
  </w:style>
  <w:style w:type="character" w:customStyle="1" w:styleId="WW-Absatz-Standardschriftart111111111111111111">
    <w:name w:val="WW-Absatz-Standardschriftart111111111111111111"/>
    <w:rsid w:val="003B5D7E"/>
  </w:style>
  <w:style w:type="character" w:customStyle="1" w:styleId="WW-Absatz-Standardschriftart1111111111111111111">
    <w:name w:val="WW-Absatz-Standardschriftart1111111111111111111"/>
    <w:rsid w:val="003B5D7E"/>
  </w:style>
  <w:style w:type="character" w:customStyle="1" w:styleId="WW-Absatz-Standardschriftart11111111111111111111">
    <w:name w:val="WW-Absatz-Standardschriftart11111111111111111111"/>
    <w:rsid w:val="003B5D7E"/>
  </w:style>
  <w:style w:type="character" w:customStyle="1" w:styleId="WW-Absatz-Standardschriftart111111111111111111111">
    <w:name w:val="WW-Absatz-Standardschriftart111111111111111111111"/>
    <w:rsid w:val="003B5D7E"/>
  </w:style>
  <w:style w:type="character" w:customStyle="1" w:styleId="WW8Num19z3">
    <w:name w:val="WW8Num19z3"/>
    <w:rsid w:val="003B5D7E"/>
    <w:rPr>
      <w:rFonts w:ascii="Arial" w:hAnsi="Arial"/>
    </w:rPr>
  </w:style>
  <w:style w:type="character" w:customStyle="1" w:styleId="WW8Num28z3">
    <w:name w:val="WW8Num28z3"/>
    <w:rsid w:val="003B5D7E"/>
    <w:rPr>
      <w:rFonts w:ascii="Arial" w:hAnsi="Arial"/>
    </w:rPr>
  </w:style>
  <w:style w:type="character" w:customStyle="1" w:styleId="WW8Num42z1">
    <w:name w:val="WW8Num42z1"/>
    <w:rsid w:val="003B5D7E"/>
    <w:rPr>
      <w:rFonts w:ascii="MS Mincho" w:hAnsi="MS Mincho" w:cs="MS Mincho"/>
    </w:rPr>
  </w:style>
  <w:style w:type="character" w:customStyle="1" w:styleId="WW8Num42z2">
    <w:name w:val="WW8Num42z2"/>
    <w:rsid w:val="003B5D7E"/>
    <w:rPr>
      <w:rFonts w:ascii="Wingdings 2" w:hAnsi="Wingdings 2"/>
    </w:rPr>
  </w:style>
  <w:style w:type="character" w:customStyle="1" w:styleId="WW8Num42z3">
    <w:name w:val="WW8Num42z3"/>
    <w:rsid w:val="003B5D7E"/>
    <w:rPr>
      <w:rFonts w:ascii="Arial" w:hAnsi="Arial"/>
    </w:rPr>
  </w:style>
  <w:style w:type="character" w:customStyle="1" w:styleId="WW8Num48z1">
    <w:name w:val="WW8Num48z1"/>
    <w:rsid w:val="003B5D7E"/>
    <w:rPr>
      <w:i/>
    </w:rPr>
  </w:style>
  <w:style w:type="character" w:customStyle="1" w:styleId="WW8Num52z2">
    <w:name w:val="WW8Num52z2"/>
    <w:rsid w:val="003B5D7E"/>
    <w:rPr>
      <w:rFonts w:ascii="Wingdings 2" w:hAnsi="Wingdings 2"/>
    </w:rPr>
  </w:style>
  <w:style w:type="character" w:customStyle="1" w:styleId="WW8Num53z1">
    <w:name w:val="WW8Num53z1"/>
    <w:rsid w:val="003B5D7E"/>
    <w:rPr>
      <w:rFonts w:ascii="MS Mincho" w:hAnsi="MS Mincho" w:cs="MS Mincho"/>
    </w:rPr>
  </w:style>
  <w:style w:type="character" w:customStyle="1" w:styleId="WW8Num53z2">
    <w:name w:val="WW8Num53z2"/>
    <w:rsid w:val="003B5D7E"/>
    <w:rPr>
      <w:rFonts w:ascii="Wingdings 2" w:hAnsi="Wingdings 2"/>
    </w:rPr>
  </w:style>
  <w:style w:type="character" w:customStyle="1" w:styleId="WW8Num53z3">
    <w:name w:val="WW8Num53z3"/>
    <w:rsid w:val="003B5D7E"/>
    <w:rPr>
      <w:rFonts w:ascii="Arial" w:hAnsi="Arial"/>
    </w:rPr>
  </w:style>
  <w:style w:type="character" w:customStyle="1" w:styleId="WW8Num54z1">
    <w:name w:val="WW8Num54z1"/>
    <w:rsid w:val="003B5D7E"/>
    <w:rPr>
      <w:rFonts w:ascii="MS Mincho" w:hAnsi="MS Mincho" w:cs="MS Mincho"/>
    </w:rPr>
  </w:style>
  <w:style w:type="character" w:customStyle="1" w:styleId="WW8Num54z2">
    <w:name w:val="WW8Num54z2"/>
    <w:rsid w:val="003B5D7E"/>
    <w:rPr>
      <w:rFonts w:ascii="Wingdings 2" w:hAnsi="Wingdings 2"/>
    </w:rPr>
  </w:style>
  <w:style w:type="character" w:customStyle="1" w:styleId="WW8Num54z3">
    <w:name w:val="WW8Num54z3"/>
    <w:rsid w:val="003B5D7E"/>
    <w:rPr>
      <w:rFonts w:ascii="Arial" w:hAnsi="Arial"/>
    </w:rPr>
  </w:style>
  <w:style w:type="character" w:customStyle="1" w:styleId="WW8Num62z1">
    <w:name w:val="WW8Num62z1"/>
    <w:rsid w:val="003B5D7E"/>
    <w:rPr>
      <w:rFonts w:ascii="MS Mincho" w:hAnsi="MS Mincho" w:cs="MS Mincho"/>
    </w:rPr>
  </w:style>
  <w:style w:type="character" w:customStyle="1" w:styleId="WW8Num62z2">
    <w:name w:val="WW8Num62z2"/>
    <w:rsid w:val="003B5D7E"/>
    <w:rPr>
      <w:rFonts w:ascii="Wingdings 2" w:hAnsi="Wingdings 2"/>
    </w:rPr>
  </w:style>
  <w:style w:type="character" w:customStyle="1" w:styleId="WW8Num62z3">
    <w:name w:val="WW8Num62z3"/>
    <w:rsid w:val="003B5D7E"/>
    <w:rPr>
      <w:rFonts w:ascii="Arial" w:hAnsi="Arial"/>
    </w:rPr>
  </w:style>
  <w:style w:type="character" w:customStyle="1" w:styleId="WW8Num65z1">
    <w:name w:val="WW8Num65z1"/>
    <w:rsid w:val="003B5D7E"/>
    <w:rPr>
      <w:rFonts w:ascii="MS Mincho" w:hAnsi="MS Mincho" w:cs="MS Mincho"/>
    </w:rPr>
  </w:style>
  <w:style w:type="character" w:customStyle="1" w:styleId="WW8Num65z2">
    <w:name w:val="WW8Num65z2"/>
    <w:rsid w:val="003B5D7E"/>
    <w:rPr>
      <w:rFonts w:ascii="Wingdings 2" w:hAnsi="Wingdings 2"/>
    </w:rPr>
  </w:style>
  <w:style w:type="character" w:customStyle="1" w:styleId="WW8Num66z1">
    <w:name w:val="WW8Num66z1"/>
    <w:rsid w:val="003B5D7E"/>
    <w:rPr>
      <w:rFonts w:ascii="MS Mincho" w:hAnsi="MS Mincho" w:cs="MS Mincho"/>
    </w:rPr>
  </w:style>
  <w:style w:type="character" w:customStyle="1" w:styleId="WW8Num66z2">
    <w:name w:val="WW8Num66z2"/>
    <w:rsid w:val="003B5D7E"/>
    <w:rPr>
      <w:rFonts w:ascii="Wingdings 2" w:hAnsi="Wingdings 2"/>
    </w:rPr>
  </w:style>
  <w:style w:type="character" w:customStyle="1" w:styleId="WW8Num66z3">
    <w:name w:val="WW8Num66z3"/>
    <w:rsid w:val="003B5D7E"/>
    <w:rPr>
      <w:rFonts w:ascii="Arial" w:hAnsi="Arial"/>
    </w:rPr>
  </w:style>
  <w:style w:type="character" w:customStyle="1" w:styleId="WW8Num71z1">
    <w:name w:val="WW8Num71z1"/>
    <w:rsid w:val="003B5D7E"/>
    <w:rPr>
      <w:rFonts w:ascii="MS Mincho" w:hAnsi="MS Mincho" w:cs="MS Mincho"/>
    </w:rPr>
  </w:style>
  <w:style w:type="character" w:customStyle="1" w:styleId="WW8Num71z2">
    <w:name w:val="WW8Num71z2"/>
    <w:rsid w:val="003B5D7E"/>
    <w:rPr>
      <w:rFonts w:ascii="Wingdings 2" w:hAnsi="Wingdings 2"/>
    </w:rPr>
  </w:style>
  <w:style w:type="character" w:customStyle="1" w:styleId="WW8Num71z3">
    <w:name w:val="WW8Num71z3"/>
    <w:rsid w:val="003B5D7E"/>
    <w:rPr>
      <w:rFonts w:ascii="Arial" w:hAnsi="Arial"/>
    </w:rPr>
  </w:style>
  <w:style w:type="character" w:customStyle="1" w:styleId="WW8Num72z1">
    <w:name w:val="WW8Num72z1"/>
    <w:rsid w:val="003B5D7E"/>
    <w:rPr>
      <w:rFonts w:ascii="MS Mincho" w:hAnsi="MS Mincho" w:cs="MS Mincho"/>
    </w:rPr>
  </w:style>
  <w:style w:type="character" w:customStyle="1" w:styleId="WW8Num72z2">
    <w:name w:val="WW8Num72z2"/>
    <w:rsid w:val="003B5D7E"/>
    <w:rPr>
      <w:rFonts w:ascii="Wingdings 2" w:hAnsi="Wingdings 2"/>
    </w:rPr>
  </w:style>
  <w:style w:type="character" w:customStyle="1" w:styleId="WW8Num72z3">
    <w:name w:val="WW8Num72z3"/>
    <w:rsid w:val="003B5D7E"/>
    <w:rPr>
      <w:rFonts w:ascii="Arial" w:hAnsi="Arial"/>
    </w:rPr>
  </w:style>
  <w:style w:type="character" w:customStyle="1" w:styleId="WW8Num74z1">
    <w:name w:val="WW8Num74z1"/>
    <w:rsid w:val="003B5D7E"/>
    <w:rPr>
      <w:rFonts w:ascii="MS Mincho" w:hAnsi="MS Mincho" w:cs="MS Mincho"/>
    </w:rPr>
  </w:style>
  <w:style w:type="character" w:customStyle="1" w:styleId="WW8Num74z2">
    <w:name w:val="WW8Num74z2"/>
    <w:rsid w:val="003B5D7E"/>
    <w:rPr>
      <w:rFonts w:ascii="Wingdings 2" w:hAnsi="Wingdings 2"/>
    </w:rPr>
  </w:style>
  <w:style w:type="character" w:customStyle="1" w:styleId="WW8Num74z3">
    <w:name w:val="WW8Num74z3"/>
    <w:rsid w:val="003B5D7E"/>
    <w:rPr>
      <w:rFonts w:ascii="Arial" w:hAnsi="Arial"/>
    </w:rPr>
  </w:style>
  <w:style w:type="character" w:customStyle="1" w:styleId="afffffffffffd">
    <w:name w:val="СТАТЬЯ"/>
    <w:rsid w:val="003B5D7E"/>
    <w:rPr>
      <w:rFonts w:ascii="StarSymbol" w:hAnsi="StarSymbol"/>
      <w:color w:val="auto"/>
      <w:sz w:val="24"/>
    </w:rPr>
  </w:style>
  <w:style w:type="character" w:customStyle="1" w:styleId="afffffffffffe">
    <w:name w:val="Мясо Знак Знак"/>
    <w:rsid w:val="003B5D7E"/>
    <w:rPr>
      <w:rFonts w:ascii="StarSymbol" w:eastAsia="Peterburg" w:hAnsi="StarSymbol"/>
      <w:sz w:val="28"/>
      <w:szCs w:val="28"/>
    </w:rPr>
  </w:style>
  <w:style w:type="character" w:customStyle="1" w:styleId="affffffffffff">
    <w:name w:val="Мясо Знак Знак Знак"/>
    <w:rsid w:val="003B5D7E"/>
    <w:rPr>
      <w:rFonts w:eastAsia="Peterburg" w:cs="AGGal"/>
      <w:sz w:val="28"/>
      <w:szCs w:val="28"/>
      <w:lang w:val="ru-RU" w:eastAsia="ar-SA" w:bidi="ar-SA"/>
    </w:rPr>
  </w:style>
  <w:style w:type="character" w:customStyle="1" w:styleId="1fffa">
    <w:name w:val="Мясо Знак1"/>
    <w:rsid w:val="003B5D7E"/>
    <w:rPr>
      <w:rFonts w:ascii="StarSymbol" w:eastAsia="Peterburg" w:hAnsi="StarSymbol" w:cs="AGGal"/>
      <w:sz w:val="28"/>
      <w:szCs w:val="28"/>
    </w:rPr>
  </w:style>
  <w:style w:type="character" w:customStyle="1" w:styleId="WW-Absatz-Standardschriftart1111111111111111111111">
    <w:name w:val="WW-Absatz-Standardschriftart1111111111111111111111"/>
    <w:rsid w:val="003B5D7E"/>
  </w:style>
  <w:style w:type="character" w:customStyle="1" w:styleId="WW-Absatz-Standardschriftart11111111111111111111111">
    <w:name w:val="WW-Absatz-Standardschriftart11111111111111111111111"/>
    <w:rsid w:val="003B5D7E"/>
  </w:style>
  <w:style w:type="character" w:customStyle="1" w:styleId="WW-Absatz-Standardschriftart111111111111111111111111">
    <w:name w:val="WW-Absatz-Standardschriftart111111111111111111111111"/>
    <w:rsid w:val="003B5D7E"/>
  </w:style>
  <w:style w:type="character" w:customStyle="1" w:styleId="WW-Absatz-Standardschriftart1111111111111111111111111">
    <w:name w:val="WW-Absatz-Standardschriftart1111111111111111111111111"/>
    <w:rsid w:val="003B5D7E"/>
  </w:style>
  <w:style w:type="character" w:customStyle="1" w:styleId="WW-Absatz-Standardschriftart11111111111111111111111111">
    <w:name w:val="WW-Absatz-Standardschriftart11111111111111111111111111"/>
    <w:rsid w:val="003B5D7E"/>
  </w:style>
  <w:style w:type="character" w:customStyle="1" w:styleId="WW-Absatz-Standardschriftart111111111111111111111111111">
    <w:name w:val="WW-Absatz-Standardschriftart111111111111111111111111111"/>
    <w:rsid w:val="003B5D7E"/>
  </w:style>
  <w:style w:type="character" w:customStyle="1" w:styleId="WW-Absatz-Standardschriftart1111111111111111111111111111">
    <w:name w:val="WW-Absatz-Standardschriftart1111111111111111111111111111"/>
    <w:rsid w:val="003B5D7E"/>
  </w:style>
  <w:style w:type="character" w:customStyle="1" w:styleId="WW-Absatz-Standardschriftart11111111111111111111111111111">
    <w:name w:val="WW-Absatz-Standardschriftart11111111111111111111111111111"/>
    <w:rsid w:val="003B5D7E"/>
  </w:style>
  <w:style w:type="character" w:customStyle="1" w:styleId="WW8Num14z3">
    <w:name w:val="WW8Num14z3"/>
    <w:rsid w:val="003B5D7E"/>
    <w:rPr>
      <w:rFonts w:ascii="Arial" w:hAnsi="Arial"/>
    </w:rPr>
  </w:style>
  <w:style w:type="character" w:customStyle="1" w:styleId="WW8Num22z3">
    <w:name w:val="WW8Num22z3"/>
    <w:rsid w:val="003B5D7E"/>
    <w:rPr>
      <w:rFonts w:ascii="Arial" w:hAnsi="Arial"/>
    </w:rPr>
  </w:style>
  <w:style w:type="character" w:customStyle="1" w:styleId="3f3">
    <w:name w:val="Оглавление 3 Знак"/>
    <w:rsid w:val="003B5D7E"/>
    <w:rPr>
      <w:rFonts w:ascii="StarSymbol" w:eastAsia="Peterburg" w:hAnsi="StarSymbol"/>
      <w:i/>
      <w:iCs/>
      <w:shd w:val="clear" w:color="auto" w:fill="FFFFFF"/>
    </w:rPr>
  </w:style>
  <w:style w:type="character" w:customStyle="1" w:styleId="affffffffffff0">
    <w:name w:val="Обычный отступ Знак"/>
    <w:rsid w:val="003B5D7E"/>
    <w:rPr>
      <w:rFonts w:ascii="StarSymbol" w:eastAsia="Peterburg" w:hAnsi="StarSymbol" w:cs="AGGal"/>
      <w:sz w:val="28"/>
    </w:rPr>
  </w:style>
  <w:style w:type="character" w:customStyle="1" w:styleId="affffffffffff1">
    <w:name w:val="Обычный (веб) Знак"/>
    <w:rsid w:val="003B5D7E"/>
    <w:rPr>
      <w:rFonts w:ascii="StarSymbol" w:eastAsia="StarSymbol" w:hAnsi="StarSymbol"/>
      <w:color w:val="001060"/>
      <w:sz w:val="16"/>
      <w:szCs w:val="16"/>
    </w:rPr>
  </w:style>
  <w:style w:type="character" w:customStyle="1" w:styleId="spelle">
    <w:name w:val="spelle"/>
    <w:basedOn w:val="2fd"/>
    <w:rsid w:val="003B5D7E"/>
  </w:style>
  <w:style w:type="character" w:customStyle="1" w:styleId="grame">
    <w:name w:val="grame"/>
    <w:basedOn w:val="2fd"/>
    <w:rsid w:val="003B5D7E"/>
  </w:style>
  <w:style w:type="character" w:customStyle="1" w:styleId="163">
    <w:name w:val="Знак16"/>
    <w:rsid w:val="003B5D7E"/>
    <w:rPr>
      <w:rFonts w:ascii="Verdana" w:eastAsia="Peterburg" w:hAnsi="Verdana"/>
      <w:b/>
      <w:bCs/>
      <w:caps/>
      <w:color w:val="3366FF"/>
      <w:sz w:val="28"/>
      <w:szCs w:val="28"/>
      <w:lang w:val="ru-RU" w:eastAsia="ar-SA" w:bidi="ar-SA"/>
      <w14:shadow w14:blurRad="50800" w14:dist="38100" w14:dir="2700000" w14:sx="100000" w14:sy="100000" w14:kx="0" w14:ky="0" w14:algn="tl">
        <w14:srgbClr w14:val="000000">
          <w14:alpha w14:val="60000"/>
        </w14:srgbClr>
      </w14:shadow>
    </w:rPr>
  </w:style>
  <w:style w:type="character" w:customStyle="1" w:styleId="affffffffffff2">
    <w:name w:val="Подпункты Знак"/>
    <w:rsid w:val="003B5D7E"/>
    <w:rPr>
      <w:rFonts w:ascii="StarSymbol" w:eastAsia="OpenSymbol" w:hAnsi="StarSymbol"/>
      <w:kern w:val="1"/>
      <w:sz w:val="26"/>
      <w:szCs w:val="26"/>
    </w:rPr>
  </w:style>
  <w:style w:type="character" w:customStyle="1" w:styleId="ConsNormal1">
    <w:name w:val="ConsNormal Знак"/>
    <w:rsid w:val="003B5D7E"/>
    <w:rPr>
      <w:rFonts w:ascii="StarSymbol" w:eastAsia="StarSymbol" w:hAnsi="StarSymbol"/>
      <w:sz w:val="28"/>
      <w:szCs w:val="28"/>
      <w:lang w:val="ru-RU" w:eastAsia="ar-SA" w:bidi="ar-SA"/>
    </w:rPr>
  </w:style>
  <w:style w:type="character" w:customStyle="1" w:styleId="HTML1">
    <w:name w:val="Стандартный HTML Знак1"/>
    <w:rsid w:val="003B5D7E"/>
    <w:rPr>
      <w:rFonts w:ascii="MS Mincho" w:hAnsi="MS Mincho" w:cs="MS Mincho"/>
    </w:rPr>
  </w:style>
  <w:style w:type="character" w:customStyle="1" w:styleId="2ffd">
    <w:name w:val="Основной текст Знак2"/>
    <w:aliases w:val="Основной текст Знак Знак Знак Знак"/>
    <w:basedOn w:val="a7"/>
    <w:uiPriority w:val="1"/>
    <w:rsid w:val="003B5D7E"/>
    <w:rPr>
      <w:rFonts w:ascii="StarSymbol" w:eastAsia="OpenSymbol" w:hAnsi="StarSymbol" w:cs="StarSymbol"/>
      <w:kern w:val="1"/>
      <w:sz w:val="24"/>
      <w:szCs w:val="24"/>
      <w:lang w:eastAsia="ar-SA"/>
    </w:rPr>
  </w:style>
  <w:style w:type="paragraph" w:customStyle="1" w:styleId="78">
    <w:name w:val="Название7"/>
    <w:basedOn w:val="a6"/>
    <w:rsid w:val="003B5D7E"/>
    <w:pPr>
      <w:suppressLineNumbers/>
      <w:spacing w:before="120" w:after="120" w:line="240" w:lineRule="atLeast"/>
      <w:ind w:left="431" w:firstLine="709"/>
      <w:jc w:val="both"/>
    </w:pPr>
    <w:rPr>
      <w:rFonts w:ascii="StarSymbol" w:eastAsia="StarSymbol" w:hAnsi="StarSymbol" w:cs="Cambria"/>
      <w:i/>
      <w:iCs/>
    </w:rPr>
  </w:style>
  <w:style w:type="paragraph" w:customStyle="1" w:styleId="79">
    <w:name w:val="Указатель7"/>
    <w:basedOn w:val="a6"/>
    <w:rsid w:val="003B5D7E"/>
    <w:pPr>
      <w:suppressLineNumbers/>
      <w:spacing w:line="240" w:lineRule="atLeast"/>
      <w:ind w:left="431" w:firstLine="709"/>
      <w:jc w:val="both"/>
    </w:pPr>
    <w:rPr>
      <w:rFonts w:ascii="StarSymbol" w:eastAsia="StarSymbol" w:hAnsi="StarSymbol" w:cs="Cambria"/>
      <w:sz w:val="28"/>
      <w:szCs w:val="20"/>
    </w:rPr>
  </w:style>
  <w:style w:type="paragraph" w:customStyle="1" w:styleId="6a">
    <w:name w:val="Название6"/>
    <w:basedOn w:val="a6"/>
    <w:rsid w:val="003B5D7E"/>
    <w:pPr>
      <w:suppressLineNumbers/>
      <w:spacing w:before="120" w:after="120" w:line="240" w:lineRule="atLeast"/>
      <w:ind w:left="431" w:firstLine="709"/>
      <w:jc w:val="both"/>
    </w:pPr>
    <w:rPr>
      <w:rFonts w:ascii="StarSymbol" w:eastAsia="StarSymbol" w:hAnsi="StarSymbol" w:cs="Cambria"/>
      <w:i/>
      <w:iCs/>
    </w:rPr>
  </w:style>
  <w:style w:type="paragraph" w:customStyle="1" w:styleId="6b">
    <w:name w:val="Указатель6"/>
    <w:basedOn w:val="a6"/>
    <w:rsid w:val="003B5D7E"/>
    <w:pPr>
      <w:suppressLineNumbers/>
      <w:spacing w:line="240" w:lineRule="atLeast"/>
      <w:ind w:left="431" w:firstLine="709"/>
      <w:jc w:val="both"/>
    </w:pPr>
    <w:rPr>
      <w:rFonts w:ascii="StarSymbol" w:eastAsia="StarSymbol" w:hAnsi="StarSymbol" w:cs="Cambria"/>
      <w:sz w:val="28"/>
      <w:szCs w:val="20"/>
    </w:rPr>
  </w:style>
  <w:style w:type="paragraph" w:customStyle="1" w:styleId="59">
    <w:name w:val="Название5"/>
    <w:basedOn w:val="a6"/>
    <w:rsid w:val="003B5D7E"/>
    <w:pPr>
      <w:suppressLineNumbers/>
      <w:spacing w:before="120" w:after="120" w:line="240" w:lineRule="atLeast"/>
      <w:ind w:left="431" w:firstLine="709"/>
      <w:jc w:val="both"/>
    </w:pPr>
    <w:rPr>
      <w:rFonts w:ascii="StarSymbol" w:eastAsia="StarSymbol" w:hAnsi="StarSymbol" w:cs="Cambria"/>
      <w:i/>
      <w:iCs/>
    </w:rPr>
  </w:style>
  <w:style w:type="character" w:customStyle="1" w:styleId="2ffe">
    <w:name w:val="Подзаголовок Знак2"/>
    <w:basedOn w:val="a7"/>
    <w:rsid w:val="003B5D7E"/>
    <w:rPr>
      <w:rFonts w:ascii="Courier New" w:eastAsia="StarSymbol" w:hAnsi="Courier New" w:cs="Courier New"/>
      <w:sz w:val="28"/>
      <w:szCs w:val="24"/>
      <w:lang w:eastAsia="ar-SA"/>
    </w:rPr>
  </w:style>
  <w:style w:type="paragraph" w:customStyle="1" w:styleId="affffffffffff3">
    <w:name w:val="Текст маркированный"/>
    <w:basedOn w:val="a6"/>
    <w:rsid w:val="003B5D7E"/>
    <w:pPr>
      <w:tabs>
        <w:tab w:val="num" w:pos="0"/>
      </w:tabs>
      <w:spacing w:before="60" w:after="60" w:line="240" w:lineRule="atLeast"/>
      <w:ind w:left="1353" w:hanging="360"/>
    </w:pPr>
    <w:rPr>
      <w:rFonts w:ascii="StarSymbol" w:eastAsia="StarSymbol" w:hAnsi="StarSymbol" w:cs="StarSymbol"/>
      <w:sz w:val="28"/>
      <w:szCs w:val="28"/>
    </w:rPr>
  </w:style>
  <w:style w:type="paragraph" w:customStyle="1" w:styleId="affffffffffff4">
    <w:name w:val="Текст нумерованный"/>
    <w:basedOn w:val="a6"/>
    <w:rsid w:val="003B5D7E"/>
    <w:pPr>
      <w:spacing w:before="60" w:after="60" w:line="240" w:lineRule="atLeast"/>
    </w:pPr>
    <w:rPr>
      <w:rFonts w:ascii="StarSymbol" w:eastAsia="StarSymbol" w:hAnsi="StarSymbol" w:cs="StarSymbol"/>
      <w:sz w:val="28"/>
      <w:szCs w:val="28"/>
    </w:rPr>
  </w:style>
  <w:style w:type="paragraph" w:customStyle="1" w:styleId="affffffffffff5">
    <w:name w:val="Верхн колонтитул"/>
    <w:basedOn w:val="a6"/>
    <w:rsid w:val="003B5D7E"/>
    <w:pPr>
      <w:spacing w:line="240" w:lineRule="atLeast"/>
      <w:ind w:left="431" w:firstLine="709"/>
      <w:jc w:val="both"/>
    </w:pPr>
    <w:rPr>
      <w:rFonts w:ascii="StarSymbol" w:eastAsia="StarSymbol" w:hAnsi="StarSymbol" w:cs="StarSymbol"/>
      <w:sz w:val="26"/>
      <w:szCs w:val="20"/>
    </w:rPr>
  </w:style>
  <w:style w:type="paragraph" w:customStyle="1" w:styleId="affffffffffff6">
    <w:name w:val="Нижн колонтитул"/>
    <w:basedOn w:val="af4"/>
    <w:rsid w:val="003B5D7E"/>
    <w:pPr>
      <w:spacing w:line="240" w:lineRule="atLeast"/>
      <w:ind w:left="431" w:firstLine="709"/>
      <w:jc w:val="both"/>
    </w:pPr>
    <w:rPr>
      <w:rFonts w:ascii="StarSymbol" w:eastAsia="StarSymbol" w:hAnsi="StarSymbol" w:cs="StarSymbol"/>
      <w:szCs w:val="20"/>
    </w:rPr>
  </w:style>
  <w:style w:type="paragraph" w:customStyle="1" w:styleId="Aeiiai">
    <w:name w:val="Aei?iai?"/>
    <w:basedOn w:val="a6"/>
    <w:rsid w:val="003B5D7E"/>
    <w:pPr>
      <w:spacing w:line="240" w:lineRule="atLeast"/>
      <w:ind w:firstLine="357"/>
      <w:jc w:val="center"/>
    </w:pPr>
    <w:rPr>
      <w:rFonts w:ascii="Times New Roman CYR" w:eastAsia="StarSymbol" w:hAnsi="Times New Roman CYR" w:cs="Times New Roman CYR"/>
      <w:sz w:val="22"/>
      <w:szCs w:val="22"/>
    </w:rPr>
  </w:style>
  <w:style w:type="paragraph" w:customStyle="1" w:styleId="104">
    <w:name w:val="Заголовок 10"/>
    <w:basedOn w:val="af8"/>
    <w:next w:val="ae"/>
    <w:rsid w:val="003B5D7E"/>
    <w:pPr>
      <w:keepNext/>
      <w:widowControl w:val="0"/>
      <w:tabs>
        <w:tab w:val="num" w:pos="0"/>
      </w:tabs>
      <w:spacing w:after="120" w:line="240" w:lineRule="atLeast"/>
      <w:ind w:left="-1080"/>
      <w:jc w:val="both"/>
      <w:outlineLvl w:val="9"/>
    </w:pPr>
    <w:rPr>
      <w:rFonts w:ascii="AGGal" w:eastAsia="OpenSymbol" w:hAnsi="AGGal" w:cs="Mangal"/>
      <w:kern w:val="1"/>
      <w:sz w:val="21"/>
      <w:szCs w:val="21"/>
    </w:rPr>
  </w:style>
  <w:style w:type="paragraph" w:customStyle="1" w:styleId="1fffb">
    <w:name w:val="Дата1"/>
    <w:basedOn w:val="a6"/>
    <w:next w:val="a6"/>
    <w:rsid w:val="003B5D7E"/>
    <w:pPr>
      <w:widowControl w:val="0"/>
      <w:spacing w:line="240" w:lineRule="atLeast"/>
      <w:ind w:left="431" w:firstLine="709"/>
      <w:jc w:val="both"/>
    </w:pPr>
    <w:rPr>
      <w:rFonts w:ascii="StarSymbol" w:eastAsia="OpenSymbol" w:hAnsi="StarSymbol" w:cs="StarSymbol"/>
      <w:kern w:val="1"/>
    </w:rPr>
  </w:style>
  <w:style w:type="paragraph" w:customStyle="1" w:styleId="Label">
    <w:name w:val="Label"/>
    <w:basedOn w:val="a6"/>
    <w:rsid w:val="003B5D7E"/>
    <w:pPr>
      <w:spacing w:before="120" w:line="240" w:lineRule="atLeast"/>
      <w:ind w:left="431" w:firstLine="709"/>
      <w:jc w:val="both"/>
    </w:pPr>
    <w:rPr>
      <w:rFonts w:ascii="Cambria Math" w:eastAsia="StarSymbol" w:hAnsi="Cambria Math" w:cs="StarSymbol"/>
      <w:sz w:val="17"/>
      <w:szCs w:val="20"/>
      <w:lang w:val="en-US"/>
    </w:rPr>
  </w:style>
  <w:style w:type="paragraph" w:customStyle="1" w:styleId="txt">
    <w:name w:val="txt"/>
    <w:basedOn w:val="a6"/>
    <w:rsid w:val="003B5D7E"/>
    <w:pPr>
      <w:widowControl w:val="0"/>
      <w:spacing w:before="15" w:after="15" w:line="240" w:lineRule="atLeast"/>
      <w:ind w:left="15" w:right="15" w:firstLine="709"/>
      <w:jc w:val="both"/>
    </w:pPr>
    <w:rPr>
      <w:rFonts w:ascii="Garamond" w:eastAsia="OpenSymbol" w:hAnsi="Garamond" w:cs="StarSymbol"/>
      <w:color w:val="000000"/>
      <w:kern w:val="1"/>
      <w:sz w:val="17"/>
      <w:szCs w:val="17"/>
    </w:rPr>
  </w:style>
  <w:style w:type="paragraph" w:customStyle="1" w:styleId="hight">
    <w:name w:val="hight"/>
    <w:basedOn w:val="a6"/>
    <w:rsid w:val="003B5D7E"/>
    <w:pPr>
      <w:widowControl w:val="0"/>
      <w:spacing w:before="15" w:after="15" w:line="240" w:lineRule="atLeast"/>
      <w:ind w:left="15" w:right="15" w:firstLine="709"/>
      <w:jc w:val="both"/>
    </w:pPr>
    <w:rPr>
      <w:rFonts w:ascii="Garamond" w:eastAsia="OpenSymbol" w:hAnsi="Garamond" w:cs="StarSymbol"/>
      <w:b/>
      <w:bCs/>
      <w:color w:val="000000"/>
      <w:kern w:val="1"/>
      <w:sz w:val="18"/>
      <w:szCs w:val="18"/>
    </w:rPr>
  </w:style>
  <w:style w:type="paragraph" w:customStyle="1" w:styleId="affffffffffff7">
    <w:name w:val="Мясо Знак"/>
    <w:basedOn w:val="a6"/>
    <w:rsid w:val="003B5D7E"/>
    <w:pPr>
      <w:spacing w:line="240" w:lineRule="atLeast"/>
      <w:ind w:left="431" w:firstLine="709"/>
      <w:jc w:val="both"/>
    </w:pPr>
    <w:rPr>
      <w:rFonts w:ascii="StarSymbol" w:eastAsia="Peterburg" w:hAnsi="StarSymbol" w:cs="StarSymbol"/>
      <w:sz w:val="28"/>
      <w:szCs w:val="28"/>
    </w:rPr>
  </w:style>
  <w:style w:type="paragraph" w:customStyle="1" w:styleId="affffffffffff8">
    <w:name w:val="Мясо"/>
    <w:basedOn w:val="a6"/>
    <w:rsid w:val="003B5D7E"/>
    <w:pPr>
      <w:spacing w:line="240" w:lineRule="atLeast"/>
      <w:ind w:left="431" w:firstLine="709"/>
      <w:jc w:val="both"/>
    </w:pPr>
    <w:rPr>
      <w:rFonts w:ascii="StarSymbol" w:eastAsia="Peterburg" w:hAnsi="StarSymbol" w:cs="StarSymbol"/>
      <w:sz w:val="28"/>
      <w:szCs w:val="28"/>
    </w:rPr>
  </w:style>
  <w:style w:type="paragraph" w:customStyle="1" w:styleId="3f4">
    <w:name w:val="Заголовок 3__ Знак"/>
    <w:basedOn w:val="aff2"/>
    <w:rsid w:val="003B5D7E"/>
    <w:pPr>
      <w:suppressAutoHyphens/>
      <w:spacing w:before="240" w:after="240" w:line="240" w:lineRule="atLeast"/>
      <w:ind w:left="0" w:firstLine="0"/>
      <w:jc w:val="left"/>
    </w:pPr>
    <w:rPr>
      <w:rFonts w:ascii="AGGal" w:eastAsia="Peterburg" w:hAnsi="AGGal" w:cs="AGGal"/>
      <w:b/>
      <w:bCs/>
      <w:i/>
      <w:iCs/>
      <w:kern w:val="1"/>
      <w:sz w:val="24"/>
      <w:szCs w:val="20"/>
      <w:lang w:eastAsia="ar-SA"/>
    </w:rPr>
  </w:style>
  <w:style w:type="paragraph" w:customStyle="1" w:styleId="1fffc">
    <w:name w:val="Обычный (веб)1"/>
    <w:rsid w:val="003B5D7E"/>
    <w:pPr>
      <w:widowControl w:val="0"/>
      <w:suppressAutoHyphens/>
      <w:spacing w:line="240" w:lineRule="atLeast"/>
      <w:ind w:left="431" w:firstLine="45"/>
      <w:jc w:val="center"/>
    </w:pPr>
    <w:rPr>
      <w:rFonts w:ascii="StarSymbol" w:eastAsia="OpenSymbol" w:hAnsi="StarSymbol" w:cs="StarSymbol"/>
      <w:sz w:val="24"/>
      <w:szCs w:val="24"/>
      <w:lang w:eastAsia="ar-SA"/>
    </w:rPr>
  </w:style>
  <w:style w:type="paragraph" w:customStyle="1" w:styleId="4f2">
    <w:name w:val="Название4"/>
    <w:basedOn w:val="a6"/>
    <w:rsid w:val="003B5D7E"/>
    <w:pPr>
      <w:suppressLineNumbers/>
      <w:spacing w:before="120" w:after="120" w:line="276" w:lineRule="auto"/>
    </w:pPr>
    <w:rPr>
      <w:rFonts w:ascii="Courier New" w:eastAsia="Courier New" w:hAnsi="Courier New" w:cs="Cambria"/>
      <w:i/>
      <w:iCs/>
    </w:rPr>
  </w:style>
  <w:style w:type="paragraph" w:customStyle="1" w:styleId="affffffffffff9">
    <w:name w:val="Рядовой абзац"/>
    <w:basedOn w:val="a6"/>
    <w:rsid w:val="003B5D7E"/>
    <w:pPr>
      <w:spacing w:before="90" w:after="90" w:line="360" w:lineRule="auto"/>
      <w:ind w:firstLine="720"/>
      <w:jc w:val="both"/>
    </w:pPr>
    <w:rPr>
      <w:rFonts w:ascii="StarSymbol" w:eastAsia="StarSymbol" w:hAnsi="StarSymbol" w:cs="Courier New"/>
      <w:sz w:val="28"/>
      <w:szCs w:val="36"/>
    </w:rPr>
  </w:style>
  <w:style w:type="paragraph" w:customStyle="1" w:styleId="msonormalcxspmiddle">
    <w:name w:val="msonormalcxspmiddle"/>
    <w:basedOn w:val="a6"/>
    <w:rsid w:val="003B5D7E"/>
    <w:pPr>
      <w:spacing w:before="280" w:after="280" w:line="240" w:lineRule="atLeast"/>
    </w:pPr>
    <w:rPr>
      <w:rFonts w:ascii="StarSymbol" w:eastAsia="StarSymbol" w:hAnsi="StarSymbol" w:cs="Courier New"/>
      <w:sz w:val="28"/>
    </w:rPr>
  </w:style>
  <w:style w:type="paragraph" w:customStyle="1" w:styleId="137">
    <w:name w:val="13"/>
    <w:basedOn w:val="a6"/>
    <w:rsid w:val="003B5D7E"/>
    <w:pPr>
      <w:spacing w:before="280" w:after="280" w:line="240" w:lineRule="atLeast"/>
    </w:pPr>
    <w:rPr>
      <w:rFonts w:ascii="StarSymbol" w:eastAsia="StarSymbol" w:hAnsi="StarSymbol" w:cs="Courier New"/>
    </w:rPr>
  </w:style>
  <w:style w:type="paragraph" w:customStyle="1" w:styleId="1fffd">
    <w:name w:val="Без интервала1"/>
    <w:rsid w:val="003B5D7E"/>
    <w:pPr>
      <w:suppressAutoHyphens/>
      <w:spacing w:line="240" w:lineRule="atLeast"/>
      <w:ind w:left="431" w:firstLine="720"/>
      <w:jc w:val="center"/>
    </w:pPr>
    <w:rPr>
      <w:rFonts w:ascii="StarSymbol" w:eastAsia="AGGal" w:hAnsi="StarSymbol" w:cs="Courier New"/>
      <w:sz w:val="24"/>
      <w:szCs w:val="24"/>
      <w:lang w:eastAsia="ar-SA"/>
      <w14:shadow w14:blurRad="50800" w14:dist="38100" w14:dir="2700000" w14:sx="100000" w14:sy="100000" w14:kx="0" w14:ky="0" w14:algn="tl">
        <w14:srgbClr w14:val="000000">
          <w14:alpha w14:val="60000"/>
        </w14:srgbClr>
      </w14:shadow>
    </w:rPr>
  </w:style>
  <w:style w:type="paragraph" w:customStyle="1" w:styleId="4f3">
    <w:name w:val="Загол 4"/>
    <w:basedOn w:val="a6"/>
    <w:rsid w:val="003B5D7E"/>
    <w:pPr>
      <w:spacing w:before="120" w:after="120" w:line="240" w:lineRule="atLeast"/>
      <w:ind w:left="431" w:firstLine="709"/>
    </w:pPr>
    <w:rPr>
      <w:rFonts w:ascii="StarSymbol" w:eastAsia="Peterburg" w:hAnsi="StarSymbol" w:cs="AGGal"/>
      <w:sz w:val="28"/>
      <w14:shadow w14:blurRad="50800" w14:dist="38100" w14:dir="2700000" w14:sx="100000" w14:sy="100000" w14:kx="0" w14:ky="0" w14:algn="tl">
        <w14:srgbClr w14:val="000000">
          <w14:alpha w14:val="60000"/>
        </w14:srgbClr>
      </w14:shadow>
    </w:rPr>
  </w:style>
  <w:style w:type="paragraph" w:customStyle="1" w:styleId="affffffffffffa">
    <w:name w:val="Стиль Таблица + по центру"/>
    <w:basedOn w:val="6"/>
    <w:rsid w:val="003B5D7E"/>
    <w:pPr>
      <w:suppressAutoHyphens/>
      <w:spacing w:before="0" w:after="0" w:line="240" w:lineRule="atLeast"/>
      <w:ind w:firstLine="709"/>
      <w:jc w:val="center"/>
    </w:pPr>
    <w:rPr>
      <w:rFonts w:ascii="Antiqua" w:eastAsia="Peterburg" w:hAnsi="Antiqua" w:cs="AGGal"/>
      <w:b w:val="0"/>
      <w:bCs w:val="0"/>
      <w:sz w:val="24"/>
      <w:szCs w:val="20"/>
      <w:lang w:eastAsia="ar-SA"/>
    </w:rPr>
  </w:style>
  <w:style w:type="paragraph" w:customStyle="1" w:styleId="111110">
    <w:name w:val="11111"/>
    <w:basedOn w:val="a6"/>
    <w:rsid w:val="003B5D7E"/>
    <w:pPr>
      <w:spacing w:line="240" w:lineRule="atLeast"/>
      <w:jc w:val="both"/>
    </w:pPr>
    <w:rPr>
      <w:rFonts w:ascii="StarSymbol" w:eastAsia="Peterburg" w:hAnsi="StarSymbol" w:cs="AGGal"/>
      <w:b/>
      <w:i/>
      <w:sz w:val="28"/>
    </w:rPr>
  </w:style>
  <w:style w:type="paragraph" w:customStyle="1" w:styleId="1fffe">
    <w:name w:val="Перечисление 1"/>
    <w:basedOn w:val="a6"/>
    <w:rsid w:val="003B5D7E"/>
    <w:pPr>
      <w:tabs>
        <w:tab w:val="left" w:pos="1429"/>
      </w:tabs>
      <w:spacing w:line="240" w:lineRule="atLeast"/>
      <w:ind w:left="1429" w:hanging="360"/>
      <w:jc w:val="both"/>
    </w:pPr>
    <w:rPr>
      <w:rFonts w:ascii="StarSymbol" w:eastAsia="Peterburg" w:hAnsi="StarSymbol" w:cs="AGGal"/>
      <w:sz w:val="28"/>
      <w:szCs w:val="20"/>
    </w:rPr>
  </w:style>
  <w:style w:type="paragraph" w:customStyle="1" w:styleId="affffffffffffb">
    <w:name w:val="Утв"/>
    <w:basedOn w:val="3"/>
    <w:rsid w:val="003B5D7E"/>
    <w:pPr>
      <w:framePr w:hSpace="0" w:wrap="auto" w:vAnchor="margin" w:xAlign="left" w:yAlign="inline"/>
      <w:widowControl w:val="0"/>
      <w:tabs>
        <w:tab w:val="clear" w:pos="1800"/>
      </w:tabs>
      <w:snapToGrid/>
      <w:spacing w:before="0" w:after="180" w:line="240" w:lineRule="atLeast"/>
      <w:ind w:left="0" w:right="0" w:firstLine="680"/>
      <w:contextualSpacing w:val="0"/>
      <w:suppressOverlap w:val="0"/>
      <w:jc w:val="both"/>
    </w:pPr>
    <w:rPr>
      <w:rFonts w:ascii="Antiqua" w:eastAsia="Peterburg" w:hAnsi="Antiqua" w:cs="AGGal"/>
      <w:caps/>
      <w:sz w:val="28"/>
      <w:szCs w:val="28"/>
      <w14:shadow w14:blurRad="50800" w14:dist="38100" w14:dir="2700000" w14:sx="100000" w14:sy="100000" w14:kx="0" w14:ky="0" w14:algn="tl">
        <w14:srgbClr w14:val="000000">
          <w14:alpha w14:val="60000"/>
        </w14:srgbClr>
      </w14:shadow>
    </w:rPr>
  </w:style>
  <w:style w:type="paragraph" w:customStyle="1" w:styleId="1ffff">
    <w:name w:val="Стиль Заголовок 1"/>
    <w:basedOn w:val="13"/>
    <w:rsid w:val="003B5D7E"/>
    <w:pPr>
      <w:tabs>
        <w:tab w:val="clear" w:pos="432"/>
        <w:tab w:val="clear" w:pos="851"/>
        <w:tab w:val="clear" w:pos="993"/>
        <w:tab w:val="clear" w:pos="2127"/>
      </w:tabs>
      <w:spacing w:before="240" w:after="180" w:line="360" w:lineRule="auto"/>
      <w:ind w:firstLine="680"/>
    </w:pPr>
    <w:rPr>
      <w:rFonts w:ascii="StarSymbol" w:eastAsia="Peterburg" w:hAnsi="StarSymbol" w:cs="Courier New"/>
      <w:b w:val="0"/>
      <w:bCs w:val="0"/>
      <w:lang w:val="ru-RU"/>
      <w14:shadow w14:blurRad="50800" w14:dist="38100" w14:dir="2700000" w14:sx="100000" w14:sy="100000" w14:kx="0" w14:ky="0" w14:algn="tl">
        <w14:srgbClr w14:val="000000">
          <w14:alpha w14:val="60000"/>
        </w14:srgbClr>
      </w14:shadow>
    </w:rPr>
  </w:style>
  <w:style w:type="paragraph" w:customStyle="1" w:styleId="2fff">
    <w:name w:val="Маркированный список2"/>
    <w:basedOn w:val="a6"/>
    <w:rsid w:val="003B5D7E"/>
    <w:pPr>
      <w:tabs>
        <w:tab w:val="left" w:pos="927"/>
      </w:tabs>
      <w:spacing w:line="240" w:lineRule="atLeast"/>
      <w:ind w:left="927" w:hanging="360"/>
    </w:pPr>
    <w:rPr>
      <w:rFonts w:ascii="StarSymbol" w:eastAsia="Peterburg" w:hAnsi="StarSymbol" w:cs="Courier New"/>
      <w:sz w:val="28"/>
    </w:rPr>
  </w:style>
  <w:style w:type="paragraph" w:customStyle="1" w:styleId="affffffffffffc">
    <w:name w:val="Отступ"/>
    <w:basedOn w:val="2fff"/>
    <w:rsid w:val="003B5D7E"/>
    <w:pPr>
      <w:tabs>
        <w:tab w:val="clear" w:pos="927"/>
      </w:tabs>
      <w:ind w:left="0" w:firstLine="0"/>
    </w:pPr>
  </w:style>
  <w:style w:type="paragraph" w:customStyle="1" w:styleId="2fff0">
    <w:name w:val="Основной текст с отступом 2.Основной с отступом"/>
    <w:basedOn w:val="a6"/>
    <w:rsid w:val="003B5D7E"/>
    <w:pPr>
      <w:autoSpaceDE w:val="0"/>
      <w:spacing w:line="240" w:lineRule="atLeast"/>
      <w:ind w:left="431" w:firstLine="709"/>
      <w:jc w:val="both"/>
    </w:pPr>
    <w:rPr>
      <w:rFonts w:ascii="StarSymbol" w:eastAsia="Peterburg" w:hAnsi="StarSymbol" w:cs="AGGal"/>
      <w:sz w:val="28"/>
    </w:rPr>
  </w:style>
  <w:style w:type="paragraph" w:customStyle="1" w:styleId="3f5">
    <w:name w:val="Основной текст с отступом.Заголовок 3_"/>
    <w:basedOn w:val="a6"/>
    <w:rsid w:val="003B5D7E"/>
    <w:pPr>
      <w:spacing w:line="240" w:lineRule="atLeast"/>
      <w:ind w:firstLine="284"/>
      <w:jc w:val="both"/>
    </w:pPr>
    <w:rPr>
      <w:rFonts w:ascii="StarSymbol" w:eastAsia="StarSymbol" w:hAnsi="StarSymbol" w:cs="Courier New"/>
      <w:sz w:val="20"/>
      <w:szCs w:val="20"/>
    </w:rPr>
  </w:style>
  <w:style w:type="paragraph" w:customStyle="1" w:styleId="1ffff0">
    <w:name w:val="Обычный отступ1"/>
    <w:basedOn w:val="a6"/>
    <w:rsid w:val="003B5D7E"/>
    <w:pPr>
      <w:spacing w:line="240" w:lineRule="atLeast"/>
      <w:ind w:left="708" w:firstLine="709"/>
      <w:jc w:val="both"/>
    </w:pPr>
    <w:rPr>
      <w:rFonts w:ascii="StarSymbol" w:eastAsia="Peterburg" w:hAnsi="StarSymbol" w:cs="AGGal"/>
      <w:sz w:val="28"/>
      <w:szCs w:val="20"/>
    </w:rPr>
  </w:style>
  <w:style w:type="paragraph" w:customStyle="1" w:styleId="affffffffffffd">
    <w:name w:val="Словарная статья"/>
    <w:basedOn w:val="a6"/>
    <w:next w:val="a6"/>
    <w:rsid w:val="003B5D7E"/>
    <w:pPr>
      <w:widowControl w:val="0"/>
      <w:autoSpaceDE w:val="0"/>
      <w:spacing w:line="240" w:lineRule="atLeast"/>
      <w:ind w:right="118"/>
      <w:jc w:val="both"/>
    </w:pPr>
    <w:rPr>
      <w:rFonts w:ascii="StarSymbol" w:eastAsia="OpenSymbol" w:hAnsi="StarSymbol" w:cs="Courier New"/>
      <w:kern w:val="1"/>
      <w:sz w:val="20"/>
      <w:szCs w:val="20"/>
    </w:rPr>
  </w:style>
  <w:style w:type="paragraph" w:customStyle="1" w:styleId="Iauiue3">
    <w:name w:val="Iau?iue3"/>
    <w:rsid w:val="003B5D7E"/>
    <w:pPr>
      <w:widowControl w:val="0"/>
      <w:suppressAutoHyphens/>
      <w:spacing w:line="240" w:lineRule="atLeast"/>
      <w:ind w:left="431" w:firstLine="45"/>
      <w:jc w:val="center"/>
    </w:pPr>
    <w:rPr>
      <w:rFonts w:ascii="StarSymbol" w:eastAsia="AGGal" w:hAnsi="StarSymbol" w:cs="Courier New"/>
      <w:lang w:eastAsia="ar-SA"/>
    </w:rPr>
  </w:style>
  <w:style w:type="paragraph" w:customStyle="1" w:styleId="msotitlecxspmiddle">
    <w:name w:val="msotitlecxspmiddle"/>
    <w:basedOn w:val="a6"/>
    <w:rsid w:val="003B5D7E"/>
    <w:pPr>
      <w:spacing w:before="280" w:after="280" w:line="240" w:lineRule="atLeast"/>
    </w:pPr>
    <w:rPr>
      <w:rFonts w:ascii="StarSymbol" w:eastAsia="StarSymbol" w:hAnsi="StarSymbol" w:cs="Courier New"/>
      <w:sz w:val="28"/>
    </w:rPr>
  </w:style>
  <w:style w:type="paragraph" w:customStyle="1" w:styleId="msotitlecxsplast">
    <w:name w:val="msotitlecxsplast"/>
    <w:basedOn w:val="a6"/>
    <w:rsid w:val="003B5D7E"/>
    <w:pPr>
      <w:spacing w:before="280" w:after="280" w:line="240" w:lineRule="atLeast"/>
    </w:pPr>
    <w:rPr>
      <w:rFonts w:ascii="StarSymbol" w:eastAsia="StarSymbol" w:hAnsi="StarSymbol" w:cs="Courier New"/>
      <w:sz w:val="28"/>
    </w:rPr>
  </w:style>
  <w:style w:type="paragraph" w:customStyle="1" w:styleId="msonormalcxsplast">
    <w:name w:val="msonormalcxsplast"/>
    <w:basedOn w:val="a6"/>
    <w:rsid w:val="003B5D7E"/>
    <w:pPr>
      <w:spacing w:before="280" w:after="280" w:line="240" w:lineRule="atLeast"/>
    </w:pPr>
    <w:rPr>
      <w:rFonts w:ascii="StarSymbol" w:eastAsia="StarSymbol" w:hAnsi="StarSymbol" w:cs="Courier New"/>
      <w:sz w:val="28"/>
    </w:rPr>
  </w:style>
  <w:style w:type="paragraph" w:customStyle="1" w:styleId="msobodytextcxsplast">
    <w:name w:val="msobodytextcxsplast"/>
    <w:basedOn w:val="a6"/>
    <w:rsid w:val="003B5D7E"/>
    <w:pPr>
      <w:spacing w:before="280" w:after="280" w:line="240" w:lineRule="atLeast"/>
    </w:pPr>
    <w:rPr>
      <w:rFonts w:ascii="StarSymbol" w:eastAsia="StarSymbol" w:hAnsi="StarSymbol" w:cs="Courier New"/>
      <w:sz w:val="28"/>
    </w:rPr>
  </w:style>
  <w:style w:type="paragraph" w:customStyle="1" w:styleId="Ieinoie">
    <w:name w:val="Ieino?ie"/>
    <w:basedOn w:val="a6"/>
    <w:rsid w:val="003B5D7E"/>
    <w:pPr>
      <w:spacing w:line="240" w:lineRule="atLeast"/>
      <w:jc w:val="center"/>
    </w:pPr>
    <w:rPr>
      <w:rFonts w:ascii="Times New Roman CYR" w:eastAsia="StarSymbol" w:hAnsi="Times New Roman CYR" w:cs="Courier New"/>
      <w:sz w:val="22"/>
      <w:szCs w:val="20"/>
    </w:rPr>
  </w:style>
  <w:style w:type="character" w:customStyle="1" w:styleId="HTML2">
    <w:name w:val="Стандартный HTML Знак2"/>
    <w:basedOn w:val="a7"/>
    <w:rsid w:val="003B5D7E"/>
    <w:rPr>
      <w:rFonts w:ascii="MS Mincho" w:eastAsia="StarSymbol" w:hAnsi="MS Mincho" w:cs="MS Mincho"/>
      <w:sz w:val="20"/>
      <w:szCs w:val="20"/>
      <w:lang w:eastAsia="ar-SA"/>
    </w:rPr>
  </w:style>
  <w:style w:type="paragraph" w:customStyle="1" w:styleId="zagl-2">
    <w:name w:val="zagl-2"/>
    <w:basedOn w:val="a6"/>
    <w:rsid w:val="003B5D7E"/>
    <w:pPr>
      <w:spacing w:before="82" w:after="68" w:line="240" w:lineRule="atLeast"/>
      <w:ind w:firstLine="136"/>
    </w:pPr>
    <w:rPr>
      <w:rFonts w:ascii="AGGal" w:eastAsia="StarSymbol" w:hAnsi="AGGal" w:cs="AGGal"/>
      <w:b/>
      <w:bCs/>
      <w:color w:val="29211E"/>
      <w:sz w:val="18"/>
      <w:szCs w:val="18"/>
    </w:rPr>
  </w:style>
  <w:style w:type="paragraph" w:customStyle="1" w:styleId="affffffffffffe">
    <w:name w:val="Пункты"/>
    <w:basedOn w:val="a6"/>
    <w:rsid w:val="003B5D7E"/>
    <w:pPr>
      <w:widowControl w:val="0"/>
      <w:shd w:val="clear" w:color="auto" w:fill="FFFFFF"/>
      <w:spacing w:line="276" w:lineRule="exact"/>
      <w:ind w:hanging="227"/>
    </w:pPr>
    <w:rPr>
      <w:rFonts w:ascii="StarSymbol" w:eastAsia="OpenSymbol" w:hAnsi="StarSymbol" w:cs="Courier New"/>
      <w:kern w:val="1"/>
      <w:sz w:val="26"/>
      <w:szCs w:val="26"/>
    </w:rPr>
  </w:style>
  <w:style w:type="paragraph" w:customStyle="1" w:styleId="afffffffffffff">
    <w:name w:val="Подпункты"/>
    <w:basedOn w:val="a6"/>
    <w:rsid w:val="003B5D7E"/>
    <w:pPr>
      <w:widowControl w:val="0"/>
      <w:tabs>
        <w:tab w:val="left" w:pos="1454"/>
      </w:tabs>
      <w:spacing w:line="240" w:lineRule="atLeast"/>
    </w:pPr>
    <w:rPr>
      <w:rFonts w:ascii="StarSymbol" w:eastAsia="OpenSymbol" w:hAnsi="StarSymbol" w:cs="Courier New"/>
      <w:kern w:val="1"/>
      <w:sz w:val="26"/>
      <w:szCs w:val="26"/>
    </w:rPr>
  </w:style>
  <w:style w:type="paragraph" w:customStyle="1" w:styleId="content">
    <w:name w:val="content"/>
    <w:basedOn w:val="a6"/>
    <w:rsid w:val="003B5D7E"/>
    <w:pPr>
      <w:spacing w:before="280" w:after="280" w:line="240" w:lineRule="atLeast"/>
      <w:ind w:firstLine="131"/>
      <w:jc w:val="both"/>
    </w:pPr>
    <w:rPr>
      <w:rFonts w:ascii="AGGal" w:eastAsia="StarSymbol" w:hAnsi="AGGal" w:cs="AGGal"/>
      <w:sz w:val="14"/>
      <w:szCs w:val="14"/>
    </w:rPr>
  </w:style>
  <w:style w:type="paragraph" w:customStyle="1" w:styleId="105">
    <w:name w:val="Оглавление 10"/>
    <w:basedOn w:val="2fc"/>
    <w:rsid w:val="003B5D7E"/>
    <w:pPr>
      <w:tabs>
        <w:tab w:val="right" w:leader="dot" w:pos="7091"/>
      </w:tabs>
      <w:suppressAutoHyphens/>
      <w:spacing w:after="200" w:line="276" w:lineRule="auto"/>
      <w:ind w:left="2547"/>
    </w:pPr>
    <w:rPr>
      <w:rFonts w:ascii="Courier New" w:eastAsia="Courier New" w:hAnsi="Courier New" w:cs="Cambria"/>
      <w:sz w:val="22"/>
      <w:szCs w:val="22"/>
      <w:lang w:eastAsia="ar-SA"/>
    </w:rPr>
  </w:style>
  <w:style w:type="paragraph" w:customStyle="1" w:styleId="219">
    <w:name w:val="Заголовок 21"/>
    <w:basedOn w:val="a6"/>
    <w:next w:val="a6"/>
    <w:rsid w:val="003B5D7E"/>
    <w:pPr>
      <w:keepNext/>
      <w:tabs>
        <w:tab w:val="left" w:pos="0"/>
      </w:tabs>
      <w:spacing w:before="360" w:after="180" w:line="276" w:lineRule="auto"/>
      <w:ind w:left="432" w:hanging="432"/>
    </w:pPr>
    <w:rPr>
      <w:rFonts w:ascii="Courier New" w:eastAsia="Courier New" w:hAnsi="Courier New" w:cs="Courier New"/>
      <w:bCs/>
      <w:iCs/>
      <w:caps/>
      <w:color w:val="003FBC"/>
      <w:sz w:val="22"/>
      <w:szCs w:val="22"/>
      <w14:shadow w14:blurRad="50800" w14:dist="38100" w14:dir="2700000" w14:sx="100000" w14:sy="100000" w14:kx="0" w14:ky="0" w14:algn="tl">
        <w14:srgbClr w14:val="000000">
          <w14:alpha w14:val="60000"/>
        </w14:srgbClr>
      </w14:shadow>
    </w:rPr>
  </w:style>
  <w:style w:type="paragraph" w:customStyle="1" w:styleId="317">
    <w:name w:val="Заголовок 31"/>
    <w:basedOn w:val="a6"/>
    <w:next w:val="a6"/>
    <w:rsid w:val="003B5D7E"/>
    <w:pPr>
      <w:keepNext/>
      <w:tabs>
        <w:tab w:val="left" w:pos="927"/>
      </w:tabs>
      <w:spacing w:before="120" w:after="120" w:line="276" w:lineRule="auto"/>
      <w:ind w:left="927" w:hanging="360"/>
    </w:pPr>
    <w:rPr>
      <w:rFonts w:ascii="Courier New" w:eastAsia="Courier New" w:hAnsi="Courier New" w:cs="Courier New"/>
      <w:b/>
      <w:bCs/>
      <w:i/>
      <w:iCs/>
      <w:color w:val="003FBC"/>
      <w:sz w:val="22"/>
      <w:szCs w:val="22"/>
    </w:rPr>
  </w:style>
  <w:style w:type="paragraph" w:customStyle="1" w:styleId="513">
    <w:name w:val="Заголовок 51"/>
    <w:basedOn w:val="a6"/>
    <w:next w:val="a6"/>
    <w:rsid w:val="003B5D7E"/>
    <w:pPr>
      <w:keepNext/>
      <w:tabs>
        <w:tab w:val="left" w:pos="927"/>
      </w:tabs>
      <w:spacing w:before="60" w:after="120" w:line="276" w:lineRule="auto"/>
      <w:ind w:left="927" w:hanging="360"/>
    </w:pPr>
    <w:rPr>
      <w:rFonts w:ascii="Courier New" w:eastAsia="Courier New" w:hAnsi="Courier New" w:cs="Courier New"/>
      <w:b/>
      <w:bCs/>
      <w:i/>
      <w:iCs/>
      <w:sz w:val="26"/>
      <w:szCs w:val="26"/>
    </w:rPr>
  </w:style>
  <w:style w:type="paragraph" w:customStyle="1" w:styleId="417">
    <w:name w:val="Заголовок 41"/>
    <w:basedOn w:val="513"/>
    <w:next w:val="a6"/>
    <w:rsid w:val="003B5D7E"/>
    <w:rPr>
      <w:i w:val="0"/>
      <w:iCs w:val="0"/>
      <w:sz w:val="28"/>
      <w:szCs w:val="28"/>
    </w:rPr>
  </w:style>
  <w:style w:type="paragraph" w:customStyle="1" w:styleId="1ffff1">
    <w:name w:val="Нижний колонтитул1"/>
    <w:basedOn w:val="a6"/>
    <w:rsid w:val="003B5D7E"/>
    <w:pPr>
      <w:tabs>
        <w:tab w:val="center" w:pos="4677"/>
        <w:tab w:val="right" w:pos="9355"/>
      </w:tabs>
      <w:spacing w:after="200" w:line="240" w:lineRule="atLeast"/>
    </w:pPr>
    <w:rPr>
      <w:rFonts w:ascii="Courier New" w:eastAsia="Courier New" w:hAnsi="Courier New" w:cs="Courier New"/>
      <w:sz w:val="22"/>
      <w:szCs w:val="22"/>
    </w:rPr>
  </w:style>
  <w:style w:type="paragraph" w:customStyle="1" w:styleId="11a">
    <w:name w:val="Заголовок 11"/>
    <w:basedOn w:val="a6"/>
    <w:next w:val="a6"/>
    <w:rsid w:val="003B5D7E"/>
    <w:pPr>
      <w:keepNext/>
      <w:keepLines/>
      <w:tabs>
        <w:tab w:val="left" w:pos="0"/>
      </w:tabs>
      <w:spacing w:after="200" w:line="360" w:lineRule="auto"/>
      <w:ind w:firstLine="680"/>
      <w:jc w:val="center"/>
    </w:pPr>
    <w:rPr>
      <w:rFonts w:ascii="StarSymbol" w:eastAsia="Peterburg" w:hAnsi="StarSymbol" w:cs="Cambria"/>
      <w:b/>
      <w:bCs/>
      <w:caps/>
      <w:sz w:val="22"/>
      <w:szCs w:val="22"/>
      <w14:shadow w14:blurRad="50800" w14:dist="38100" w14:dir="2700000" w14:sx="100000" w14:sy="100000" w14:kx="0" w14:ky="0" w14:algn="tl">
        <w14:srgbClr w14:val="000000">
          <w14:alpha w14:val="60000"/>
        </w14:srgbClr>
      </w14:shadow>
    </w:rPr>
  </w:style>
  <w:style w:type="paragraph" w:customStyle="1" w:styleId="Index">
    <w:name w:val="Index"/>
    <w:basedOn w:val="a6"/>
    <w:rsid w:val="003B5D7E"/>
    <w:pPr>
      <w:spacing w:after="200" w:line="276" w:lineRule="auto"/>
    </w:pPr>
    <w:rPr>
      <w:rFonts w:ascii="Courier New" w:eastAsia="Courier New" w:hAnsi="Courier New" w:cs="Courier New"/>
      <w:sz w:val="22"/>
      <w:szCs w:val="22"/>
    </w:rPr>
  </w:style>
  <w:style w:type="paragraph" w:customStyle="1" w:styleId="afffffffffffff0">
    <w:name w:val="с интервалом Знак"/>
    <w:rsid w:val="003B5D7E"/>
    <w:pPr>
      <w:suppressAutoHyphens/>
      <w:spacing w:line="240" w:lineRule="atLeast"/>
      <w:ind w:left="431" w:firstLine="709"/>
      <w:jc w:val="both"/>
    </w:pPr>
    <w:rPr>
      <w:rFonts w:ascii="Courier New" w:eastAsia="AGGal" w:hAnsi="Courier New" w:cs="StarSymbol"/>
      <w:sz w:val="22"/>
      <w:szCs w:val="22"/>
      <w:lang w:eastAsia="ar-SA"/>
    </w:rPr>
  </w:style>
  <w:style w:type="table" w:customStyle="1" w:styleId="138">
    <w:name w:val="Сетка таблицы13"/>
    <w:basedOn w:val="a8"/>
    <w:next w:val="afb"/>
    <w:uiPriority w:val="59"/>
    <w:rsid w:val="003B5D7E"/>
    <w:rPr>
      <w:rFonts w:ascii="StarSymbol" w:eastAsia="StarSymbol" w:hAnsi="StarSymbol" w:cs="Star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3B5D7E"/>
    <w:pPr>
      <w:widowControl w:val="0"/>
    </w:pPr>
    <w:rPr>
      <w:rFonts w:ascii="Courier New" w:eastAsia="Courier New" w:hAnsi="Courier New" w:cs="StarSymbol"/>
      <w:sz w:val="22"/>
      <w:szCs w:val="22"/>
      <w:lang w:val="en-US" w:eastAsia="en-US"/>
    </w:rPr>
    <w:tblPr>
      <w:tblInd w:w="0" w:type="dxa"/>
      <w:tblCellMar>
        <w:top w:w="0" w:type="dxa"/>
        <w:left w:w="0" w:type="dxa"/>
        <w:bottom w:w="0" w:type="dxa"/>
        <w:right w:w="0" w:type="dxa"/>
      </w:tblCellMar>
    </w:tblPr>
  </w:style>
  <w:style w:type="paragraph" w:customStyle="1" w:styleId="no-indent">
    <w:name w:val="no-indent"/>
    <w:basedOn w:val="a6"/>
    <w:rsid w:val="003B5D7E"/>
    <w:pPr>
      <w:suppressAutoHyphens w:val="0"/>
      <w:spacing w:before="100" w:beforeAutospacing="1" w:after="100" w:afterAutospacing="1"/>
    </w:pPr>
    <w:rPr>
      <w:rFonts w:ascii="StarSymbol" w:eastAsia="StarSymbol" w:hAnsi="StarSymbol" w:cs="StarSymbol"/>
      <w:lang w:eastAsia="ru-RU"/>
    </w:rPr>
  </w:style>
  <w:style w:type="character" w:customStyle="1" w:styleId="searchresult">
    <w:name w:val="search_result"/>
    <w:basedOn w:val="a7"/>
    <w:rsid w:val="003B5D7E"/>
  </w:style>
  <w:style w:type="paragraph" w:customStyle="1" w:styleId="1ffff2">
    <w:name w:val="1"/>
    <w:basedOn w:val="a6"/>
    <w:next w:val="afd"/>
    <w:uiPriority w:val="99"/>
    <w:rsid w:val="003B5D7E"/>
    <w:pPr>
      <w:spacing w:before="280" w:after="280" w:line="240" w:lineRule="atLeast"/>
      <w:ind w:left="136" w:right="136"/>
    </w:pPr>
    <w:rPr>
      <w:rFonts w:ascii="AGGal" w:eastAsia="StarSymbol" w:hAnsi="AGGal" w:cs="AGGal"/>
      <w:color w:val="000000"/>
      <w:sz w:val="16"/>
      <w:szCs w:val="16"/>
    </w:rPr>
  </w:style>
  <w:style w:type="character" w:customStyle="1" w:styleId="2fff1">
    <w:name w:val="Текст сноски Знак2"/>
    <w:rsid w:val="003B5D7E"/>
    <w:rPr>
      <w:rFonts w:ascii="Antiqua" w:eastAsia="Peterburg" w:hAnsi="Antiqua" w:cs="Courier New"/>
      <w:sz w:val="22"/>
      <w:lang w:eastAsia="ar-SA"/>
    </w:rPr>
  </w:style>
  <w:style w:type="numbering" w:customStyle="1" w:styleId="2190">
    <w:name w:val="Нет списка219"/>
    <w:next w:val="a9"/>
    <w:uiPriority w:val="99"/>
    <w:semiHidden/>
    <w:unhideWhenUsed/>
    <w:rsid w:val="003B5D7E"/>
  </w:style>
  <w:style w:type="table" w:customStyle="1" w:styleId="247">
    <w:name w:val="Сетка таблицы24"/>
    <w:basedOn w:val="a8"/>
    <w:next w:val="afb"/>
    <w:uiPriority w:val="59"/>
    <w:rsid w:val="003B5D7E"/>
    <w:rPr>
      <w:rFonts w:ascii="StarSymbol" w:eastAsia="StarSymbol" w:hAnsi="StarSymbol" w:cs="Star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B5D7E"/>
    <w:pPr>
      <w:widowControl w:val="0"/>
    </w:pPr>
    <w:rPr>
      <w:rFonts w:ascii="Courier New" w:eastAsia="Courier New" w:hAnsi="Courier New" w:cs="StarSymbol"/>
      <w:sz w:val="22"/>
      <w:szCs w:val="22"/>
      <w:lang w:val="en-US" w:eastAsia="en-US"/>
    </w:rPr>
    <w:tblPr>
      <w:tblInd w:w="0" w:type="dxa"/>
      <w:tblCellMar>
        <w:top w:w="0" w:type="dxa"/>
        <w:left w:w="0" w:type="dxa"/>
        <w:bottom w:w="0" w:type="dxa"/>
        <w:right w:w="0" w:type="dxa"/>
      </w:tblCellMar>
    </w:tblPr>
  </w:style>
  <w:style w:type="table" w:customStyle="1" w:styleId="147">
    <w:name w:val="Сетка таблицы14"/>
    <w:basedOn w:val="a8"/>
    <w:next w:val="afb"/>
    <w:uiPriority w:val="59"/>
    <w:rsid w:val="003B5D7E"/>
    <w:rPr>
      <w:rFonts w:ascii="Calibri" w:eastAsia="Calibri" w:hAnsi="Calibri" w:cs="Arial"/>
      <w:sz w:val="22"/>
      <w:szCs w:val="22"/>
      <w:lang w:val=""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a">
    <w:name w:val="Неразрешенное упоминание5"/>
    <w:basedOn w:val="a7"/>
    <w:uiPriority w:val="99"/>
    <w:semiHidden/>
    <w:unhideWhenUsed/>
    <w:rsid w:val="00483893"/>
    <w:rPr>
      <w:color w:val="605E5C"/>
      <w:shd w:val="clear" w:color="auto" w:fill="E1DFDD"/>
    </w:rPr>
  </w:style>
  <w:style w:type="numbering" w:customStyle="1" w:styleId="590">
    <w:name w:val="Нет списка59"/>
    <w:next w:val="a9"/>
    <w:uiPriority w:val="99"/>
    <w:semiHidden/>
    <w:unhideWhenUsed/>
    <w:rsid w:val="00AF3EFB"/>
  </w:style>
  <w:style w:type="table" w:customStyle="1" w:styleId="157">
    <w:name w:val="Сетка таблицы15"/>
    <w:basedOn w:val="a8"/>
    <w:next w:val="afb"/>
    <w:uiPriority w:val="59"/>
    <w:rsid w:val="00AF3EFB"/>
    <w:rPr>
      <w:rFonts w:asciiTheme="minorHAnsi" w:eastAsiaTheme="minorHAnsi" w:hAnsiTheme="minorHAnsi" w:cstheme="minorBidi"/>
      <w:sz w:val="22"/>
      <w:szCs w:val="22"/>
      <w:lang w:val=""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b">
    <w:name w:val="Неразрешенное упоминание5"/>
    <w:basedOn w:val="a7"/>
    <w:uiPriority w:val="99"/>
    <w:semiHidden/>
    <w:unhideWhenUsed/>
    <w:rsid w:val="00AF3EFB"/>
    <w:rPr>
      <w:color w:val="605E5C"/>
      <w:shd w:val="clear" w:color="auto" w:fill="E1DFDD"/>
    </w:rPr>
  </w:style>
  <w:style w:type="character" w:styleId="afffffffffffff1">
    <w:name w:val="Unresolved Mention"/>
    <w:basedOn w:val="a7"/>
    <w:uiPriority w:val="99"/>
    <w:semiHidden/>
    <w:unhideWhenUsed/>
    <w:rsid w:val="00352F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76328">
      <w:bodyDiv w:val="1"/>
      <w:marLeft w:val="0"/>
      <w:marRight w:val="0"/>
      <w:marTop w:val="0"/>
      <w:marBottom w:val="0"/>
      <w:divBdr>
        <w:top w:val="none" w:sz="0" w:space="0" w:color="auto"/>
        <w:left w:val="none" w:sz="0" w:space="0" w:color="auto"/>
        <w:bottom w:val="none" w:sz="0" w:space="0" w:color="auto"/>
        <w:right w:val="none" w:sz="0" w:space="0" w:color="auto"/>
      </w:divBdr>
      <w:divsChild>
        <w:div w:id="81604570">
          <w:marLeft w:val="0"/>
          <w:marRight w:val="0"/>
          <w:marTop w:val="120"/>
          <w:marBottom w:val="0"/>
          <w:divBdr>
            <w:top w:val="none" w:sz="0" w:space="0" w:color="auto"/>
            <w:left w:val="none" w:sz="0" w:space="0" w:color="auto"/>
            <w:bottom w:val="none" w:sz="0" w:space="0" w:color="auto"/>
            <w:right w:val="none" w:sz="0" w:space="0" w:color="auto"/>
          </w:divBdr>
        </w:div>
        <w:div w:id="376586074">
          <w:marLeft w:val="0"/>
          <w:marRight w:val="0"/>
          <w:marTop w:val="120"/>
          <w:marBottom w:val="0"/>
          <w:divBdr>
            <w:top w:val="none" w:sz="0" w:space="0" w:color="auto"/>
            <w:left w:val="none" w:sz="0" w:space="0" w:color="auto"/>
            <w:bottom w:val="none" w:sz="0" w:space="0" w:color="auto"/>
            <w:right w:val="none" w:sz="0" w:space="0" w:color="auto"/>
          </w:divBdr>
        </w:div>
        <w:div w:id="1119373127">
          <w:marLeft w:val="0"/>
          <w:marRight w:val="0"/>
          <w:marTop w:val="120"/>
          <w:marBottom w:val="0"/>
          <w:divBdr>
            <w:top w:val="none" w:sz="0" w:space="0" w:color="auto"/>
            <w:left w:val="none" w:sz="0" w:space="0" w:color="auto"/>
            <w:bottom w:val="none" w:sz="0" w:space="0" w:color="auto"/>
            <w:right w:val="none" w:sz="0" w:space="0" w:color="auto"/>
          </w:divBdr>
        </w:div>
        <w:div w:id="1130168339">
          <w:marLeft w:val="0"/>
          <w:marRight w:val="0"/>
          <w:marTop w:val="120"/>
          <w:marBottom w:val="0"/>
          <w:divBdr>
            <w:top w:val="none" w:sz="0" w:space="0" w:color="auto"/>
            <w:left w:val="none" w:sz="0" w:space="0" w:color="auto"/>
            <w:bottom w:val="none" w:sz="0" w:space="0" w:color="auto"/>
            <w:right w:val="none" w:sz="0" w:space="0" w:color="auto"/>
          </w:divBdr>
        </w:div>
        <w:div w:id="1419908653">
          <w:marLeft w:val="0"/>
          <w:marRight w:val="0"/>
          <w:marTop w:val="120"/>
          <w:marBottom w:val="0"/>
          <w:divBdr>
            <w:top w:val="none" w:sz="0" w:space="0" w:color="auto"/>
            <w:left w:val="none" w:sz="0" w:space="0" w:color="auto"/>
            <w:bottom w:val="none" w:sz="0" w:space="0" w:color="auto"/>
            <w:right w:val="none" w:sz="0" w:space="0" w:color="auto"/>
          </w:divBdr>
        </w:div>
        <w:div w:id="1589732543">
          <w:marLeft w:val="0"/>
          <w:marRight w:val="0"/>
          <w:marTop w:val="120"/>
          <w:marBottom w:val="0"/>
          <w:divBdr>
            <w:top w:val="none" w:sz="0" w:space="0" w:color="auto"/>
            <w:left w:val="none" w:sz="0" w:space="0" w:color="auto"/>
            <w:bottom w:val="none" w:sz="0" w:space="0" w:color="auto"/>
            <w:right w:val="none" w:sz="0" w:space="0" w:color="auto"/>
          </w:divBdr>
        </w:div>
        <w:div w:id="1648239477">
          <w:marLeft w:val="0"/>
          <w:marRight w:val="0"/>
          <w:marTop w:val="120"/>
          <w:marBottom w:val="0"/>
          <w:divBdr>
            <w:top w:val="none" w:sz="0" w:space="0" w:color="auto"/>
            <w:left w:val="none" w:sz="0" w:space="0" w:color="auto"/>
            <w:bottom w:val="none" w:sz="0" w:space="0" w:color="auto"/>
            <w:right w:val="none" w:sz="0" w:space="0" w:color="auto"/>
          </w:divBdr>
        </w:div>
        <w:div w:id="1775856571">
          <w:marLeft w:val="0"/>
          <w:marRight w:val="0"/>
          <w:marTop w:val="120"/>
          <w:marBottom w:val="0"/>
          <w:divBdr>
            <w:top w:val="none" w:sz="0" w:space="0" w:color="auto"/>
            <w:left w:val="none" w:sz="0" w:space="0" w:color="auto"/>
            <w:bottom w:val="none" w:sz="0" w:space="0" w:color="auto"/>
            <w:right w:val="none" w:sz="0" w:space="0" w:color="auto"/>
          </w:divBdr>
        </w:div>
        <w:div w:id="1776944442">
          <w:marLeft w:val="0"/>
          <w:marRight w:val="0"/>
          <w:marTop w:val="120"/>
          <w:marBottom w:val="0"/>
          <w:divBdr>
            <w:top w:val="none" w:sz="0" w:space="0" w:color="auto"/>
            <w:left w:val="none" w:sz="0" w:space="0" w:color="auto"/>
            <w:bottom w:val="none" w:sz="0" w:space="0" w:color="auto"/>
            <w:right w:val="none" w:sz="0" w:space="0" w:color="auto"/>
          </w:divBdr>
        </w:div>
        <w:div w:id="2074615899">
          <w:marLeft w:val="0"/>
          <w:marRight w:val="0"/>
          <w:marTop w:val="120"/>
          <w:marBottom w:val="0"/>
          <w:divBdr>
            <w:top w:val="none" w:sz="0" w:space="0" w:color="auto"/>
            <w:left w:val="none" w:sz="0" w:space="0" w:color="auto"/>
            <w:bottom w:val="none" w:sz="0" w:space="0" w:color="auto"/>
            <w:right w:val="none" w:sz="0" w:space="0" w:color="auto"/>
          </w:divBdr>
        </w:div>
        <w:div w:id="2099667467">
          <w:marLeft w:val="0"/>
          <w:marRight w:val="0"/>
          <w:marTop w:val="120"/>
          <w:marBottom w:val="0"/>
          <w:divBdr>
            <w:top w:val="none" w:sz="0" w:space="0" w:color="auto"/>
            <w:left w:val="none" w:sz="0" w:space="0" w:color="auto"/>
            <w:bottom w:val="none" w:sz="0" w:space="0" w:color="auto"/>
            <w:right w:val="none" w:sz="0" w:space="0" w:color="auto"/>
          </w:divBdr>
        </w:div>
      </w:divsChild>
    </w:div>
    <w:div w:id="95255195">
      <w:bodyDiv w:val="1"/>
      <w:marLeft w:val="0"/>
      <w:marRight w:val="0"/>
      <w:marTop w:val="0"/>
      <w:marBottom w:val="0"/>
      <w:divBdr>
        <w:top w:val="none" w:sz="0" w:space="0" w:color="auto"/>
        <w:left w:val="none" w:sz="0" w:space="0" w:color="auto"/>
        <w:bottom w:val="none" w:sz="0" w:space="0" w:color="auto"/>
        <w:right w:val="none" w:sz="0" w:space="0" w:color="auto"/>
      </w:divBdr>
    </w:div>
    <w:div w:id="356391728">
      <w:bodyDiv w:val="1"/>
      <w:marLeft w:val="0"/>
      <w:marRight w:val="0"/>
      <w:marTop w:val="0"/>
      <w:marBottom w:val="0"/>
      <w:divBdr>
        <w:top w:val="none" w:sz="0" w:space="0" w:color="auto"/>
        <w:left w:val="none" w:sz="0" w:space="0" w:color="auto"/>
        <w:bottom w:val="none" w:sz="0" w:space="0" w:color="auto"/>
        <w:right w:val="none" w:sz="0" w:space="0" w:color="auto"/>
      </w:divBdr>
      <w:divsChild>
        <w:div w:id="1293709619">
          <w:marLeft w:val="0"/>
          <w:marRight w:val="0"/>
          <w:marTop w:val="120"/>
          <w:marBottom w:val="0"/>
          <w:divBdr>
            <w:top w:val="none" w:sz="0" w:space="0" w:color="auto"/>
            <w:left w:val="none" w:sz="0" w:space="0" w:color="auto"/>
            <w:bottom w:val="none" w:sz="0" w:space="0" w:color="auto"/>
            <w:right w:val="none" w:sz="0" w:space="0" w:color="auto"/>
          </w:divBdr>
        </w:div>
        <w:div w:id="1604145026">
          <w:marLeft w:val="0"/>
          <w:marRight w:val="0"/>
          <w:marTop w:val="120"/>
          <w:marBottom w:val="0"/>
          <w:divBdr>
            <w:top w:val="none" w:sz="0" w:space="0" w:color="auto"/>
            <w:left w:val="none" w:sz="0" w:space="0" w:color="auto"/>
            <w:bottom w:val="none" w:sz="0" w:space="0" w:color="auto"/>
            <w:right w:val="none" w:sz="0" w:space="0" w:color="auto"/>
          </w:divBdr>
        </w:div>
        <w:div w:id="1425033037">
          <w:marLeft w:val="0"/>
          <w:marRight w:val="0"/>
          <w:marTop w:val="120"/>
          <w:marBottom w:val="0"/>
          <w:divBdr>
            <w:top w:val="none" w:sz="0" w:space="0" w:color="auto"/>
            <w:left w:val="none" w:sz="0" w:space="0" w:color="auto"/>
            <w:bottom w:val="none" w:sz="0" w:space="0" w:color="auto"/>
            <w:right w:val="none" w:sz="0" w:space="0" w:color="auto"/>
          </w:divBdr>
        </w:div>
        <w:div w:id="11539063">
          <w:marLeft w:val="0"/>
          <w:marRight w:val="0"/>
          <w:marTop w:val="120"/>
          <w:marBottom w:val="0"/>
          <w:divBdr>
            <w:top w:val="none" w:sz="0" w:space="0" w:color="auto"/>
            <w:left w:val="none" w:sz="0" w:space="0" w:color="auto"/>
            <w:bottom w:val="none" w:sz="0" w:space="0" w:color="auto"/>
            <w:right w:val="none" w:sz="0" w:space="0" w:color="auto"/>
          </w:divBdr>
        </w:div>
        <w:div w:id="1623925094">
          <w:marLeft w:val="0"/>
          <w:marRight w:val="0"/>
          <w:marTop w:val="120"/>
          <w:marBottom w:val="0"/>
          <w:divBdr>
            <w:top w:val="none" w:sz="0" w:space="0" w:color="auto"/>
            <w:left w:val="none" w:sz="0" w:space="0" w:color="auto"/>
            <w:bottom w:val="none" w:sz="0" w:space="0" w:color="auto"/>
            <w:right w:val="none" w:sz="0" w:space="0" w:color="auto"/>
          </w:divBdr>
        </w:div>
        <w:div w:id="1478372539">
          <w:marLeft w:val="0"/>
          <w:marRight w:val="0"/>
          <w:marTop w:val="120"/>
          <w:marBottom w:val="0"/>
          <w:divBdr>
            <w:top w:val="none" w:sz="0" w:space="0" w:color="auto"/>
            <w:left w:val="none" w:sz="0" w:space="0" w:color="auto"/>
            <w:bottom w:val="none" w:sz="0" w:space="0" w:color="auto"/>
            <w:right w:val="none" w:sz="0" w:space="0" w:color="auto"/>
          </w:divBdr>
        </w:div>
      </w:divsChild>
    </w:div>
    <w:div w:id="366219017">
      <w:bodyDiv w:val="1"/>
      <w:marLeft w:val="0"/>
      <w:marRight w:val="0"/>
      <w:marTop w:val="0"/>
      <w:marBottom w:val="0"/>
      <w:divBdr>
        <w:top w:val="none" w:sz="0" w:space="0" w:color="auto"/>
        <w:left w:val="none" w:sz="0" w:space="0" w:color="auto"/>
        <w:bottom w:val="none" w:sz="0" w:space="0" w:color="auto"/>
        <w:right w:val="none" w:sz="0" w:space="0" w:color="auto"/>
      </w:divBdr>
    </w:div>
    <w:div w:id="435683950">
      <w:bodyDiv w:val="1"/>
      <w:marLeft w:val="0"/>
      <w:marRight w:val="0"/>
      <w:marTop w:val="0"/>
      <w:marBottom w:val="0"/>
      <w:divBdr>
        <w:top w:val="none" w:sz="0" w:space="0" w:color="auto"/>
        <w:left w:val="none" w:sz="0" w:space="0" w:color="auto"/>
        <w:bottom w:val="none" w:sz="0" w:space="0" w:color="auto"/>
        <w:right w:val="none" w:sz="0" w:space="0" w:color="auto"/>
      </w:divBdr>
      <w:divsChild>
        <w:div w:id="208341624">
          <w:marLeft w:val="0"/>
          <w:marRight w:val="0"/>
          <w:marTop w:val="120"/>
          <w:marBottom w:val="0"/>
          <w:divBdr>
            <w:top w:val="none" w:sz="0" w:space="0" w:color="auto"/>
            <w:left w:val="none" w:sz="0" w:space="0" w:color="auto"/>
            <w:bottom w:val="none" w:sz="0" w:space="0" w:color="auto"/>
            <w:right w:val="none" w:sz="0" w:space="0" w:color="auto"/>
          </w:divBdr>
        </w:div>
        <w:div w:id="391539087">
          <w:marLeft w:val="0"/>
          <w:marRight w:val="0"/>
          <w:marTop w:val="120"/>
          <w:marBottom w:val="0"/>
          <w:divBdr>
            <w:top w:val="none" w:sz="0" w:space="0" w:color="auto"/>
            <w:left w:val="none" w:sz="0" w:space="0" w:color="auto"/>
            <w:bottom w:val="none" w:sz="0" w:space="0" w:color="auto"/>
            <w:right w:val="none" w:sz="0" w:space="0" w:color="auto"/>
          </w:divBdr>
        </w:div>
        <w:div w:id="1137334164">
          <w:marLeft w:val="0"/>
          <w:marRight w:val="0"/>
          <w:marTop w:val="120"/>
          <w:marBottom w:val="0"/>
          <w:divBdr>
            <w:top w:val="none" w:sz="0" w:space="0" w:color="auto"/>
            <w:left w:val="none" w:sz="0" w:space="0" w:color="auto"/>
            <w:bottom w:val="none" w:sz="0" w:space="0" w:color="auto"/>
            <w:right w:val="none" w:sz="0" w:space="0" w:color="auto"/>
          </w:divBdr>
        </w:div>
        <w:div w:id="1957564703">
          <w:marLeft w:val="0"/>
          <w:marRight w:val="0"/>
          <w:marTop w:val="120"/>
          <w:marBottom w:val="0"/>
          <w:divBdr>
            <w:top w:val="none" w:sz="0" w:space="0" w:color="auto"/>
            <w:left w:val="none" w:sz="0" w:space="0" w:color="auto"/>
            <w:bottom w:val="none" w:sz="0" w:space="0" w:color="auto"/>
            <w:right w:val="none" w:sz="0" w:space="0" w:color="auto"/>
          </w:divBdr>
        </w:div>
        <w:div w:id="1375733409">
          <w:marLeft w:val="0"/>
          <w:marRight w:val="0"/>
          <w:marTop w:val="120"/>
          <w:marBottom w:val="0"/>
          <w:divBdr>
            <w:top w:val="none" w:sz="0" w:space="0" w:color="auto"/>
            <w:left w:val="none" w:sz="0" w:space="0" w:color="auto"/>
            <w:bottom w:val="none" w:sz="0" w:space="0" w:color="auto"/>
            <w:right w:val="none" w:sz="0" w:space="0" w:color="auto"/>
          </w:divBdr>
        </w:div>
        <w:div w:id="1456145681">
          <w:marLeft w:val="0"/>
          <w:marRight w:val="0"/>
          <w:marTop w:val="120"/>
          <w:marBottom w:val="0"/>
          <w:divBdr>
            <w:top w:val="none" w:sz="0" w:space="0" w:color="auto"/>
            <w:left w:val="none" w:sz="0" w:space="0" w:color="auto"/>
            <w:bottom w:val="none" w:sz="0" w:space="0" w:color="auto"/>
            <w:right w:val="none" w:sz="0" w:space="0" w:color="auto"/>
          </w:divBdr>
        </w:div>
        <w:div w:id="1870802801">
          <w:marLeft w:val="0"/>
          <w:marRight w:val="0"/>
          <w:marTop w:val="120"/>
          <w:marBottom w:val="0"/>
          <w:divBdr>
            <w:top w:val="none" w:sz="0" w:space="0" w:color="auto"/>
            <w:left w:val="none" w:sz="0" w:space="0" w:color="auto"/>
            <w:bottom w:val="none" w:sz="0" w:space="0" w:color="auto"/>
            <w:right w:val="none" w:sz="0" w:space="0" w:color="auto"/>
          </w:divBdr>
        </w:div>
        <w:div w:id="248657138">
          <w:marLeft w:val="0"/>
          <w:marRight w:val="0"/>
          <w:marTop w:val="120"/>
          <w:marBottom w:val="0"/>
          <w:divBdr>
            <w:top w:val="none" w:sz="0" w:space="0" w:color="auto"/>
            <w:left w:val="none" w:sz="0" w:space="0" w:color="auto"/>
            <w:bottom w:val="none" w:sz="0" w:space="0" w:color="auto"/>
            <w:right w:val="none" w:sz="0" w:space="0" w:color="auto"/>
          </w:divBdr>
        </w:div>
        <w:div w:id="1013802711">
          <w:marLeft w:val="0"/>
          <w:marRight w:val="0"/>
          <w:marTop w:val="120"/>
          <w:marBottom w:val="0"/>
          <w:divBdr>
            <w:top w:val="none" w:sz="0" w:space="0" w:color="auto"/>
            <w:left w:val="none" w:sz="0" w:space="0" w:color="auto"/>
            <w:bottom w:val="none" w:sz="0" w:space="0" w:color="auto"/>
            <w:right w:val="none" w:sz="0" w:space="0" w:color="auto"/>
          </w:divBdr>
        </w:div>
        <w:div w:id="1810633318">
          <w:marLeft w:val="0"/>
          <w:marRight w:val="0"/>
          <w:marTop w:val="120"/>
          <w:marBottom w:val="0"/>
          <w:divBdr>
            <w:top w:val="none" w:sz="0" w:space="0" w:color="auto"/>
            <w:left w:val="none" w:sz="0" w:space="0" w:color="auto"/>
            <w:bottom w:val="none" w:sz="0" w:space="0" w:color="auto"/>
            <w:right w:val="none" w:sz="0" w:space="0" w:color="auto"/>
          </w:divBdr>
        </w:div>
        <w:div w:id="1932620151">
          <w:marLeft w:val="0"/>
          <w:marRight w:val="0"/>
          <w:marTop w:val="120"/>
          <w:marBottom w:val="0"/>
          <w:divBdr>
            <w:top w:val="none" w:sz="0" w:space="0" w:color="auto"/>
            <w:left w:val="none" w:sz="0" w:space="0" w:color="auto"/>
            <w:bottom w:val="none" w:sz="0" w:space="0" w:color="auto"/>
            <w:right w:val="none" w:sz="0" w:space="0" w:color="auto"/>
          </w:divBdr>
        </w:div>
        <w:div w:id="189219378">
          <w:marLeft w:val="0"/>
          <w:marRight w:val="0"/>
          <w:marTop w:val="120"/>
          <w:marBottom w:val="0"/>
          <w:divBdr>
            <w:top w:val="none" w:sz="0" w:space="0" w:color="auto"/>
            <w:left w:val="none" w:sz="0" w:space="0" w:color="auto"/>
            <w:bottom w:val="none" w:sz="0" w:space="0" w:color="auto"/>
            <w:right w:val="none" w:sz="0" w:space="0" w:color="auto"/>
          </w:divBdr>
        </w:div>
      </w:divsChild>
    </w:div>
    <w:div w:id="437994783">
      <w:bodyDiv w:val="1"/>
      <w:marLeft w:val="0"/>
      <w:marRight w:val="0"/>
      <w:marTop w:val="0"/>
      <w:marBottom w:val="0"/>
      <w:divBdr>
        <w:top w:val="none" w:sz="0" w:space="0" w:color="auto"/>
        <w:left w:val="none" w:sz="0" w:space="0" w:color="auto"/>
        <w:bottom w:val="none" w:sz="0" w:space="0" w:color="auto"/>
        <w:right w:val="none" w:sz="0" w:space="0" w:color="auto"/>
      </w:divBdr>
      <w:divsChild>
        <w:div w:id="904030781">
          <w:marLeft w:val="0"/>
          <w:marRight w:val="0"/>
          <w:marTop w:val="120"/>
          <w:marBottom w:val="0"/>
          <w:divBdr>
            <w:top w:val="none" w:sz="0" w:space="0" w:color="auto"/>
            <w:left w:val="none" w:sz="0" w:space="0" w:color="auto"/>
            <w:bottom w:val="none" w:sz="0" w:space="0" w:color="auto"/>
            <w:right w:val="none" w:sz="0" w:space="0" w:color="auto"/>
          </w:divBdr>
        </w:div>
        <w:div w:id="916330780">
          <w:marLeft w:val="0"/>
          <w:marRight w:val="0"/>
          <w:marTop w:val="120"/>
          <w:marBottom w:val="0"/>
          <w:divBdr>
            <w:top w:val="none" w:sz="0" w:space="0" w:color="auto"/>
            <w:left w:val="none" w:sz="0" w:space="0" w:color="auto"/>
            <w:bottom w:val="none" w:sz="0" w:space="0" w:color="auto"/>
            <w:right w:val="none" w:sz="0" w:space="0" w:color="auto"/>
          </w:divBdr>
        </w:div>
        <w:div w:id="1145508103">
          <w:marLeft w:val="0"/>
          <w:marRight w:val="0"/>
          <w:marTop w:val="120"/>
          <w:marBottom w:val="0"/>
          <w:divBdr>
            <w:top w:val="none" w:sz="0" w:space="0" w:color="auto"/>
            <w:left w:val="none" w:sz="0" w:space="0" w:color="auto"/>
            <w:bottom w:val="none" w:sz="0" w:space="0" w:color="auto"/>
            <w:right w:val="none" w:sz="0" w:space="0" w:color="auto"/>
          </w:divBdr>
        </w:div>
        <w:div w:id="1233849040">
          <w:marLeft w:val="0"/>
          <w:marRight w:val="0"/>
          <w:marTop w:val="120"/>
          <w:marBottom w:val="0"/>
          <w:divBdr>
            <w:top w:val="none" w:sz="0" w:space="0" w:color="auto"/>
            <w:left w:val="none" w:sz="0" w:space="0" w:color="auto"/>
            <w:bottom w:val="none" w:sz="0" w:space="0" w:color="auto"/>
            <w:right w:val="none" w:sz="0" w:space="0" w:color="auto"/>
          </w:divBdr>
        </w:div>
        <w:div w:id="1332564603">
          <w:marLeft w:val="0"/>
          <w:marRight w:val="0"/>
          <w:marTop w:val="120"/>
          <w:marBottom w:val="0"/>
          <w:divBdr>
            <w:top w:val="none" w:sz="0" w:space="0" w:color="auto"/>
            <w:left w:val="none" w:sz="0" w:space="0" w:color="auto"/>
            <w:bottom w:val="none" w:sz="0" w:space="0" w:color="auto"/>
            <w:right w:val="none" w:sz="0" w:space="0" w:color="auto"/>
          </w:divBdr>
        </w:div>
        <w:div w:id="1360352248">
          <w:marLeft w:val="0"/>
          <w:marRight w:val="0"/>
          <w:marTop w:val="120"/>
          <w:marBottom w:val="0"/>
          <w:divBdr>
            <w:top w:val="none" w:sz="0" w:space="0" w:color="auto"/>
            <w:left w:val="none" w:sz="0" w:space="0" w:color="auto"/>
            <w:bottom w:val="none" w:sz="0" w:space="0" w:color="auto"/>
            <w:right w:val="none" w:sz="0" w:space="0" w:color="auto"/>
          </w:divBdr>
        </w:div>
        <w:div w:id="1565292700">
          <w:marLeft w:val="0"/>
          <w:marRight w:val="0"/>
          <w:marTop w:val="120"/>
          <w:marBottom w:val="0"/>
          <w:divBdr>
            <w:top w:val="none" w:sz="0" w:space="0" w:color="auto"/>
            <w:left w:val="none" w:sz="0" w:space="0" w:color="auto"/>
            <w:bottom w:val="none" w:sz="0" w:space="0" w:color="auto"/>
            <w:right w:val="none" w:sz="0" w:space="0" w:color="auto"/>
          </w:divBdr>
        </w:div>
        <w:div w:id="1716192705">
          <w:marLeft w:val="0"/>
          <w:marRight w:val="0"/>
          <w:marTop w:val="120"/>
          <w:marBottom w:val="0"/>
          <w:divBdr>
            <w:top w:val="none" w:sz="0" w:space="0" w:color="auto"/>
            <w:left w:val="none" w:sz="0" w:space="0" w:color="auto"/>
            <w:bottom w:val="none" w:sz="0" w:space="0" w:color="auto"/>
            <w:right w:val="none" w:sz="0" w:space="0" w:color="auto"/>
          </w:divBdr>
        </w:div>
        <w:div w:id="1777675758">
          <w:marLeft w:val="0"/>
          <w:marRight w:val="0"/>
          <w:marTop w:val="120"/>
          <w:marBottom w:val="0"/>
          <w:divBdr>
            <w:top w:val="none" w:sz="0" w:space="0" w:color="auto"/>
            <w:left w:val="none" w:sz="0" w:space="0" w:color="auto"/>
            <w:bottom w:val="none" w:sz="0" w:space="0" w:color="auto"/>
            <w:right w:val="none" w:sz="0" w:space="0" w:color="auto"/>
          </w:divBdr>
        </w:div>
        <w:div w:id="2078749359">
          <w:marLeft w:val="0"/>
          <w:marRight w:val="0"/>
          <w:marTop w:val="120"/>
          <w:marBottom w:val="0"/>
          <w:divBdr>
            <w:top w:val="none" w:sz="0" w:space="0" w:color="auto"/>
            <w:left w:val="none" w:sz="0" w:space="0" w:color="auto"/>
            <w:bottom w:val="none" w:sz="0" w:space="0" w:color="auto"/>
            <w:right w:val="none" w:sz="0" w:space="0" w:color="auto"/>
          </w:divBdr>
        </w:div>
        <w:div w:id="2143305978">
          <w:marLeft w:val="0"/>
          <w:marRight w:val="0"/>
          <w:marTop w:val="120"/>
          <w:marBottom w:val="0"/>
          <w:divBdr>
            <w:top w:val="none" w:sz="0" w:space="0" w:color="auto"/>
            <w:left w:val="none" w:sz="0" w:space="0" w:color="auto"/>
            <w:bottom w:val="none" w:sz="0" w:space="0" w:color="auto"/>
            <w:right w:val="none" w:sz="0" w:space="0" w:color="auto"/>
          </w:divBdr>
        </w:div>
      </w:divsChild>
    </w:div>
    <w:div w:id="472141647">
      <w:bodyDiv w:val="1"/>
      <w:marLeft w:val="0"/>
      <w:marRight w:val="0"/>
      <w:marTop w:val="0"/>
      <w:marBottom w:val="0"/>
      <w:divBdr>
        <w:top w:val="none" w:sz="0" w:space="0" w:color="auto"/>
        <w:left w:val="none" w:sz="0" w:space="0" w:color="auto"/>
        <w:bottom w:val="none" w:sz="0" w:space="0" w:color="auto"/>
        <w:right w:val="none" w:sz="0" w:space="0" w:color="auto"/>
      </w:divBdr>
      <w:divsChild>
        <w:div w:id="622614982">
          <w:marLeft w:val="0"/>
          <w:marRight w:val="0"/>
          <w:marTop w:val="120"/>
          <w:marBottom w:val="0"/>
          <w:divBdr>
            <w:top w:val="none" w:sz="0" w:space="0" w:color="auto"/>
            <w:left w:val="none" w:sz="0" w:space="0" w:color="auto"/>
            <w:bottom w:val="none" w:sz="0" w:space="0" w:color="auto"/>
            <w:right w:val="none" w:sz="0" w:space="0" w:color="auto"/>
          </w:divBdr>
        </w:div>
        <w:div w:id="541283028">
          <w:marLeft w:val="0"/>
          <w:marRight w:val="0"/>
          <w:marTop w:val="120"/>
          <w:marBottom w:val="0"/>
          <w:divBdr>
            <w:top w:val="none" w:sz="0" w:space="0" w:color="auto"/>
            <w:left w:val="none" w:sz="0" w:space="0" w:color="auto"/>
            <w:bottom w:val="none" w:sz="0" w:space="0" w:color="auto"/>
            <w:right w:val="none" w:sz="0" w:space="0" w:color="auto"/>
          </w:divBdr>
        </w:div>
        <w:div w:id="588271614">
          <w:marLeft w:val="0"/>
          <w:marRight w:val="0"/>
          <w:marTop w:val="120"/>
          <w:marBottom w:val="0"/>
          <w:divBdr>
            <w:top w:val="none" w:sz="0" w:space="0" w:color="auto"/>
            <w:left w:val="none" w:sz="0" w:space="0" w:color="auto"/>
            <w:bottom w:val="none" w:sz="0" w:space="0" w:color="auto"/>
            <w:right w:val="none" w:sz="0" w:space="0" w:color="auto"/>
          </w:divBdr>
        </w:div>
        <w:div w:id="1895771839">
          <w:marLeft w:val="0"/>
          <w:marRight w:val="0"/>
          <w:marTop w:val="120"/>
          <w:marBottom w:val="0"/>
          <w:divBdr>
            <w:top w:val="none" w:sz="0" w:space="0" w:color="auto"/>
            <w:left w:val="none" w:sz="0" w:space="0" w:color="auto"/>
            <w:bottom w:val="none" w:sz="0" w:space="0" w:color="auto"/>
            <w:right w:val="none" w:sz="0" w:space="0" w:color="auto"/>
          </w:divBdr>
        </w:div>
        <w:div w:id="2097434625">
          <w:marLeft w:val="0"/>
          <w:marRight w:val="0"/>
          <w:marTop w:val="120"/>
          <w:marBottom w:val="0"/>
          <w:divBdr>
            <w:top w:val="none" w:sz="0" w:space="0" w:color="auto"/>
            <w:left w:val="none" w:sz="0" w:space="0" w:color="auto"/>
            <w:bottom w:val="none" w:sz="0" w:space="0" w:color="auto"/>
            <w:right w:val="none" w:sz="0" w:space="0" w:color="auto"/>
          </w:divBdr>
        </w:div>
        <w:div w:id="1453355843">
          <w:marLeft w:val="0"/>
          <w:marRight w:val="0"/>
          <w:marTop w:val="120"/>
          <w:marBottom w:val="0"/>
          <w:divBdr>
            <w:top w:val="none" w:sz="0" w:space="0" w:color="auto"/>
            <w:left w:val="none" w:sz="0" w:space="0" w:color="auto"/>
            <w:bottom w:val="none" w:sz="0" w:space="0" w:color="auto"/>
            <w:right w:val="none" w:sz="0" w:space="0" w:color="auto"/>
          </w:divBdr>
        </w:div>
        <w:div w:id="116028835">
          <w:marLeft w:val="0"/>
          <w:marRight w:val="0"/>
          <w:marTop w:val="120"/>
          <w:marBottom w:val="0"/>
          <w:divBdr>
            <w:top w:val="none" w:sz="0" w:space="0" w:color="auto"/>
            <w:left w:val="none" w:sz="0" w:space="0" w:color="auto"/>
            <w:bottom w:val="none" w:sz="0" w:space="0" w:color="auto"/>
            <w:right w:val="none" w:sz="0" w:space="0" w:color="auto"/>
          </w:divBdr>
        </w:div>
        <w:div w:id="550724682">
          <w:marLeft w:val="0"/>
          <w:marRight w:val="0"/>
          <w:marTop w:val="120"/>
          <w:marBottom w:val="0"/>
          <w:divBdr>
            <w:top w:val="none" w:sz="0" w:space="0" w:color="auto"/>
            <w:left w:val="none" w:sz="0" w:space="0" w:color="auto"/>
            <w:bottom w:val="none" w:sz="0" w:space="0" w:color="auto"/>
            <w:right w:val="none" w:sz="0" w:space="0" w:color="auto"/>
          </w:divBdr>
        </w:div>
        <w:div w:id="443110033">
          <w:marLeft w:val="0"/>
          <w:marRight w:val="0"/>
          <w:marTop w:val="120"/>
          <w:marBottom w:val="0"/>
          <w:divBdr>
            <w:top w:val="none" w:sz="0" w:space="0" w:color="auto"/>
            <w:left w:val="none" w:sz="0" w:space="0" w:color="auto"/>
            <w:bottom w:val="none" w:sz="0" w:space="0" w:color="auto"/>
            <w:right w:val="none" w:sz="0" w:space="0" w:color="auto"/>
          </w:divBdr>
        </w:div>
        <w:div w:id="628047714">
          <w:marLeft w:val="0"/>
          <w:marRight w:val="0"/>
          <w:marTop w:val="120"/>
          <w:marBottom w:val="0"/>
          <w:divBdr>
            <w:top w:val="none" w:sz="0" w:space="0" w:color="auto"/>
            <w:left w:val="none" w:sz="0" w:space="0" w:color="auto"/>
            <w:bottom w:val="none" w:sz="0" w:space="0" w:color="auto"/>
            <w:right w:val="none" w:sz="0" w:space="0" w:color="auto"/>
          </w:divBdr>
        </w:div>
      </w:divsChild>
    </w:div>
    <w:div w:id="502430309">
      <w:bodyDiv w:val="1"/>
      <w:marLeft w:val="0"/>
      <w:marRight w:val="0"/>
      <w:marTop w:val="0"/>
      <w:marBottom w:val="0"/>
      <w:divBdr>
        <w:top w:val="none" w:sz="0" w:space="0" w:color="auto"/>
        <w:left w:val="none" w:sz="0" w:space="0" w:color="auto"/>
        <w:bottom w:val="none" w:sz="0" w:space="0" w:color="auto"/>
        <w:right w:val="none" w:sz="0" w:space="0" w:color="auto"/>
      </w:divBdr>
      <w:divsChild>
        <w:div w:id="430004538">
          <w:marLeft w:val="0"/>
          <w:marRight w:val="0"/>
          <w:marTop w:val="120"/>
          <w:marBottom w:val="0"/>
          <w:divBdr>
            <w:top w:val="none" w:sz="0" w:space="0" w:color="auto"/>
            <w:left w:val="none" w:sz="0" w:space="0" w:color="auto"/>
            <w:bottom w:val="none" w:sz="0" w:space="0" w:color="auto"/>
            <w:right w:val="none" w:sz="0" w:space="0" w:color="auto"/>
          </w:divBdr>
        </w:div>
        <w:div w:id="794760466">
          <w:marLeft w:val="0"/>
          <w:marRight w:val="0"/>
          <w:marTop w:val="120"/>
          <w:marBottom w:val="0"/>
          <w:divBdr>
            <w:top w:val="none" w:sz="0" w:space="0" w:color="auto"/>
            <w:left w:val="none" w:sz="0" w:space="0" w:color="auto"/>
            <w:bottom w:val="none" w:sz="0" w:space="0" w:color="auto"/>
            <w:right w:val="none" w:sz="0" w:space="0" w:color="auto"/>
          </w:divBdr>
        </w:div>
        <w:div w:id="1626545351">
          <w:marLeft w:val="0"/>
          <w:marRight w:val="0"/>
          <w:marTop w:val="120"/>
          <w:marBottom w:val="0"/>
          <w:divBdr>
            <w:top w:val="none" w:sz="0" w:space="0" w:color="auto"/>
            <w:left w:val="none" w:sz="0" w:space="0" w:color="auto"/>
            <w:bottom w:val="none" w:sz="0" w:space="0" w:color="auto"/>
            <w:right w:val="none" w:sz="0" w:space="0" w:color="auto"/>
          </w:divBdr>
        </w:div>
        <w:div w:id="51196588">
          <w:marLeft w:val="0"/>
          <w:marRight w:val="0"/>
          <w:marTop w:val="120"/>
          <w:marBottom w:val="0"/>
          <w:divBdr>
            <w:top w:val="none" w:sz="0" w:space="0" w:color="auto"/>
            <w:left w:val="none" w:sz="0" w:space="0" w:color="auto"/>
            <w:bottom w:val="none" w:sz="0" w:space="0" w:color="auto"/>
            <w:right w:val="none" w:sz="0" w:space="0" w:color="auto"/>
          </w:divBdr>
        </w:div>
        <w:div w:id="269357144">
          <w:marLeft w:val="0"/>
          <w:marRight w:val="0"/>
          <w:marTop w:val="120"/>
          <w:marBottom w:val="0"/>
          <w:divBdr>
            <w:top w:val="none" w:sz="0" w:space="0" w:color="auto"/>
            <w:left w:val="none" w:sz="0" w:space="0" w:color="auto"/>
            <w:bottom w:val="none" w:sz="0" w:space="0" w:color="auto"/>
            <w:right w:val="none" w:sz="0" w:space="0" w:color="auto"/>
          </w:divBdr>
        </w:div>
        <w:div w:id="325863445">
          <w:marLeft w:val="0"/>
          <w:marRight w:val="0"/>
          <w:marTop w:val="120"/>
          <w:marBottom w:val="0"/>
          <w:divBdr>
            <w:top w:val="none" w:sz="0" w:space="0" w:color="auto"/>
            <w:left w:val="none" w:sz="0" w:space="0" w:color="auto"/>
            <w:bottom w:val="none" w:sz="0" w:space="0" w:color="auto"/>
            <w:right w:val="none" w:sz="0" w:space="0" w:color="auto"/>
          </w:divBdr>
        </w:div>
        <w:div w:id="1851486330">
          <w:marLeft w:val="0"/>
          <w:marRight w:val="0"/>
          <w:marTop w:val="120"/>
          <w:marBottom w:val="0"/>
          <w:divBdr>
            <w:top w:val="none" w:sz="0" w:space="0" w:color="auto"/>
            <w:left w:val="none" w:sz="0" w:space="0" w:color="auto"/>
            <w:bottom w:val="none" w:sz="0" w:space="0" w:color="auto"/>
            <w:right w:val="none" w:sz="0" w:space="0" w:color="auto"/>
          </w:divBdr>
        </w:div>
      </w:divsChild>
    </w:div>
    <w:div w:id="575866248">
      <w:bodyDiv w:val="1"/>
      <w:marLeft w:val="0"/>
      <w:marRight w:val="0"/>
      <w:marTop w:val="0"/>
      <w:marBottom w:val="0"/>
      <w:divBdr>
        <w:top w:val="none" w:sz="0" w:space="0" w:color="auto"/>
        <w:left w:val="none" w:sz="0" w:space="0" w:color="auto"/>
        <w:bottom w:val="none" w:sz="0" w:space="0" w:color="auto"/>
        <w:right w:val="none" w:sz="0" w:space="0" w:color="auto"/>
      </w:divBdr>
      <w:divsChild>
        <w:div w:id="499929230">
          <w:marLeft w:val="0"/>
          <w:marRight w:val="0"/>
          <w:marTop w:val="120"/>
          <w:marBottom w:val="0"/>
          <w:divBdr>
            <w:top w:val="none" w:sz="0" w:space="0" w:color="auto"/>
            <w:left w:val="none" w:sz="0" w:space="0" w:color="auto"/>
            <w:bottom w:val="none" w:sz="0" w:space="0" w:color="auto"/>
            <w:right w:val="none" w:sz="0" w:space="0" w:color="auto"/>
          </w:divBdr>
        </w:div>
        <w:div w:id="1697383031">
          <w:marLeft w:val="0"/>
          <w:marRight w:val="0"/>
          <w:marTop w:val="120"/>
          <w:marBottom w:val="0"/>
          <w:divBdr>
            <w:top w:val="none" w:sz="0" w:space="0" w:color="auto"/>
            <w:left w:val="none" w:sz="0" w:space="0" w:color="auto"/>
            <w:bottom w:val="none" w:sz="0" w:space="0" w:color="auto"/>
            <w:right w:val="none" w:sz="0" w:space="0" w:color="auto"/>
          </w:divBdr>
        </w:div>
        <w:div w:id="709112714">
          <w:marLeft w:val="0"/>
          <w:marRight w:val="0"/>
          <w:marTop w:val="120"/>
          <w:marBottom w:val="0"/>
          <w:divBdr>
            <w:top w:val="none" w:sz="0" w:space="0" w:color="auto"/>
            <w:left w:val="none" w:sz="0" w:space="0" w:color="auto"/>
            <w:bottom w:val="none" w:sz="0" w:space="0" w:color="auto"/>
            <w:right w:val="none" w:sz="0" w:space="0" w:color="auto"/>
          </w:divBdr>
        </w:div>
        <w:div w:id="1227376752">
          <w:marLeft w:val="0"/>
          <w:marRight w:val="0"/>
          <w:marTop w:val="120"/>
          <w:marBottom w:val="0"/>
          <w:divBdr>
            <w:top w:val="none" w:sz="0" w:space="0" w:color="auto"/>
            <w:left w:val="none" w:sz="0" w:space="0" w:color="auto"/>
            <w:bottom w:val="none" w:sz="0" w:space="0" w:color="auto"/>
            <w:right w:val="none" w:sz="0" w:space="0" w:color="auto"/>
          </w:divBdr>
        </w:div>
        <w:div w:id="306518530">
          <w:marLeft w:val="0"/>
          <w:marRight w:val="0"/>
          <w:marTop w:val="120"/>
          <w:marBottom w:val="0"/>
          <w:divBdr>
            <w:top w:val="none" w:sz="0" w:space="0" w:color="auto"/>
            <w:left w:val="none" w:sz="0" w:space="0" w:color="auto"/>
            <w:bottom w:val="none" w:sz="0" w:space="0" w:color="auto"/>
            <w:right w:val="none" w:sz="0" w:space="0" w:color="auto"/>
          </w:divBdr>
        </w:div>
        <w:div w:id="1202983835">
          <w:marLeft w:val="0"/>
          <w:marRight w:val="0"/>
          <w:marTop w:val="120"/>
          <w:marBottom w:val="0"/>
          <w:divBdr>
            <w:top w:val="none" w:sz="0" w:space="0" w:color="auto"/>
            <w:left w:val="none" w:sz="0" w:space="0" w:color="auto"/>
            <w:bottom w:val="none" w:sz="0" w:space="0" w:color="auto"/>
            <w:right w:val="none" w:sz="0" w:space="0" w:color="auto"/>
          </w:divBdr>
        </w:div>
      </w:divsChild>
    </w:div>
    <w:div w:id="721178086">
      <w:bodyDiv w:val="1"/>
      <w:marLeft w:val="0"/>
      <w:marRight w:val="0"/>
      <w:marTop w:val="0"/>
      <w:marBottom w:val="0"/>
      <w:divBdr>
        <w:top w:val="none" w:sz="0" w:space="0" w:color="auto"/>
        <w:left w:val="none" w:sz="0" w:space="0" w:color="auto"/>
        <w:bottom w:val="none" w:sz="0" w:space="0" w:color="auto"/>
        <w:right w:val="none" w:sz="0" w:space="0" w:color="auto"/>
      </w:divBdr>
      <w:divsChild>
        <w:div w:id="1258711347">
          <w:marLeft w:val="0"/>
          <w:marRight w:val="0"/>
          <w:marTop w:val="120"/>
          <w:marBottom w:val="0"/>
          <w:divBdr>
            <w:top w:val="none" w:sz="0" w:space="0" w:color="auto"/>
            <w:left w:val="none" w:sz="0" w:space="0" w:color="auto"/>
            <w:bottom w:val="none" w:sz="0" w:space="0" w:color="auto"/>
            <w:right w:val="none" w:sz="0" w:space="0" w:color="auto"/>
          </w:divBdr>
        </w:div>
        <w:div w:id="8303">
          <w:marLeft w:val="0"/>
          <w:marRight w:val="0"/>
          <w:marTop w:val="120"/>
          <w:marBottom w:val="0"/>
          <w:divBdr>
            <w:top w:val="none" w:sz="0" w:space="0" w:color="auto"/>
            <w:left w:val="none" w:sz="0" w:space="0" w:color="auto"/>
            <w:bottom w:val="none" w:sz="0" w:space="0" w:color="auto"/>
            <w:right w:val="none" w:sz="0" w:space="0" w:color="auto"/>
          </w:divBdr>
        </w:div>
        <w:div w:id="1250308099">
          <w:marLeft w:val="0"/>
          <w:marRight w:val="0"/>
          <w:marTop w:val="120"/>
          <w:marBottom w:val="0"/>
          <w:divBdr>
            <w:top w:val="none" w:sz="0" w:space="0" w:color="auto"/>
            <w:left w:val="none" w:sz="0" w:space="0" w:color="auto"/>
            <w:bottom w:val="none" w:sz="0" w:space="0" w:color="auto"/>
            <w:right w:val="none" w:sz="0" w:space="0" w:color="auto"/>
          </w:divBdr>
        </w:div>
        <w:div w:id="182940381">
          <w:marLeft w:val="0"/>
          <w:marRight w:val="0"/>
          <w:marTop w:val="120"/>
          <w:marBottom w:val="0"/>
          <w:divBdr>
            <w:top w:val="none" w:sz="0" w:space="0" w:color="auto"/>
            <w:left w:val="none" w:sz="0" w:space="0" w:color="auto"/>
            <w:bottom w:val="none" w:sz="0" w:space="0" w:color="auto"/>
            <w:right w:val="none" w:sz="0" w:space="0" w:color="auto"/>
          </w:divBdr>
        </w:div>
        <w:div w:id="1130830660">
          <w:marLeft w:val="0"/>
          <w:marRight w:val="0"/>
          <w:marTop w:val="120"/>
          <w:marBottom w:val="0"/>
          <w:divBdr>
            <w:top w:val="none" w:sz="0" w:space="0" w:color="auto"/>
            <w:left w:val="none" w:sz="0" w:space="0" w:color="auto"/>
            <w:bottom w:val="none" w:sz="0" w:space="0" w:color="auto"/>
            <w:right w:val="none" w:sz="0" w:space="0" w:color="auto"/>
          </w:divBdr>
        </w:div>
        <w:div w:id="572392806">
          <w:marLeft w:val="0"/>
          <w:marRight w:val="0"/>
          <w:marTop w:val="120"/>
          <w:marBottom w:val="0"/>
          <w:divBdr>
            <w:top w:val="none" w:sz="0" w:space="0" w:color="auto"/>
            <w:left w:val="none" w:sz="0" w:space="0" w:color="auto"/>
            <w:bottom w:val="none" w:sz="0" w:space="0" w:color="auto"/>
            <w:right w:val="none" w:sz="0" w:space="0" w:color="auto"/>
          </w:divBdr>
        </w:div>
        <w:div w:id="859851165">
          <w:marLeft w:val="0"/>
          <w:marRight w:val="0"/>
          <w:marTop w:val="120"/>
          <w:marBottom w:val="0"/>
          <w:divBdr>
            <w:top w:val="none" w:sz="0" w:space="0" w:color="auto"/>
            <w:left w:val="none" w:sz="0" w:space="0" w:color="auto"/>
            <w:bottom w:val="none" w:sz="0" w:space="0" w:color="auto"/>
            <w:right w:val="none" w:sz="0" w:space="0" w:color="auto"/>
          </w:divBdr>
        </w:div>
      </w:divsChild>
    </w:div>
    <w:div w:id="770130598">
      <w:bodyDiv w:val="1"/>
      <w:marLeft w:val="0"/>
      <w:marRight w:val="0"/>
      <w:marTop w:val="0"/>
      <w:marBottom w:val="0"/>
      <w:divBdr>
        <w:top w:val="none" w:sz="0" w:space="0" w:color="auto"/>
        <w:left w:val="none" w:sz="0" w:space="0" w:color="auto"/>
        <w:bottom w:val="none" w:sz="0" w:space="0" w:color="auto"/>
        <w:right w:val="none" w:sz="0" w:space="0" w:color="auto"/>
      </w:divBdr>
      <w:divsChild>
        <w:div w:id="1419247675">
          <w:marLeft w:val="0"/>
          <w:marRight w:val="0"/>
          <w:marTop w:val="120"/>
          <w:marBottom w:val="0"/>
          <w:divBdr>
            <w:top w:val="none" w:sz="0" w:space="0" w:color="auto"/>
            <w:left w:val="none" w:sz="0" w:space="0" w:color="auto"/>
            <w:bottom w:val="none" w:sz="0" w:space="0" w:color="auto"/>
            <w:right w:val="none" w:sz="0" w:space="0" w:color="auto"/>
          </w:divBdr>
        </w:div>
        <w:div w:id="1323240453">
          <w:marLeft w:val="0"/>
          <w:marRight w:val="0"/>
          <w:marTop w:val="120"/>
          <w:marBottom w:val="0"/>
          <w:divBdr>
            <w:top w:val="none" w:sz="0" w:space="0" w:color="auto"/>
            <w:left w:val="none" w:sz="0" w:space="0" w:color="auto"/>
            <w:bottom w:val="none" w:sz="0" w:space="0" w:color="auto"/>
            <w:right w:val="none" w:sz="0" w:space="0" w:color="auto"/>
          </w:divBdr>
        </w:div>
        <w:div w:id="907308647">
          <w:marLeft w:val="0"/>
          <w:marRight w:val="0"/>
          <w:marTop w:val="120"/>
          <w:marBottom w:val="0"/>
          <w:divBdr>
            <w:top w:val="none" w:sz="0" w:space="0" w:color="auto"/>
            <w:left w:val="none" w:sz="0" w:space="0" w:color="auto"/>
            <w:bottom w:val="none" w:sz="0" w:space="0" w:color="auto"/>
            <w:right w:val="none" w:sz="0" w:space="0" w:color="auto"/>
          </w:divBdr>
        </w:div>
        <w:div w:id="140122061">
          <w:marLeft w:val="0"/>
          <w:marRight w:val="0"/>
          <w:marTop w:val="120"/>
          <w:marBottom w:val="0"/>
          <w:divBdr>
            <w:top w:val="none" w:sz="0" w:space="0" w:color="auto"/>
            <w:left w:val="none" w:sz="0" w:space="0" w:color="auto"/>
            <w:bottom w:val="none" w:sz="0" w:space="0" w:color="auto"/>
            <w:right w:val="none" w:sz="0" w:space="0" w:color="auto"/>
          </w:divBdr>
        </w:div>
        <w:div w:id="521627775">
          <w:marLeft w:val="0"/>
          <w:marRight w:val="0"/>
          <w:marTop w:val="120"/>
          <w:marBottom w:val="0"/>
          <w:divBdr>
            <w:top w:val="none" w:sz="0" w:space="0" w:color="auto"/>
            <w:left w:val="none" w:sz="0" w:space="0" w:color="auto"/>
            <w:bottom w:val="none" w:sz="0" w:space="0" w:color="auto"/>
            <w:right w:val="none" w:sz="0" w:space="0" w:color="auto"/>
          </w:divBdr>
        </w:div>
        <w:div w:id="12190094">
          <w:marLeft w:val="0"/>
          <w:marRight w:val="0"/>
          <w:marTop w:val="120"/>
          <w:marBottom w:val="0"/>
          <w:divBdr>
            <w:top w:val="none" w:sz="0" w:space="0" w:color="auto"/>
            <w:left w:val="none" w:sz="0" w:space="0" w:color="auto"/>
            <w:bottom w:val="none" w:sz="0" w:space="0" w:color="auto"/>
            <w:right w:val="none" w:sz="0" w:space="0" w:color="auto"/>
          </w:divBdr>
        </w:div>
      </w:divsChild>
    </w:div>
    <w:div w:id="781925622">
      <w:bodyDiv w:val="1"/>
      <w:marLeft w:val="0"/>
      <w:marRight w:val="0"/>
      <w:marTop w:val="0"/>
      <w:marBottom w:val="0"/>
      <w:divBdr>
        <w:top w:val="none" w:sz="0" w:space="0" w:color="auto"/>
        <w:left w:val="none" w:sz="0" w:space="0" w:color="auto"/>
        <w:bottom w:val="none" w:sz="0" w:space="0" w:color="auto"/>
        <w:right w:val="none" w:sz="0" w:space="0" w:color="auto"/>
      </w:divBdr>
      <w:divsChild>
        <w:div w:id="5056686">
          <w:marLeft w:val="0"/>
          <w:marRight w:val="0"/>
          <w:marTop w:val="120"/>
          <w:marBottom w:val="0"/>
          <w:divBdr>
            <w:top w:val="none" w:sz="0" w:space="0" w:color="auto"/>
            <w:left w:val="none" w:sz="0" w:space="0" w:color="auto"/>
            <w:bottom w:val="none" w:sz="0" w:space="0" w:color="auto"/>
            <w:right w:val="none" w:sz="0" w:space="0" w:color="auto"/>
          </w:divBdr>
        </w:div>
        <w:div w:id="693458524">
          <w:marLeft w:val="0"/>
          <w:marRight w:val="0"/>
          <w:marTop w:val="120"/>
          <w:marBottom w:val="0"/>
          <w:divBdr>
            <w:top w:val="none" w:sz="0" w:space="0" w:color="auto"/>
            <w:left w:val="none" w:sz="0" w:space="0" w:color="auto"/>
            <w:bottom w:val="none" w:sz="0" w:space="0" w:color="auto"/>
            <w:right w:val="none" w:sz="0" w:space="0" w:color="auto"/>
          </w:divBdr>
        </w:div>
        <w:div w:id="703482142">
          <w:marLeft w:val="0"/>
          <w:marRight w:val="0"/>
          <w:marTop w:val="120"/>
          <w:marBottom w:val="0"/>
          <w:divBdr>
            <w:top w:val="none" w:sz="0" w:space="0" w:color="auto"/>
            <w:left w:val="none" w:sz="0" w:space="0" w:color="auto"/>
            <w:bottom w:val="none" w:sz="0" w:space="0" w:color="auto"/>
            <w:right w:val="none" w:sz="0" w:space="0" w:color="auto"/>
          </w:divBdr>
        </w:div>
        <w:div w:id="317075222">
          <w:marLeft w:val="0"/>
          <w:marRight w:val="0"/>
          <w:marTop w:val="120"/>
          <w:marBottom w:val="0"/>
          <w:divBdr>
            <w:top w:val="none" w:sz="0" w:space="0" w:color="auto"/>
            <w:left w:val="none" w:sz="0" w:space="0" w:color="auto"/>
            <w:bottom w:val="none" w:sz="0" w:space="0" w:color="auto"/>
            <w:right w:val="none" w:sz="0" w:space="0" w:color="auto"/>
          </w:divBdr>
        </w:div>
        <w:div w:id="1791388211">
          <w:marLeft w:val="0"/>
          <w:marRight w:val="0"/>
          <w:marTop w:val="120"/>
          <w:marBottom w:val="0"/>
          <w:divBdr>
            <w:top w:val="none" w:sz="0" w:space="0" w:color="auto"/>
            <w:left w:val="none" w:sz="0" w:space="0" w:color="auto"/>
            <w:bottom w:val="none" w:sz="0" w:space="0" w:color="auto"/>
            <w:right w:val="none" w:sz="0" w:space="0" w:color="auto"/>
          </w:divBdr>
        </w:div>
        <w:div w:id="1041633229">
          <w:marLeft w:val="0"/>
          <w:marRight w:val="0"/>
          <w:marTop w:val="120"/>
          <w:marBottom w:val="0"/>
          <w:divBdr>
            <w:top w:val="none" w:sz="0" w:space="0" w:color="auto"/>
            <w:left w:val="none" w:sz="0" w:space="0" w:color="auto"/>
            <w:bottom w:val="none" w:sz="0" w:space="0" w:color="auto"/>
            <w:right w:val="none" w:sz="0" w:space="0" w:color="auto"/>
          </w:divBdr>
        </w:div>
        <w:div w:id="918632939">
          <w:marLeft w:val="0"/>
          <w:marRight w:val="0"/>
          <w:marTop w:val="120"/>
          <w:marBottom w:val="0"/>
          <w:divBdr>
            <w:top w:val="none" w:sz="0" w:space="0" w:color="auto"/>
            <w:left w:val="none" w:sz="0" w:space="0" w:color="auto"/>
            <w:bottom w:val="none" w:sz="0" w:space="0" w:color="auto"/>
            <w:right w:val="none" w:sz="0" w:space="0" w:color="auto"/>
          </w:divBdr>
        </w:div>
        <w:div w:id="2125345855">
          <w:marLeft w:val="0"/>
          <w:marRight w:val="0"/>
          <w:marTop w:val="120"/>
          <w:marBottom w:val="0"/>
          <w:divBdr>
            <w:top w:val="none" w:sz="0" w:space="0" w:color="auto"/>
            <w:left w:val="none" w:sz="0" w:space="0" w:color="auto"/>
            <w:bottom w:val="none" w:sz="0" w:space="0" w:color="auto"/>
            <w:right w:val="none" w:sz="0" w:space="0" w:color="auto"/>
          </w:divBdr>
        </w:div>
        <w:div w:id="1563713527">
          <w:marLeft w:val="0"/>
          <w:marRight w:val="0"/>
          <w:marTop w:val="120"/>
          <w:marBottom w:val="0"/>
          <w:divBdr>
            <w:top w:val="none" w:sz="0" w:space="0" w:color="auto"/>
            <w:left w:val="none" w:sz="0" w:space="0" w:color="auto"/>
            <w:bottom w:val="none" w:sz="0" w:space="0" w:color="auto"/>
            <w:right w:val="none" w:sz="0" w:space="0" w:color="auto"/>
          </w:divBdr>
        </w:div>
        <w:div w:id="214976860">
          <w:marLeft w:val="0"/>
          <w:marRight w:val="0"/>
          <w:marTop w:val="0"/>
          <w:marBottom w:val="192"/>
          <w:divBdr>
            <w:top w:val="none" w:sz="0" w:space="0" w:color="auto"/>
            <w:left w:val="none" w:sz="0" w:space="0" w:color="auto"/>
            <w:bottom w:val="none" w:sz="0" w:space="0" w:color="auto"/>
            <w:right w:val="none" w:sz="0" w:space="0" w:color="auto"/>
          </w:divBdr>
          <w:divsChild>
            <w:div w:id="425659937">
              <w:marLeft w:val="0"/>
              <w:marRight w:val="0"/>
              <w:marTop w:val="120"/>
              <w:marBottom w:val="0"/>
              <w:divBdr>
                <w:top w:val="none" w:sz="0" w:space="0" w:color="auto"/>
                <w:left w:val="none" w:sz="0" w:space="0" w:color="auto"/>
                <w:bottom w:val="none" w:sz="0" w:space="0" w:color="auto"/>
                <w:right w:val="none" w:sz="0" w:space="0" w:color="auto"/>
              </w:divBdr>
            </w:div>
          </w:divsChild>
        </w:div>
        <w:div w:id="1629821872">
          <w:marLeft w:val="0"/>
          <w:marRight w:val="0"/>
          <w:marTop w:val="120"/>
          <w:marBottom w:val="96"/>
          <w:divBdr>
            <w:top w:val="none" w:sz="0" w:space="0" w:color="auto"/>
            <w:left w:val="single" w:sz="24" w:space="0" w:color="CED3F1"/>
            <w:bottom w:val="none" w:sz="0" w:space="0" w:color="auto"/>
            <w:right w:val="none" w:sz="0" w:space="0" w:color="auto"/>
          </w:divBdr>
        </w:div>
        <w:div w:id="1020283078">
          <w:marLeft w:val="0"/>
          <w:marRight w:val="0"/>
          <w:marTop w:val="120"/>
          <w:marBottom w:val="0"/>
          <w:divBdr>
            <w:top w:val="none" w:sz="0" w:space="0" w:color="auto"/>
            <w:left w:val="none" w:sz="0" w:space="0" w:color="auto"/>
            <w:bottom w:val="none" w:sz="0" w:space="0" w:color="auto"/>
            <w:right w:val="none" w:sz="0" w:space="0" w:color="auto"/>
          </w:divBdr>
        </w:div>
        <w:div w:id="9449523">
          <w:marLeft w:val="0"/>
          <w:marRight w:val="0"/>
          <w:marTop w:val="120"/>
          <w:marBottom w:val="0"/>
          <w:divBdr>
            <w:top w:val="none" w:sz="0" w:space="0" w:color="auto"/>
            <w:left w:val="none" w:sz="0" w:space="0" w:color="auto"/>
            <w:bottom w:val="none" w:sz="0" w:space="0" w:color="auto"/>
            <w:right w:val="none" w:sz="0" w:space="0" w:color="auto"/>
          </w:divBdr>
        </w:div>
        <w:div w:id="875657737">
          <w:marLeft w:val="0"/>
          <w:marRight w:val="0"/>
          <w:marTop w:val="120"/>
          <w:marBottom w:val="0"/>
          <w:divBdr>
            <w:top w:val="none" w:sz="0" w:space="0" w:color="auto"/>
            <w:left w:val="none" w:sz="0" w:space="0" w:color="auto"/>
            <w:bottom w:val="none" w:sz="0" w:space="0" w:color="auto"/>
            <w:right w:val="none" w:sz="0" w:space="0" w:color="auto"/>
          </w:divBdr>
        </w:div>
        <w:div w:id="1613707722">
          <w:marLeft w:val="0"/>
          <w:marRight w:val="0"/>
          <w:marTop w:val="120"/>
          <w:marBottom w:val="0"/>
          <w:divBdr>
            <w:top w:val="none" w:sz="0" w:space="0" w:color="auto"/>
            <w:left w:val="none" w:sz="0" w:space="0" w:color="auto"/>
            <w:bottom w:val="none" w:sz="0" w:space="0" w:color="auto"/>
            <w:right w:val="none" w:sz="0" w:space="0" w:color="auto"/>
          </w:divBdr>
        </w:div>
        <w:div w:id="543906589">
          <w:marLeft w:val="0"/>
          <w:marRight w:val="0"/>
          <w:marTop w:val="120"/>
          <w:marBottom w:val="0"/>
          <w:divBdr>
            <w:top w:val="none" w:sz="0" w:space="0" w:color="auto"/>
            <w:left w:val="none" w:sz="0" w:space="0" w:color="auto"/>
            <w:bottom w:val="none" w:sz="0" w:space="0" w:color="auto"/>
            <w:right w:val="none" w:sz="0" w:space="0" w:color="auto"/>
          </w:divBdr>
        </w:div>
        <w:div w:id="169294482">
          <w:marLeft w:val="0"/>
          <w:marRight w:val="0"/>
          <w:marTop w:val="120"/>
          <w:marBottom w:val="0"/>
          <w:divBdr>
            <w:top w:val="none" w:sz="0" w:space="0" w:color="auto"/>
            <w:left w:val="none" w:sz="0" w:space="0" w:color="auto"/>
            <w:bottom w:val="none" w:sz="0" w:space="0" w:color="auto"/>
            <w:right w:val="none" w:sz="0" w:space="0" w:color="auto"/>
          </w:divBdr>
        </w:div>
        <w:div w:id="460660069">
          <w:marLeft w:val="0"/>
          <w:marRight w:val="0"/>
          <w:marTop w:val="120"/>
          <w:marBottom w:val="0"/>
          <w:divBdr>
            <w:top w:val="none" w:sz="0" w:space="0" w:color="auto"/>
            <w:left w:val="none" w:sz="0" w:space="0" w:color="auto"/>
            <w:bottom w:val="none" w:sz="0" w:space="0" w:color="auto"/>
            <w:right w:val="none" w:sz="0" w:space="0" w:color="auto"/>
          </w:divBdr>
        </w:div>
        <w:div w:id="1157502715">
          <w:marLeft w:val="0"/>
          <w:marRight w:val="0"/>
          <w:marTop w:val="120"/>
          <w:marBottom w:val="0"/>
          <w:divBdr>
            <w:top w:val="none" w:sz="0" w:space="0" w:color="auto"/>
            <w:left w:val="none" w:sz="0" w:space="0" w:color="auto"/>
            <w:bottom w:val="none" w:sz="0" w:space="0" w:color="auto"/>
            <w:right w:val="none" w:sz="0" w:space="0" w:color="auto"/>
          </w:divBdr>
        </w:div>
        <w:div w:id="735974820">
          <w:marLeft w:val="0"/>
          <w:marRight w:val="0"/>
          <w:marTop w:val="120"/>
          <w:marBottom w:val="0"/>
          <w:divBdr>
            <w:top w:val="none" w:sz="0" w:space="0" w:color="auto"/>
            <w:left w:val="none" w:sz="0" w:space="0" w:color="auto"/>
            <w:bottom w:val="none" w:sz="0" w:space="0" w:color="auto"/>
            <w:right w:val="none" w:sz="0" w:space="0" w:color="auto"/>
          </w:divBdr>
        </w:div>
        <w:div w:id="1012415448">
          <w:marLeft w:val="0"/>
          <w:marRight w:val="0"/>
          <w:marTop w:val="120"/>
          <w:marBottom w:val="0"/>
          <w:divBdr>
            <w:top w:val="none" w:sz="0" w:space="0" w:color="auto"/>
            <w:left w:val="none" w:sz="0" w:space="0" w:color="auto"/>
            <w:bottom w:val="none" w:sz="0" w:space="0" w:color="auto"/>
            <w:right w:val="none" w:sz="0" w:space="0" w:color="auto"/>
          </w:divBdr>
        </w:div>
        <w:div w:id="1798527343">
          <w:marLeft w:val="0"/>
          <w:marRight w:val="0"/>
          <w:marTop w:val="120"/>
          <w:marBottom w:val="0"/>
          <w:divBdr>
            <w:top w:val="none" w:sz="0" w:space="0" w:color="auto"/>
            <w:left w:val="none" w:sz="0" w:space="0" w:color="auto"/>
            <w:bottom w:val="none" w:sz="0" w:space="0" w:color="auto"/>
            <w:right w:val="none" w:sz="0" w:space="0" w:color="auto"/>
          </w:divBdr>
        </w:div>
        <w:div w:id="666787565">
          <w:marLeft w:val="0"/>
          <w:marRight w:val="0"/>
          <w:marTop w:val="120"/>
          <w:marBottom w:val="0"/>
          <w:divBdr>
            <w:top w:val="none" w:sz="0" w:space="0" w:color="auto"/>
            <w:left w:val="none" w:sz="0" w:space="0" w:color="auto"/>
            <w:bottom w:val="none" w:sz="0" w:space="0" w:color="auto"/>
            <w:right w:val="none" w:sz="0" w:space="0" w:color="auto"/>
          </w:divBdr>
        </w:div>
        <w:div w:id="1311597023">
          <w:marLeft w:val="0"/>
          <w:marRight w:val="0"/>
          <w:marTop w:val="120"/>
          <w:marBottom w:val="0"/>
          <w:divBdr>
            <w:top w:val="none" w:sz="0" w:space="0" w:color="auto"/>
            <w:left w:val="none" w:sz="0" w:space="0" w:color="auto"/>
            <w:bottom w:val="none" w:sz="0" w:space="0" w:color="auto"/>
            <w:right w:val="none" w:sz="0" w:space="0" w:color="auto"/>
          </w:divBdr>
        </w:div>
        <w:div w:id="1489832896">
          <w:marLeft w:val="0"/>
          <w:marRight w:val="0"/>
          <w:marTop w:val="120"/>
          <w:marBottom w:val="0"/>
          <w:divBdr>
            <w:top w:val="none" w:sz="0" w:space="0" w:color="auto"/>
            <w:left w:val="none" w:sz="0" w:space="0" w:color="auto"/>
            <w:bottom w:val="none" w:sz="0" w:space="0" w:color="auto"/>
            <w:right w:val="none" w:sz="0" w:space="0" w:color="auto"/>
          </w:divBdr>
        </w:div>
        <w:div w:id="1162743999">
          <w:marLeft w:val="0"/>
          <w:marRight w:val="0"/>
          <w:marTop w:val="120"/>
          <w:marBottom w:val="0"/>
          <w:divBdr>
            <w:top w:val="none" w:sz="0" w:space="0" w:color="auto"/>
            <w:left w:val="none" w:sz="0" w:space="0" w:color="auto"/>
            <w:bottom w:val="none" w:sz="0" w:space="0" w:color="auto"/>
            <w:right w:val="none" w:sz="0" w:space="0" w:color="auto"/>
          </w:divBdr>
        </w:div>
        <w:div w:id="1797092694">
          <w:marLeft w:val="0"/>
          <w:marRight w:val="0"/>
          <w:marTop w:val="120"/>
          <w:marBottom w:val="0"/>
          <w:divBdr>
            <w:top w:val="none" w:sz="0" w:space="0" w:color="auto"/>
            <w:left w:val="none" w:sz="0" w:space="0" w:color="auto"/>
            <w:bottom w:val="none" w:sz="0" w:space="0" w:color="auto"/>
            <w:right w:val="none" w:sz="0" w:space="0" w:color="auto"/>
          </w:divBdr>
        </w:div>
        <w:div w:id="24067667">
          <w:marLeft w:val="0"/>
          <w:marRight w:val="0"/>
          <w:marTop w:val="120"/>
          <w:marBottom w:val="0"/>
          <w:divBdr>
            <w:top w:val="none" w:sz="0" w:space="0" w:color="auto"/>
            <w:left w:val="none" w:sz="0" w:space="0" w:color="auto"/>
            <w:bottom w:val="none" w:sz="0" w:space="0" w:color="auto"/>
            <w:right w:val="none" w:sz="0" w:space="0" w:color="auto"/>
          </w:divBdr>
        </w:div>
        <w:div w:id="385373961">
          <w:marLeft w:val="0"/>
          <w:marRight w:val="0"/>
          <w:marTop w:val="120"/>
          <w:marBottom w:val="0"/>
          <w:divBdr>
            <w:top w:val="none" w:sz="0" w:space="0" w:color="auto"/>
            <w:left w:val="none" w:sz="0" w:space="0" w:color="auto"/>
            <w:bottom w:val="none" w:sz="0" w:space="0" w:color="auto"/>
            <w:right w:val="none" w:sz="0" w:space="0" w:color="auto"/>
          </w:divBdr>
        </w:div>
        <w:div w:id="462114470">
          <w:marLeft w:val="0"/>
          <w:marRight w:val="0"/>
          <w:marTop w:val="120"/>
          <w:marBottom w:val="0"/>
          <w:divBdr>
            <w:top w:val="none" w:sz="0" w:space="0" w:color="auto"/>
            <w:left w:val="none" w:sz="0" w:space="0" w:color="auto"/>
            <w:bottom w:val="none" w:sz="0" w:space="0" w:color="auto"/>
            <w:right w:val="none" w:sz="0" w:space="0" w:color="auto"/>
          </w:divBdr>
        </w:div>
        <w:div w:id="1686052963">
          <w:marLeft w:val="0"/>
          <w:marRight w:val="0"/>
          <w:marTop w:val="120"/>
          <w:marBottom w:val="0"/>
          <w:divBdr>
            <w:top w:val="none" w:sz="0" w:space="0" w:color="auto"/>
            <w:left w:val="none" w:sz="0" w:space="0" w:color="auto"/>
            <w:bottom w:val="none" w:sz="0" w:space="0" w:color="auto"/>
            <w:right w:val="none" w:sz="0" w:space="0" w:color="auto"/>
          </w:divBdr>
        </w:div>
        <w:div w:id="2035376823">
          <w:marLeft w:val="0"/>
          <w:marRight w:val="0"/>
          <w:marTop w:val="120"/>
          <w:marBottom w:val="0"/>
          <w:divBdr>
            <w:top w:val="none" w:sz="0" w:space="0" w:color="auto"/>
            <w:left w:val="none" w:sz="0" w:space="0" w:color="auto"/>
            <w:bottom w:val="none" w:sz="0" w:space="0" w:color="auto"/>
            <w:right w:val="none" w:sz="0" w:space="0" w:color="auto"/>
          </w:divBdr>
        </w:div>
        <w:div w:id="466747493">
          <w:marLeft w:val="0"/>
          <w:marRight w:val="0"/>
          <w:marTop w:val="120"/>
          <w:marBottom w:val="0"/>
          <w:divBdr>
            <w:top w:val="none" w:sz="0" w:space="0" w:color="auto"/>
            <w:left w:val="none" w:sz="0" w:space="0" w:color="auto"/>
            <w:bottom w:val="none" w:sz="0" w:space="0" w:color="auto"/>
            <w:right w:val="none" w:sz="0" w:space="0" w:color="auto"/>
          </w:divBdr>
        </w:div>
        <w:div w:id="499077532">
          <w:marLeft w:val="0"/>
          <w:marRight w:val="0"/>
          <w:marTop w:val="120"/>
          <w:marBottom w:val="0"/>
          <w:divBdr>
            <w:top w:val="none" w:sz="0" w:space="0" w:color="auto"/>
            <w:left w:val="none" w:sz="0" w:space="0" w:color="auto"/>
            <w:bottom w:val="none" w:sz="0" w:space="0" w:color="auto"/>
            <w:right w:val="none" w:sz="0" w:space="0" w:color="auto"/>
          </w:divBdr>
        </w:div>
        <w:div w:id="1662268247">
          <w:marLeft w:val="0"/>
          <w:marRight w:val="0"/>
          <w:marTop w:val="120"/>
          <w:marBottom w:val="0"/>
          <w:divBdr>
            <w:top w:val="none" w:sz="0" w:space="0" w:color="auto"/>
            <w:left w:val="none" w:sz="0" w:space="0" w:color="auto"/>
            <w:bottom w:val="none" w:sz="0" w:space="0" w:color="auto"/>
            <w:right w:val="none" w:sz="0" w:space="0" w:color="auto"/>
          </w:divBdr>
        </w:div>
        <w:div w:id="825972036">
          <w:marLeft w:val="0"/>
          <w:marRight w:val="0"/>
          <w:marTop w:val="0"/>
          <w:marBottom w:val="192"/>
          <w:divBdr>
            <w:top w:val="none" w:sz="0" w:space="0" w:color="auto"/>
            <w:left w:val="none" w:sz="0" w:space="0" w:color="auto"/>
            <w:bottom w:val="none" w:sz="0" w:space="0" w:color="auto"/>
            <w:right w:val="none" w:sz="0" w:space="0" w:color="auto"/>
          </w:divBdr>
        </w:div>
        <w:div w:id="1000236108">
          <w:marLeft w:val="0"/>
          <w:marRight w:val="0"/>
          <w:marTop w:val="120"/>
          <w:marBottom w:val="96"/>
          <w:divBdr>
            <w:top w:val="none" w:sz="0" w:space="0" w:color="auto"/>
            <w:left w:val="single" w:sz="24" w:space="0" w:color="CED3F1"/>
            <w:bottom w:val="none" w:sz="0" w:space="0" w:color="auto"/>
            <w:right w:val="none" w:sz="0" w:space="0" w:color="auto"/>
          </w:divBdr>
        </w:div>
        <w:div w:id="1826240570">
          <w:marLeft w:val="0"/>
          <w:marRight w:val="0"/>
          <w:marTop w:val="120"/>
          <w:marBottom w:val="0"/>
          <w:divBdr>
            <w:top w:val="none" w:sz="0" w:space="0" w:color="auto"/>
            <w:left w:val="none" w:sz="0" w:space="0" w:color="auto"/>
            <w:bottom w:val="none" w:sz="0" w:space="0" w:color="auto"/>
            <w:right w:val="none" w:sz="0" w:space="0" w:color="auto"/>
          </w:divBdr>
        </w:div>
        <w:div w:id="371538694">
          <w:marLeft w:val="0"/>
          <w:marRight w:val="0"/>
          <w:marTop w:val="120"/>
          <w:marBottom w:val="0"/>
          <w:divBdr>
            <w:top w:val="none" w:sz="0" w:space="0" w:color="auto"/>
            <w:left w:val="none" w:sz="0" w:space="0" w:color="auto"/>
            <w:bottom w:val="none" w:sz="0" w:space="0" w:color="auto"/>
            <w:right w:val="none" w:sz="0" w:space="0" w:color="auto"/>
          </w:divBdr>
        </w:div>
        <w:div w:id="2018265556">
          <w:marLeft w:val="0"/>
          <w:marRight w:val="0"/>
          <w:marTop w:val="0"/>
          <w:marBottom w:val="192"/>
          <w:divBdr>
            <w:top w:val="none" w:sz="0" w:space="0" w:color="auto"/>
            <w:left w:val="none" w:sz="0" w:space="0" w:color="auto"/>
            <w:bottom w:val="none" w:sz="0" w:space="0" w:color="auto"/>
            <w:right w:val="none" w:sz="0" w:space="0" w:color="auto"/>
          </w:divBdr>
        </w:div>
        <w:div w:id="1618638942">
          <w:marLeft w:val="0"/>
          <w:marRight w:val="0"/>
          <w:marTop w:val="120"/>
          <w:marBottom w:val="96"/>
          <w:divBdr>
            <w:top w:val="none" w:sz="0" w:space="0" w:color="auto"/>
            <w:left w:val="single" w:sz="24" w:space="0" w:color="CED3F1"/>
            <w:bottom w:val="none" w:sz="0" w:space="0" w:color="auto"/>
            <w:right w:val="none" w:sz="0" w:space="0" w:color="auto"/>
          </w:divBdr>
        </w:div>
        <w:div w:id="1725517196">
          <w:marLeft w:val="0"/>
          <w:marRight w:val="0"/>
          <w:marTop w:val="120"/>
          <w:marBottom w:val="0"/>
          <w:divBdr>
            <w:top w:val="none" w:sz="0" w:space="0" w:color="auto"/>
            <w:left w:val="none" w:sz="0" w:space="0" w:color="auto"/>
            <w:bottom w:val="none" w:sz="0" w:space="0" w:color="auto"/>
            <w:right w:val="none" w:sz="0" w:space="0" w:color="auto"/>
          </w:divBdr>
        </w:div>
        <w:div w:id="336461907">
          <w:marLeft w:val="0"/>
          <w:marRight w:val="0"/>
          <w:marTop w:val="120"/>
          <w:marBottom w:val="0"/>
          <w:divBdr>
            <w:top w:val="none" w:sz="0" w:space="0" w:color="auto"/>
            <w:left w:val="none" w:sz="0" w:space="0" w:color="auto"/>
            <w:bottom w:val="none" w:sz="0" w:space="0" w:color="auto"/>
            <w:right w:val="none" w:sz="0" w:space="0" w:color="auto"/>
          </w:divBdr>
        </w:div>
        <w:div w:id="2003118923">
          <w:marLeft w:val="0"/>
          <w:marRight w:val="0"/>
          <w:marTop w:val="120"/>
          <w:marBottom w:val="0"/>
          <w:divBdr>
            <w:top w:val="none" w:sz="0" w:space="0" w:color="auto"/>
            <w:left w:val="none" w:sz="0" w:space="0" w:color="auto"/>
            <w:bottom w:val="none" w:sz="0" w:space="0" w:color="auto"/>
            <w:right w:val="none" w:sz="0" w:space="0" w:color="auto"/>
          </w:divBdr>
        </w:div>
        <w:div w:id="1992253175">
          <w:marLeft w:val="0"/>
          <w:marRight w:val="0"/>
          <w:marTop w:val="120"/>
          <w:marBottom w:val="0"/>
          <w:divBdr>
            <w:top w:val="none" w:sz="0" w:space="0" w:color="auto"/>
            <w:left w:val="none" w:sz="0" w:space="0" w:color="auto"/>
            <w:bottom w:val="none" w:sz="0" w:space="0" w:color="auto"/>
            <w:right w:val="none" w:sz="0" w:space="0" w:color="auto"/>
          </w:divBdr>
        </w:div>
        <w:div w:id="1511140616">
          <w:marLeft w:val="0"/>
          <w:marRight w:val="0"/>
          <w:marTop w:val="120"/>
          <w:marBottom w:val="0"/>
          <w:divBdr>
            <w:top w:val="none" w:sz="0" w:space="0" w:color="auto"/>
            <w:left w:val="none" w:sz="0" w:space="0" w:color="auto"/>
            <w:bottom w:val="none" w:sz="0" w:space="0" w:color="auto"/>
            <w:right w:val="none" w:sz="0" w:space="0" w:color="auto"/>
          </w:divBdr>
        </w:div>
        <w:div w:id="263610091">
          <w:marLeft w:val="0"/>
          <w:marRight w:val="0"/>
          <w:marTop w:val="120"/>
          <w:marBottom w:val="0"/>
          <w:divBdr>
            <w:top w:val="none" w:sz="0" w:space="0" w:color="auto"/>
            <w:left w:val="none" w:sz="0" w:space="0" w:color="auto"/>
            <w:bottom w:val="none" w:sz="0" w:space="0" w:color="auto"/>
            <w:right w:val="none" w:sz="0" w:space="0" w:color="auto"/>
          </w:divBdr>
        </w:div>
        <w:div w:id="1877035413">
          <w:marLeft w:val="0"/>
          <w:marRight w:val="0"/>
          <w:marTop w:val="120"/>
          <w:marBottom w:val="0"/>
          <w:divBdr>
            <w:top w:val="none" w:sz="0" w:space="0" w:color="auto"/>
            <w:left w:val="none" w:sz="0" w:space="0" w:color="auto"/>
            <w:bottom w:val="none" w:sz="0" w:space="0" w:color="auto"/>
            <w:right w:val="none" w:sz="0" w:space="0" w:color="auto"/>
          </w:divBdr>
        </w:div>
        <w:div w:id="1790973763">
          <w:marLeft w:val="0"/>
          <w:marRight w:val="0"/>
          <w:marTop w:val="120"/>
          <w:marBottom w:val="0"/>
          <w:divBdr>
            <w:top w:val="none" w:sz="0" w:space="0" w:color="auto"/>
            <w:left w:val="none" w:sz="0" w:space="0" w:color="auto"/>
            <w:bottom w:val="none" w:sz="0" w:space="0" w:color="auto"/>
            <w:right w:val="none" w:sz="0" w:space="0" w:color="auto"/>
          </w:divBdr>
        </w:div>
        <w:div w:id="1706976388">
          <w:marLeft w:val="0"/>
          <w:marRight w:val="0"/>
          <w:marTop w:val="120"/>
          <w:marBottom w:val="0"/>
          <w:divBdr>
            <w:top w:val="none" w:sz="0" w:space="0" w:color="auto"/>
            <w:left w:val="none" w:sz="0" w:space="0" w:color="auto"/>
            <w:bottom w:val="none" w:sz="0" w:space="0" w:color="auto"/>
            <w:right w:val="none" w:sz="0" w:space="0" w:color="auto"/>
          </w:divBdr>
        </w:div>
        <w:div w:id="1044015656">
          <w:marLeft w:val="0"/>
          <w:marRight w:val="0"/>
          <w:marTop w:val="120"/>
          <w:marBottom w:val="0"/>
          <w:divBdr>
            <w:top w:val="none" w:sz="0" w:space="0" w:color="auto"/>
            <w:left w:val="none" w:sz="0" w:space="0" w:color="auto"/>
            <w:bottom w:val="none" w:sz="0" w:space="0" w:color="auto"/>
            <w:right w:val="none" w:sz="0" w:space="0" w:color="auto"/>
          </w:divBdr>
        </w:div>
        <w:div w:id="569658187">
          <w:marLeft w:val="0"/>
          <w:marRight w:val="0"/>
          <w:marTop w:val="120"/>
          <w:marBottom w:val="0"/>
          <w:divBdr>
            <w:top w:val="none" w:sz="0" w:space="0" w:color="auto"/>
            <w:left w:val="none" w:sz="0" w:space="0" w:color="auto"/>
            <w:bottom w:val="none" w:sz="0" w:space="0" w:color="auto"/>
            <w:right w:val="none" w:sz="0" w:space="0" w:color="auto"/>
          </w:divBdr>
        </w:div>
        <w:div w:id="202791691">
          <w:marLeft w:val="0"/>
          <w:marRight w:val="0"/>
          <w:marTop w:val="120"/>
          <w:marBottom w:val="0"/>
          <w:divBdr>
            <w:top w:val="none" w:sz="0" w:space="0" w:color="auto"/>
            <w:left w:val="none" w:sz="0" w:space="0" w:color="auto"/>
            <w:bottom w:val="none" w:sz="0" w:space="0" w:color="auto"/>
            <w:right w:val="none" w:sz="0" w:space="0" w:color="auto"/>
          </w:divBdr>
        </w:div>
        <w:div w:id="1754545085">
          <w:marLeft w:val="0"/>
          <w:marRight w:val="0"/>
          <w:marTop w:val="120"/>
          <w:marBottom w:val="0"/>
          <w:divBdr>
            <w:top w:val="none" w:sz="0" w:space="0" w:color="auto"/>
            <w:left w:val="none" w:sz="0" w:space="0" w:color="auto"/>
            <w:bottom w:val="none" w:sz="0" w:space="0" w:color="auto"/>
            <w:right w:val="none" w:sz="0" w:space="0" w:color="auto"/>
          </w:divBdr>
        </w:div>
        <w:div w:id="1350252667">
          <w:marLeft w:val="0"/>
          <w:marRight w:val="0"/>
          <w:marTop w:val="120"/>
          <w:marBottom w:val="0"/>
          <w:divBdr>
            <w:top w:val="none" w:sz="0" w:space="0" w:color="auto"/>
            <w:left w:val="none" w:sz="0" w:space="0" w:color="auto"/>
            <w:bottom w:val="none" w:sz="0" w:space="0" w:color="auto"/>
            <w:right w:val="none" w:sz="0" w:space="0" w:color="auto"/>
          </w:divBdr>
        </w:div>
        <w:div w:id="1846166894">
          <w:marLeft w:val="0"/>
          <w:marRight w:val="0"/>
          <w:marTop w:val="120"/>
          <w:marBottom w:val="0"/>
          <w:divBdr>
            <w:top w:val="none" w:sz="0" w:space="0" w:color="auto"/>
            <w:left w:val="none" w:sz="0" w:space="0" w:color="auto"/>
            <w:bottom w:val="none" w:sz="0" w:space="0" w:color="auto"/>
            <w:right w:val="none" w:sz="0" w:space="0" w:color="auto"/>
          </w:divBdr>
        </w:div>
        <w:div w:id="738554225">
          <w:marLeft w:val="0"/>
          <w:marRight w:val="0"/>
          <w:marTop w:val="120"/>
          <w:marBottom w:val="0"/>
          <w:divBdr>
            <w:top w:val="none" w:sz="0" w:space="0" w:color="auto"/>
            <w:left w:val="none" w:sz="0" w:space="0" w:color="auto"/>
            <w:bottom w:val="none" w:sz="0" w:space="0" w:color="auto"/>
            <w:right w:val="none" w:sz="0" w:space="0" w:color="auto"/>
          </w:divBdr>
        </w:div>
        <w:div w:id="417215238">
          <w:marLeft w:val="0"/>
          <w:marRight w:val="0"/>
          <w:marTop w:val="120"/>
          <w:marBottom w:val="0"/>
          <w:divBdr>
            <w:top w:val="none" w:sz="0" w:space="0" w:color="auto"/>
            <w:left w:val="none" w:sz="0" w:space="0" w:color="auto"/>
            <w:bottom w:val="none" w:sz="0" w:space="0" w:color="auto"/>
            <w:right w:val="none" w:sz="0" w:space="0" w:color="auto"/>
          </w:divBdr>
        </w:div>
        <w:div w:id="1953432710">
          <w:marLeft w:val="0"/>
          <w:marRight w:val="0"/>
          <w:marTop w:val="120"/>
          <w:marBottom w:val="0"/>
          <w:divBdr>
            <w:top w:val="none" w:sz="0" w:space="0" w:color="auto"/>
            <w:left w:val="none" w:sz="0" w:space="0" w:color="auto"/>
            <w:bottom w:val="none" w:sz="0" w:space="0" w:color="auto"/>
            <w:right w:val="none" w:sz="0" w:space="0" w:color="auto"/>
          </w:divBdr>
        </w:div>
        <w:div w:id="439035512">
          <w:marLeft w:val="0"/>
          <w:marRight w:val="0"/>
          <w:marTop w:val="120"/>
          <w:marBottom w:val="0"/>
          <w:divBdr>
            <w:top w:val="none" w:sz="0" w:space="0" w:color="auto"/>
            <w:left w:val="none" w:sz="0" w:space="0" w:color="auto"/>
            <w:bottom w:val="none" w:sz="0" w:space="0" w:color="auto"/>
            <w:right w:val="none" w:sz="0" w:space="0" w:color="auto"/>
          </w:divBdr>
        </w:div>
        <w:div w:id="1726374314">
          <w:marLeft w:val="0"/>
          <w:marRight w:val="0"/>
          <w:marTop w:val="120"/>
          <w:marBottom w:val="0"/>
          <w:divBdr>
            <w:top w:val="none" w:sz="0" w:space="0" w:color="auto"/>
            <w:left w:val="none" w:sz="0" w:space="0" w:color="auto"/>
            <w:bottom w:val="none" w:sz="0" w:space="0" w:color="auto"/>
            <w:right w:val="none" w:sz="0" w:space="0" w:color="auto"/>
          </w:divBdr>
        </w:div>
        <w:div w:id="1717704299">
          <w:marLeft w:val="0"/>
          <w:marRight w:val="0"/>
          <w:marTop w:val="120"/>
          <w:marBottom w:val="0"/>
          <w:divBdr>
            <w:top w:val="none" w:sz="0" w:space="0" w:color="auto"/>
            <w:left w:val="none" w:sz="0" w:space="0" w:color="auto"/>
            <w:bottom w:val="none" w:sz="0" w:space="0" w:color="auto"/>
            <w:right w:val="none" w:sz="0" w:space="0" w:color="auto"/>
          </w:divBdr>
        </w:div>
        <w:div w:id="258097867">
          <w:marLeft w:val="0"/>
          <w:marRight w:val="0"/>
          <w:marTop w:val="120"/>
          <w:marBottom w:val="0"/>
          <w:divBdr>
            <w:top w:val="none" w:sz="0" w:space="0" w:color="auto"/>
            <w:left w:val="none" w:sz="0" w:space="0" w:color="auto"/>
            <w:bottom w:val="none" w:sz="0" w:space="0" w:color="auto"/>
            <w:right w:val="none" w:sz="0" w:space="0" w:color="auto"/>
          </w:divBdr>
        </w:div>
        <w:div w:id="145515851">
          <w:marLeft w:val="0"/>
          <w:marRight w:val="0"/>
          <w:marTop w:val="120"/>
          <w:marBottom w:val="0"/>
          <w:divBdr>
            <w:top w:val="none" w:sz="0" w:space="0" w:color="auto"/>
            <w:left w:val="none" w:sz="0" w:space="0" w:color="auto"/>
            <w:bottom w:val="none" w:sz="0" w:space="0" w:color="auto"/>
            <w:right w:val="none" w:sz="0" w:space="0" w:color="auto"/>
          </w:divBdr>
        </w:div>
        <w:div w:id="643393037">
          <w:marLeft w:val="0"/>
          <w:marRight w:val="0"/>
          <w:marTop w:val="120"/>
          <w:marBottom w:val="0"/>
          <w:divBdr>
            <w:top w:val="none" w:sz="0" w:space="0" w:color="auto"/>
            <w:left w:val="none" w:sz="0" w:space="0" w:color="auto"/>
            <w:bottom w:val="none" w:sz="0" w:space="0" w:color="auto"/>
            <w:right w:val="none" w:sz="0" w:space="0" w:color="auto"/>
          </w:divBdr>
        </w:div>
        <w:div w:id="720786530">
          <w:marLeft w:val="0"/>
          <w:marRight w:val="0"/>
          <w:marTop w:val="120"/>
          <w:marBottom w:val="0"/>
          <w:divBdr>
            <w:top w:val="none" w:sz="0" w:space="0" w:color="auto"/>
            <w:left w:val="none" w:sz="0" w:space="0" w:color="auto"/>
            <w:bottom w:val="none" w:sz="0" w:space="0" w:color="auto"/>
            <w:right w:val="none" w:sz="0" w:space="0" w:color="auto"/>
          </w:divBdr>
        </w:div>
        <w:div w:id="1496384559">
          <w:marLeft w:val="0"/>
          <w:marRight w:val="0"/>
          <w:marTop w:val="120"/>
          <w:marBottom w:val="0"/>
          <w:divBdr>
            <w:top w:val="none" w:sz="0" w:space="0" w:color="auto"/>
            <w:left w:val="none" w:sz="0" w:space="0" w:color="auto"/>
            <w:bottom w:val="none" w:sz="0" w:space="0" w:color="auto"/>
            <w:right w:val="none" w:sz="0" w:space="0" w:color="auto"/>
          </w:divBdr>
        </w:div>
        <w:div w:id="60640354">
          <w:marLeft w:val="0"/>
          <w:marRight w:val="0"/>
          <w:marTop w:val="120"/>
          <w:marBottom w:val="0"/>
          <w:divBdr>
            <w:top w:val="none" w:sz="0" w:space="0" w:color="auto"/>
            <w:left w:val="none" w:sz="0" w:space="0" w:color="auto"/>
            <w:bottom w:val="none" w:sz="0" w:space="0" w:color="auto"/>
            <w:right w:val="none" w:sz="0" w:space="0" w:color="auto"/>
          </w:divBdr>
        </w:div>
        <w:div w:id="1500583269">
          <w:marLeft w:val="0"/>
          <w:marRight w:val="0"/>
          <w:marTop w:val="120"/>
          <w:marBottom w:val="0"/>
          <w:divBdr>
            <w:top w:val="none" w:sz="0" w:space="0" w:color="auto"/>
            <w:left w:val="none" w:sz="0" w:space="0" w:color="auto"/>
            <w:bottom w:val="none" w:sz="0" w:space="0" w:color="auto"/>
            <w:right w:val="none" w:sz="0" w:space="0" w:color="auto"/>
          </w:divBdr>
        </w:div>
        <w:div w:id="1098059408">
          <w:marLeft w:val="0"/>
          <w:marRight w:val="0"/>
          <w:marTop w:val="120"/>
          <w:marBottom w:val="0"/>
          <w:divBdr>
            <w:top w:val="none" w:sz="0" w:space="0" w:color="auto"/>
            <w:left w:val="none" w:sz="0" w:space="0" w:color="auto"/>
            <w:bottom w:val="none" w:sz="0" w:space="0" w:color="auto"/>
            <w:right w:val="none" w:sz="0" w:space="0" w:color="auto"/>
          </w:divBdr>
        </w:div>
        <w:div w:id="616060126">
          <w:marLeft w:val="0"/>
          <w:marRight w:val="0"/>
          <w:marTop w:val="120"/>
          <w:marBottom w:val="0"/>
          <w:divBdr>
            <w:top w:val="none" w:sz="0" w:space="0" w:color="auto"/>
            <w:left w:val="none" w:sz="0" w:space="0" w:color="auto"/>
            <w:bottom w:val="none" w:sz="0" w:space="0" w:color="auto"/>
            <w:right w:val="none" w:sz="0" w:space="0" w:color="auto"/>
          </w:divBdr>
        </w:div>
        <w:div w:id="1770539611">
          <w:marLeft w:val="0"/>
          <w:marRight w:val="0"/>
          <w:marTop w:val="120"/>
          <w:marBottom w:val="0"/>
          <w:divBdr>
            <w:top w:val="none" w:sz="0" w:space="0" w:color="auto"/>
            <w:left w:val="none" w:sz="0" w:space="0" w:color="auto"/>
            <w:bottom w:val="none" w:sz="0" w:space="0" w:color="auto"/>
            <w:right w:val="none" w:sz="0" w:space="0" w:color="auto"/>
          </w:divBdr>
        </w:div>
        <w:div w:id="449781239">
          <w:marLeft w:val="0"/>
          <w:marRight w:val="0"/>
          <w:marTop w:val="120"/>
          <w:marBottom w:val="0"/>
          <w:divBdr>
            <w:top w:val="none" w:sz="0" w:space="0" w:color="auto"/>
            <w:left w:val="none" w:sz="0" w:space="0" w:color="auto"/>
            <w:bottom w:val="none" w:sz="0" w:space="0" w:color="auto"/>
            <w:right w:val="none" w:sz="0" w:space="0" w:color="auto"/>
          </w:divBdr>
        </w:div>
        <w:div w:id="674767504">
          <w:marLeft w:val="0"/>
          <w:marRight w:val="0"/>
          <w:marTop w:val="120"/>
          <w:marBottom w:val="0"/>
          <w:divBdr>
            <w:top w:val="none" w:sz="0" w:space="0" w:color="auto"/>
            <w:left w:val="none" w:sz="0" w:space="0" w:color="auto"/>
            <w:bottom w:val="none" w:sz="0" w:space="0" w:color="auto"/>
            <w:right w:val="none" w:sz="0" w:space="0" w:color="auto"/>
          </w:divBdr>
        </w:div>
        <w:div w:id="2033679051">
          <w:marLeft w:val="0"/>
          <w:marRight w:val="0"/>
          <w:marTop w:val="120"/>
          <w:marBottom w:val="0"/>
          <w:divBdr>
            <w:top w:val="none" w:sz="0" w:space="0" w:color="auto"/>
            <w:left w:val="none" w:sz="0" w:space="0" w:color="auto"/>
            <w:bottom w:val="none" w:sz="0" w:space="0" w:color="auto"/>
            <w:right w:val="none" w:sz="0" w:space="0" w:color="auto"/>
          </w:divBdr>
        </w:div>
        <w:div w:id="1562863323">
          <w:marLeft w:val="0"/>
          <w:marRight w:val="0"/>
          <w:marTop w:val="120"/>
          <w:marBottom w:val="0"/>
          <w:divBdr>
            <w:top w:val="none" w:sz="0" w:space="0" w:color="auto"/>
            <w:left w:val="none" w:sz="0" w:space="0" w:color="auto"/>
            <w:bottom w:val="none" w:sz="0" w:space="0" w:color="auto"/>
            <w:right w:val="none" w:sz="0" w:space="0" w:color="auto"/>
          </w:divBdr>
        </w:div>
        <w:div w:id="44763339">
          <w:marLeft w:val="0"/>
          <w:marRight w:val="0"/>
          <w:marTop w:val="120"/>
          <w:marBottom w:val="0"/>
          <w:divBdr>
            <w:top w:val="none" w:sz="0" w:space="0" w:color="auto"/>
            <w:left w:val="none" w:sz="0" w:space="0" w:color="auto"/>
            <w:bottom w:val="none" w:sz="0" w:space="0" w:color="auto"/>
            <w:right w:val="none" w:sz="0" w:space="0" w:color="auto"/>
          </w:divBdr>
        </w:div>
        <w:div w:id="1038823942">
          <w:marLeft w:val="0"/>
          <w:marRight w:val="0"/>
          <w:marTop w:val="0"/>
          <w:marBottom w:val="192"/>
          <w:divBdr>
            <w:top w:val="none" w:sz="0" w:space="0" w:color="auto"/>
            <w:left w:val="none" w:sz="0" w:space="0" w:color="auto"/>
            <w:bottom w:val="none" w:sz="0" w:space="0" w:color="auto"/>
            <w:right w:val="none" w:sz="0" w:space="0" w:color="auto"/>
          </w:divBdr>
          <w:divsChild>
            <w:div w:id="1296906419">
              <w:marLeft w:val="0"/>
              <w:marRight w:val="0"/>
              <w:marTop w:val="120"/>
              <w:marBottom w:val="0"/>
              <w:divBdr>
                <w:top w:val="none" w:sz="0" w:space="0" w:color="auto"/>
                <w:left w:val="none" w:sz="0" w:space="0" w:color="auto"/>
                <w:bottom w:val="none" w:sz="0" w:space="0" w:color="auto"/>
                <w:right w:val="none" w:sz="0" w:space="0" w:color="auto"/>
              </w:divBdr>
            </w:div>
          </w:divsChild>
        </w:div>
        <w:div w:id="732042332">
          <w:marLeft w:val="0"/>
          <w:marRight w:val="0"/>
          <w:marTop w:val="120"/>
          <w:marBottom w:val="0"/>
          <w:divBdr>
            <w:top w:val="none" w:sz="0" w:space="0" w:color="auto"/>
            <w:left w:val="none" w:sz="0" w:space="0" w:color="auto"/>
            <w:bottom w:val="none" w:sz="0" w:space="0" w:color="auto"/>
            <w:right w:val="none" w:sz="0" w:space="0" w:color="auto"/>
          </w:divBdr>
        </w:div>
        <w:div w:id="653223169">
          <w:marLeft w:val="0"/>
          <w:marRight w:val="0"/>
          <w:marTop w:val="120"/>
          <w:marBottom w:val="0"/>
          <w:divBdr>
            <w:top w:val="none" w:sz="0" w:space="0" w:color="auto"/>
            <w:left w:val="none" w:sz="0" w:space="0" w:color="auto"/>
            <w:bottom w:val="none" w:sz="0" w:space="0" w:color="auto"/>
            <w:right w:val="none" w:sz="0" w:space="0" w:color="auto"/>
          </w:divBdr>
        </w:div>
        <w:div w:id="71048947">
          <w:marLeft w:val="0"/>
          <w:marRight w:val="0"/>
          <w:marTop w:val="120"/>
          <w:marBottom w:val="0"/>
          <w:divBdr>
            <w:top w:val="none" w:sz="0" w:space="0" w:color="auto"/>
            <w:left w:val="none" w:sz="0" w:space="0" w:color="auto"/>
            <w:bottom w:val="none" w:sz="0" w:space="0" w:color="auto"/>
            <w:right w:val="none" w:sz="0" w:space="0" w:color="auto"/>
          </w:divBdr>
        </w:div>
        <w:div w:id="1355224845">
          <w:marLeft w:val="0"/>
          <w:marRight w:val="0"/>
          <w:marTop w:val="120"/>
          <w:marBottom w:val="0"/>
          <w:divBdr>
            <w:top w:val="none" w:sz="0" w:space="0" w:color="auto"/>
            <w:left w:val="none" w:sz="0" w:space="0" w:color="auto"/>
            <w:bottom w:val="none" w:sz="0" w:space="0" w:color="auto"/>
            <w:right w:val="none" w:sz="0" w:space="0" w:color="auto"/>
          </w:divBdr>
        </w:div>
        <w:div w:id="1305040544">
          <w:marLeft w:val="0"/>
          <w:marRight w:val="0"/>
          <w:marTop w:val="120"/>
          <w:marBottom w:val="0"/>
          <w:divBdr>
            <w:top w:val="none" w:sz="0" w:space="0" w:color="auto"/>
            <w:left w:val="none" w:sz="0" w:space="0" w:color="auto"/>
            <w:bottom w:val="none" w:sz="0" w:space="0" w:color="auto"/>
            <w:right w:val="none" w:sz="0" w:space="0" w:color="auto"/>
          </w:divBdr>
        </w:div>
        <w:div w:id="1340622617">
          <w:marLeft w:val="0"/>
          <w:marRight w:val="0"/>
          <w:marTop w:val="0"/>
          <w:marBottom w:val="192"/>
          <w:divBdr>
            <w:top w:val="none" w:sz="0" w:space="0" w:color="auto"/>
            <w:left w:val="none" w:sz="0" w:space="0" w:color="auto"/>
            <w:bottom w:val="none" w:sz="0" w:space="0" w:color="auto"/>
            <w:right w:val="none" w:sz="0" w:space="0" w:color="auto"/>
          </w:divBdr>
        </w:div>
        <w:div w:id="395786139">
          <w:marLeft w:val="0"/>
          <w:marRight w:val="0"/>
          <w:marTop w:val="120"/>
          <w:marBottom w:val="0"/>
          <w:divBdr>
            <w:top w:val="none" w:sz="0" w:space="0" w:color="auto"/>
            <w:left w:val="none" w:sz="0" w:space="0" w:color="auto"/>
            <w:bottom w:val="none" w:sz="0" w:space="0" w:color="auto"/>
            <w:right w:val="none" w:sz="0" w:space="0" w:color="auto"/>
          </w:divBdr>
        </w:div>
        <w:div w:id="1134177420">
          <w:marLeft w:val="0"/>
          <w:marRight w:val="0"/>
          <w:marTop w:val="120"/>
          <w:marBottom w:val="0"/>
          <w:divBdr>
            <w:top w:val="none" w:sz="0" w:space="0" w:color="auto"/>
            <w:left w:val="none" w:sz="0" w:space="0" w:color="auto"/>
            <w:bottom w:val="none" w:sz="0" w:space="0" w:color="auto"/>
            <w:right w:val="none" w:sz="0" w:space="0" w:color="auto"/>
          </w:divBdr>
        </w:div>
        <w:div w:id="447965558">
          <w:marLeft w:val="0"/>
          <w:marRight w:val="0"/>
          <w:marTop w:val="120"/>
          <w:marBottom w:val="0"/>
          <w:divBdr>
            <w:top w:val="none" w:sz="0" w:space="0" w:color="auto"/>
            <w:left w:val="none" w:sz="0" w:space="0" w:color="auto"/>
            <w:bottom w:val="none" w:sz="0" w:space="0" w:color="auto"/>
            <w:right w:val="none" w:sz="0" w:space="0" w:color="auto"/>
          </w:divBdr>
        </w:div>
        <w:div w:id="164706598">
          <w:marLeft w:val="0"/>
          <w:marRight w:val="0"/>
          <w:marTop w:val="120"/>
          <w:marBottom w:val="0"/>
          <w:divBdr>
            <w:top w:val="none" w:sz="0" w:space="0" w:color="auto"/>
            <w:left w:val="none" w:sz="0" w:space="0" w:color="auto"/>
            <w:bottom w:val="none" w:sz="0" w:space="0" w:color="auto"/>
            <w:right w:val="none" w:sz="0" w:space="0" w:color="auto"/>
          </w:divBdr>
        </w:div>
        <w:div w:id="2073307988">
          <w:marLeft w:val="0"/>
          <w:marRight w:val="0"/>
          <w:marTop w:val="120"/>
          <w:marBottom w:val="0"/>
          <w:divBdr>
            <w:top w:val="none" w:sz="0" w:space="0" w:color="auto"/>
            <w:left w:val="none" w:sz="0" w:space="0" w:color="auto"/>
            <w:bottom w:val="none" w:sz="0" w:space="0" w:color="auto"/>
            <w:right w:val="none" w:sz="0" w:space="0" w:color="auto"/>
          </w:divBdr>
        </w:div>
        <w:div w:id="1010449584">
          <w:marLeft w:val="0"/>
          <w:marRight w:val="0"/>
          <w:marTop w:val="120"/>
          <w:marBottom w:val="0"/>
          <w:divBdr>
            <w:top w:val="none" w:sz="0" w:space="0" w:color="auto"/>
            <w:left w:val="none" w:sz="0" w:space="0" w:color="auto"/>
            <w:bottom w:val="none" w:sz="0" w:space="0" w:color="auto"/>
            <w:right w:val="none" w:sz="0" w:space="0" w:color="auto"/>
          </w:divBdr>
        </w:div>
        <w:div w:id="1335954814">
          <w:marLeft w:val="0"/>
          <w:marRight w:val="0"/>
          <w:marTop w:val="120"/>
          <w:marBottom w:val="0"/>
          <w:divBdr>
            <w:top w:val="none" w:sz="0" w:space="0" w:color="auto"/>
            <w:left w:val="none" w:sz="0" w:space="0" w:color="auto"/>
            <w:bottom w:val="none" w:sz="0" w:space="0" w:color="auto"/>
            <w:right w:val="none" w:sz="0" w:space="0" w:color="auto"/>
          </w:divBdr>
        </w:div>
        <w:div w:id="947158712">
          <w:marLeft w:val="0"/>
          <w:marRight w:val="0"/>
          <w:marTop w:val="120"/>
          <w:marBottom w:val="0"/>
          <w:divBdr>
            <w:top w:val="none" w:sz="0" w:space="0" w:color="auto"/>
            <w:left w:val="none" w:sz="0" w:space="0" w:color="auto"/>
            <w:bottom w:val="none" w:sz="0" w:space="0" w:color="auto"/>
            <w:right w:val="none" w:sz="0" w:space="0" w:color="auto"/>
          </w:divBdr>
        </w:div>
        <w:div w:id="214972446">
          <w:marLeft w:val="0"/>
          <w:marRight w:val="0"/>
          <w:marTop w:val="120"/>
          <w:marBottom w:val="0"/>
          <w:divBdr>
            <w:top w:val="none" w:sz="0" w:space="0" w:color="auto"/>
            <w:left w:val="none" w:sz="0" w:space="0" w:color="auto"/>
            <w:bottom w:val="none" w:sz="0" w:space="0" w:color="auto"/>
            <w:right w:val="none" w:sz="0" w:space="0" w:color="auto"/>
          </w:divBdr>
        </w:div>
        <w:div w:id="1764718426">
          <w:marLeft w:val="0"/>
          <w:marRight w:val="0"/>
          <w:marTop w:val="120"/>
          <w:marBottom w:val="0"/>
          <w:divBdr>
            <w:top w:val="none" w:sz="0" w:space="0" w:color="auto"/>
            <w:left w:val="none" w:sz="0" w:space="0" w:color="auto"/>
            <w:bottom w:val="none" w:sz="0" w:space="0" w:color="auto"/>
            <w:right w:val="none" w:sz="0" w:space="0" w:color="auto"/>
          </w:divBdr>
        </w:div>
        <w:div w:id="1472866355">
          <w:marLeft w:val="0"/>
          <w:marRight w:val="0"/>
          <w:marTop w:val="120"/>
          <w:marBottom w:val="0"/>
          <w:divBdr>
            <w:top w:val="none" w:sz="0" w:space="0" w:color="auto"/>
            <w:left w:val="none" w:sz="0" w:space="0" w:color="auto"/>
            <w:bottom w:val="none" w:sz="0" w:space="0" w:color="auto"/>
            <w:right w:val="none" w:sz="0" w:space="0" w:color="auto"/>
          </w:divBdr>
        </w:div>
        <w:div w:id="856232837">
          <w:marLeft w:val="0"/>
          <w:marRight w:val="0"/>
          <w:marTop w:val="120"/>
          <w:marBottom w:val="0"/>
          <w:divBdr>
            <w:top w:val="none" w:sz="0" w:space="0" w:color="auto"/>
            <w:left w:val="none" w:sz="0" w:space="0" w:color="auto"/>
            <w:bottom w:val="none" w:sz="0" w:space="0" w:color="auto"/>
            <w:right w:val="none" w:sz="0" w:space="0" w:color="auto"/>
          </w:divBdr>
        </w:div>
        <w:div w:id="1343629292">
          <w:marLeft w:val="0"/>
          <w:marRight w:val="0"/>
          <w:marTop w:val="120"/>
          <w:marBottom w:val="0"/>
          <w:divBdr>
            <w:top w:val="none" w:sz="0" w:space="0" w:color="auto"/>
            <w:left w:val="none" w:sz="0" w:space="0" w:color="auto"/>
            <w:bottom w:val="none" w:sz="0" w:space="0" w:color="auto"/>
            <w:right w:val="none" w:sz="0" w:space="0" w:color="auto"/>
          </w:divBdr>
        </w:div>
        <w:div w:id="223299409">
          <w:marLeft w:val="0"/>
          <w:marRight w:val="0"/>
          <w:marTop w:val="120"/>
          <w:marBottom w:val="0"/>
          <w:divBdr>
            <w:top w:val="none" w:sz="0" w:space="0" w:color="auto"/>
            <w:left w:val="none" w:sz="0" w:space="0" w:color="auto"/>
            <w:bottom w:val="none" w:sz="0" w:space="0" w:color="auto"/>
            <w:right w:val="none" w:sz="0" w:space="0" w:color="auto"/>
          </w:divBdr>
        </w:div>
        <w:div w:id="49354538">
          <w:marLeft w:val="0"/>
          <w:marRight w:val="0"/>
          <w:marTop w:val="120"/>
          <w:marBottom w:val="0"/>
          <w:divBdr>
            <w:top w:val="none" w:sz="0" w:space="0" w:color="auto"/>
            <w:left w:val="none" w:sz="0" w:space="0" w:color="auto"/>
            <w:bottom w:val="none" w:sz="0" w:space="0" w:color="auto"/>
            <w:right w:val="none" w:sz="0" w:space="0" w:color="auto"/>
          </w:divBdr>
        </w:div>
        <w:div w:id="730814698">
          <w:marLeft w:val="0"/>
          <w:marRight w:val="0"/>
          <w:marTop w:val="120"/>
          <w:marBottom w:val="0"/>
          <w:divBdr>
            <w:top w:val="none" w:sz="0" w:space="0" w:color="auto"/>
            <w:left w:val="none" w:sz="0" w:space="0" w:color="auto"/>
            <w:bottom w:val="none" w:sz="0" w:space="0" w:color="auto"/>
            <w:right w:val="none" w:sz="0" w:space="0" w:color="auto"/>
          </w:divBdr>
        </w:div>
        <w:div w:id="906694550">
          <w:marLeft w:val="0"/>
          <w:marRight w:val="0"/>
          <w:marTop w:val="120"/>
          <w:marBottom w:val="0"/>
          <w:divBdr>
            <w:top w:val="none" w:sz="0" w:space="0" w:color="auto"/>
            <w:left w:val="none" w:sz="0" w:space="0" w:color="auto"/>
            <w:bottom w:val="none" w:sz="0" w:space="0" w:color="auto"/>
            <w:right w:val="none" w:sz="0" w:space="0" w:color="auto"/>
          </w:divBdr>
        </w:div>
        <w:div w:id="1934628787">
          <w:marLeft w:val="0"/>
          <w:marRight w:val="0"/>
          <w:marTop w:val="120"/>
          <w:marBottom w:val="0"/>
          <w:divBdr>
            <w:top w:val="none" w:sz="0" w:space="0" w:color="auto"/>
            <w:left w:val="none" w:sz="0" w:space="0" w:color="auto"/>
            <w:bottom w:val="none" w:sz="0" w:space="0" w:color="auto"/>
            <w:right w:val="none" w:sz="0" w:space="0" w:color="auto"/>
          </w:divBdr>
        </w:div>
        <w:div w:id="1291328613">
          <w:marLeft w:val="0"/>
          <w:marRight w:val="0"/>
          <w:marTop w:val="120"/>
          <w:marBottom w:val="0"/>
          <w:divBdr>
            <w:top w:val="none" w:sz="0" w:space="0" w:color="auto"/>
            <w:left w:val="none" w:sz="0" w:space="0" w:color="auto"/>
            <w:bottom w:val="none" w:sz="0" w:space="0" w:color="auto"/>
            <w:right w:val="none" w:sz="0" w:space="0" w:color="auto"/>
          </w:divBdr>
        </w:div>
        <w:div w:id="1681202507">
          <w:marLeft w:val="0"/>
          <w:marRight w:val="0"/>
          <w:marTop w:val="120"/>
          <w:marBottom w:val="0"/>
          <w:divBdr>
            <w:top w:val="none" w:sz="0" w:space="0" w:color="auto"/>
            <w:left w:val="none" w:sz="0" w:space="0" w:color="auto"/>
            <w:bottom w:val="none" w:sz="0" w:space="0" w:color="auto"/>
            <w:right w:val="none" w:sz="0" w:space="0" w:color="auto"/>
          </w:divBdr>
        </w:div>
        <w:div w:id="1216817593">
          <w:marLeft w:val="0"/>
          <w:marRight w:val="0"/>
          <w:marTop w:val="120"/>
          <w:marBottom w:val="0"/>
          <w:divBdr>
            <w:top w:val="none" w:sz="0" w:space="0" w:color="auto"/>
            <w:left w:val="none" w:sz="0" w:space="0" w:color="auto"/>
            <w:bottom w:val="none" w:sz="0" w:space="0" w:color="auto"/>
            <w:right w:val="none" w:sz="0" w:space="0" w:color="auto"/>
          </w:divBdr>
        </w:div>
        <w:div w:id="758716216">
          <w:marLeft w:val="0"/>
          <w:marRight w:val="0"/>
          <w:marTop w:val="120"/>
          <w:marBottom w:val="0"/>
          <w:divBdr>
            <w:top w:val="none" w:sz="0" w:space="0" w:color="auto"/>
            <w:left w:val="none" w:sz="0" w:space="0" w:color="auto"/>
            <w:bottom w:val="none" w:sz="0" w:space="0" w:color="auto"/>
            <w:right w:val="none" w:sz="0" w:space="0" w:color="auto"/>
          </w:divBdr>
        </w:div>
        <w:div w:id="1229460339">
          <w:marLeft w:val="0"/>
          <w:marRight w:val="0"/>
          <w:marTop w:val="120"/>
          <w:marBottom w:val="0"/>
          <w:divBdr>
            <w:top w:val="none" w:sz="0" w:space="0" w:color="auto"/>
            <w:left w:val="none" w:sz="0" w:space="0" w:color="auto"/>
            <w:bottom w:val="none" w:sz="0" w:space="0" w:color="auto"/>
            <w:right w:val="none" w:sz="0" w:space="0" w:color="auto"/>
          </w:divBdr>
        </w:div>
        <w:div w:id="614403798">
          <w:marLeft w:val="0"/>
          <w:marRight w:val="0"/>
          <w:marTop w:val="120"/>
          <w:marBottom w:val="0"/>
          <w:divBdr>
            <w:top w:val="none" w:sz="0" w:space="0" w:color="auto"/>
            <w:left w:val="none" w:sz="0" w:space="0" w:color="auto"/>
            <w:bottom w:val="none" w:sz="0" w:space="0" w:color="auto"/>
            <w:right w:val="none" w:sz="0" w:space="0" w:color="auto"/>
          </w:divBdr>
        </w:div>
        <w:div w:id="908001930">
          <w:marLeft w:val="0"/>
          <w:marRight w:val="0"/>
          <w:marTop w:val="120"/>
          <w:marBottom w:val="0"/>
          <w:divBdr>
            <w:top w:val="none" w:sz="0" w:space="0" w:color="auto"/>
            <w:left w:val="none" w:sz="0" w:space="0" w:color="auto"/>
            <w:bottom w:val="none" w:sz="0" w:space="0" w:color="auto"/>
            <w:right w:val="none" w:sz="0" w:space="0" w:color="auto"/>
          </w:divBdr>
        </w:div>
        <w:div w:id="1951010950">
          <w:marLeft w:val="0"/>
          <w:marRight w:val="0"/>
          <w:marTop w:val="120"/>
          <w:marBottom w:val="0"/>
          <w:divBdr>
            <w:top w:val="none" w:sz="0" w:space="0" w:color="auto"/>
            <w:left w:val="none" w:sz="0" w:space="0" w:color="auto"/>
            <w:bottom w:val="none" w:sz="0" w:space="0" w:color="auto"/>
            <w:right w:val="none" w:sz="0" w:space="0" w:color="auto"/>
          </w:divBdr>
        </w:div>
        <w:div w:id="1787041785">
          <w:marLeft w:val="0"/>
          <w:marRight w:val="0"/>
          <w:marTop w:val="120"/>
          <w:marBottom w:val="0"/>
          <w:divBdr>
            <w:top w:val="none" w:sz="0" w:space="0" w:color="auto"/>
            <w:left w:val="none" w:sz="0" w:space="0" w:color="auto"/>
            <w:bottom w:val="none" w:sz="0" w:space="0" w:color="auto"/>
            <w:right w:val="none" w:sz="0" w:space="0" w:color="auto"/>
          </w:divBdr>
        </w:div>
        <w:div w:id="990056218">
          <w:marLeft w:val="0"/>
          <w:marRight w:val="0"/>
          <w:marTop w:val="120"/>
          <w:marBottom w:val="0"/>
          <w:divBdr>
            <w:top w:val="none" w:sz="0" w:space="0" w:color="auto"/>
            <w:left w:val="none" w:sz="0" w:space="0" w:color="auto"/>
            <w:bottom w:val="none" w:sz="0" w:space="0" w:color="auto"/>
            <w:right w:val="none" w:sz="0" w:space="0" w:color="auto"/>
          </w:divBdr>
        </w:div>
        <w:div w:id="1718235135">
          <w:marLeft w:val="0"/>
          <w:marRight w:val="0"/>
          <w:marTop w:val="120"/>
          <w:marBottom w:val="0"/>
          <w:divBdr>
            <w:top w:val="none" w:sz="0" w:space="0" w:color="auto"/>
            <w:left w:val="none" w:sz="0" w:space="0" w:color="auto"/>
            <w:bottom w:val="none" w:sz="0" w:space="0" w:color="auto"/>
            <w:right w:val="none" w:sz="0" w:space="0" w:color="auto"/>
          </w:divBdr>
        </w:div>
        <w:div w:id="1902715096">
          <w:marLeft w:val="0"/>
          <w:marRight w:val="0"/>
          <w:marTop w:val="120"/>
          <w:marBottom w:val="0"/>
          <w:divBdr>
            <w:top w:val="none" w:sz="0" w:space="0" w:color="auto"/>
            <w:left w:val="none" w:sz="0" w:space="0" w:color="auto"/>
            <w:bottom w:val="none" w:sz="0" w:space="0" w:color="auto"/>
            <w:right w:val="none" w:sz="0" w:space="0" w:color="auto"/>
          </w:divBdr>
        </w:div>
        <w:div w:id="471563221">
          <w:marLeft w:val="0"/>
          <w:marRight w:val="0"/>
          <w:marTop w:val="120"/>
          <w:marBottom w:val="0"/>
          <w:divBdr>
            <w:top w:val="none" w:sz="0" w:space="0" w:color="auto"/>
            <w:left w:val="none" w:sz="0" w:space="0" w:color="auto"/>
            <w:bottom w:val="none" w:sz="0" w:space="0" w:color="auto"/>
            <w:right w:val="none" w:sz="0" w:space="0" w:color="auto"/>
          </w:divBdr>
        </w:div>
        <w:div w:id="1321494666">
          <w:marLeft w:val="0"/>
          <w:marRight w:val="0"/>
          <w:marTop w:val="120"/>
          <w:marBottom w:val="0"/>
          <w:divBdr>
            <w:top w:val="none" w:sz="0" w:space="0" w:color="auto"/>
            <w:left w:val="none" w:sz="0" w:space="0" w:color="auto"/>
            <w:bottom w:val="none" w:sz="0" w:space="0" w:color="auto"/>
            <w:right w:val="none" w:sz="0" w:space="0" w:color="auto"/>
          </w:divBdr>
        </w:div>
        <w:div w:id="265700025">
          <w:marLeft w:val="0"/>
          <w:marRight w:val="0"/>
          <w:marTop w:val="120"/>
          <w:marBottom w:val="0"/>
          <w:divBdr>
            <w:top w:val="none" w:sz="0" w:space="0" w:color="auto"/>
            <w:left w:val="none" w:sz="0" w:space="0" w:color="auto"/>
            <w:bottom w:val="none" w:sz="0" w:space="0" w:color="auto"/>
            <w:right w:val="none" w:sz="0" w:space="0" w:color="auto"/>
          </w:divBdr>
        </w:div>
        <w:div w:id="1238713217">
          <w:marLeft w:val="0"/>
          <w:marRight w:val="0"/>
          <w:marTop w:val="120"/>
          <w:marBottom w:val="0"/>
          <w:divBdr>
            <w:top w:val="none" w:sz="0" w:space="0" w:color="auto"/>
            <w:left w:val="none" w:sz="0" w:space="0" w:color="auto"/>
            <w:bottom w:val="none" w:sz="0" w:space="0" w:color="auto"/>
            <w:right w:val="none" w:sz="0" w:space="0" w:color="auto"/>
          </w:divBdr>
        </w:div>
        <w:div w:id="1040277111">
          <w:marLeft w:val="0"/>
          <w:marRight w:val="0"/>
          <w:marTop w:val="120"/>
          <w:marBottom w:val="0"/>
          <w:divBdr>
            <w:top w:val="none" w:sz="0" w:space="0" w:color="auto"/>
            <w:left w:val="none" w:sz="0" w:space="0" w:color="auto"/>
            <w:bottom w:val="none" w:sz="0" w:space="0" w:color="auto"/>
            <w:right w:val="none" w:sz="0" w:space="0" w:color="auto"/>
          </w:divBdr>
        </w:div>
        <w:div w:id="660889330">
          <w:marLeft w:val="0"/>
          <w:marRight w:val="0"/>
          <w:marTop w:val="120"/>
          <w:marBottom w:val="0"/>
          <w:divBdr>
            <w:top w:val="none" w:sz="0" w:space="0" w:color="auto"/>
            <w:left w:val="none" w:sz="0" w:space="0" w:color="auto"/>
            <w:bottom w:val="none" w:sz="0" w:space="0" w:color="auto"/>
            <w:right w:val="none" w:sz="0" w:space="0" w:color="auto"/>
          </w:divBdr>
        </w:div>
        <w:div w:id="143208735">
          <w:marLeft w:val="0"/>
          <w:marRight w:val="0"/>
          <w:marTop w:val="120"/>
          <w:marBottom w:val="0"/>
          <w:divBdr>
            <w:top w:val="none" w:sz="0" w:space="0" w:color="auto"/>
            <w:left w:val="none" w:sz="0" w:space="0" w:color="auto"/>
            <w:bottom w:val="none" w:sz="0" w:space="0" w:color="auto"/>
            <w:right w:val="none" w:sz="0" w:space="0" w:color="auto"/>
          </w:divBdr>
        </w:div>
        <w:div w:id="33503185">
          <w:marLeft w:val="0"/>
          <w:marRight w:val="0"/>
          <w:marTop w:val="120"/>
          <w:marBottom w:val="0"/>
          <w:divBdr>
            <w:top w:val="none" w:sz="0" w:space="0" w:color="auto"/>
            <w:left w:val="none" w:sz="0" w:space="0" w:color="auto"/>
            <w:bottom w:val="none" w:sz="0" w:space="0" w:color="auto"/>
            <w:right w:val="none" w:sz="0" w:space="0" w:color="auto"/>
          </w:divBdr>
        </w:div>
        <w:div w:id="1445536977">
          <w:marLeft w:val="0"/>
          <w:marRight w:val="0"/>
          <w:marTop w:val="120"/>
          <w:marBottom w:val="0"/>
          <w:divBdr>
            <w:top w:val="none" w:sz="0" w:space="0" w:color="auto"/>
            <w:left w:val="none" w:sz="0" w:space="0" w:color="auto"/>
            <w:bottom w:val="none" w:sz="0" w:space="0" w:color="auto"/>
            <w:right w:val="none" w:sz="0" w:space="0" w:color="auto"/>
          </w:divBdr>
        </w:div>
        <w:div w:id="76561947">
          <w:marLeft w:val="0"/>
          <w:marRight w:val="0"/>
          <w:marTop w:val="120"/>
          <w:marBottom w:val="0"/>
          <w:divBdr>
            <w:top w:val="none" w:sz="0" w:space="0" w:color="auto"/>
            <w:left w:val="none" w:sz="0" w:space="0" w:color="auto"/>
            <w:bottom w:val="none" w:sz="0" w:space="0" w:color="auto"/>
            <w:right w:val="none" w:sz="0" w:space="0" w:color="auto"/>
          </w:divBdr>
        </w:div>
        <w:div w:id="557009395">
          <w:marLeft w:val="0"/>
          <w:marRight w:val="0"/>
          <w:marTop w:val="120"/>
          <w:marBottom w:val="0"/>
          <w:divBdr>
            <w:top w:val="none" w:sz="0" w:space="0" w:color="auto"/>
            <w:left w:val="none" w:sz="0" w:space="0" w:color="auto"/>
            <w:bottom w:val="none" w:sz="0" w:space="0" w:color="auto"/>
            <w:right w:val="none" w:sz="0" w:space="0" w:color="auto"/>
          </w:divBdr>
        </w:div>
        <w:div w:id="2067990413">
          <w:marLeft w:val="0"/>
          <w:marRight w:val="0"/>
          <w:marTop w:val="120"/>
          <w:marBottom w:val="0"/>
          <w:divBdr>
            <w:top w:val="none" w:sz="0" w:space="0" w:color="auto"/>
            <w:left w:val="none" w:sz="0" w:space="0" w:color="auto"/>
            <w:bottom w:val="none" w:sz="0" w:space="0" w:color="auto"/>
            <w:right w:val="none" w:sz="0" w:space="0" w:color="auto"/>
          </w:divBdr>
        </w:div>
        <w:div w:id="1018846644">
          <w:marLeft w:val="0"/>
          <w:marRight w:val="0"/>
          <w:marTop w:val="120"/>
          <w:marBottom w:val="0"/>
          <w:divBdr>
            <w:top w:val="none" w:sz="0" w:space="0" w:color="auto"/>
            <w:left w:val="none" w:sz="0" w:space="0" w:color="auto"/>
            <w:bottom w:val="none" w:sz="0" w:space="0" w:color="auto"/>
            <w:right w:val="none" w:sz="0" w:space="0" w:color="auto"/>
          </w:divBdr>
        </w:div>
        <w:div w:id="1414350212">
          <w:marLeft w:val="0"/>
          <w:marRight w:val="0"/>
          <w:marTop w:val="120"/>
          <w:marBottom w:val="0"/>
          <w:divBdr>
            <w:top w:val="none" w:sz="0" w:space="0" w:color="auto"/>
            <w:left w:val="none" w:sz="0" w:space="0" w:color="auto"/>
            <w:bottom w:val="none" w:sz="0" w:space="0" w:color="auto"/>
            <w:right w:val="none" w:sz="0" w:space="0" w:color="auto"/>
          </w:divBdr>
        </w:div>
        <w:div w:id="1888225384">
          <w:marLeft w:val="0"/>
          <w:marRight w:val="0"/>
          <w:marTop w:val="120"/>
          <w:marBottom w:val="0"/>
          <w:divBdr>
            <w:top w:val="none" w:sz="0" w:space="0" w:color="auto"/>
            <w:left w:val="none" w:sz="0" w:space="0" w:color="auto"/>
            <w:bottom w:val="none" w:sz="0" w:space="0" w:color="auto"/>
            <w:right w:val="none" w:sz="0" w:space="0" w:color="auto"/>
          </w:divBdr>
        </w:div>
        <w:div w:id="948967928">
          <w:marLeft w:val="0"/>
          <w:marRight w:val="0"/>
          <w:marTop w:val="0"/>
          <w:marBottom w:val="192"/>
          <w:divBdr>
            <w:top w:val="none" w:sz="0" w:space="0" w:color="auto"/>
            <w:left w:val="none" w:sz="0" w:space="0" w:color="auto"/>
            <w:bottom w:val="none" w:sz="0" w:space="0" w:color="auto"/>
            <w:right w:val="none" w:sz="0" w:space="0" w:color="auto"/>
          </w:divBdr>
          <w:divsChild>
            <w:div w:id="176582408">
              <w:marLeft w:val="0"/>
              <w:marRight w:val="0"/>
              <w:marTop w:val="120"/>
              <w:marBottom w:val="0"/>
              <w:divBdr>
                <w:top w:val="none" w:sz="0" w:space="0" w:color="auto"/>
                <w:left w:val="none" w:sz="0" w:space="0" w:color="auto"/>
                <w:bottom w:val="none" w:sz="0" w:space="0" w:color="auto"/>
                <w:right w:val="none" w:sz="0" w:space="0" w:color="auto"/>
              </w:divBdr>
            </w:div>
          </w:divsChild>
        </w:div>
        <w:div w:id="1085301989">
          <w:marLeft w:val="0"/>
          <w:marRight w:val="0"/>
          <w:marTop w:val="120"/>
          <w:marBottom w:val="192"/>
          <w:divBdr>
            <w:top w:val="none" w:sz="0" w:space="0" w:color="auto"/>
            <w:left w:val="single" w:sz="24" w:space="0" w:color="CED3F1"/>
            <w:bottom w:val="none" w:sz="0" w:space="0" w:color="auto"/>
            <w:right w:val="none" w:sz="0" w:space="0" w:color="auto"/>
          </w:divBdr>
        </w:div>
        <w:div w:id="1022365564">
          <w:marLeft w:val="0"/>
          <w:marRight w:val="0"/>
          <w:marTop w:val="120"/>
          <w:marBottom w:val="96"/>
          <w:divBdr>
            <w:top w:val="none" w:sz="0" w:space="0" w:color="auto"/>
            <w:left w:val="single" w:sz="24" w:space="0" w:color="CED3F1"/>
            <w:bottom w:val="none" w:sz="0" w:space="0" w:color="auto"/>
            <w:right w:val="none" w:sz="0" w:space="0" w:color="auto"/>
          </w:divBdr>
        </w:div>
        <w:div w:id="83259416">
          <w:marLeft w:val="0"/>
          <w:marRight w:val="0"/>
          <w:marTop w:val="120"/>
          <w:marBottom w:val="0"/>
          <w:divBdr>
            <w:top w:val="none" w:sz="0" w:space="0" w:color="auto"/>
            <w:left w:val="none" w:sz="0" w:space="0" w:color="auto"/>
            <w:bottom w:val="none" w:sz="0" w:space="0" w:color="auto"/>
            <w:right w:val="none" w:sz="0" w:space="0" w:color="auto"/>
          </w:divBdr>
        </w:div>
        <w:div w:id="1594241257">
          <w:marLeft w:val="0"/>
          <w:marRight w:val="0"/>
          <w:marTop w:val="120"/>
          <w:marBottom w:val="0"/>
          <w:divBdr>
            <w:top w:val="none" w:sz="0" w:space="0" w:color="auto"/>
            <w:left w:val="none" w:sz="0" w:space="0" w:color="auto"/>
            <w:bottom w:val="none" w:sz="0" w:space="0" w:color="auto"/>
            <w:right w:val="none" w:sz="0" w:space="0" w:color="auto"/>
          </w:divBdr>
        </w:div>
        <w:div w:id="1853951065">
          <w:marLeft w:val="0"/>
          <w:marRight w:val="0"/>
          <w:marTop w:val="120"/>
          <w:marBottom w:val="0"/>
          <w:divBdr>
            <w:top w:val="none" w:sz="0" w:space="0" w:color="auto"/>
            <w:left w:val="none" w:sz="0" w:space="0" w:color="auto"/>
            <w:bottom w:val="none" w:sz="0" w:space="0" w:color="auto"/>
            <w:right w:val="none" w:sz="0" w:space="0" w:color="auto"/>
          </w:divBdr>
        </w:div>
        <w:div w:id="1340738656">
          <w:marLeft w:val="0"/>
          <w:marRight w:val="0"/>
          <w:marTop w:val="120"/>
          <w:marBottom w:val="0"/>
          <w:divBdr>
            <w:top w:val="none" w:sz="0" w:space="0" w:color="auto"/>
            <w:left w:val="none" w:sz="0" w:space="0" w:color="auto"/>
            <w:bottom w:val="none" w:sz="0" w:space="0" w:color="auto"/>
            <w:right w:val="none" w:sz="0" w:space="0" w:color="auto"/>
          </w:divBdr>
        </w:div>
        <w:div w:id="1109086786">
          <w:marLeft w:val="0"/>
          <w:marRight w:val="0"/>
          <w:marTop w:val="120"/>
          <w:marBottom w:val="0"/>
          <w:divBdr>
            <w:top w:val="none" w:sz="0" w:space="0" w:color="auto"/>
            <w:left w:val="none" w:sz="0" w:space="0" w:color="auto"/>
            <w:bottom w:val="none" w:sz="0" w:space="0" w:color="auto"/>
            <w:right w:val="none" w:sz="0" w:space="0" w:color="auto"/>
          </w:divBdr>
        </w:div>
        <w:div w:id="1553230679">
          <w:marLeft w:val="0"/>
          <w:marRight w:val="0"/>
          <w:marTop w:val="120"/>
          <w:marBottom w:val="0"/>
          <w:divBdr>
            <w:top w:val="none" w:sz="0" w:space="0" w:color="auto"/>
            <w:left w:val="none" w:sz="0" w:space="0" w:color="auto"/>
            <w:bottom w:val="none" w:sz="0" w:space="0" w:color="auto"/>
            <w:right w:val="none" w:sz="0" w:space="0" w:color="auto"/>
          </w:divBdr>
        </w:div>
        <w:div w:id="256452038">
          <w:marLeft w:val="0"/>
          <w:marRight w:val="0"/>
          <w:marTop w:val="120"/>
          <w:marBottom w:val="0"/>
          <w:divBdr>
            <w:top w:val="none" w:sz="0" w:space="0" w:color="auto"/>
            <w:left w:val="none" w:sz="0" w:space="0" w:color="auto"/>
            <w:bottom w:val="none" w:sz="0" w:space="0" w:color="auto"/>
            <w:right w:val="none" w:sz="0" w:space="0" w:color="auto"/>
          </w:divBdr>
        </w:div>
        <w:div w:id="978614775">
          <w:marLeft w:val="0"/>
          <w:marRight w:val="0"/>
          <w:marTop w:val="120"/>
          <w:marBottom w:val="0"/>
          <w:divBdr>
            <w:top w:val="none" w:sz="0" w:space="0" w:color="auto"/>
            <w:left w:val="none" w:sz="0" w:space="0" w:color="auto"/>
            <w:bottom w:val="none" w:sz="0" w:space="0" w:color="auto"/>
            <w:right w:val="none" w:sz="0" w:space="0" w:color="auto"/>
          </w:divBdr>
        </w:div>
        <w:div w:id="632558261">
          <w:marLeft w:val="0"/>
          <w:marRight w:val="0"/>
          <w:marTop w:val="120"/>
          <w:marBottom w:val="0"/>
          <w:divBdr>
            <w:top w:val="none" w:sz="0" w:space="0" w:color="auto"/>
            <w:left w:val="none" w:sz="0" w:space="0" w:color="auto"/>
            <w:bottom w:val="none" w:sz="0" w:space="0" w:color="auto"/>
            <w:right w:val="none" w:sz="0" w:space="0" w:color="auto"/>
          </w:divBdr>
        </w:div>
        <w:div w:id="848367902">
          <w:marLeft w:val="0"/>
          <w:marRight w:val="0"/>
          <w:marTop w:val="120"/>
          <w:marBottom w:val="0"/>
          <w:divBdr>
            <w:top w:val="none" w:sz="0" w:space="0" w:color="auto"/>
            <w:left w:val="none" w:sz="0" w:space="0" w:color="auto"/>
            <w:bottom w:val="none" w:sz="0" w:space="0" w:color="auto"/>
            <w:right w:val="none" w:sz="0" w:space="0" w:color="auto"/>
          </w:divBdr>
        </w:div>
        <w:div w:id="950631211">
          <w:marLeft w:val="0"/>
          <w:marRight w:val="0"/>
          <w:marTop w:val="120"/>
          <w:marBottom w:val="0"/>
          <w:divBdr>
            <w:top w:val="none" w:sz="0" w:space="0" w:color="auto"/>
            <w:left w:val="none" w:sz="0" w:space="0" w:color="auto"/>
            <w:bottom w:val="none" w:sz="0" w:space="0" w:color="auto"/>
            <w:right w:val="none" w:sz="0" w:space="0" w:color="auto"/>
          </w:divBdr>
        </w:div>
        <w:div w:id="1520199119">
          <w:marLeft w:val="0"/>
          <w:marRight w:val="0"/>
          <w:marTop w:val="120"/>
          <w:marBottom w:val="0"/>
          <w:divBdr>
            <w:top w:val="none" w:sz="0" w:space="0" w:color="auto"/>
            <w:left w:val="none" w:sz="0" w:space="0" w:color="auto"/>
            <w:bottom w:val="none" w:sz="0" w:space="0" w:color="auto"/>
            <w:right w:val="none" w:sz="0" w:space="0" w:color="auto"/>
          </w:divBdr>
        </w:div>
        <w:div w:id="1255095849">
          <w:marLeft w:val="0"/>
          <w:marRight w:val="0"/>
          <w:marTop w:val="120"/>
          <w:marBottom w:val="0"/>
          <w:divBdr>
            <w:top w:val="none" w:sz="0" w:space="0" w:color="auto"/>
            <w:left w:val="none" w:sz="0" w:space="0" w:color="auto"/>
            <w:bottom w:val="none" w:sz="0" w:space="0" w:color="auto"/>
            <w:right w:val="none" w:sz="0" w:space="0" w:color="auto"/>
          </w:divBdr>
        </w:div>
        <w:div w:id="1307779414">
          <w:marLeft w:val="0"/>
          <w:marRight w:val="0"/>
          <w:marTop w:val="120"/>
          <w:marBottom w:val="0"/>
          <w:divBdr>
            <w:top w:val="none" w:sz="0" w:space="0" w:color="auto"/>
            <w:left w:val="none" w:sz="0" w:space="0" w:color="auto"/>
            <w:bottom w:val="none" w:sz="0" w:space="0" w:color="auto"/>
            <w:right w:val="none" w:sz="0" w:space="0" w:color="auto"/>
          </w:divBdr>
        </w:div>
        <w:div w:id="1649167644">
          <w:marLeft w:val="0"/>
          <w:marRight w:val="0"/>
          <w:marTop w:val="120"/>
          <w:marBottom w:val="0"/>
          <w:divBdr>
            <w:top w:val="none" w:sz="0" w:space="0" w:color="auto"/>
            <w:left w:val="none" w:sz="0" w:space="0" w:color="auto"/>
            <w:bottom w:val="none" w:sz="0" w:space="0" w:color="auto"/>
            <w:right w:val="none" w:sz="0" w:space="0" w:color="auto"/>
          </w:divBdr>
        </w:div>
        <w:div w:id="1514109017">
          <w:marLeft w:val="0"/>
          <w:marRight w:val="0"/>
          <w:marTop w:val="120"/>
          <w:marBottom w:val="0"/>
          <w:divBdr>
            <w:top w:val="none" w:sz="0" w:space="0" w:color="auto"/>
            <w:left w:val="none" w:sz="0" w:space="0" w:color="auto"/>
            <w:bottom w:val="none" w:sz="0" w:space="0" w:color="auto"/>
            <w:right w:val="none" w:sz="0" w:space="0" w:color="auto"/>
          </w:divBdr>
        </w:div>
        <w:div w:id="741680286">
          <w:marLeft w:val="0"/>
          <w:marRight w:val="0"/>
          <w:marTop w:val="120"/>
          <w:marBottom w:val="0"/>
          <w:divBdr>
            <w:top w:val="none" w:sz="0" w:space="0" w:color="auto"/>
            <w:left w:val="none" w:sz="0" w:space="0" w:color="auto"/>
            <w:bottom w:val="none" w:sz="0" w:space="0" w:color="auto"/>
            <w:right w:val="none" w:sz="0" w:space="0" w:color="auto"/>
          </w:divBdr>
        </w:div>
        <w:div w:id="1690254706">
          <w:marLeft w:val="0"/>
          <w:marRight w:val="0"/>
          <w:marTop w:val="120"/>
          <w:marBottom w:val="0"/>
          <w:divBdr>
            <w:top w:val="none" w:sz="0" w:space="0" w:color="auto"/>
            <w:left w:val="none" w:sz="0" w:space="0" w:color="auto"/>
            <w:bottom w:val="none" w:sz="0" w:space="0" w:color="auto"/>
            <w:right w:val="none" w:sz="0" w:space="0" w:color="auto"/>
          </w:divBdr>
        </w:div>
        <w:div w:id="1570966688">
          <w:marLeft w:val="0"/>
          <w:marRight w:val="0"/>
          <w:marTop w:val="120"/>
          <w:marBottom w:val="0"/>
          <w:divBdr>
            <w:top w:val="none" w:sz="0" w:space="0" w:color="auto"/>
            <w:left w:val="none" w:sz="0" w:space="0" w:color="auto"/>
            <w:bottom w:val="none" w:sz="0" w:space="0" w:color="auto"/>
            <w:right w:val="none" w:sz="0" w:space="0" w:color="auto"/>
          </w:divBdr>
        </w:div>
        <w:div w:id="1869290501">
          <w:marLeft w:val="0"/>
          <w:marRight w:val="0"/>
          <w:marTop w:val="120"/>
          <w:marBottom w:val="0"/>
          <w:divBdr>
            <w:top w:val="none" w:sz="0" w:space="0" w:color="auto"/>
            <w:left w:val="none" w:sz="0" w:space="0" w:color="auto"/>
            <w:bottom w:val="none" w:sz="0" w:space="0" w:color="auto"/>
            <w:right w:val="none" w:sz="0" w:space="0" w:color="auto"/>
          </w:divBdr>
        </w:div>
        <w:div w:id="2112507431">
          <w:marLeft w:val="0"/>
          <w:marRight w:val="0"/>
          <w:marTop w:val="120"/>
          <w:marBottom w:val="0"/>
          <w:divBdr>
            <w:top w:val="none" w:sz="0" w:space="0" w:color="auto"/>
            <w:left w:val="none" w:sz="0" w:space="0" w:color="auto"/>
            <w:bottom w:val="none" w:sz="0" w:space="0" w:color="auto"/>
            <w:right w:val="none" w:sz="0" w:space="0" w:color="auto"/>
          </w:divBdr>
        </w:div>
        <w:div w:id="1083842074">
          <w:marLeft w:val="0"/>
          <w:marRight w:val="0"/>
          <w:marTop w:val="120"/>
          <w:marBottom w:val="0"/>
          <w:divBdr>
            <w:top w:val="none" w:sz="0" w:space="0" w:color="auto"/>
            <w:left w:val="none" w:sz="0" w:space="0" w:color="auto"/>
            <w:bottom w:val="none" w:sz="0" w:space="0" w:color="auto"/>
            <w:right w:val="none" w:sz="0" w:space="0" w:color="auto"/>
          </w:divBdr>
        </w:div>
        <w:div w:id="1423062099">
          <w:marLeft w:val="0"/>
          <w:marRight w:val="0"/>
          <w:marTop w:val="120"/>
          <w:marBottom w:val="0"/>
          <w:divBdr>
            <w:top w:val="none" w:sz="0" w:space="0" w:color="auto"/>
            <w:left w:val="none" w:sz="0" w:space="0" w:color="auto"/>
            <w:bottom w:val="none" w:sz="0" w:space="0" w:color="auto"/>
            <w:right w:val="none" w:sz="0" w:space="0" w:color="auto"/>
          </w:divBdr>
        </w:div>
        <w:div w:id="1664623153">
          <w:marLeft w:val="0"/>
          <w:marRight w:val="0"/>
          <w:marTop w:val="120"/>
          <w:marBottom w:val="0"/>
          <w:divBdr>
            <w:top w:val="none" w:sz="0" w:space="0" w:color="auto"/>
            <w:left w:val="none" w:sz="0" w:space="0" w:color="auto"/>
            <w:bottom w:val="none" w:sz="0" w:space="0" w:color="auto"/>
            <w:right w:val="none" w:sz="0" w:space="0" w:color="auto"/>
          </w:divBdr>
        </w:div>
        <w:div w:id="1286740187">
          <w:marLeft w:val="0"/>
          <w:marRight w:val="0"/>
          <w:marTop w:val="120"/>
          <w:marBottom w:val="0"/>
          <w:divBdr>
            <w:top w:val="none" w:sz="0" w:space="0" w:color="auto"/>
            <w:left w:val="none" w:sz="0" w:space="0" w:color="auto"/>
            <w:bottom w:val="none" w:sz="0" w:space="0" w:color="auto"/>
            <w:right w:val="none" w:sz="0" w:space="0" w:color="auto"/>
          </w:divBdr>
        </w:div>
        <w:div w:id="621807126">
          <w:marLeft w:val="0"/>
          <w:marRight w:val="0"/>
          <w:marTop w:val="120"/>
          <w:marBottom w:val="0"/>
          <w:divBdr>
            <w:top w:val="none" w:sz="0" w:space="0" w:color="auto"/>
            <w:left w:val="none" w:sz="0" w:space="0" w:color="auto"/>
            <w:bottom w:val="none" w:sz="0" w:space="0" w:color="auto"/>
            <w:right w:val="none" w:sz="0" w:space="0" w:color="auto"/>
          </w:divBdr>
        </w:div>
        <w:div w:id="345056391">
          <w:marLeft w:val="0"/>
          <w:marRight w:val="0"/>
          <w:marTop w:val="120"/>
          <w:marBottom w:val="0"/>
          <w:divBdr>
            <w:top w:val="none" w:sz="0" w:space="0" w:color="auto"/>
            <w:left w:val="none" w:sz="0" w:space="0" w:color="auto"/>
            <w:bottom w:val="none" w:sz="0" w:space="0" w:color="auto"/>
            <w:right w:val="none" w:sz="0" w:space="0" w:color="auto"/>
          </w:divBdr>
        </w:div>
        <w:div w:id="1746682689">
          <w:marLeft w:val="0"/>
          <w:marRight w:val="0"/>
          <w:marTop w:val="120"/>
          <w:marBottom w:val="0"/>
          <w:divBdr>
            <w:top w:val="none" w:sz="0" w:space="0" w:color="auto"/>
            <w:left w:val="none" w:sz="0" w:space="0" w:color="auto"/>
            <w:bottom w:val="none" w:sz="0" w:space="0" w:color="auto"/>
            <w:right w:val="none" w:sz="0" w:space="0" w:color="auto"/>
          </w:divBdr>
        </w:div>
        <w:div w:id="1023281886">
          <w:marLeft w:val="0"/>
          <w:marRight w:val="0"/>
          <w:marTop w:val="120"/>
          <w:marBottom w:val="0"/>
          <w:divBdr>
            <w:top w:val="none" w:sz="0" w:space="0" w:color="auto"/>
            <w:left w:val="none" w:sz="0" w:space="0" w:color="auto"/>
            <w:bottom w:val="none" w:sz="0" w:space="0" w:color="auto"/>
            <w:right w:val="none" w:sz="0" w:space="0" w:color="auto"/>
          </w:divBdr>
        </w:div>
        <w:div w:id="1781870708">
          <w:marLeft w:val="0"/>
          <w:marRight w:val="0"/>
          <w:marTop w:val="120"/>
          <w:marBottom w:val="0"/>
          <w:divBdr>
            <w:top w:val="none" w:sz="0" w:space="0" w:color="auto"/>
            <w:left w:val="none" w:sz="0" w:space="0" w:color="auto"/>
            <w:bottom w:val="none" w:sz="0" w:space="0" w:color="auto"/>
            <w:right w:val="none" w:sz="0" w:space="0" w:color="auto"/>
          </w:divBdr>
        </w:div>
        <w:div w:id="1646742005">
          <w:marLeft w:val="0"/>
          <w:marRight w:val="0"/>
          <w:marTop w:val="120"/>
          <w:marBottom w:val="0"/>
          <w:divBdr>
            <w:top w:val="none" w:sz="0" w:space="0" w:color="auto"/>
            <w:left w:val="none" w:sz="0" w:space="0" w:color="auto"/>
            <w:bottom w:val="none" w:sz="0" w:space="0" w:color="auto"/>
            <w:right w:val="none" w:sz="0" w:space="0" w:color="auto"/>
          </w:divBdr>
        </w:div>
        <w:div w:id="1327248328">
          <w:marLeft w:val="0"/>
          <w:marRight w:val="0"/>
          <w:marTop w:val="120"/>
          <w:marBottom w:val="0"/>
          <w:divBdr>
            <w:top w:val="none" w:sz="0" w:space="0" w:color="auto"/>
            <w:left w:val="none" w:sz="0" w:space="0" w:color="auto"/>
            <w:bottom w:val="none" w:sz="0" w:space="0" w:color="auto"/>
            <w:right w:val="none" w:sz="0" w:space="0" w:color="auto"/>
          </w:divBdr>
        </w:div>
        <w:div w:id="427239193">
          <w:marLeft w:val="0"/>
          <w:marRight w:val="0"/>
          <w:marTop w:val="120"/>
          <w:marBottom w:val="0"/>
          <w:divBdr>
            <w:top w:val="none" w:sz="0" w:space="0" w:color="auto"/>
            <w:left w:val="none" w:sz="0" w:space="0" w:color="auto"/>
            <w:bottom w:val="none" w:sz="0" w:space="0" w:color="auto"/>
            <w:right w:val="none" w:sz="0" w:space="0" w:color="auto"/>
          </w:divBdr>
        </w:div>
        <w:div w:id="2045595552">
          <w:marLeft w:val="0"/>
          <w:marRight w:val="0"/>
          <w:marTop w:val="120"/>
          <w:marBottom w:val="0"/>
          <w:divBdr>
            <w:top w:val="none" w:sz="0" w:space="0" w:color="auto"/>
            <w:left w:val="none" w:sz="0" w:space="0" w:color="auto"/>
            <w:bottom w:val="none" w:sz="0" w:space="0" w:color="auto"/>
            <w:right w:val="none" w:sz="0" w:space="0" w:color="auto"/>
          </w:divBdr>
        </w:div>
        <w:div w:id="1415203133">
          <w:marLeft w:val="0"/>
          <w:marRight w:val="0"/>
          <w:marTop w:val="120"/>
          <w:marBottom w:val="0"/>
          <w:divBdr>
            <w:top w:val="none" w:sz="0" w:space="0" w:color="auto"/>
            <w:left w:val="none" w:sz="0" w:space="0" w:color="auto"/>
            <w:bottom w:val="none" w:sz="0" w:space="0" w:color="auto"/>
            <w:right w:val="none" w:sz="0" w:space="0" w:color="auto"/>
          </w:divBdr>
        </w:div>
        <w:div w:id="911890696">
          <w:marLeft w:val="0"/>
          <w:marRight w:val="0"/>
          <w:marTop w:val="120"/>
          <w:marBottom w:val="0"/>
          <w:divBdr>
            <w:top w:val="none" w:sz="0" w:space="0" w:color="auto"/>
            <w:left w:val="none" w:sz="0" w:space="0" w:color="auto"/>
            <w:bottom w:val="none" w:sz="0" w:space="0" w:color="auto"/>
            <w:right w:val="none" w:sz="0" w:space="0" w:color="auto"/>
          </w:divBdr>
        </w:div>
        <w:div w:id="976881011">
          <w:marLeft w:val="0"/>
          <w:marRight w:val="0"/>
          <w:marTop w:val="120"/>
          <w:marBottom w:val="0"/>
          <w:divBdr>
            <w:top w:val="none" w:sz="0" w:space="0" w:color="auto"/>
            <w:left w:val="none" w:sz="0" w:space="0" w:color="auto"/>
            <w:bottom w:val="none" w:sz="0" w:space="0" w:color="auto"/>
            <w:right w:val="none" w:sz="0" w:space="0" w:color="auto"/>
          </w:divBdr>
        </w:div>
        <w:div w:id="403920675">
          <w:marLeft w:val="0"/>
          <w:marRight w:val="0"/>
          <w:marTop w:val="120"/>
          <w:marBottom w:val="0"/>
          <w:divBdr>
            <w:top w:val="none" w:sz="0" w:space="0" w:color="auto"/>
            <w:left w:val="none" w:sz="0" w:space="0" w:color="auto"/>
            <w:bottom w:val="none" w:sz="0" w:space="0" w:color="auto"/>
            <w:right w:val="none" w:sz="0" w:space="0" w:color="auto"/>
          </w:divBdr>
        </w:div>
        <w:div w:id="1868257328">
          <w:marLeft w:val="0"/>
          <w:marRight w:val="0"/>
          <w:marTop w:val="120"/>
          <w:marBottom w:val="0"/>
          <w:divBdr>
            <w:top w:val="none" w:sz="0" w:space="0" w:color="auto"/>
            <w:left w:val="none" w:sz="0" w:space="0" w:color="auto"/>
            <w:bottom w:val="none" w:sz="0" w:space="0" w:color="auto"/>
            <w:right w:val="none" w:sz="0" w:space="0" w:color="auto"/>
          </w:divBdr>
        </w:div>
        <w:div w:id="1096560203">
          <w:marLeft w:val="0"/>
          <w:marRight w:val="0"/>
          <w:marTop w:val="120"/>
          <w:marBottom w:val="0"/>
          <w:divBdr>
            <w:top w:val="none" w:sz="0" w:space="0" w:color="auto"/>
            <w:left w:val="none" w:sz="0" w:space="0" w:color="auto"/>
            <w:bottom w:val="none" w:sz="0" w:space="0" w:color="auto"/>
            <w:right w:val="none" w:sz="0" w:space="0" w:color="auto"/>
          </w:divBdr>
        </w:div>
        <w:div w:id="2141874859">
          <w:marLeft w:val="0"/>
          <w:marRight w:val="0"/>
          <w:marTop w:val="120"/>
          <w:marBottom w:val="0"/>
          <w:divBdr>
            <w:top w:val="none" w:sz="0" w:space="0" w:color="auto"/>
            <w:left w:val="none" w:sz="0" w:space="0" w:color="auto"/>
            <w:bottom w:val="none" w:sz="0" w:space="0" w:color="auto"/>
            <w:right w:val="none" w:sz="0" w:space="0" w:color="auto"/>
          </w:divBdr>
        </w:div>
        <w:div w:id="1124808033">
          <w:marLeft w:val="0"/>
          <w:marRight w:val="0"/>
          <w:marTop w:val="120"/>
          <w:marBottom w:val="0"/>
          <w:divBdr>
            <w:top w:val="none" w:sz="0" w:space="0" w:color="auto"/>
            <w:left w:val="none" w:sz="0" w:space="0" w:color="auto"/>
            <w:bottom w:val="none" w:sz="0" w:space="0" w:color="auto"/>
            <w:right w:val="none" w:sz="0" w:space="0" w:color="auto"/>
          </w:divBdr>
        </w:div>
        <w:div w:id="1777945377">
          <w:marLeft w:val="0"/>
          <w:marRight w:val="0"/>
          <w:marTop w:val="120"/>
          <w:marBottom w:val="0"/>
          <w:divBdr>
            <w:top w:val="none" w:sz="0" w:space="0" w:color="auto"/>
            <w:left w:val="none" w:sz="0" w:space="0" w:color="auto"/>
            <w:bottom w:val="none" w:sz="0" w:space="0" w:color="auto"/>
            <w:right w:val="none" w:sz="0" w:space="0" w:color="auto"/>
          </w:divBdr>
        </w:div>
        <w:div w:id="1441073161">
          <w:marLeft w:val="0"/>
          <w:marRight w:val="0"/>
          <w:marTop w:val="120"/>
          <w:marBottom w:val="0"/>
          <w:divBdr>
            <w:top w:val="none" w:sz="0" w:space="0" w:color="auto"/>
            <w:left w:val="none" w:sz="0" w:space="0" w:color="auto"/>
            <w:bottom w:val="none" w:sz="0" w:space="0" w:color="auto"/>
            <w:right w:val="none" w:sz="0" w:space="0" w:color="auto"/>
          </w:divBdr>
        </w:div>
        <w:div w:id="1408263607">
          <w:marLeft w:val="0"/>
          <w:marRight w:val="0"/>
          <w:marTop w:val="120"/>
          <w:marBottom w:val="0"/>
          <w:divBdr>
            <w:top w:val="none" w:sz="0" w:space="0" w:color="auto"/>
            <w:left w:val="none" w:sz="0" w:space="0" w:color="auto"/>
            <w:bottom w:val="none" w:sz="0" w:space="0" w:color="auto"/>
            <w:right w:val="none" w:sz="0" w:space="0" w:color="auto"/>
          </w:divBdr>
        </w:div>
        <w:div w:id="850485539">
          <w:marLeft w:val="0"/>
          <w:marRight w:val="0"/>
          <w:marTop w:val="120"/>
          <w:marBottom w:val="0"/>
          <w:divBdr>
            <w:top w:val="none" w:sz="0" w:space="0" w:color="auto"/>
            <w:left w:val="none" w:sz="0" w:space="0" w:color="auto"/>
            <w:bottom w:val="none" w:sz="0" w:space="0" w:color="auto"/>
            <w:right w:val="none" w:sz="0" w:space="0" w:color="auto"/>
          </w:divBdr>
        </w:div>
        <w:div w:id="379206442">
          <w:marLeft w:val="0"/>
          <w:marRight w:val="0"/>
          <w:marTop w:val="120"/>
          <w:marBottom w:val="0"/>
          <w:divBdr>
            <w:top w:val="none" w:sz="0" w:space="0" w:color="auto"/>
            <w:left w:val="none" w:sz="0" w:space="0" w:color="auto"/>
            <w:bottom w:val="none" w:sz="0" w:space="0" w:color="auto"/>
            <w:right w:val="none" w:sz="0" w:space="0" w:color="auto"/>
          </w:divBdr>
        </w:div>
        <w:div w:id="1570965516">
          <w:marLeft w:val="0"/>
          <w:marRight w:val="0"/>
          <w:marTop w:val="120"/>
          <w:marBottom w:val="0"/>
          <w:divBdr>
            <w:top w:val="none" w:sz="0" w:space="0" w:color="auto"/>
            <w:left w:val="none" w:sz="0" w:space="0" w:color="auto"/>
            <w:bottom w:val="none" w:sz="0" w:space="0" w:color="auto"/>
            <w:right w:val="none" w:sz="0" w:space="0" w:color="auto"/>
          </w:divBdr>
        </w:div>
        <w:div w:id="1220433444">
          <w:marLeft w:val="0"/>
          <w:marRight w:val="0"/>
          <w:marTop w:val="120"/>
          <w:marBottom w:val="0"/>
          <w:divBdr>
            <w:top w:val="none" w:sz="0" w:space="0" w:color="auto"/>
            <w:left w:val="none" w:sz="0" w:space="0" w:color="auto"/>
            <w:bottom w:val="none" w:sz="0" w:space="0" w:color="auto"/>
            <w:right w:val="none" w:sz="0" w:space="0" w:color="auto"/>
          </w:divBdr>
        </w:div>
        <w:div w:id="1019236995">
          <w:marLeft w:val="0"/>
          <w:marRight w:val="0"/>
          <w:marTop w:val="120"/>
          <w:marBottom w:val="0"/>
          <w:divBdr>
            <w:top w:val="none" w:sz="0" w:space="0" w:color="auto"/>
            <w:left w:val="none" w:sz="0" w:space="0" w:color="auto"/>
            <w:bottom w:val="none" w:sz="0" w:space="0" w:color="auto"/>
            <w:right w:val="none" w:sz="0" w:space="0" w:color="auto"/>
          </w:divBdr>
        </w:div>
        <w:div w:id="235356985">
          <w:marLeft w:val="0"/>
          <w:marRight w:val="0"/>
          <w:marTop w:val="120"/>
          <w:marBottom w:val="0"/>
          <w:divBdr>
            <w:top w:val="none" w:sz="0" w:space="0" w:color="auto"/>
            <w:left w:val="none" w:sz="0" w:space="0" w:color="auto"/>
            <w:bottom w:val="none" w:sz="0" w:space="0" w:color="auto"/>
            <w:right w:val="none" w:sz="0" w:space="0" w:color="auto"/>
          </w:divBdr>
        </w:div>
        <w:div w:id="108087085">
          <w:marLeft w:val="0"/>
          <w:marRight w:val="0"/>
          <w:marTop w:val="120"/>
          <w:marBottom w:val="0"/>
          <w:divBdr>
            <w:top w:val="none" w:sz="0" w:space="0" w:color="auto"/>
            <w:left w:val="none" w:sz="0" w:space="0" w:color="auto"/>
            <w:bottom w:val="none" w:sz="0" w:space="0" w:color="auto"/>
            <w:right w:val="none" w:sz="0" w:space="0" w:color="auto"/>
          </w:divBdr>
        </w:div>
        <w:div w:id="412627794">
          <w:marLeft w:val="0"/>
          <w:marRight w:val="0"/>
          <w:marTop w:val="120"/>
          <w:marBottom w:val="0"/>
          <w:divBdr>
            <w:top w:val="none" w:sz="0" w:space="0" w:color="auto"/>
            <w:left w:val="none" w:sz="0" w:space="0" w:color="auto"/>
            <w:bottom w:val="none" w:sz="0" w:space="0" w:color="auto"/>
            <w:right w:val="none" w:sz="0" w:space="0" w:color="auto"/>
          </w:divBdr>
        </w:div>
        <w:div w:id="1612084584">
          <w:marLeft w:val="0"/>
          <w:marRight w:val="0"/>
          <w:marTop w:val="120"/>
          <w:marBottom w:val="0"/>
          <w:divBdr>
            <w:top w:val="none" w:sz="0" w:space="0" w:color="auto"/>
            <w:left w:val="none" w:sz="0" w:space="0" w:color="auto"/>
            <w:bottom w:val="none" w:sz="0" w:space="0" w:color="auto"/>
            <w:right w:val="none" w:sz="0" w:space="0" w:color="auto"/>
          </w:divBdr>
        </w:div>
        <w:div w:id="866143939">
          <w:marLeft w:val="0"/>
          <w:marRight w:val="0"/>
          <w:marTop w:val="120"/>
          <w:marBottom w:val="0"/>
          <w:divBdr>
            <w:top w:val="none" w:sz="0" w:space="0" w:color="auto"/>
            <w:left w:val="none" w:sz="0" w:space="0" w:color="auto"/>
            <w:bottom w:val="none" w:sz="0" w:space="0" w:color="auto"/>
            <w:right w:val="none" w:sz="0" w:space="0" w:color="auto"/>
          </w:divBdr>
        </w:div>
        <w:div w:id="609775914">
          <w:marLeft w:val="0"/>
          <w:marRight w:val="0"/>
          <w:marTop w:val="120"/>
          <w:marBottom w:val="0"/>
          <w:divBdr>
            <w:top w:val="none" w:sz="0" w:space="0" w:color="auto"/>
            <w:left w:val="none" w:sz="0" w:space="0" w:color="auto"/>
            <w:bottom w:val="none" w:sz="0" w:space="0" w:color="auto"/>
            <w:right w:val="none" w:sz="0" w:space="0" w:color="auto"/>
          </w:divBdr>
        </w:div>
        <w:div w:id="163473076">
          <w:marLeft w:val="0"/>
          <w:marRight w:val="0"/>
          <w:marTop w:val="120"/>
          <w:marBottom w:val="0"/>
          <w:divBdr>
            <w:top w:val="none" w:sz="0" w:space="0" w:color="auto"/>
            <w:left w:val="none" w:sz="0" w:space="0" w:color="auto"/>
            <w:bottom w:val="none" w:sz="0" w:space="0" w:color="auto"/>
            <w:right w:val="none" w:sz="0" w:space="0" w:color="auto"/>
          </w:divBdr>
        </w:div>
        <w:div w:id="728499345">
          <w:marLeft w:val="0"/>
          <w:marRight w:val="0"/>
          <w:marTop w:val="120"/>
          <w:marBottom w:val="0"/>
          <w:divBdr>
            <w:top w:val="none" w:sz="0" w:space="0" w:color="auto"/>
            <w:left w:val="none" w:sz="0" w:space="0" w:color="auto"/>
            <w:bottom w:val="none" w:sz="0" w:space="0" w:color="auto"/>
            <w:right w:val="none" w:sz="0" w:space="0" w:color="auto"/>
          </w:divBdr>
        </w:div>
        <w:div w:id="881206679">
          <w:marLeft w:val="0"/>
          <w:marRight w:val="0"/>
          <w:marTop w:val="120"/>
          <w:marBottom w:val="0"/>
          <w:divBdr>
            <w:top w:val="none" w:sz="0" w:space="0" w:color="auto"/>
            <w:left w:val="none" w:sz="0" w:space="0" w:color="auto"/>
            <w:bottom w:val="none" w:sz="0" w:space="0" w:color="auto"/>
            <w:right w:val="none" w:sz="0" w:space="0" w:color="auto"/>
          </w:divBdr>
        </w:div>
        <w:div w:id="358893696">
          <w:marLeft w:val="0"/>
          <w:marRight w:val="0"/>
          <w:marTop w:val="120"/>
          <w:marBottom w:val="0"/>
          <w:divBdr>
            <w:top w:val="none" w:sz="0" w:space="0" w:color="auto"/>
            <w:left w:val="none" w:sz="0" w:space="0" w:color="auto"/>
            <w:bottom w:val="none" w:sz="0" w:space="0" w:color="auto"/>
            <w:right w:val="none" w:sz="0" w:space="0" w:color="auto"/>
          </w:divBdr>
        </w:div>
        <w:div w:id="1907835268">
          <w:marLeft w:val="0"/>
          <w:marRight w:val="0"/>
          <w:marTop w:val="120"/>
          <w:marBottom w:val="0"/>
          <w:divBdr>
            <w:top w:val="none" w:sz="0" w:space="0" w:color="auto"/>
            <w:left w:val="none" w:sz="0" w:space="0" w:color="auto"/>
            <w:bottom w:val="none" w:sz="0" w:space="0" w:color="auto"/>
            <w:right w:val="none" w:sz="0" w:space="0" w:color="auto"/>
          </w:divBdr>
        </w:div>
        <w:div w:id="303897045">
          <w:marLeft w:val="0"/>
          <w:marRight w:val="0"/>
          <w:marTop w:val="120"/>
          <w:marBottom w:val="0"/>
          <w:divBdr>
            <w:top w:val="none" w:sz="0" w:space="0" w:color="auto"/>
            <w:left w:val="none" w:sz="0" w:space="0" w:color="auto"/>
            <w:bottom w:val="none" w:sz="0" w:space="0" w:color="auto"/>
            <w:right w:val="none" w:sz="0" w:space="0" w:color="auto"/>
          </w:divBdr>
        </w:div>
        <w:div w:id="220673076">
          <w:marLeft w:val="0"/>
          <w:marRight w:val="0"/>
          <w:marTop w:val="120"/>
          <w:marBottom w:val="0"/>
          <w:divBdr>
            <w:top w:val="none" w:sz="0" w:space="0" w:color="auto"/>
            <w:left w:val="none" w:sz="0" w:space="0" w:color="auto"/>
            <w:bottom w:val="none" w:sz="0" w:space="0" w:color="auto"/>
            <w:right w:val="none" w:sz="0" w:space="0" w:color="auto"/>
          </w:divBdr>
        </w:div>
        <w:div w:id="929389260">
          <w:marLeft w:val="0"/>
          <w:marRight w:val="0"/>
          <w:marTop w:val="120"/>
          <w:marBottom w:val="0"/>
          <w:divBdr>
            <w:top w:val="none" w:sz="0" w:space="0" w:color="auto"/>
            <w:left w:val="none" w:sz="0" w:space="0" w:color="auto"/>
            <w:bottom w:val="none" w:sz="0" w:space="0" w:color="auto"/>
            <w:right w:val="none" w:sz="0" w:space="0" w:color="auto"/>
          </w:divBdr>
        </w:div>
        <w:div w:id="1986738711">
          <w:marLeft w:val="0"/>
          <w:marRight w:val="0"/>
          <w:marTop w:val="120"/>
          <w:marBottom w:val="0"/>
          <w:divBdr>
            <w:top w:val="none" w:sz="0" w:space="0" w:color="auto"/>
            <w:left w:val="none" w:sz="0" w:space="0" w:color="auto"/>
            <w:bottom w:val="none" w:sz="0" w:space="0" w:color="auto"/>
            <w:right w:val="none" w:sz="0" w:space="0" w:color="auto"/>
          </w:divBdr>
        </w:div>
        <w:div w:id="372271561">
          <w:marLeft w:val="0"/>
          <w:marRight w:val="0"/>
          <w:marTop w:val="120"/>
          <w:marBottom w:val="0"/>
          <w:divBdr>
            <w:top w:val="none" w:sz="0" w:space="0" w:color="auto"/>
            <w:left w:val="none" w:sz="0" w:space="0" w:color="auto"/>
            <w:bottom w:val="none" w:sz="0" w:space="0" w:color="auto"/>
            <w:right w:val="none" w:sz="0" w:space="0" w:color="auto"/>
          </w:divBdr>
        </w:div>
        <w:div w:id="1951280401">
          <w:marLeft w:val="0"/>
          <w:marRight w:val="0"/>
          <w:marTop w:val="120"/>
          <w:marBottom w:val="0"/>
          <w:divBdr>
            <w:top w:val="none" w:sz="0" w:space="0" w:color="auto"/>
            <w:left w:val="none" w:sz="0" w:space="0" w:color="auto"/>
            <w:bottom w:val="none" w:sz="0" w:space="0" w:color="auto"/>
            <w:right w:val="none" w:sz="0" w:space="0" w:color="auto"/>
          </w:divBdr>
        </w:div>
        <w:div w:id="53549249">
          <w:marLeft w:val="0"/>
          <w:marRight w:val="0"/>
          <w:marTop w:val="120"/>
          <w:marBottom w:val="0"/>
          <w:divBdr>
            <w:top w:val="none" w:sz="0" w:space="0" w:color="auto"/>
            <w:left w:val="none" w:sz="0" w:space="0" w:color="auto"/>
            <w:bottom w:val="none" w:sz="0" w:space="0" w:color="auto"/>
            <w:right w:val="none" w:sz="0" w:space="0" w:color="auto"/>
          </w:divBdr>
        </w:div>
        <w:div w:id="681248464">
          <w:marLeft w:val="0"/>
          <w:marRight w:val="0"/>
          <w:marTop w:val="120"/>
          <w:marBottom w:val="0"/>
          <w:divBdr>
            <w:top w:val="none" w:sz="0" w:space="0" w:color="auto"/>
            <w:left w:val="none" w:sz="0" w:space="0" w:color="auto"/>
            <w:bottom w:val="none" w:sz="0" w:space="0" w:color="auto"/>
            <w:right w:val="none" w:sz="0" w:space="0" w:color="auto"/>
          </w:divBdr>
        </w:div>
        <w:div w:id="1770198381">
          <w:marLeft w:val="0"/>
          <w:marRight w:val="0"/>
          <w:marTop w:val="120"/>
          <w:marBottom w:val="0"/>
          <w:divBdr>
            <w:top w:val="none" w:sz="0" w:space="0" w:color="auto"/>
            <w:left w:val="none" w:sz="0" w:space="0" w:color="auto"/>
            <w:bottom w:val="none" w:sz="0" w:space="0" w:color="auto"/>
            <w:right w:val="none" w:sz="0" w:space="0" w:color="auto"/>
          </w:divBdr>
        </w:div>
        <w:div w:id="94449264">
          <w:marLeft w:val="0"/>
          <w:marRight w:val="0"/>
          <w:marTop w:val="120"/>
          <w:marBottom w:val="0"/>
          <w:divBdr>
            <w:top w:val="none" w:sz="0" w:space="0" w:color="auto"/>
            <w:left w:val="none" w:sz="0" w:space="0" w:color="auto"/>
            <w:bottom w:val="none" w:sz="0" w:space="0" w:color="auto"/>
            <w:right w:val="none" w:sz="0" w:space="0" w:color="auto"/>
          </w:divBdr>
        </w:div>
        <w:div w:id="335500011">
          <w:marLeft w:val="0"/>
          <w:marRight w:val="0"/>
          <w:marTop w:val="120"/>
          <w:marBottom w:val="0"/>
          <w:divBdr>
            <w:top w:val="none" w:sz="0" w:space="0" w:color="auto"/>
            <w:left w:val="none" w:sz="0" w:space="0" w:color="auto"/>
            <w:bottom w:val="none" w:sz="0" w:space="0" w:color="auto"/>
            <w:right w:val="none" w:sz="0" w:space="0" w:color="auto"/>
          </w:divBdr>
        </w:div>
        <w:div w:id="651103836">
          <w:marLeft w:val="0"/>
          <w:marRight w:val="0"/>
          <w:marTop w:val="120"/>
          <w:marBottom w:val="0"/>
          <w:divBdr>
            <w:top w:val="none" w:sz="0" w:space="0" w:color="auto"/>
            <w:left w:val="none" w:sz="0" w:space="0" w:color="auto"/>
            <w:bottom w:val="none" w:sz="0" w:space="0" w:color="auto"/>
            <w:right w:val="none" w:sz="0" w:space="0" w:color="auto"/>
          </w:divBdr>
        </w:div>
        <w:div w:id="1489514506">
          <w:marLeft w:val="0"/>
          <w:marRight w:val="0"/>
          <w:marTop w:val="120"/>
          <w:marBottom w:val="0"/>
          <w:divBdr>
            <w:top w:val="none" w:sz="0" w:space="0" w:color="auto"/>
            <w:left w:val="none" w:sz="0" w:space="0" w:color="auto"/>
            <w:bottom w:val="none" w:sz="0" w:space="0" w:color="auto"/>
            <w:right w:val="none" w:sz="0" w:space="0" w:color="auto"/>
          </w:divBdr>
        </w:div>
        <w:div w:id="58794470">
          <w:marLeft w:val="0"/>
          <w:marRight w:val="0"/>
          <w:marTop w:val="120"/>
          <w:marBottom w:val="0"/>
          <w:divBdr>
            <w:top w:val="none" w:sz="0" w:space="0" w:color="auto"/>
            <w:left w:val="none" w:sz="0" w:space="0" w:color="auto"/>
            <w:bottom w:val="none" w:sz="0" w:space="0" w:color="auto"/>
            <w:right w:val="none" w:sz="0" w:space="0" w:color="auto"/>
          </w:divBdr>
        </w:div>
        <w:div w:id="38667970">
          <w:marLeft w:val="0"/>
          <w:marRight w:val="0"/>
          <w:marTop w:val="120"/>
          <w:marBottom w:val="0"/>
          <w:divBdr>
            <w:top w:val="none" w:sz="0" w:space="0" w:color="auto"/>
            <w:left w:val="none" w:sz="0" w:space="0" w:color="auto"/>
            <w:bottom w:val="none" w:sz="0" w:space="0" w:color="auto"/>
            <w:right w:val="none" w:sz="0" w:space="0" w:color="auto"/>
          </w:divBdr>
        </w:div>
        <w:div w:id="1014456367">
          <w:marLeft w:val="0"/>
          <w:marRight w:val="0"/>
          <w:marTop w:val="120"/>
          <w:marBottom w:val="0"/>
          <w:divBdr>
            <w:top w:val="none" w:sz="0" w:space="0" w:color="auto"/>
            <w:left w:val="none" w:sz="0" w:space="0" w:color="auto"/>
            <w:bottom w:val="none" w:sz="0" w:space="0" w:color="auto"/>
            <w:right w:val="none" w:sz="0" w:space="0" w:color="auto"/>
          </w:divBdr>
        </w:div>
        <w:div w:id="474181253">
          <w:marLeft w:val="0"/>
          <w:marRight w:val="0"/>
          <w:marTop w:val="120"/>
          <w:marBottom w:val="0"/>
          <w:divBdr>
            <w:top w:val="none" w:sz="0" w:space="0" w:color="auto"/>
            <w:left w:val="none" w:sz="0" w:space="0" w:color="auto"/>
            <w:bottom w:val="none" w:sz="0" w:space="0" w:color="auto"/>
            <w:right w:val="none" w:sz="0" w:space="0" w:color="auto"/>
          </w:divBdr>
        </w:div>
        <w:div w:id="527913431">
          <w:marLeft w:val="0"/>
          <w:marRight w:val="0"/>
          <w:marTop w:val="120"/>
          <w:marBottom w:val="0"/>
          <w:divBdr>
            <w:top w:val="none" w:sz="0" w:space="0" w:color="auto"/>
            <w:left w:val="none" w:sz="0" w:space="0" w:color="auto"/>
            <w:bottom w:val="none" w:sz="0" w:space="0" w:color="auto"/>
            <w:right w:val="none" w:sz="0" w:space="0" w:color="auto"/>
          </w:divBdr>
        </w:div>
        <w:div w:id="1227448723">
          <w:marLeft w:val="0"/>
          <w:marRight w:val="0"/>
          <w:marTop w:val="120"/>
          <w:marBottom w:val="0"/>
          <w:divBdr>
            <w:top w:val="none" w:sz="0" w:space="0" w:color="auto"/>
            <w:left w:val="none" w:sz="0" w:space="0" w:color="auto"/>
            <w:bottom w:val="none" w:sz="0" w:space="0" w:color="auto"/>
            <w:right w:val="none" w:sz="0" w:space="0" w:color="auto"/>
          </w:divBdr>
        </w:div>
        <w:div w:id="1942837493">
          <w:marLeft w:val="0"/>
          <w:marRight w:val="0"/>
          <w:marTop w:val="120"/>
          <w:marBottom w:val="0"/>
          <w:divBdr>
            <w:top w:val="none" w:sz="0" w:space="0" w:color="auto"/>
            <w:left w:val="none" w:sz="0" w:space="0" w:color="auto"/>
            <w:bottom w:val="none" w:sz="0" w:space="0" w:color="auto"/>
            <w:right w:val="none" w:sz="0" w:space="0" w:color="auto"/>
          </w:divBdr>
        </w:div>
        <w:div w:id="1544436675">
          <w:marLeft w:val="0"/>
          <w:marRight w:val="0"/>
          <w:marTop w:val="120"/>
          <w:marBottom w:val="0"/>
          <w:divBdr>
            <w:top w:val="none" w:sz="0" w:space="0" w:color="auto"/>
            <w:left w:val="none" w:sz="0" w:space="0" w:color="auto"/>
            <w:bottom w:val="none" w:sz="0" w:space="0" w:color="auto"/>
            <w:right w:val="none" w:sz="0" w:space="0" w:color="auto"/>
          </w:divBdr>
        </w:div>
        <w:div w:id="1111629936">
          <w:marLeft w:val="0"/>
          <w:marRight w:val="0"/>
          <w:marTop w:val="120"/>
          <w:marBottom w:val="0"/>
          <w:divBdr>
            <w:top w:val="none" w:sz="0" w:space="0" w:color="auto"/>
            <w:left w:val="none" w:sz="0" w:space="0" w:color="auto"/>
            <w:bottom w:val="none" w:sz="0" w:space="0" w:color="auto"/>
            <w:right w:val="none" w:sz="0" w:space="0" w:color="auto"/>
          </w:divBdr>
        </w:div>
        <w:div w:id="192043181">
          <w:marLeft w:val="0"/>
          <w:marRight w:val="0"/>
          <w:marTop w:val="120"/>
          <w:marBottom w:val="0"/>
          <w:divBdr>
            <w:top w:val="none" w:sz="0" w:space="0" w:color="auto"/>
            <w:left w:val="none" w:sz="0" w:space="0" w:color="auto"/>
            <w:bottom w:val="none" w:sz="0" w:space="0" w:color="auto"/>
            <w:right w:val="none" w:sz="0" w:space="0" w:color="auto"/>
          </w:divBdr>
        </w:div>
        <w:div w:id="2062054142">
          <w:marLeft w:val="0"/>
          <w:marRight w:val="0"/>
          <w:marTop w:val="120"/>
          <w:marBottom w:val="0"/>
          <w:divBdr>
            <w:top w:val="none" w:sz="0" w:space="0" w:color="auto"/>
            <w:left w:val="none" w:sz="0" w:space="0" w:color="auto"/>
            <w:bottom w:val="none" w:sz="0" w:space="0" w:color="auto"/>
            <w:right w:val="none" w:sz="0" w:space="0" w:color="auto"/>
          </w:divBdr>
        </w:div>
        <w:div w:id="827984388">
          <w:marLeft w:val="0"/>
          <w:marRight w:val="0"/>
          <w:marTop w:val="120"/>
          <w:marBottom w:val="0"/>
          <w:divBdr>
            <w:top w:val="none" w:sz="0" w:space="0" w:color="auto"/>
            <w:left w:val="none" w:sz="0" w:space="0" w:color="auto"/>
            <w:bottom w:val="none" w:sz="0" w:space="0" w:color="auto"/>
            <w:right w:val="none" w:sz="0" w:space="0" w:color="auto"/>
          </w:divBdr>
        </w:div>
        <w:div w:id="1399748785">
          <w:marLeft w:val="0"/>
          <w:marRight w:val="0"/>
          <w:marTop w:val="0"/>
          <w:marBottom w:val="192"/>
          <w:divBdr>
            <w:top w:val="none" w:sz="0" w:space="0" w:color="auto"/>
            <w:left w:val="none" w:sz="0" w:space="0" w:color="auto"/>
            <w:bottom w:val="none" w:sz="0" w:space="0" w:color="auto"/>
            <w:right w:val="none" w:sz="0" w:space="0" w:color="auto"/>
          </w:divBdr>
        </w:div>
        <w:div w:id="1255671952">
          <w:marLeft w:val="0"/>
          <w:marRight w:val="0"/>
          <w:marTop w:val="120"/>
          <w:marBottom w:val="96"/>
          <w:divBdr>
            <w:top w:val="none" w:sz="0" w:space="0" w:color="auto"/>
            <w:left w:val="single" w:sz="24" w:space="0" w:color="CED3F1"/>
            <w:bottom w:val="none" w:sz="0" w:space="0" w:color="auto"/>
            <w:right w:val="none" w:sz="0" w:space="0" w:color="auto"/>
          </w:divBdr>
        </w:div>
        <w:div w:id="40860494">
          <w:marLeft w:val="0"/>
          <w:marRight w:val="0"/>
          <w:marTop w:val="120"/>
          <w:marBottom w:val="0"/>
          <w:divBdr>
            <w:top w:val="none" w:sz="0" w:space="0" w:color="auto"/>
            <w:left w:val="none" w:sz="0" w:space="0" w:color="auto"/>
            <w:bottom w:val="none" w:sz="0" w:space="0" w:color="auto"/>
            <w:right w:val="none" w:sz="0" w:space="0" w:color="auto"/>
          </w:divBdr>
        </w:div>
        <w:div w:id="593515028">
          <w:marLeft w:val="0"/>
          <w:marRight w:val="0"/>
          <w:marTop w:val="0"/>
          <w:marBottom w:val="192"/>
          <w:divBdr>
            <w:top w:val="none" w:sz="0" w:space="0" w:color="auto"/>
            <w:left w:val="none" w:sz="0" w:space="0" w:color="auto"/>
            <w:bottom w:val="none" w:sz="0" w:space="0" w:color="auto"/>
            <w:right w:val="none" w:sz="0" w:space="0" w:color="auto"/>
          </w:divBdr>
          <w:divsChild>
            <w:div w:id="513300210">
              <w:marLeft w:val="0"/>
              <w:marRight w:val="0"/>
              <w:marTop w:val="120"/>
              <w:marBottom w:val="0"/>
              <w:divBdr>
                <w:top w:val="none" w:sz="0" w:space="0" w:color="auto"/>
                <w:left w:val="none" w:sz="0" w:space="0" w:color="auto"/>
                <w:bottom w:val="none" w:sz="0" w:space="0" w:color="auto"/>
                <w:right w:val="none" w:sz="0" w:space="0" w:color="auto"/>
              </w:divBdr>
            </w:div>
          </w:divsChild>
        </w:div>
        <w:div w:id="2048482617">
          <w:marLeft w:val="0"/>
          <w:marRight w:val="0"/>
          <w:marTop w:val="120"/>
          <w:marBottom w:val="0"/>
          <w:divBdr>
            <w:top w:val="none" w:sz="0" w:space="0" w:color="auto"/>
            <w:left w:val="none" w:sz="0" w:space="0" w:color="auto"/>
            <w:bottom w:val="none" w:sz="0" w:space="0" w:color="auto"/>
            <w:right w:val="none" w:sz="0" w:space="0" w:color="auto"/>
          </w:divBdr>
        </w:div>
        <w:div w:id="115757474">
          <w:marLeft w:val="0"/>
          <w:marRight w:val="0"/>
          <w:marTop w:val="120"/>
          <w:marBottom w:val="0"/>
          <w:divBdr>
            <w:top w:val="none" w:sz="0" w:space="0" w:color="auto"/>
            <w:left w:val="none" w:sz="0" w:space="0" w:color="auto"/>
            <w:bottom w:val="none" w:sz="0" w:space="0" w:color="auto"/>
            <w:right w:val="none" w:sz="0" w:space="0" w:color="auto"/>
          </w:divBdr>
        </w:div>
        <w:div w:id="1449664560">
          <w:marLeft w:val="0"/>
          <w:marRight w:val="0"/>
          <w:marTop w:val="120"/>
          <w:marBottom w:val="0"/>
          <w:divBdr>
            <w:top w:val="none" w:sz="0" w:space="0" w:color="auto"/>
            <w:left w:val="none" w:sz="0" w:space="0" w:color="auto"/>
            <w:bottom w:val="none" w:sz="0" w:space="0" w:color="auto"/>
            <w:right w:val="none" w:sz="0" w:space="0" w:color="auto"/>
          </w:divBdr>
        </w:div>
        <w:div w:id="1501770704">
          <w:marLeft w:val="0"/>
          <w:marRight w:val="0"/>
          <w:marTop w:val="120"/>
          <w:marBottom w:val="0"/>
          <w:divBdr>
            <w:top w:val="none" w:sz="0" w:space="0" w:color="auto"/>
            <w:left w:val="none" w:sz="0" w:space="0" w:color="auto"/>
            <w:bottom w:val="none" w:sz="0" w:space="0" w:color="auto"/>
            <w:right w:val="none" w:sz="0" w:space="0" w:color="auto"/>
          </w:divBdr>
        </w:div>
        <w:div w:id="955060359">
          <w:marLeft w:val="0"/>
          <w:marRight w:val="0"/>
          <w:marTop w:val="120"/>
          <w:marBottom w:val="0"/>
          <w:divBdr>
            <w:top w:val="none" w:sz="0" w:space="0" w:color="auto"/>
            <w:left w:val="none" w:sz="0" w:space="0" w:color="auto"/>
            <w:bottom w:val="none" w:sz="0" w:space="0" w:color="auto"/>
            <w:right w:val="none" w:sz="0" w:space="0" w:color="auto"/>
          </w:divBdr>
        </w:div>
        <w:div w:id="376703625">
          <w:marLeft w:val="0"/>
          <w:marRight w:val="0"/>
          <w:marTop w:val="120"/>
          <w:marBottom w:val="0"/>
          <w:divBdr>
            <w:top w:val="none" w:sz="0" w:space="0" w:color="auto"/>
            <w:left w:val="none" w:sz="0" w:space="0" w:color="auto"/>
            <w:bottom w:val="none" w:sz="0" w:space="0" w:color="auto"/>
            <w:right w:val="none" w:sz="0" w:space="0" w:color="auto"/>
          </w:divBdr>
        </w:div>
        <w:div w:id="1030912628">
          <w:marLeft w:val="0"/>
          <w:marRight w:val="0"/>
          <w:marTop w:val="120"/>
          <w:marBottom w:val="0"/>
          <w:divBdr>
            <w:top w:val="none" w:sz="0" w:space="0" w:color="auto"/>
            <w:left w:val="none" w:sz="0" w:space="0" w:color="auto"/>
            <w:bottom w:val="none" w:sz="0" w:space="0" w:color="auto"/>
            <w:right w:val="none" w:sz="0" w:space="0" w:color="auto"/>
          </w:divBdr>
        </w:div>
        <w:div w:id="1687556020">
          <w:marLeft w:val="0"/>
          <w:marRight w:val="0"/>
          <w:marTop w:val="120"/>
          <w:marBottom w:val="0"/>
          <w:divBdr>
            <w:top w:val="none" w:sz="0" w:space="0" w:color="auto"/>
            <w:left w:val="none" w:sz="0" w:space="0" w:color="auto"/>
            <w:bottom w:val="none" w:sz="0" w:space="0" w:color="auto"/>
            <w:right w:val="none" w:sz="0" w:space="0" w:color="auto"/>
          </w:divBdr>
        </w:div>
        <w:div w:id="202056472">
          <w:marLeft w:val="0"/>
          <w:marRight w:val="0"/>
          <w:marTop w:val="120"/>
          <w:marBottom w:val="0"/>
          <w:divBdr>
            <w:top w:val="none" w:sz="0" w:space="0" w:color="auto"/>
            <w:left w:val="none" w:sz="0" w:space="0" w:color="auto"/>
            <w:bottom w:val="none" w:sz="0" w:space="0" w:color="auto"/>
            <w:right w:val="none" w:sz="0" w:space="0" w:color="auto"/>
          </w:divBdr>
        </w:div>
        <w:div w:id="1626111438">
          <w:marLeft w:val="0"/>
          <w:marRight w:val="0"/>
          <w:marTop w:val="120"/>
          <w:marBottom w:val="0"/>
          <w:divBdr>
            <w:top w:val="none" w:sz="0" w:space="0" w:color="auto"/>
            <w:left w:val="none" w:sz="0" w:space="0" w:color="auto"/>
            <w:bottom w:val="none" w:sz="0" w:space="0" w:color="auto"/>
            <w:right w:val="none" w:sz="0" w:space="0" w:color="auto"/>
          </w:divBdr>
        </w:div>
        <w:div w:id="2017078481">
          <w:marLeft w:val="0"/>
          <w:marRight w:val="0"/>
          <w:marTop w:val="120"/>
          <w:marBottom w:val="0"/>
          <w:divBdr>
            <w:top w:val="none" w:sz="0" w:space="0" w:color="auto"/>
            <w:left w:val="none" w:sz="0" w:space="0" w:color="auto"/>
            <w:bottom w:val="none" w:sz="0" w:space="0" w:color="auto"/>
            <w:right w:val="none" w:sz="0" w:space="0" w:color="auto"/>
          </w:divBdr>
        </w:div>
        <w:div w:id="1346397913">
          <w:marLeft w:val="0"/>
          <w:marRight w:val="0"/>
          <w:marTop w:val="120"/>
          <w:marBottom w:val="0"/>
          <w:divBdr>
            <w:top w:val="none" w:sz="0" w:space="0" w:color="auto"/>
            <w:left w:val="none" w:sz="0" w:space="0" w:color="auto"/>
            <w:bottom w:val="none" w:sz="0" w:space="0" w:color="auto"/>
            <w:right w:val="none" w:sz="0" w:space="0" w:color="auto"/>
          </w:divBdr>
        </w:div>
      </w:divsChild>
    </w:div>
    <w:div w:id="787354434">
      <w:bodyDiv w:val="1"/>
      <w:marLeft w:val="0"/>
      <w:marRight w:val="0"/>
      <w:marTop w:val="0"/>
      <w:marBottom w:val="0"/>
      <w:divBdr>
        <w:top w:val="none" w:sz="0" w:space="0" w:color="auto"/>
        <w:left w:val="none" w:sz="0" w:space="0" w:color="auto"/>
        <w:bottom w:val="none" w:sz="0" w:space="0" w:color="auto"/>
        <w:right w:val="none" w:sz="0" w:space="0" w:color="auto"/>
      </w:divBdr>
      <w:divsChild>
        <w:div w:id="1647779571">
          <w:marLeft w:val="0"/>
          <w:marRight w:val="0"/>
          <w:marTop w:val="120"/>
          <w:marBottom w:val="0"/>
          <w:divBdr>
            <w:top w:val="none" w:sz="0" w:space="0" w:color="auto"/>
            <w:left w:val="none" w:sz="0" w:space="0" w:color="auto"/>
            <w:bottom w:val="none" w:sz="0" w:space="0" w:color="auto"/>
            <w:right w:val="none" w:sz="0" w:space="0" w:color="auto"/>
          </w:divBdr>
        </w:div>
        <w:div w:id="1773278668">
          <w:marLeft w:val="0"/>
          <w:marRight w:val="0"/>
          <w:marTop w:val="120"/>
          <w:marBottom w:val="0"/>
          <w:divBdr>
            <w:top w:val="none" w:sz="0" w:space="0" w:color="auto"/>
            <w:left w:val="none" w:sz="0" w:space="0" w:color="auto"/>
            <w:bottom w:val="none" w:sz="0" w:space="0" w:color="auto"/>
            <w:right w:val="none" w:sz="0" w:space="0" w:color="auto"/>
          </w:divBdr>
        </w:div>
        <w:div w:id="1057506347">
          <w:marLeft w:val="0"/>
          <w:marRight w:val="0"/>
          <w:marTop w:val="120"/>
          <w:marBottom w:val="0"/>
          <w:divBdr>
            <w:top w:val="none" w:sz="0" w:space="0" w:color="auto"/>
            <w:left w:val="none" w:sz="0" w:space="0" w:color="auto"/>
            <w:bottom w:val="none" w:sz="0" w:space="0" w:color="auto"/>
            <w:right w:val="none" w:sz="0" w:space="0" w:color="auto"/>
          </w:divBdr>
        </w:div>
        <w:div w:id="861940711">
          <w:marLeft w:val="0"/>
          <w:marRight w:val="0"/>
          <w:marTop w:val="120"/>
          <w:marBottom w:val="0"/>
          <w:divBdr>
            <w:top w:val="none" w:sz="0" w:space="0" w:color="auto"/>
            <w:left w:val="none" w:sz="0" w:space="0" w:color="auto"/>
            <w:bottom w:val="none" w:sz="0" w:space="0" w:color="auto"/>
            <w:right w:val="none" w:sz="0" w:space="0" w:color="auto"/>
          </w:divBdr>
        </w:div>
        <w:div w:id="1490176116">
          <w:marLeft w:val="0"/>
          <w:marRight w:val="0"/>
          <w:marTop w:val="120"/>
          <w:marBottom w:val="0"/>
          <w:divBdr>
            <w:top w:val="none" w:sz="0" w:space="0" w:color="auto"/>
            <w:left w:val="none" w:sz="0" w:space="0" w:color="auto"/>
            <w:bottom w:val="none" w:sz="0" w:space="0" w:color="auto"/>
            <w:right w:val="none" w:sz="0" w:space="0" w:color="auto"/>
          </w:divBdr>
        </w:div>
        <w:div w:id="766387544">
          <w:marLeft w:val="0"/>
          <w:marRight w:val="0"/>
          <w:marTop w:val="120"/>
          <w:marBottom w:val="0"/>
          <w:divBdr>
            <w:top w:val="none" w:sz="0" w:space="0" w:color="auto"/>
            <w:left w:val="none" w:sz="0" w:space="0" w:color="auto"/>
            <w:bottom w:val="none" w:sz="0" w:space="0" w:color="auto"/>
            <w:right w:val="none" w:sz="0" w:space="0" w:color="auto"/>
          </w:divBdr>
        </w:div>
        <w:div w:id="1036930743">
          <w:marLeft w:val="0"/>
          <w:marRight w:val="0"/>
          <w:marTop w:val="120"/>
          <w:marBottom w:val="0"/>
          <w:divBdr>
            <w:top w:val="none" w:sz="0" w:space="0" w:color="auto"/>
            <w:left w:val="none" w:sz="0" w:space="0" w:color="auto"/>
            <w:bottom w:val="none" w:sz="0" w:space="0" w:color="auto"/>
            <w:right w:val="none" w:sz="0" w:space="0" w:color="auto"/>
          </w:divBdr>
        </w:div>
        <w:div w:id="1560243318">
          <w:marLeft w:val="0"/>
          <w:marRight w:val="0"/>
          <w:marTop w:val="120"/>
          <w:marBottom w:val="0"/>
          <w:divBdr>
            <w:top w:val="none" w:sz="0" w:space="0" w:color="auto"/>
            <w:left w:val="none" w:sz="0" w:space="0" w:color="auto"/>
            <w:bottom w:val="none" w:sz="0" w:space="0" w:color="auto"/>
            <w:right w:val="none" w:sz="0" w:space="0" w:color="auto"/>
          </w:divBdr>
        </w:div>
        <w:div w:id="642931850">
          <w:marLeft w:val="0"/>
          <w:marRight w:val="0"/>
          <w:marTop w:val="120"/>
          <w:marBottom w:val="0"/>
          <w:divBdr>
            <w:top w:val="none" w:sz="0" w:space="0" w:color="auto"/>
            <w:left w:val="none" w:sz="0" w:space="0" w:color="auto"/>
            <w:bottom w:val="none" w:sz="0" w:space="0" w:color="auto"/>
            <w:right w:val="none" w:sz="0" w:space="0" w:color="auto"/>
          </w:divBdr>
        </w:div>
        <w:div w:id="1041051433">
          <w:marLeft w:val="0"/>
          <w:marRight w:val="0"/>
          <w:marTop w:val="120"/>
          <w:marBottom w:val="0"/>
          <w:divBdr>
            <w:top w:val="none" w:sz="0" w:space="0" w:color="auto"/>
            <w:left w:val="none" w:sz="0" w:space="0" w:color="auto"/>
            <w:bottom w:val="none" w:sz="0" w:space="0" w:color="auto"/>
            <w:right w:val="none" w:sz="0" w:space="0" w:color="auto"/>
          </w:divBdr>
        </w:div>
        <w:div w:id="1067456014">
          <w:marLeft w:val="0"/>
          <w:marRight w:val="0"/>
          <w:marTop w:val="120"/>
          <w:marBottom w:val="0"/>
          <w:divBdr>
            <w:top w:val="none" w:sz="0" w:space="0" w:color="auto"/>
            <w:left w:val="none" w:sz="0" w:space="0" w:color="auto"/>
            <w:bottom w:val="none" w:sz="0" w:space="0" w:color="auto"/>
            <w:right w:val="none" w:sz="0" w:space="0" w:color="auto"/>
          </w:divBdr>
        </w:div>
      </w:divsChild>
    </w:div>
    <w:div w:id="819810827">
      <w:bodyDiv w:val="1"/>
      <w:marLeft w:val="0"/>
      <w:marRight w:val="0"/>
      <w:marTop w:val="0"/>
      <w:marBottom w:val="0"/>
      <w:divBdr>
        <w:top w:val="none" w:sz="0" w:space="0" w:color="auto"/>
        <w:left w:val="none" w:sz="0" w:space="0" w:color="auto"/>
        <w:bottom w:val="none" w:sz="0" w:space="0" w:color="auto"/>
        <w:right w:val="none" w:sz="0" w:space="0" w:color="auto"/>
      </w:divBdr>
      <w:divsChild>
        <w:div w:id="1975023338">
          <w:marLeft w:val="0"/>
          <w:marRight w:val="0"/>
          <w:marTop w:val="120"/>
          <w:marBottom w:val="0"/>
          <w:divBdr>
            <w:top w:val="none" w:sz="0" w:space="0" w:color="auto"/>
            <w:left w:val="none" w:sz="0" w:space="0" w:color="auto"/>
            <w:bottom w:val="none" w:sz="0" w:space="0" w:color="auto"/>
            <w:right w:val="none" w:sz="0" w:space="0" w:color="auto"/>
          </w:divBdr>
        </w:div>
        <w:div w:id="181170648">
          <w:marLeft w:val="0"/>
          <w:marRight w:val="0"/>
          <w:marTop w:val="120"/>
          <w:marBottom w:val="0"/>
          <w:divBdr>
            <w:top w:val="none" w:sz="0" w:space="0" w:color="auto"/>
            <w:left w:val="none" w:sz="0" w:space="0" w:color="auto"/>
            <w:bottom w:val="none" w:sz="0" w:space="0" w:color="auto"/>
            <w:right w:val="none" w:sz="0" w:space="0" w:color="auto"/>
          </w:divBdr>
        </w:div>
        <w:div w:id="649672555">
          <w:marLeft w:val="0"/>
          <w:marRight w:val="0"/>
          <w:marTop w:val="120"/>
          <w:marBottom w:val="0"/>
          <w:divBdr>
            <w:top w:val="none" w:sz="0" w:space="0" w:color="auto"/>
            <w:left w:val="none" w:sz="0" w:space="0" w:color="auto"/>
            <w:bottom w:val="none" w:sz="0" w:space="0" w:color="auto"/>
            <w:right w:val="none" w:sz="0" w:space="0" w:color="auto"/>
          </w:divBdr>
        </w:div>
        <w:div w:id="313529888">
          <w:marLeft w:val="0"/>
          <w:marRight w:val="0"/>
          <w:marTop w:val="120"/>
          <w:marBottom w:val="0"/>
          <w:divBdr>
            <w:top w:val="none" w:sz="0" w:space="0" w:color="auto"/>
            <w:left w:val="none" w:sz="0" w:space="0" w:color="auto"/>
            <w:bottom w:val="none" w:sz="0" w:space="0" w:color="auto"/>
            <w:right w:val="none" w:sz="0" w:space="0" w:color="auto"/>
          </w:divBdr>
        </w:div>
        <w:div w:id="1228414358">
          <w:marLeft w:val="0"/>
          <w:marRight w:val="0"/>
          <w:marTop w:val="120"/>
          <w:marBottom w:val="0"/>
          <w:divBdr>
            <w:top w:val="none" w:sz="0" w:space="0" w:color="auto"/>
            <w:left w:val="none" w:sz="0" w:space="0" w:color="auto"/>
            <w:bottom w:val="none" w:sz="0" w:space="0" w:color="auto"/>
            <w:right w:val="none" w:sz="0" w:space="0" w:color="auto"/>
          </w:divBdr>
        </w:div>
        <w:div w:id="432358487">
          <w:marLeft w:val="0"/>
          <w:marRight w:val="0"/>
          <w:marTop w:val="120"/>
          <w:marBottom w:val="0"/>
          <w:divBdr>
            <w:top w:val="none" w:sz="0" w:space="0" w:color="auto"/>
            <w:left w:val="none" w:sz="0" w:space="0" w:color="auto"/>
            <w:bottom w:val="none" w:sz="0" w:space="0" w:color="auto"/>
            <w:right w:val="none" w:sz="0" w:space="0" w:color="auto"/>
          </w:divBdr>
        </w:div>
        <w:div w:id="1642924290">
          <w:marLeft w:val="0"/>
          <w:marRight w:val="0"/>
          <w:marTop w:val="120"/>
          <w:marBottom w:val="0"/>
          <w:divBdr>
            <w:top w:val="none" w:sz="0" w:space="0" w:color="auto"/>
            <w:left w:val="none" w:sz="0" w:space="0" w:color="auto"/>
            <w:bottom w:val="none" w:sz="0" w:space="0" w:color="auto"/>
            <w:right w:val="none" w:sz="0" w:space="0" w:color="auto"/>
          </w:divBdr>
        </w:div>
        <w:div w:id="547034421">
          <w:marLeft w:val="0"/>
          <w:marRight w:val="0"/>
          <w:marTop w:val="120"/>
          <w:marBottom w:val="0"/>
          <w:divBdr>
            <w:top w:val="none" w:sz="0" w:space="0" w:color="auto"/>
            <w:left w:val="none" w:sz="0" w:space="0" w:color="auto"/>
            <w:bottom w:val="none" w:sz="0" w:space="0" w:color="auto"/>
            <w:right w:val="none" w:sz="0" w:space="0" w:color="auto"/>
          </w:divBdr>
        </w:div>
        <w:div w:id="764158270">
          <w:marLeft w:val="0"/>
          <w:marRight w:val="0"/>
          <w:marTop w:val="120"/>
          <w:marBottom w:val="0"/>
          <w:divBdr>
            <w:top w:val="none" w:sz="0" w:space="0" w:color="auto"/>
            <w:left w:val="none" w:sz="0" w:space="0" w:color="auto"/>
            <w:bottom w:val="none" w:sz="0" w:space="0" w:color="auto"/>
            <w:right w:val="none" w:sz="0" w:space="0" w:color="auto"/>
          </w:divBdr>
        </w:div>
        <w:div w:id="1468204076">
          <w:marLeft w:val="0"/>
          <w:marRight w:val="0"/>
          <w:marTop w:val="120"/>
          <w:marBottom w:val="0"/>
          <w:divBdr>
            <w:top w:val="none" w:sz="0" w:space="0" w:color="auto"/>
            <w:left w:val="none" w:sz="0" w:space="0" w:color="auto"/>
            <w:bottom w:val="none" w:sz="0" w:space="0" w:color="auto"/>
            <w:right w:val="none" w:sz="0" w:space="0" w:color="auto"/>
          </w:divBdr>
        </w:div>
        <w:div w:id="496000131">
          <w:marLeft w:val="0"/>
          <w:marRight w:val="0"/>
          <w:marTop w:val="120"/>
          <w:marBottom w:val="0"/>
          <w:divBdr>
            <w:top w:val="none" w:sz="0" w:space="0" w:color="auto"/>
            <w:left w:val="none" w:sz="0" w:space="0" w:color="auto"/>
            <w:bottom w:val="none" w:sz="0" w:space="0" w:color="auto"/>
            <w:right w:val="none" w:sz="0" w:space="0" w:color="auto"/>
          </w:divBdr>
        </w:div>
        <w:div w:id="939332994">
          <w:marLeft w:val="0"/>
          <w:marRight w:val="0"/>
          <w:marTop w:val="120"/>
          <w:marBottom w:val="0"/>
          <w:divBdr>
            <w:top w:val="none" w:sz="0" w:space="0" w:color="auto"/>
            <w:left w:val="none" w:sz="0" w:space="0" w:color="auto"/>
            <w:bottom w:val="none" w:sz="0" w:space="0" w:color="auto"/>
            <w:right w:val="none" w:sz="0" w:space="0" w:color="auto"/>
          </w:divBdr>
        </w:div>
      </w:divsChild>
    </w:div>
    <w:div w:id="861472760">
      <w:bodyDiv w:val="1"/>
      <w:marLeft w:val="0"/>
      <w:marRight w:val="0"/>
      <w:marTop w:val="0"/>
      <w:marBottom w:val="0"/>
      <w:divBdr>
        <w:top w:val="none" w:sz="0" w:space="0" w:color="auto"/>
        <w:left w:val="none" w:sz="0" w:space="0" w:color="auto"/>
        <w:bottom w:val="none" w:sz="0" w:space="0" w:color="auto"/>
        <w:right w:val="none" w:sz="0" w:space="0" w:color="auto"/>
      </w:divBdr>
      <w:divsChild>
        <w:div w:id="2116633814">
          <w:marLeft w:val="0"/>
          <w:marRight w:val="0"/>
          <w:marTop w:val="120"/>
          <w:marBottom w:val="0"/>
          <w:divBdr>
            <w:top w:val="none" w:sz="0" w:space="0" w:color="auto"/>
            <w:left w:val="none" w:sz="0" w:space="0" w:color="auto"/>
            <w:bottom w:val="none" w:sz="0" w:space="0" w:color="auto"/>
            <w:right w:val="none" w:sz="0" w:space="0" w:color="auto"/>
          </w:divBdr>
        </w:div>
        <w:div w:id="1429815212">
          <w:marLeft w:val="0"/>
          <w:marRight w:val="0"/>
          <w:marTop w:val="120"/>
          <w:marBottom w:val="0"/>
          <w:divBdr>
            <w:top w:val="none" w:sz="0" w:space="0" w:color="auto"/>
            <w:left w:val="none" w:sz="0" w:space="0" w:color="auto"/>
            <w:bottom w:val="none" w:sz="0" w:space="0" w:color="auto"/>
            <w:right w:val="none" w:sz="0" w:space="0" w:color="auto"/>
          </w:divBdr>
        </w:div>
        <w:div w:id="1439636594">
          <w:marLeft w:val="0"/>
          <w:marRight w:val="0"/>
          <w:marTop w:val="120"/>
          <w:marBottom w:val="0"/>
          <w:divBdr>
            <w:top w:val="none" w:sz="0" w:space="0" w:color="auto"/>
            <w:left w:val="none" w:sz="0" w:space="0" w:color="auto"/>
            <w:bottom w:val="none" w:sz="0" w:space="0" w:color="auto"/>
            <w:right w:val="none" w:sz="0" w:space="0" w:color="auto"/>
          </w:divBdr>
        </w:div>
        <w:div w:id="1414857038">
          <w:marLeft w:val="0"/>
          <w:marRight w:val="0"/>
          <w:marTop w:val="120"/>
          <w:marBottom w:val="0"/>
          <w:divBdr>
            <w:top w:val="none" w:sz="0" w:space="0" w:color="auto"/>
            <w:left w:val="none" w:sz="0" w:space="0" w:color="auto"/>
            <w:bottom w:val="none" w:sz="0" w:space="0" w:color="auto"/>
            <w:right w:val="none" w:sz="0" w:space="0" w:color="auto"/>
          </w:divBdr>
        </w:div>
        <w:div w:id="647706199">
          <w:marLeft w:val="0"/>
          <w:marRight w:val="0"/>
          <w:marTop w:val="120"/>
          <w:marBottom w:val="0"/>
          <w:divBdr>
            <w:top w:val="none" w:sz="0" w:space="0" w:color="auto"/>
            <w:left w:val="none" w:sz="0" w:space="0" w:color="auto"/>
            <w:bottom w:val="none" w:sz="0" w:space="0" w:color="auto"/>
            <w:right w:val="none" w:sz="0" w:space="0" w:color="auto"/>
          </w:divBdr>
        </w:div>
        <w:div w:id="1158689039">
          <w:marLeft w:val="0"/>
          <w:marRight w:val="0"/>
          <w:marTop w:val="120"/>
          <w:marBottom w:val="0"/>
          <w:divBdr>
            <w:top w:val="none" w:sz="0" w:space="0" w:color="auto"/>
            <w:left w:val="none" w:sz="0" w:space="0" w:color="auto"/>
            <w:bottom w:val="none" w:sz="0" w:space="0" w:color="auto"/>
            <w:right w:val="none" w:sz="0" w:space="0" w:color="auto"/>
          </w:divBdr>
        </w:div>
      </w:divsChild>
    </w:div>
    <w:div w:id="870000831">
      <w:bodyDiv w:val="1"/>
      <w:marLeft w:val="0"/>
      <w:marRight w:val="0"/>
      <w:marTop w:val="0"/>
      <w:marBottom w:val="0"/>
      <w:divBdr>
        <w:top w:val="none" w:sz="0" w:space="0" w:color="auto"/>
        <w:left w:val="none" w:sz="0" w:space="0" w:color="auto"/>
        <w:bottom w:val="none" w:sz="0" w:space="0" w:color="auto"/>
        <w:right w:val="none" w:sz="0" w:space="0" w:color="auto"/>
      </w:divBdr>
      <w:divsChild>
        <w:div w:id="1636792670">
          <w:marLeft w:val="0"/>
          <w:marRight w:val="0"/>
          <w:marTop w:val="120"/>
          <w:marBottom w:val="0"/>
          <w:divBdr>
            <w:top w:val="none" w:sz="0" w:space="0" w:color="auto"/>
            <w:left w:val="none" w:sz="0" w:space="0" w:color="auto"/>
            <w:bottom w:val="none" w:sz="0" w:space="0" w:color="auto"/>
            <w:right w:val="none" w:sz="0" w:space="0" w:color="auto"/>
          </w:divBdr>
        </w:div>
        <w:div w:id="840193821">
          <w:marLeft w:val="0"/>
          <w:marRight w:val="0"/>
          <w:marTop w:val="120"/>
          <w:marBottom w:val="0"/>
          <w:divBdr>
            <w:top w:val="none" w:sz="0" w:space="0" w:color="auto"/>
            <w:left w:val="none" w:sz="0" w:space="0" w:color="auto"/>
            <w:bottom w:val="none" w:sz="0" w:space="0" w:color="auto"/>
            <w:right w:val="none" w:sz="0" w:space="0" w:color="auto"/>
          </w:divBdr>
        </w:div>
        <w:div w:id="174225571">
          <w:marLeft w:val="0"/>
          <w:marRight w:val="0"/>
          <w:marTop w:val="120"/>
          <w:marBottom w:val="0"/>
          <w:divBdr>
            <w:top w:val="none" w:sz="0" w:space="0" w:color="auto"/>
            <w:left w:val="none" w:sz="0" w:space="0" w:color="auto"/>
            <w:bottom w:val="none" w:sz="0" w:space="0" w:color="auto"/>
            <w:right w:val="none" w:sz="0" w:space="0" w:color="auto"/>
          </w:divBdr>
        </w:div>
        <w:div w:id="1100881746">
          <w:marLeft w:val="0"/>
          <w:marRight w:val="0"/>
          <w:marTop w:val="120"/>
          <w:marBottom w:val="0"/>
          <w:divBdr>
            <w:top w:val="none" w:sz="0" w:space="0" w:color="auto"/>
            <w:left w:val="none" w:sz="0" w:space="0" w:color="auto"/>
            <w:bottom w:val="none" w:sz="0" w:space="0" w:color="auto"/>
            <w:right w:val="none" w:sz="0" w:space="0" w:color="auto"/>
          </w:divBdr>
        </w:div>
        <w:div w:id="562986333">
          <w:marLeft w:val="0"/>
          <w:marRight w:val="0"/>
          <w:marTop w:val="120"/>
          <w:marBottom w:val="0"/>
          <w:divBdr>
            <w:top w:val="none" w:sz="0" w:space="0" w:color="auto"/>
            <w:left w:val="none" w:sz="0" w:space="0" w:color="auto"/>
            <w:bottom w:val="none" w:sz="0" w:space="0" w:color="auto"/>
            <w:right w:val="none" w:sz="0" w:space="0" w:color="auto"/>
          </w:divBdr>
        </w:div>
        <w:div w:id="135025758">
          <w:marLeft w:val="0"/>
          <w:marRight w:val="0"/>
          <w:marTop w:val="120"/>
          <w:marBottom w:val="0"/>
          <w:divBdr>
            <w:top w:val="none" w:sz="0" w:space="0" w:color="auto"/>
            <w:left w:val="none" w:sz="0" w:space="0" w:color="auto"/>
            <w:bottom w:val="none" w:sz="0" w:space="0" w:color="auto"/>
            <w:right w:val="none" w:sz="0" w:space="0" w:color="auto"/>
          </w:divBdr>
        </w:div>
      </w:divsChild>
    </w:div>
    <w:div w:id="1122726946">
      <w:bodyDiv w:val="1"/>
      <w:marLeft w:val="0"/>
      <w:marRight w:val="0"/>
      <w:marTop w:val="0"/>
      <w:marBottom w:val="0"/>
      <w:divBdr>
        <w:top w:val="none" w:sz="0" w:space="0" w:color="auto"/>
        <w:left w:val="none" w:sz="0" w:space="0" w:color="auto"/>
        <w:bottom w:val="none" w:sz="0" w:space="0" w:color="auto"/>
        <w:right w:val="none" w:sz="0" w:space="0" w:color="auto"/>
      </w:divBdr>
      <w:divsChild>
        <w:div w:id="1667899967">
          <w:marLeft w:val="0"/>
          <w:marRight w:val="0"/>
          <w:marTop w:val="120"/>
          <w:marBottom w:val="0"/>
          <w:divBdr>
            <w:top w:val="none" w:sz="0" w:space="0" w:color="auto"/>
            <w:left w:val="none" w:sz="0" w:space="0" w:color="auto"/>
            <w:bottom w:val="none" w:sz="0" w:space="0" w:color="auto"/>
            <w:right w:val="none" w:sz="0" w:space="0" w:color="auto"/>
          </w:divBdr>
        </w:div>
        <w:div w:id="1790971676">
          <w:marLeft w:val="0"/>
          <w:marRight w:val="0"/>
          <w:marTop w:val="120"/>
          <w:marBottom w:val="0"/>
          <w:divBdr>
            <w:top w:val="none" w:sz="0" w:space="0" w:color="auto"/>
            <w:left w:val="none" w:sz="0" w:space="0" w:color="auto"/>
            <w:bottom w:val="none" w:sz="0" w:space="0" w:color="auto"/>
            <w:right w:val="none" w:sz="0" w:space="0" w:color="auto"/>
          </w:divBdr>
        </w:div>
        <w:div w:id="960453694">
          <w:marLeft w:val="0"/>
          <w:marRight w:val="0"/>
          <w:marTop w:val="120"/>
          <w:marBottom w:val="0"/>
          <w:divBdr>
            <w:top w:val="none" w:sz="0" w:space="0" w:color="auto"/>
            <w:left w:val="none" w:sz="0" w:space="0" w:color="auto"/>
            <w:bottom w:val="none" w:sz="0" w:space="0" w:color="auto"/>
            <w:right w:val="none" w:sz="0" w:space="0" w:color="auto"/>
          </w:divBdr>
        </w:div>
        <w:div w:id="1617567801">
          <w:marLeft w:val="0"/>
          <w:marRight w:val="0"/>
          <w:marTop w:val="120"/>
          <w:marBottom w:val="0"/>
          <w:divBdr>
            <w:top w:val="none" w:sz="0" w:space="0" w:color="auto"/>
            <w:left w:val="none" w:sz="0" w:space="0" w:color="auto"/>
            <w:bottom w:val="none" w:sz="0" w:space="0" w:color="auto"/>
            <w:right w:val="none" w:sz="0" w:space="0" w:color="auto"/>
          </w:divBdr>
        </w:div>
        <w:div w:id="965963138">
          <w:marLeft w:val="0"/>
          <w:marRight w:val="0"/>
          <w:marTop w:val="120"/>
          <w:marBottom w:val="0"/>
          <w:divBdr>
            <w:top w:val="none" w:sz="0" w:space="0" w:color="auto"/>
            <w:left w:val="none" w:sz="0" w:space="0" w:color="auto"/>
            <w:bottom w:val="none" w:sz="0" w:space="0" w:color="auto"/>
            <w:right w:val="none" w:sz="0" w:space="0" w:color="auto"/>
          </w:divBdr>
        </w:div>
        <w:div w:id="712731824">
          <w:marLeft w:val="0"/>
          <w:marRight w:val="0"/>
          <w:marTop w:val="120"/>
          <w:marBottom w:val="0"/>
          <w:divBdr>
            <w:top w:val="none" w:sz="0" w:space="0" w:color="auto"/>
            <w:left w:val="none" w:sz="0" w:space="0" w:color="auto"/>
            <w:bottom w:val="none" w:sz="0" w:space="0" w:color="auto"/>
            <w:right w:val="none" w:sz="0" w:space="0" w:color="auto"/>
          </w:divBdr>
        </w:div>
        <w:div w:id="1101490768">
          <w:marLeft w:val="0"/>
          <w:marRight w:val="0"/>
          <w:marTop w:val="120"/>
          <w:marBottom w:val="0"/>
          <w:divBdr>
            <w:top w:val="none" w:sz="0" w:space="0" w:color="auto"/>
            <w:left w:val="none" w:sz="0" w:space="0" w:color="auto"/>
            <w:bottom w:val="none" w:sz="0" w:space="0" w:color="auto"/>
            <w:right w:val="none" w:sz="0" w:space="0" w:color="auto"/>
          </w:divBdr>
        </w:div>
        <w:div w:id="959264994">
          <w:marLeft w:val="0"/>
          <w:marRight w:val="0"/>
          <w:marTop w:val="120"/>
          <w:marBottom w:val="0"/>
          <w:divBdr>
            <w:top w:val="none" w:sz="0" w:space="0" w:color="auto"/>
            <w:left w:val="none" w:sz="0" w:space="0" w:color="auto"/>
            <w:bottom w:val="none" w:sz="0" w:space="0" w:color="auto"/>
            <w:right w:val="none" w:sz="0" w:space="0" w:color="auto"/>
          </w:divBdr>
        </w:div>
        <w:div w:id="1497722946">
          <w:marLeft w:val="0"/>
          <w:marRight w:val="0"/>
          <w:marTop w:val="120"/>
          <w:marBottom w:val="0"/>
          <w:divBdr>
            <w:top w:val="none" w:sz="0" w:space="0" w:color="auto"/>
            <w:left w:val="none" w:sz="0" w:space="0" w:color="auto"/>
            <w:bottom w:val="none" w:sz="0" w:space="0" w:color="auto"/>
            <w:right w:val="none" w:sz="0" w:space="0" w:color="auto"/>
          </w:divBdr>
        </w:div>
      </w:divsChild>
    </w:div>
    <w:div w:id="1131707634">
      <w:bodyDiv w:val="1"/>
      <w:marLeft w:val="0"/>
      <w:marRight w:val="0"/>
      <w:marTop w:val="0"/>
      <w:marBottom w:val="0"/>
      <w:divBdr>
        <w:top w:val="none" w:sz="0" w:space="0" w:color="auto"/>
        <w:left w:val="none" w:sz="0" w:space="0" w:color="auto"/>
        <w:bottom w:val="none" w:sz="0" w:space="0" w:color="auto"/>
        <w:right w:val="none" w:sz="0" w:space="0" w:color="auto"/>
      </w:divBdr>
      <w:divsChild>
        <w:div w:id="323509973">
          <w:marLeft w:val="0"/>
          <w:marRight w:val="0"/>
          <w:marTop w:val="120"/>
          <w:marBottom w:val="0"/>
          <w:divBdr>
            <w:top w:val="none" w:sz="0" w:space="0" w:color="auto"/>
            <w:left w:val="none" w:sz="0" w:space="0" w:color="auto"/>
            <w:bottom w:val="none" w:sz="0" w:space="0" w:color="auto"/>
            <w:right w:val="none" w:sz="0" w:space="0" w:color="auto"/>
          </w:divBdr>
        </w:div>
        <w:div w:id="800805141">
          <w:marLeft w:val="0"/>
          <w:marRight w:val="0"/>
          <w:marTop w:val="120"/>
          <w:marBottom w:val="0"/>
          <w:divBdr>
            <w:top w:val="none" w:sz="0" w:space="0" w:color="auto"/>
            <w:left w:val="none" w:sz="0" w:space="0" w:color="auto"/>
            <w:bottom w:val="none" w:sz="0" w:space="0" w:color="auto"/>
            <w:right w:val="none" w:sz="0" w:space="0" w:color="auto"/>
          </w:divBdr>
        </w:div>
        <w:div w:id="661929574">
          <w:marLeft w:val="0"/>
          <w:marRight w:val="0"/>
          <w:marTop w:val="120"/>
          <w:marBottom w:val="0"/>
          <w:divBdr>
            <w:top w:val="none" w:sz="0" w:space="0" w:color="auto"/>
            <w:left w:val="none" w:sz="0" w:space="0" w:color="auto"/>
            <w:bottom w:val="none" w:sz="0" w:space="0" w:color="auto"/>
            <w:right w:val="none" w:sz="0" w:space="0" w:color="auto"/>
          </w:divBdr>
        </w:div>
        <w:div w:id="1522862107">
          <w:marLeft w:val="0"/>
          <w:marRight w:val="0"/>
          <w:marTop w:val="120"/>
          <w:marBottom w:val="0"/>
          <w:divBdr>
            <w:top w:val="none" w:sz="0" w:space="0" w:color="auto"/>
            <w:left w:val="none" w:sz="0" w:space="0" w:color="auto"/>
            <w:bottom w:val="none" w:sz="0" w:space="0" w:color="auto"/>
            <w:right w:val="none" w:sz="0" w:space="0" w:color="auto"/>
          </w:divBdr>
        </w:div>
        <w:div w:id="226113791">
          <w:marLeft w:val="0"/>
          <w:marRight w:val="0"/>
          <w:marTop w:val="120"/>
          <w:marBottom w:val="0"/>
          <w:divBdr>
            <w:top w:val="none" w:sz="0" w:space="0" w:color="auto"/>
            <w:left w:val="none" w:sz="0" w:space="0" w:color="auto"/>
            <w:bottom w:val="none" w:sz="0" w:space="0" w:color="auto"/>
            <w:right w:val="none" w:sz="0" w:space="0" w:color="auto"/>
          </w:divBdr>
        </w:div>
        <w:div w:id="427392284">
          <w:marLeft w:val="0"/>
          <w:marRight w:val="0"/>
          <w:marTop w:val="120"/>
          <w:marBottom w:val="0"/>
          <w:divBdr>
            <w:top w:val="none" w:sz="0" w:space="0" w:color="auto"/>
            <w:left w:val="none" w:sz="0" w:space="0" w:color="auto"/>
            <w:bottom w:val="none" w:sz="0" w:space="0" w:color="auto"/>
            <w:right w:val="none" w:sz="0" w:space="0" w:color="auto"/>
          </w:divBdr>
        </w:div>
        <w:div w:id="1090007087">
          <w:marLeft w:val="0"/>
          <w:marRight w:val="0"/>
          <w:marTop w:val="120"/>
          <w:marBottom w:val="0"/>
          <w:divBdr>
            <w:top w:val="none" w:sz="0" w:space="0" w:color="auto"/>
            <w:left w:val="none" w:sz="0" w:space="0" w:color="auto"/>
            <w:bottom w:val="none" w:sz="0" w:space="0" w:color="auto"/>
            <w:right w:val="none" w:sz="0" w:space="0" w:color="auto"/>
          </w:divBdr>
        </w:div>
        <w:div w:id="508714282">
          <w:marLeft w:val="0"/>
          <w:marRight w:val="0"/>
          <w:marTop w:val="120"/>
          <w:marBottom w:val="0"/>
          <w:divBdr>
            <w:top w:val="none" w:sz="0" w:space="0" w:color="auto"/>
            <w:left w:val="none" w:sz="0" w:space="0" w:color="auto"/>
            <w:bottom w:val="none" w:sz="0" w:space="0" w:color="auto"/>
            <w:right w:val="none" w:sz="0" w:space="0" w:color="auto"/>
          </w:divBdr>
        </w:div>
      </w:divsChild>
    </w:div>
    <w:div w:id="1156534498">
      <w:bodyDiv w:val="1"/>
      <w:marLeft w:val="0"/>
      <w:marRight w:val="0"/>
      <w:marTop w:val="0"/>
      <w:marBottom w:val="0"/>
      <w:divBdr>
        <w:top w:val="none" w:sz="0" w:space="0" w:color="auto"/>
        <w:left w:val="none" w:sz="0" w:space="0" w:color="auto"/>
        <w:bottom w:val="none" w:sz="0" w:space="0" w:color="auto"/>
        <w:right w:val="none" w:sz="0" w:space="0" w:color="auto"/>
      </w:divBdr>
    </w:div>
    <w:div w:id="1334339946">
      <w:bodyDiv w:val="1"/>
      <w:marLeft w:val="0"/>
      <w:marRight w:val="0"/>
      <w:marTop w:val="0"/>
      <w:marBottom w:val="0"/>
      <w:divBdr>
        <w:top w:val="none" w:sz="0" w:space="0" w:color="auto"/>
        <w:left w:val="none" w:sz="0" w:space="0" w:color="auto"/>
        <w:bottom w:val="none" w:sz="0" w:space="0" w:color="auto"/>
        <w:right w:val="none" w:sz="0" w:space="0" w:color="auto"/>
      </w:divBdr>
    </w:div>
    <w:div w:id="1402293555">
      <w:bodyDiv w:val="1"/>
      <w:marLeft w:val="0"/>
      <w:marRight w:val="0"/>
      <w:marTop w:val="0"/>
      <w:marBottom w:val="0"/>
      <w:divBdr>
        <w:top w:val="none" w:sz="0" w:space="0" w:color="auto"/>
        <w:left w:val="none" w:sz="0" w:space="0" w:color="auto"/>
        <w:bottom w:val="none" w:sz="0" w:space="0" w:color="auto"/>
        <w:right w:val="none" w:sz="0" w:space="0" w:color="auto"/>
      </w:divBdr>
    </w:div>
    <w:div w:id="1574043696">
      <w:bodyDiv w:val="1"/>
      <w:marLeft w:val="0"/>
      <w:marRight w:val="0"/>
      <w:marTop w:val="0"/>
      <w:marBottom w:val="0"/>
      <w:divBdr>
        <w:top w:val="none" w:sz="0" w:space="0" w:color="auto"/>
        <w:left w:val="none" w:sz="0" w:space="0" w:color="auto"/>
        <w:bottom w:val="none" w:sz="0" w:space="0" w:color="auto"/>
        <w:right w:val="none" w:sz="0" w:space="0" w:color="auto"/>
      </w:divBdr>
    </w:div>
    <w:div w:id="1847401738">
      <w:bodyDiv w:val="1"/>
      <w:marLeft w:val="0"/>
      <w:marRight w:val="0"/>
      <w:marTop w:val="0"/>
      <w:marBottom w:val="0"/>
      <w:divBdr>
        <w:top w:val="none" w:sz="0" w:space="0" w:color="auto"/>
        <w:left w:val="none" w:sz="0" w:space="0" w:color="auto"/>
        <w:bottom w:val="none" w:sz="0" w:space="0" w:color="auto"/>
        <w:right w:val="none" w:sz="0" w:space="0" w:color="auto"/>
      </w:divBdr>
    </w:div>
    <w:div w:id="1921939604">
      <w:bodyDiv w:val="1"/>
      <w:marLeft w:val="0"/>
      <w:marRight w:val="0"/>
      <w:marTop w:val="0"/>
      <w:marBottom w:val="0"/>
      <w:divBdr>
        <w:top w:val="none" w:sz="0" w:space="0" w:color="auto"/>
        <w:left w:val="none" w:sz="0" w:space="0" w:color="auto"/>
        <w:bottom w:val="none" w:sz="0" w:space="0" w:color="auto"/>
        <w:right w:val="none" w:sz="0" w:space="0" w:color="auto"/>
      </w:divBdr>
    </w:div>
    <w:div w:id="2020541539">
      <w:bodyDiv w:val="1"/>
      <w:marLeft w:val="0"/>
      <w:marRight w:val="0"/>
      <w:marTop w:val="0"/>
      <w:marBottom w:val="0"/>
      <w:divBdr>
        <w:top w:val="none" w:sz="0" w:space="0" w:color="auto"/>
        <w:left w:val="none" w:sz="0" w:space="0" w:color="auto"/>
        <w:bottom w:val="none" w:sz="0" w:space="0" w:color="auto"/>
        <w:right w:val="none" w:sz="0" w:space="0" w:color="auto"/>
      </w:divBdr>
      <w:divsChild>
        <w:div w:id="511922602">
          <w:marLeft w:val="0"/>
          <w:marRight w:val="0"/>
          <w:marTop w:val="120"/>
          <w:marBottom w:val="0"/>
          <w:divBdr>
            <w:top w:val="none" w:sz="0" w:space="0" w:color="auto"/>
            <w:left w:val="none" w:sz="0" w:space="0" w:color="auto"/>
            <w:bottom w:val="none" w:sz="0" w:space="0" w:color="auto"/>
            <w:right w:val="none" w:sz="0" w:space="0" w:color="auto"/>
          </w:divBdr>
        </w:div>
        <w:div w:id="258760102">
          <w:marLeft w:val="0"/>
          <w:marRight w:val="0"/>
          <w:marTop w:val="120"/>
          <w:marBottom w:val="0"/>
          <w:divBdr>
            <w:top w:val="none" w:sz="0" w:space="0" w:color="auto"/>
            <w:left w:val="none" w:sz="0" w:space="0" w:color="auto"/>
            <w:bottom w:val="none" w:sz="0" w:space="0" w:color="auto"/>
            <w:right w:val="none" w:sz="0" w:space="0" w:color="auto"/>
          </w:divBdr>
        </w:div>
        <w:div w:id="1509171974">
          <w:marLeft w:val="0"/>
          <w:marRight w:val="0"/>
          <w:marTop w:val="120"/>
          <w:marBottom w:val="96"/>
          <w:divBdr>
            <w:top w:val="none" w:sz="0" w:space="0" w:color="auto"/>
            <w:left w:val="single" w:sz="24" w:space="0" w:color="CED3F1"/>
            <w:bottom w:val="none" w:sz="0" w:space="0" w:color="auto"/>
            <w:right w:val="none" w:sz="0" w:space="0" w:color="auto"/>
          </w:divBdr>
        </w:div>
        <w:div w:id="486557725">
          <w:marLeft w:val="0"/>
          <w:marRight w:val="0"/>
          <w:marTop w:val="120"/>
          <w:marBottom w:val="0"/>
          <w:divBdr>
            <w:top w:val="none" w:sz="0" w:space="0" w:color="auto"/>
            <w:left w:val="none" w:sz="0" w:space="0" w:color="auto"/>
            <w:bottom w:val="none" w:sz="0" w:space="0" w:color="auto"/>
            <w:right w:val="none" w:sz="0" w:space="0" w:color="auto"/>
          </w:divBdr>
        </w:div>
        <w:div w:id="400836563">
          <w:marLeft w:val="0"/>
          <w:marRight w:val="0"/>
          <w:marTop w:val="120"/>
          <w:marBottom w:val="0"/>
          <w:divBdr>
            <w:top w:val="none" w:sz="0" w:space="0" w:color="auto"/>
            <w:left w:val="none" w:sz="0" w:space="0" w:color="auto"/>
            <w:bottom w:val="none" w:sz="0" w:space="0" w:color="auto"/>
            <w:right w:val="none" w:sz="0" w:space="0" w:color="auto"/>
          </w:divBdr>
        </w:div>
        <w:div w:id="337738757">
          <w:marLeft w:val="0"/>
          <w:marRight w:val="0"/>
          <w:marTop w:val="120"/>
          <w:marBottom w:val="0"/>
          <w:divBdr>
            <w:top w:val="none" w:sz="0" w:space="0" w:color="auto"/>
            <w:left w:val="none" w:sz="0" w:space="0" w:color="auto"/>
            <w:bottom w:val="none" w:sz="0" w:space="0" w:color="auto"/>
            <w:right w:val="none" w:sz="0" w:space="0" w:color="auto"/>
          </w:divBdr>
        </w:div>
        <w:div w:id="1869679646">
          <w:marLeft w:val="0"/>
          <w:marRight w:val="0"/>
          <w:marTop w:val="120"/>
          <w:marBottom w:val="0"/>
          <w:divBdr>
            <w:top w:val="none" w:sz="0" w:space="0" w:color="auto"/>
            <w:left w:val="none" w:sz="0" w:space="0" w:color="auto"/>
            <w:bottom w:val="none" w:sz="0" w:space="0" w:color="auto"/>
            <w:right w:val="none" w:sz="0" w:space="0" w:color="auto"/>
          </w:divBdr>
        </w:div>
        <w:div w:id="1456437378">
          <w:marLeft w:val="0"/>
          <w:marRight w:val="0"/>
          <w:marTop w:val="120"/>
          <w:marBottom w:val="0"/>
          <w:divBdr>
            <w:top w:val="none" w:sz="0" w:space="0" w:color="auto"/>
            <w:left w:val="none" w:sz="0" w:space="0" w:color="auto"/>
            <w:bottom w:val="none" w:sz="0" w:space="0" w:color="auto"/>
            <w:right w:val="none" w:sz="0" w:space="0" w:color="auto"/>
          </w:divBdr>
        </w:div>
        <w:div w:id="979843898">
          <w:marLeft w:val="0"/>
          <w:marRight w:val="0"/>
          <w:marTop w:val="120"/>
          <w:marBottom w:val="0"/>
          <w:divBdr>
            <w:top w:val="none" w:sz="0" w:space="0" w:color="auto"/>
            <w:left w:val="none" w:sz="0" w:space="0" w:color="auto"/>
            <w:bottom w:val="none" w:sz="0" w:space="0" w:color="auto"/>
            <w:right w:val="none" w:sz="0" w:space="0" w:color="auto"/>
          </w:divBdr>
        </w:div>
        <w:div w:id="824473178">
          <w:marLeft w:val="0"/>
          <w:marRight w:val="0"/>
          <w:marTop w:val="120"/>
          <w:marBottom w:val="0"/>
          <w:divBdr>
            <w:top w:val="none" w:sz="0" w:space="0" w:color="auto"/>
            <w:left w:val="none" w:sz="0" w:space="0" w:color="auto"/>
            <w:bottom w:val="none" w:sz="0" w:space="0" w:color="auto"/>
            <w:right w:val="none" w:sz="0" w:space="0" w:color="auto"/>
          </w:divBdr>
        </w:div>
        <w:div w:id="343560118">
          <w:marLeft w:val="0"/>
          <w:marRight w:val="0"/>
          <w:marTop w:val="120"/>
          <w:marBottom w:val="0"/>
          <w:divBdr>
            <w:top w:val="none" w:sz="0" w:space="0" w:color="auto"/>
            <w:left w:val="none" w:sz="0" w:space="0" w:color="auto"/>
            <w:bottom w:val="none" w:sz="0" w:space="0" w:color="auto"/>
            <w:right w:val="none" w:sz="0" w:space="0" w:color="auto"/>
          </w:divBdr>
        </w:div>
        <w:div w:id="510683217">
          <w:marLeft w:val="0"/>
          <w:marRight w:val="0"/>
          <w:marTop w:val="120"/>
          <w:marBottom w:val="0"/>
          <w:divBdr>
            <w:top w:val="none" w:sz="0" w:space="0" w:color="auto"/>
            <w:left w:val="none" w:sz="0" w:space="0" w:color="auto"/>
            <w:bottom w:val="none" w:sz="0" w:space="0" w:color="auto"/>
            <w:right w:val="none" w:sz="0" w:space="0" w:color="auto"/>
          </w:divBdr>
        </w:div>
        <w:div w:id="250510770">
          <w:marLeft w:val="0"/>
          <w:marRight w:val="0"/>
          <w:marTop w:val="120"/>
          <w:marBottom w:val="0"/>
          <w:divBdr>
            <w:top w:val="none" w:sz="0" w:space="0" w:color="auto"/>
            <w:left w:val="none" w:sz="0" w:space="0" w:color="auto"/>
            <w:bottom w:val="none" w:sz="0" w:space="0" w:color="auto"/>
            <w:right w:val="none" w:sz="0" w:space="0" w:color="auto"/>
          </w:divBdr>
        </w:div>
        <w:div w:id="1072122805">
          <w:marLeft w:val="0"/>
          <w:marRight w:val="0"/>
          <w:marTop w:val="120"/>
          <w:marBottom w:val="0"/>
          <w:divBdr>
            <w:top w:val="none" w:sz="0" w:space="0" w:color="auto"/>
            <w:left w:val="none" w:sz="0" w:space="0" w:color="auto"/>
            <w:bottom w:val="none" w:sz="0" w:space="0" w:color="auto"/>
            <w:right w:val="none" w:sz="0" w:space="0" w:color="auto"/>
          </w:divBdr>
        </w:div>
        <w:div w:id="1992559732">
          <w:marLeft w:val="0"/>
          <w:marRight w:val="0"/>
          <w:marTop w:val="120"/>
          <w:marBottom w:val="0"/>
          <w:divBdr>
            <w:top w:val="none" w:sz="0" w:space="0" w:color="auto"/>
            <w:left w:val="none" w:sz="0" w:space="0" w:color="auto"/>
            <w:bottom w:val="none" w:sz="0" w:space="0" w:color="auto"/>
            <w:right w:val="none" w:sz="0" w:space="0" w:color="auto"/>
          </w:divBdr>
        </w:div>
        <w:div w:id="1312102224">
          <w:marLeft w:val="0"/>
          <w:marRight w:val="0"/>
          <w:marTop w:val="120"/>
          <w:marBottom w:val="0"/>
          <w:divBdr>
            <w:top w:val="none" w:sz="0" w:space="0" w:color="auto"/>
            <w:left w:val="none" w:sz="0" w:space="0" w:color="auto"/>
            <w:bottom w:val="none" w:sz="0" w:space="0" w:color="auto"/>
            <w:right w:val="none" w:sz="0" w:space="0" w:color="auto"/>
          </w:divBdr>
        </w:div>
        <w:div w:id="1916284250">
          <w:marLeft w:val="0"/>
          <w:marRight w:val="0"/>
          <w:marTop w:val="120"/>
          <w:marBottom w:val="0"/>
          <w:divBdr>
            <w:top w:val="none" w:sz="0" w:space="0" w:color="auto"/>
            <w:left w:val="none" w:sz="0" w:space="0" w:color="auto"/>
            <w:bottom w:val="none" w:sz="0" w:space="0" w:color="auto"/>
            <w:right w:val="none" w:sz="0" w:space="0" w:color="auto"/>
          </w:divBdr>
        </w:div>
        <w:div w:id="1768190767">
          <w:marLeft w:val="0"/>
          <w:marRight w:val="0"/>
          <w:marTop w:val="120"/>
          <w:marBottom w:val="0"/>
          <w:divBdr>
            <w:top w:val="none" w:sz="0" w:space="0" w:color="auto"/>
            <w:left w:val="none" w:sz="0" w:space="0" w:color="auto"/>
            <w:bottom w:val="none" w:sz="0" w:space="0" w:color="auto"/>
            <w:right w:val="none" w:sz="0" w:space="0" w:color="auto"/>
          </w:divBdr>
        </w:div>
        <w:div w:id="131412214">
          <w:marLeft w:val="0"/>
          <w:marRight w:val="0"/>
          <w:marTop w:val="120"/>
          <w:marBottom w:val="0"/>
          <w:divBdr>
            <w:top w:val="none" w:sz="0" w:space="0" w:color="auto"/>
            <w:left w:val="none" w:sz="0" w:space="0" w:color="auto"/>
            <w:bottom w:val="none" w:sz="0" w:space="0" w:color="auto"/>
            <w:right w:val="none" w:sz="0" w:space="0" w:color="auto"/>
          </w:divBdr>
        </w:div>
        <w:div w:id="1632442778">
          <w:marLeft w:val="0"/>
          <w:marRight w:val="0"/>
          <w:marTop w:val="120"/>
          <w:marBottom w:val="0"/>
          <w:divBdr>
            <w:top w:val="none" w:sz="0" w:space="0" w:color="auto"/>
            <w:left w:val="none" w:sz="0" w:space="0" w:color="auto"/>
            <w:bottom w:val="none" w:sz="0" w:space="0" w:color="auto"/>
            <w:right w:val="none" w:sz="0" w:space="0" w:color="auto"/>
          </w:divBdr>
        </w:div>
        <w:div w:id="658656833">
          <w:marLeft w:val="0"/>
          <w:marRight w:val="0"/>
          <w:marTop w:val="120"/>
          <w:marBottom w:val="0"/>
          <w:divBdr>
            <w:top w:val="none" w:sz="0" w:space="0" w:color="auto"/>
            <w:left w:val="none" w:sz="0" w:space="0" w:color="auto"/>
            <w:bottom w:val="none" w:sz="0" w:space="0" w:color="auto"/>
            <w:right w:val="none" w:sz="0" w:space="0" w:color="auto"/>
          </w:divBdr>
        </w:div>
        <w:div w:id="947346700">
          <w:marLeft w:val="0"/>
          <w:marRight w:val="0"/>
          <w:marTop w:val="120"/>
          <w:marBottom w:val="0"/>
          <w:divBdr>
            <w:top w:val="none" w:sz="0" w:space="0" w:color="auto"/>
            <w:left w:val="none" w:sz="0" w:space="0" w:color="auto"/>
            <w:bottom w:val="none" w:sz="0" w:space="0" w:color="auto"/>
            <w:right w:val="none" w:sz="0" w:space="0" w:color="auto"/>
          </w:divBdr>
        </w:div>
        <w:div w:id="832337284">
          <w:marLeft w:val="0"/>
          <w:marRight w:val="0"/>
          <w:marTop w:val="120"/>
          <w:marBottom w:val="0"/>
          <w:divBdr>
            <w:top w:val="none" w:sz="0" w:space="0" w:color="auto"/>
            <w:left w:val="none" w:sz="0" w:space="0" w:color="auto"/>
            <w:bottom w:val="none" w:sz="0" w:space="0" w:color="auto"/>
            <w:right w:val="none" w:sz="0" w:space="0" w:color="auto"/>
          </w:divBdr>
        </w:div>
        <w:div w:id="1897818982">
          <w:marLeft w:val="0"/>
          <w:marRight w:val="0"/>
          <w:marTop w:val="120"/>
          <w:marBottom w:val="0"/>
          <w:divBdr>
            <w:top w:val="none" w:sz="0" w:space="0" w:color="auto"/>
            <w:left w:val="none" w:sz="0" w:space="0" w:color="auto"/>
            <w:bottom w:val="none" w:sz="0" w:space="0" w:color="auto"/>
            <w:right w:val="none" w:sz="0" w:space="0" w:color="auto"/>
          </w:divBdr>
        </w:div>
        <w:div w:id="1603297546">
          <w:marLeft w:val="0"/>
          <w:marRight w:val="0"/>
          <w:marTop w:val="120"/>
          <w:marBottom w:val="0"/>
          <w:divBdr>
            <w:top w:val="none" w:sz="0" w:space="0" w:color="auto"/>
            <w:left w:val="none" w:sz="0" w:space="0" w:color="auto"/>
            <w:bottom w:val="none" w:sz="0" w:space="0" w:color="auto"/>
            <w:right w:val="none" w:sz="0" w:space="0" w:color="auto"/>
          </w:divBdr>
        </w:div>
        <w:div w:id="1881161903">
          <w:marLeft w:val="0"/>
          <w:marRight w:val="0"/>
          <w:marTop w:val="120"/>
          <w:marBottom w:val="0"/>
          <w:divBdr>
            <w:top w:val="none" w:sz="0" w:space="0" w:color="auto"/>
            <w:left w:val="none" w:sz="0" w:space="0" w:color="auto"/>
            <w:bottom w:val="none" w:sz="0" w:space="0" w:color="auto"/>
            <w:right w:val="none" w:sz="0" w:space="0" w:color="auto"/>
          </w:divBdr>
        </w:div>
        <w:div w:id="1954633736">
          <w:marLeft w:val="0"/>
          <w:marRight w:val="0"/>
          <w:marTop w:val="0"/>
          <w:marBottom w:val="192"/>
          <w:divBdr>
            <w:top w:val="none" w:sz="0" w:space="0" w:color="auto"/>
            <w:left w:val="none" w:sz="0" w:space="0" w:color="auto"/>
            <w:bottom w:val="none" w:sz="0" w:space="0" w:color="auto"/>
            <w:right w:val="none" w:sz="0" w:space="0" w:color="auto"/>
          </w:divBdr>
          <w:divsChild>
            <w:div w:id="535971925">
              <w:marLeft w:val="0"/>
              <w:marRight w:val="0"/>
              <w:marTop w:val="120"/>
              <w:marBottom w:val="0"/>
              <w:divBdr>
                <w:top w:val="none" w:sz="0" w:space="0" w:color="auto"/>
                <w:left w:val="none" w:sz="0" w:space="0" w:color="auto"/>
                <w:bottom w:val="none" w:sz="0" w:space="0" w:color="auto"/>
                <w:right w:val="none" w:sz="0" w:space="0" w:color="auto"/>
              </w:divBdr>
            </w:div>
          </w:divsChild>
        </w:div>
        <w:div w:id="1549797764">
          <w:marLeft w:val="0"/>
          <w:marRight w:val="0"/>
          <w:marTop w:val="120"/>
          <w:marBottom w:val="96"/>
          <w:divBdr>
            <w:top w:val="none" w:sz="0" w:space="0" w:color="auto"/>
            <w:left w:val="single" w:sz="24" w:space="0" w:color="CED3F1"/>
            <w:bottom w:val="none" w:sz="0" w:space="0" w:color="auto"/>
            <w:right w:val="none" w:sz="0" w:space="0" w:color="auto"/>
          </w:divBdr>
        </w:div>
        <w:div w:id="481001241">
          <w:marLeft w:val="0"/>
          <w:marRight w:val="0"/>
          <w:marTop w:val="120"/>
          <w:marBottom w:val="0"/>
          <w:divBdr>
            <w:top w:val="none" w:sz="0" w:space="0" w:color="auto"/>
            <w:left w:val="none" w:sz="0" w:space="0" w:color="auto"/>
            <w:bottom w:val="none" w:sz="0" w:space="0" w:color="auto"/>
            <w:right w:val="none" w:sz="0" w:space="0" w:color="auto"/>
          </w:divBdr>
        </w:div>
        <w:div w:id="32266175">
          <w:marLeft w:val="0"/>
          <w:marRight w:val="0"/>
          <w:marTop w:val="120"/>
          <w:marBottom w:val="0"/>
          <w:divBdr>
            <w:top w:val="none" w:sz="0" w:space="0" w:color="auto"/>
            <w:left w:val="none" w:sz="0" w:space="0" w:color="auto"/>
            <w:bottom w:val="none" w:sz="0" w:space="0" w:color="auto"/>
            <w:right w:val="none" w:sz="0" w:space="0" w:color="auto"/>
          </w:divBdr>
        </w:div>
        <w:div w:id="1404182103">
          <w:marLeft w:val="0"/>
          <w:marRight w:val="0"/>
          <w:marTop w:val="120"/>
          <w:marBottom w:val="0"/>
          <w:divBdr>
            <w:top w:val="none" w:sz="0" w:space="0" w:color="auto"/>
            <w:left w:val="none" w:sz="0" w:space="0" w:color="auto"/>
            <w:bottom w:val="none" w:sz="0" w:space="0" w:color="auto"/>
            <w:right w:val="none" w:sz="0" w:space="0" w:color="auto"/>
          </w:divBdr>
        </w:div>
        <w:div w:id="165248851">
          <w:marLeft w:val="0"/>
          <w:marRight w:val="0"/>
          <w:marTop w:val="120"/>
          <w:marBottom w:val="0"/>
          <w:divBdr>
            <w:top w:val="none" w:sz="0" w:space="0" w:color="auto"/>
            <w:left w:val="none" w:sz="0" w:space="0" w:color="auto"/>
            <w:bottom w:val="none" w:sz="0" w:space="0" w:color="auto"/>
            <w:right w:val="none" w:sz="0" w:space="0" w:color="auto"/>
          </w:divBdr>
        </w:div>
        <w:div w:id="906575207">
          <w:marLeft w:val="0"/>
          <w:marRight w:val="0"/>
          <w:marTop w:val="120"/>
          <w:marBottom w:val="0"/>
          <w:divBdr>
            <w:top w:val="none" w:sz="0" w:space="0" w:color="auto"/>
            <w:left w:val="none" w:sz="0" w:space="0" w:color="auto"/>
            <w:bottom w:val="none" w:sz="0" w:space="0" w:color="auto"/>
            <w:right w:val="none" w:sz="0" w:space="0" w:color="auto"/>
          </w:divBdr>
        </w:div>
        <w:div w:id="1059282129">
          <w:marLeft w:val="0"/>
          <w:marRight w:val="0"/>
          <w:marTop w:val="120"/>
          <w:marBottom w:val="0"/>
          <w:divBdr>
            <w:top w:val="none" w:sz="0" w:space="0" w:color="auto"/>
            <w:left w:val="none" w:sz="0" w:space="0" w:color="auto"/>
            <w:bottom w:val="none" w:sz="0" w:space="0" w:color="auto"/>
            <w:right w:val="none" w:sz="0" w:space="0" w:color="auto"/>
          </w:divBdr>
        </w:div>
        <w:div w:id="1491366069">
          <w:marLeft w:val="0"/>
          <w:marRight w:val="0"/>
          <w:marTop w:val="120"/>
          <w:marBottom w:val="0"/>
          <w:divBdr>
            <w:top w:val="none" w:sz="0" w:space="0" w:color="auto"/>
            <w:left w:val="none" w:sz="0" w:space="0" w:color="auto"/>
            <w:bottom w:val="none" w:sz="0" w:space="0" w:color="auto"/>
            <w:right w:val="none" w:sz="0" w:space="0" w:color="auto"/>
          </w:divBdr>
        </w:div>
        <w:div w:id="2064017684">
          <w:marLeft w:val="0"/>
          <w:marRight w:val="0"/>
          <w:marTop w:val="120"/>
          <w:marBottom w:val="0"/>
          <w:divBdr>
            <w:top w:val="none" w:sz="0" w:space="0" w:color="auto"/>
            <w:left w:val="none" w:sz="0" w:space="0" w:color="auto"/>
            <w:bottom w:val="none" w:sz="0" w:space="0" w:color="auto"/>
            <w:right w:val="none" w:sz="0" w:space="0" w:color="auto"/>
          </w:divBdr>
        </w:div>
        <w:div w:id="1446849067">
          <w:marLeft w:val="0"/>
          <w:marRight w:val="0"/>
          <w:marTop w:val="120"/>
          <w:marBottom w:val="0"/>
          <w:divBdr>
            <w:top w:val="none" w:sz="0" w:space="0" w:color="auto"/>
            <w:left w:val="none" w:sz="0" w:space="0" w:color="auto"/>
            <w:bottom w:val="none" w:sz="0" w:space="0" w:color="auto"/>
            <w:right w:val="none" w:sz="0" w:space="0" w:color="auto"/>
          </w:divBdr>
        </w:div>
        <w:div w:id="1287470411">
          <w:marLeft w:val="0"/>
          <w:marRight w:val="0"/>
          <w:marTop w:val="120"/>
          <w:marBottom w:val="0"/>
          <w:divBdr>
            <w:top w:val="none" w:sz="0" w:space="0" w:color="auto"/>
            <w:left w:val="none" w:sz="0" w:space="0" w:color="auto"/>
            <w:bottom w:val="none" w:sz="0" w:space="0" w:color="auto"/>
            <w:right w:val="none" w:sz="0" w:space="0" w:color="auto"/>
          </w:divBdr>
        </w:div>
        <w:div w:id="2111125343">
          <w:marLeft w:val="0"/>
          <w:marRight w:val="0"/>
          <w:marTop w:val="120"/>
          <w:marBottom w:val="0"/>
          <w:divBdr>
            <w:top w:val="none" w:sz="0" w:space="0" w:color="auto"/>
            <w:left w:val="none" w:sz="0" w:space="0" w:color="auto"/>
            <w:bottom w:val="none" w:sz="0" w:space="0" w:color="auto"/>
            <w:right w:val="none" w:sz="0" w:space="0" w:color="auto"/>
          </w:divBdr>
        </w:div>
        <w:div w:id="1600061739">
          <w:marLeft w:val="0"/>
          <w:marRight w:val="0"/>
          <w:marTop w:val="120"/>
          <w:marBottom w:val="0"/>
          <w:divBdr>
            <w:top w:val="none" w:sz="0" w:space="0" w:color="auto"/>
            <w:left w:val="none" w:sz="0" w:space="0" w:color="auto"/>
            <w:bottom w:val="none" w:sz="0" w:space="0" w:color="auto"/>
            <w:right w:val="none" w:sz="0" w:space="0" w:color="auto"/>
          </w:divBdr>
        </w:div>
        <w:div w:id="1668166819">
          <w:marLeft w:val="0"/>
          <w:marRight w:val="0"/>
          <w:marTop w:val="120"/>
          <w:marBottom w:val="0"/>
          <w:divBdr>
            <w:top w:val="none" w:sz="0" w:space="0" w:color="auto"/>
            <w:left w:val="none" w:sz="0" w:space="0" w:color="auto"/>
            <w:bottom w:val="none" w:sz="0" w:space="0" w:color="auto"/>
            <w:right w:val="none" w:sz="0" w:space="0" w:color="auto"/>
          </w:divBdr>
        </w:div>
        <w:div w:id="1987275721">
          <w:marLeft w:val="0"/>
          <w:marRight w:val="0"/>
          <w:marTop w:val="120"/>
          <w:marBottom w:val="0"/>
          <w:divBdr>
            <w:top w:val="none" w:sz="0" w:space="0" w:color="auto"/>
            <w:left w:val="none" w:sz="0" w:space="0" w:color="auto"/>
            <w:bottom w:val="none" w:sz="0" w:space="0" w:color="auto"/>
            <w:right w:val="none" w:sz="0" w:space="0" w:color="auto"/>
          </w:divBdr>
        </w:div>
        <w:div w:id="642930886">
          <w:marLeft w:val="0"/>
          <w:marRight w:val="0"/>
          <w:marTop w:val="120"/>
          <w:marBottom w:val="0"/>
          <w:divBdr>
            <w:top w:val="none" w:sz="0" w:space="0" w:color="auto"/>
            <w:left w:val="none" w:sz="0" w:space="0" w:color="auto"/>
            <w:bottom w:val="none" w:sz="0" w:space="0" w:color="auto"/>
            <w:right w:val="none" w:sz="0" w:space="0" w:color="auto"/>
          </w:divBdr>
        </w:div>
        <w:div w:id="947466844">
          <w:marLeft w:val="0"/>
          <w:marRight w:val="0"/>
          <w:marTop w:val="120"/>
          <w:marBottom w:val="0"/>
          <w:divBdr>
            <w:top w:val="none" w:sz="0" w:space="0" w:color="auto"/>
            <w:left w:val="none" w:sz="0" w:space="0" w:color="auto"/>
            <w:bottom w:val="none" w:sz="0" w:space="0" w:color="auto"/>
            <w:right w:val="none" w:sz="0" w:space="0" w:color="auto"/>
          </w:divBdr>
        </w:div>
      </w:divsChild>
    </w:div>
    <w:div w:id="2058971993">
      <w:bodyDiv w:val="1"/>
      <w:marLeft w:val="0"/>
      <w:marRight w:val="0"/>
      <w:marTop w:val="0"/>
      <w:marBottom w:val="0"/>
      <w:divBdr>
        <w:top w:val="none" w:sz="0" w:space="0" w:color="auto"/>
        <w:left w:val="none" w:sz="0" w:space="0" w:color="auto"/>
        <w:bottom w:val="none" w:sz="0" w:space="0" w:color="auto"/>
        <w:right w:val="none" w:sz="0" w:space="0" w:color="auto"/>
      </w:divBdr>
      <w:divsChild>
        <w:div w:id="1317763918">
          <w:marLeft w:val="0"/>
          <w:marRight w:val="0"/>
          <w:marTop w:val="120"/>
          <w:marBottom w:val="0"/>
          <w:divBdr>
            <w:top w:val="none" w:sz="0" w:space="0" w:color="auto"/>
            <w:left w:val="none" w:sz="0" w:space="0" w:color="auto"/>
            <w:bottom w:val="none" w:sz="0" w:space="0" w:color="auto"/>
            <w:right w:val="none" w:sz="0" w:space="0" w:color="auto"/>
          </w:divBdr>
        </w:div>
        <w:div w:id="285894446">
          <w:marLeft w:val="0"/>
          <w:marRight w:val="0"/>
          <w:marTop w:val="120"/>
          <w:marBottom w:val="0"/>
          <w:divBdr>
            <w:top w:val="none" w:sz="0" w:space="0" w:color="auto"/>
            <w:left w:val="none" w:sz="0" w:space="0" w:color="auto"/>
            <w:bottom w:val="none" w:sz="0" w:space="0" w:color="auto"/>
            <w:right w:val="none" w:sz="0" w:space="0" w:color="auto"/>
          </w:divBdr>
        </w:div>
        <w:div w:id="61491763">
          <w:marLeft w:val="0"/>
          <w:marRight w:val="0"/>
          <w:marTop w:val="120"/>
          <w:marBottom w:val="0"/>
          <w:divBdr>
            <w:top w:val="none" w:sz="0" w:space="0" w:color="auto"/>
            <w:left w:val="none" w:sz="0" w:space="0" w:color="auto"/>
            <w:bottom w:val="none" w:sz="0" w:space="0" w:color="auto"/>
            <w:right w:val="none" w:sz="0" w:space="0" w:color="auto"/>
          </w:divBdr>
        </w:div>
        <w:div w:id="338390116">
          <w:marLeft w:val="0"/>
          <w:marRight w:val="0"/>
          <w:marTop w:val="120"/>
          <w:marBottom w:val="0"/>
          <w:divBdr>
            <w:top w:val="none" w:sz="0" w:space="0" w:color="auto"/>
            <w:left w:val="none" w:sz="0" w:space="0" w:color="auto"/>
            <w:bottom w:val="none" w:sz="0" w:space="0" w:color="auto"/>
            <w:right w:val="none" w:sz="0" w:space="0" w:color="auto"/>
          </w:divBdr>
        </w:div>
        <w:div w:id="1452017169">
          <w:marLeft w:val="0"/>
          <w:marRight w:val="0"/>
          <w:marTop w:val="120"/>
          <w:marBottom w:val="0"/>
          <w:divBdr>
            <w:top w:val="none" w:sz="0" w:space="0" w:color="auto"/>
            <w:left w:val="none" w:sz="0" w:space="0" w:color="auto"/>
            <w:bottom w:val="none" w:sz="0" w:space="0" w:color="auto"/>
            <w:right w:val="none" w:sz="0" w:space="0" w:color="auto"/>
          </w:divBdr>
        </w:div>
        <w:div w:id="1236553031">
          <w:marLeft w:val="0"/>
          <w:marRight w:val="0"/>
          <w:marTop w:val="120"/>
          <w:marBottom w:val="0"/>
          <w:divBdr>
            <w:top w:val="none" w:sz="0" w:space="0" w:color="auto"/>
            <w:left w:val="none" w:sz="0" w:space="0" w:color="auto"/>
            <w:bottom w:val="none" w:sz="0" w:space="0" w:color="auto"/>
            <w:right w:val="none" w:sz="0" w:space="0" w:color="auto"/>
          </w:divBdr>
        </w:div>
        <w:div w:id="1317763743">
          <w:marLeft w:val="0"/>
          <w:marRight w:val="0"/>
          <w:marTop w:val="120"/>
          <w:marBottom w:val="0"/>
          <w:divBdr>
            <w:top w:val="none" w:sz="0" w:space="0" w:color="auto"/>
            <w:left w:val="none" w:sz="0" w:space="0" w:color="auto"/>
            <w:bottom w:val="none" w:sz="0" w:space="0" w:color="auto"/>
            <w:right w:val="none" w:sz="0" w:space="0" w:color="auto"/>
          </w:divBdr>
        </w:div>
        <w:div w:id="1628663016">
          <w:marLeft w:val="0"/>
          <w:marRight w:val="0"/>
          <w:marTop w:val="120"/>
          <w:marBottom w:val="0"/>
          <w:divBdr>
            <w:top w:val="none" w:sz="0" w:space="0" w:color="auto"/>
            <w:left w:val="none" w:sz="0" w:space="0" w:color="auto"/>
            <w:bottom w:val="none" w:sz="0" w:space="0" w:color="auto"/>
            <w:right w:val="none" w:sz="0" w:space="0" w:color="auto"/>
          </w:divBdr>
        </w:div>
        <w:div w:id="487986377">
          <w:marLeft w:val="0"/>
          <w:marRight w:val="0"/>
          <w:marTop w:val="120"/>
          <w:marBottom w:val="0"/>
          <w:divBdr>
            <w:top w:val="none" w:sz="0" w:space="0" w:color="auto"/>
            <w:left w:val="none" w:sz="0" w:space="0" w:color="auto"/>
            <w:bottom w:val="none" w:sz="0" w:space="0" w:color="auto"/>
            <w:right w:val="none" w:sz="0" w:space="0" w:color="auto"/>
          </w:divBdr>
        </w:div>
        <w:div w:id="1866359179">
          <w:marLeft w:val="0"/>
          <w:marRight w:val="0"/>
          <w:marTop w:val="120"/>
          <w:marBottom w:val="0"/>
          <w:divBdr>
            <w:top w:val="none" w:sz="0" w:space="0" w:color="auto"/>
            <w:left w:val="none" w:sz="0" w:space="0" w:color="auto"/>
            <w:bottom w:val="none" w:sz="0" w:space="0" w:color="auto"/>
            <w:right w:val="none" w:sz="0" w:space="0" w:color="auto"/>
          </w:divBdr>
        </w:div>
        <w:div w:id="601187434">
          <w:marLeft w:val="0"/>
          <w:marRight w:val="0"/>
          <w:marTop w:val="120"/>
          <w:marBottom w:val="0"/>
          <w:divBdr>
            <w:top w:val="none" w:sz="0" w:space="0" w:color="auto"/>
            <w:left w:val="none" w:sz="0" w:space="0" w:color="auto"/>
            <w:bottom w:val="none" w:sz="0" w:space="0" w:color="auto"/>
            <w:right w:val="none" w:sz="0" w:space="0" w:color="auto"/>
          </w:divBdr>
        </w:div>
        <w:div w:id="1564215637">
          <w:marLeft w:val="0"/>
          <w:marRight w:val="0"/>
          <w:marTop w:val="0"/>
          <w:marBottom w:val="192"/>
          <w:divBdr>
            <w:top w:val="none" w:sz="0" w:space="0" w:color="auto"/>
            <w:left w:val="none" w:sz="0" w:space="0" w:color="auto"/>
            <w:bottom w:val="none" w:sz="0" w:space="0" w:color="auto"/>
            <w:right w:val="none" w:sz="0" w:space="0" w:color="auto"/>
          </w:divBdr>
        </w:div>
        <w:div w:id="58330729">
          <w:marLeft w:val="0"/>
          <w:marRight w:val="0"/>
          <w:marTop w:val="120"/>
          <w:marBottom w:val="96"/>
          <w:divBdr>
            <w:top w:val="none" w:sz="0" w:space="0" w:color="auto"/>
            <w:left w:val="single" w:sz="24" w:space="0" w:color="CED3F1"/>
            <w:bottom w:val="none" w:sz="0" w:space="0" w:color="auto"/>
            <w:right w:val="none" w:sz="0" w:space="0" w:color="auto"/>
          </w:divBdr>
        </w:div>
        <w:div w:id="1540313680">
          <w:marLeft w:val="0"/>
          <w:marRight w:val="0"/>
          <w:marTop w:val="120"/>
          <w:marBottom w:val="0"/>
          <w:divBdr>
            <w:top w:val="none" w:sz="0" w:space="0" w:color="auto"/>
            <w:left w:val="none" w:sz="0" w:space="0" w:color="auto"/>
            <w:bottom w:val="none" w:sz="0" w:space="0" w:color="auto"/>
            <w:right w:val="none" w:sz="0" w:space="0" w:color="auto"/>
          </w:divBdr>
        </w:div>
        <w:div w:id="1929532155">
          <w:marLeft w:val="0"/>
          <w:marRight w:val="0"/>
          <w:marTop w:val="120"/>
          <w:marBottom w:val="0"/>
          <w:divBdr>
            <w:top w:val="none" w:sz="0" w:space="0" w:color="auto"/>
            <w:left w:val="none" w:sz="0" w:space="0" w:color="auto"/>
            <w:bottom w:val="none" w:sz="0" w:space="0" w:color="auto"/>
            <w:right w:val="none" w:sz="0" w:space="0" w:color="auto"/>
          </w:divBdr>
        </w:div>
      </w:divsChild>
    </w:div>
    <w:div w:id="2067685104">
      <w:bodyDiv w:val="1"/>
      <w:marLeft w:val="0"/>
      <w:marRight w:val="0"/>
      <w:marTop w:val="0"/>
      <w:marBottom w:val="0"/>
      <w:divBdr>
        <w:top w:val="none" w:sz="0" w:space="0" w:color="auto"/>
        <w:left w:val="none" w:sz="0" w:space="0" w:color="auto"/>
        <w:bottom w:val="none" w:sz="0" w:space="0" w:color="auto"/>
        <w:right w:val="none" w:sz="0" w:space="0" w:color="auto"/>
      </w:divBdr>
    </w:div>
    <w:div w:id="2077973218">
      <w:bodyDiv w:val="1"/>
      <w:marLeft w:val="0"/>
      <w:marRight w:val="0"/>
      <w:marTop w:val="0"/>
      <w:marBottom w:val="0"/>
      <w:divBdr>
        <w:top w:val="none" w:sz="0" w:space="0" w:color="auto"/>
        <w:left w:val="none" w:sz="0" w:space="0" w:color="auto"/>
        <w:bottom w:val="none" w:sz="0" w:space="0" w:color="auto"/>
        <w:right w:val="none" w:sz="0" w:space="0" w:color="auto"/>
      </w:divBdr>
      <w:divsChild>
        <w:div w:id="237446299">
          <w:marLeft w:val="0"/>
          <w:marRight w:val="0"/>
          <w:marTop w:val="120"/>
          <w:marBottom w:val="0"/>
          <w:divBdr>
            <w:top w:val="none" w:sz="0" w:space="0" w:color="auto"/>
            <w:left w:val="none" w:sz="0" w:space="0" w:color="auto"/>
            <w:bottom w:val="none" w:sz="0" w:space="0" w:color="auto"/>
            <w:right w:val="none" w:sz="0" w:space="0" w:color="auto"/>
          </w:divBdr>
        </w:div>
        <w:div w:id="577176443">
          <w:marLeft w:val="0"/>
          <w:marRight w:val="0"/>
          <w:marTop w:val="120"/>
          <w:marBottom w:val="0"/>
          <w:divBdr>
            <w:top w:val="none" w:sz="0" w:space="0" w:color="auto"/>
            <w:left w:val="none" w:sz="0" w:space="0" w:color="auto"/>
            <w:bottom w:val="none" w:sz="0" w:space="0" w:color="auto"/>
            <w:right w:val="none" w:sz="0" w:space="0" w:color="auto"/>
          </w:divBdr>
        </w:div>
        <w:div w:id="606813308">
          <w:marLeft w:val="0"/>
          <w:marRight w:val="0"/>
          <w:marTop w:val="120"/>
          <w:marBottom w:val="96"/>
          <w:divBdr>
            <w:top w:val="none" w:sz="0" w:space="0" w:color="auto"/>
            <w:left w:val="single" w:sz="24" w:space="0" w:color="CED3F1"/>
            <w:bottom w:val="none" w:sz="0" w:space="0" w:color="auto"/>
            <w:right w:val="none" w:sz="0" w:space="0" w:color="auto"/>
          </w:divBdr>
        </w:div>
        <w:div w:id="778372737">
          <w:marLeft w:val="0"/>
          <w:marRight w:val="0"/>
          <w:marTop w:val="120"/>
          <w:marBottom w:val="0"/>
          <w:divBdr>
            <w:top w:val="none" w:sz="0" w:space="0" w:color="auto"/>
            <w:left w:val="none" w:sz="0" w:space="0" w:color="auto"/>
            <w:bottom w:val="none" w:sz="0" w:space="0" w:color="auto"/>
            <w:right w:val="none" w:sz="0" w:space="0" w:color="auto"/>
          </w:divBdr>
        </w:div>
        <w:div w:id="844512353">
          <w:marLeft w:val="0"/>
          <w:marRight w:val="0"/>
          <w:marTop w:val="120"/>
          <w:marBottom w:val="0"/>
          <w:divBdr>
            <w:top w:val="none" w:sz="0" w:space="0" w:color="auto"/>
            <w:left w:val="none" w:sz="0" w:space="0" w:color="auto"/>
            <w:bottom w:val="none" w:sz="0" w:space="0" w:color="auto"/>
            <w:right w:val="none" w:sz="0" w:space="0" w:color="auto"/>
          </w:divBdr>
        </w:div>
        <w:div w:id="1013723998">
          <w:marLeft w:val="0"/>
          <w:marRight w:val="0"/>
          <w:marTop w:val="120"/>
          <w:marBottom w:val="0"/>
          <w:divBdr>
            <w:top w:val="none" w:sz="0" w:space="0" w:color="auto"/>
            <w:left w:val="none" w:sz="0" w:space="0" w:color="auto"/>
            <w:bottom w:val="none" w:sz="0" w:space="0" w:color="auto"/>
            <w:right w:val="none" w:sz="0" w:space="0" w:color="auto"/>
          </w:divBdr>
        </w:div>
        <w:div w:id="1133867782">
          <w:marLeft w:val="0"/>
          <w:marRight w:val="0"/>
          <w:marTop w:val="120"/>
          <w:marBottom w:val="0"/>
          <w:divBdr>
            <w:top w:val="none" w:sz="0" w:space="0" w:color="auto"/>
            <w:left w:val="none" w:sz="0" w:space="0" w:color="auto"/>
            <w:bottom w:val="none" w:sz="0" w:space="0" w:color="auto"/>
            <w:right w:val="none" w:sz="0" w:space="0" w:color="auto"/>
          </w:divBdr>
        </w:div>
        <w:div w:id="1170758395">
          <w:marLeft w:val="0"/>
          <w:marRight w:val="0"/>
          <w:marTop w:val="120"/>
          <w:marBottom w:val="0"/>
          <w:divBdr>
            <w:top w:val="none" w:sz="0" w:space="0" w:color="auto"/>
            <w:left w:val="none" w:sz="0" w:space="0" w:color="auto"/>
            <w:bottom w:val="none" w:sz="0" w:space="0" w:color="auto"/>
            <w:right w:val="none" w:sz="0" w:space="0" w:color="auto"/>
          </w:divBdr>
        </w:div>
        <w:div w:id="1182359906">
          <w:marLeft w:val="0"/>
          <w:marRight w:val="0"/>
          <w:marTop w:val="120"/>
          <w:marBottom w:val="0"/>
          <w:divBdr>
            <w:top w:val="none" w:sz="0" w:space="0" w:color="auto"/>
            <w:left w:val="none" w:sz="0" w:space="0" w:color="auto"/>
            <w:bottom w:val="none" w:sz="0" w:space="0" w:color="auto"/>
            <w:right w:val="none" w:sz="0" w:space="0" w:color="auto"/>
          </w:divBdr>
        </w:div>
        <w:div w:id="1407452742">
          <w:marLeft w:val="0"/>
          <w:marRight w:val="0"/>
          <w:marTop w:val="120"/>
          <w:marBottom w:val="0"/>
          <w:divBdr>
            <w:top w:val="none" w:sz="0" w:space="0" w:color="auto"/>
            <w:left w:val="none" w:sz="0" w:space="0" w:color="auto"/>
            <w:bottom w:val="none" w:sz="0" w:space="0" w:color="auto"/>
            <w:right w:val="none" w:sz="0" w:space="0" w:color="auto"/>
          </w:divBdr>
        </w:div>
        <w:div w:id="1417095182">
          <w:marLeft w:val="0"/>
          <w:marRight w:val="0"/>
          <w:marTop w:val="120"/>
          <w:marBottom w:val="0"/>
          <w:divBdr>
            <w:top w:val="none" w:sz="0" w:space="0" w:color="auto"/>
            <w:left w:val="none" w:sz="0" w:space="0" w:color="auto"/>
            <w:bottom w:val="none" w:sz="0" w:space="0" w:color="auto"/>
            <w:right w:val="none" w:sz="0" w:space="0" w:color="auto"/>
          </w:divBdr>
        </w:div>
        <w:div w:id="1492719319">
          <w:marLeft w:val="0"/>
          <w:marRight w:val="0"/>
          <w:marTop w:val="120"/>
          <w:marBottom w:val="0"/>
          <w:divBdr>
            <w:top w:val="none" w:sz="0" w:space="0" w:color="auto"/>
            <w:left w:val="none" w:sz="0" w:space="0" w:color="auto"/>
            <w:bottom w:val="none" w:sz="0" w:space="0" w:color="auto"/>
            <w:right w:val="none" w:sz="0" w:space="0" w:color="auto"/>
          </w:divBdr>
        </w:div>
        <w:div w:id="1602832131">
          <w:marLeft w:val="0"/>
          <w:marRight w:val="0"/>
          <w:marTop w:val="120"/>
          <w:marBottom w:val="0"/>
          <w:divBdr>
            <w:top w:val="none" w:sz="0" w:space="0" w:color="auto"/>
            <w:left w:val="none" w:sz="0" w:space="0" w:color="auto"/>
            <w:bottom w:val="none" w:sz="0" w:space="0" w:color="auto"/>
            <w:right w:val="none" w:sz="0" w:space="0" w:color="auto"/>
          </w:divBdr>
        </w:div>
        <w:div w:id="1974869856">
          <w:marLeft w:val="0"/>
          <w:marRight w:val="0"/>
          <w:marTop w:val="120"/>
          <w:marBottom w:val="0"/>
          <w:divBdr>
            <w:top w:val="none" w:sz="0" w:space="0" w:color="auto"/>
            <w:left w:val="none" w:sz="0" w:space="0" w:color="auto"/>
            <w:bottom w:val="none" w:sz="0" w:space="0" w:color="auto"/>
            <w:right w:val="none" w:sz="0" w:space="0" w:color="auto"/>
          </w:divBdr>
        </w:div>
        <w:div w:id="2046323464">
          <w:marLeft w:val="0"/>
          <w:marRight w:val="0"/>
          <w:marTop w:val="120"/>
          <w:marBottom w:val="0"/>
          <w:divBdr>
            <w:top w:val="none" w:sz="0" w:space="0" w:color="auto"/>
            <w:left w:val="none" w:sz="0" w:space="0" w:color="auto"/>
            <w:bottom w:val="none" w:sz="0" w:space="0" w:color="auto"/>
            <w:right w:val="none" w:sz="0" w:space="0" w:color="auto"/>
          </w:divBdr>
        </w:div>
        <w:div w:id="2147353697">
          <w:marLeft w:val="0"/>
          <w:marRight w:val="0"/>
          <w:marTop w:val="120"/>
          <w:marBottom w:val="0"/>
          <w:divBdr>
            <w:top w:val="none" w:sz="0" w:space="0" w:color="auto"/>
            <w:left w:val="none" w:sz="0" w:space="0" w:color="auto"/>
            <w:bottom w:val="none" w:sz="0" w:space="0" w:color="auto"/>
            <w:right w:val="none" w:sz="0" w:space="0" w:color="auto"/>
          </w:divBdr>
        </w:div>
      </w:divsChild>
    </w:div>
    <w:div w:id="2080050326">
      <w:bodyDiv w:val="1"/>
      <w:marLeft w:val="0"/>
      <w:marRight w:val="0"/>
      <w:marTop w:val="0"/>
      <w:marBottom w:val="0"/>
      <w:divBdr>
        <w:top w:val="none" w:sz="0" w:space="0" w:color="auto"/>
        <w:left w:val="none" w:sz="0" w:space="0" w:color="auto"/>
        <w:bottom w:val="none" w:sz="0" w:space="0" w:color="auto"/>
        <w:right w:val="none" w:sz="0" w:space="0" w:color="auto"/>
      </w:divBdr>
    </w:div>
    <w:div w:id="2101900246">
      <w:bodyDiv w:val="1"/>
      <w:marLeft w:val="0"/>
      <w:marRight w:val="0"/>
      <w:marTop w:val="0"/>
      <w:marBottom w:val="0"/>
      <w:divBdr>
        <w:top w:val="none" w:sz="0" w:space="0" w:color="auto"/>
        <w:left w:val="none" w:sz="0" w:space="0" w:color="auto"/>
        <w:bottom w:val="none" w:sz="0" w:space="0" w:color="auto"/>
        <w:right w:val="none" w:sz="0" w:space="0" w:color="auto"/>
      </w:divBdr>
      <w:divsChild>
        <w:div w:id="60520916">
          <w:marLeft w:val="0"/>
          <w:marRight w:val="0"/>
          <w:marTop w:val="120"/>
          <w:marBottom w:val="0"/>
          <w:divBdr>
            <w:top w:val="none" w:sz="0" w:space="0" w:color="auto"/>
            <w:left w:val="none" w:sz="0" w:space="0" w:color="auto"/>
            <w:bottom w:val="none" w:sz="0" w:space="0" w:color="auto"/>
            <w:right w:val="none" w:sz="0" w:space="0" w:color="auto"/>
          </w:divBdr>
        </w:div>
        <w:div w:id="1834908567">
          <w:marLeft w:val="0"/>
          <w:marRight w:val="0"/>
          <w:marTop w:val="120"/>
          <w:marBottom w:val="0"/>
          <w:divBdr>
            <w:top w:val="none" w:sz="0" w:space="0" w:color="auto"/>
            <w:left w:val="none" w:sz="0" w:space="0" w:color="auto"/>
            <w:bottom w:val="none" w:sz="0" w:space="0" w:color="auto"/>
            <w:right w:val="none" w:sz="0" w:space="0" w:color="auto"/>
          </w:divBdr>
        </w:div>
        <w:div w:id="31852132">
          <w:marLeft w:val="0"/>
          <w:marRight w:val="0"/>
          <w:marTop w:val="120"/>
          <w:marBottom w:val="0"/>
          <w:divBdr>
            <w:top w:val="none" w:sz="0" w:space="0" w:color="auto"/>
            <w:left w:val="none" w:sz="0" w:space="0" w:color="auto"/>
            <w:bottom w:val="none" w:sz="0" w:space="0" w:color="auto"/>
            <w:right w:val="none" w:sz="0" w:space="0" w:color="auto"/>
          </w:divBdr>
        </w:div>
        <w:div w:id="764762509">
          <w:marLeft w:val="0"/>
          <w:marRight w:val="0"/>
          <w:marTop w:val="120"/>
          <w:marBottom w:val="0"/>
          <w:divBdr>
            <w:top w:val="none" w:sz="0" w:space="0" w:color="auto"/>
            <w:left w:val="none" w:sz="0" w:space="0" w:color="auto"/>
            <w:bottom w:val="none" w:sz="0" w:space="0" w:color="auto"/>
            <w:right w:val="none" w:sz="0" w:space="0" w:color="auto"/>
          </w:divBdr>
        </w:div>
        <w:div w:id="167259857">
          <w:marLeft w:val="0"/>
          <w:marRight w:val="0"/>
          <w:marTop w:val="0"/>
          <w:marBottom w:val="192"/>
          <w:divBdr>
            <w:top w:val="none" w:sz="0" w:space="0" w:color="auto"/>
            <w:left w:val="none" w:sz="0" w:space="0" w:color="auto"/>
            <w:bottom w:val="none" w:sz="0" w:space="0" w:color="auto"/>
            <w:right w:val="none" w:sz="0" w:space="0" w:color="auto"/>
          </w:divBdr>
        </w:div>
        <w:div w:id="272514237">
          <w:marLeft w:val="0"/>
          <w:marRight w:val="0"/>
          <w:marTop w:val="120"/>
          <w:marBottom w:val="96"/>
          <w:divBdr>
            <w:top w:val="none" w:sz="0" w:space="0" w:color="auto"/>
            <w:left w:val="single" w:sz="24" w:space="0" w:color="CED3F1"/>
            <w:bottom w:val="none" w:sz="0" w:space="0" w:color="auto"/>
            <w:right w:val="none" w:sz="0" w:space="0" w:color="auto"/>
          </w:divBdr>
        </w:div>
        <w:div w:id="752047618">
          <w:marLeft w:val="0"/>
          <w:marRight w:val="0"/>
          <w:marTop w:val="120"/>
          <w:marBottom w:val="0"/>
          <w:divBdr>
            <w:top w:val="none" w:sz="0" w:space="0" w:color="auto"/>
            <w:left w:val="none" w:sz="0" w:space="0" w:color="auto"/>
            <w:bottom w:val="none" w:sz="0" w:space="0" w:color="auto"/>
            <w:right w:val="none" w:sz="0" w:space="0" w:color="auto"/>
          </w:divBdr>
        </w:div>
        <w:div w:id="934940784">
          <w:marLeft w:val="0"/>
          <w:marRight w:val="0"/>
          <w:marTop w:val="120"/>
          <w:marBottom w:val="0"/>
          <w:divBdr>
            <w:top w:val="none" w:sz="0" w:space="0" w:color="auto"/>
            <w:left w:val="none" w:sz="0" w:space="0" w:color="auto"/>
            <w:bottom w:val="none" w:sz="0" w:space="0" w:color="auto"/>
            <w:right w:val="none" w:sz="0" w:space="0" w:color="auto"/>
          </w:divBdr>
        </w:div>
        <w:div w:id="519130427">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iff"/><Relationship Id="rId18" Type="http://schemas.openxmlformats.org/officeDocument/2006/relationships/footer" Target="footer2.xml"/><Relationship Id="rId26" Type="http://schemas.openxmlformats.org/officeDocument/2006/relationships/hyperlink" Target="garantF1://12038258.469" TargetMode="External"/><Relationship Id="rId39" Type="http://schemas.openxmlformats.org/officeDocument/2006/relationships/hyperlink" Target="http://ivo.garant.ru/document/redirect/12138258/573011" TargetMode="External"/><Relationship Id="rId21" Type="http://schemas.openxmlformats.org/officeDocument/2006/relationships/hyperlink" Target="garantF1://70736100.1000" TargetMode="External"/><Relationship Id="rId34" Type="http://schemas.openxmlformats.org/officeDocument/2006/relationships/hyperlink" Target="http://ivo.garant.ru/document/redirect/12138258/401021" TargetMode="External"/><Relationship Id="rId42" Type="http://schemas.openxmlformats.org/officeDocument/2006/relationships/hyperlink" Target="http://ivo.garant.ru/document/redirect/12138258/5104" TargetMode="External"/><Relationship Id="rId47" Type="http://schemas.openxmlformats.org/officeDocument/2006/relationships/hyperlink" Target="https://internet.garant.ru/" TargetMode="External"/><Relationship Id="rId50" Type="http://schemas.openxmlformats.org/officeDocument/2006/relationships/hyperlink" Target="consultantplus://offline/ref=21DC5413E3B2EA1218970B0026B2BA1B2B5C8DB5B13627AE2E6EBFFA7441CF70ED0991DFE2F10585A29C2AC823ABB8BD99E6E161E3CF6A7DZ1D9I" TargetMode="External"/><Relationship Id="rId55" Type="http://schemas.openxmlformats.org/officeDocument/2006/relationships/footer" Target="footer3.xm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garantF1://12027542.0" TargetMode="External"/><Relationship Id="rId29" Type="http://schemas.openxmlformats.org/officeDocument/2006/relationships/hyperlink" Target="garantF1://12061615.0" TargetMode="External"/><Relationship Id="rId41" Type="http://schemas.openxmlformats.org/officeDocument/2006/relationships/hyperlink" Target="http://ivo.garant.ru/document/redirect/990941/2770" TargetMode="External"/><Relationship Id="rId54" Type="http://schemas.openxmlformats.org/officeDocument/2006/relationships/hyperlink" Target="http://www.consultant.ru/document/cons_doc_LAW_416268/935a657a2b5f7c7a6436cb756694bb2d649c7a00/"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24" Type="http://schemas.openxmlformats.org/officeDocument/2006/relationships/hyperlink" Target="garantF1://12027542.0" TargetMode="External"/><Relationship Id="rId32" Type="http://schemas.openxmlformats.org/officeDocument/2006/relationships/hyperlink" Target="garantF1://12057004.2504" TargetMode="External"/><Relationship Id="rId37" Type="http://schemas.openxmlformats.org/officeDocument/2006/relationships/hyperlink" Target="http://ivo.garant.ru/document/redirect/12138258/573011" TargetMode="External"/><Relationship Id="rId40" Type="http://schemas.openxmlformats.org/officeDocument/2006/relationships/hyperlink" Target="http://ivo.garant.ru/document/redirect/12138258/573011" TargetMode="External"/><Relationship Id="rId45" Type="http://schemas.openxmlformats.org/officeDocument/2006/relationships/hyperlink" Target="https://internet.garant.ru/" TargetMode="External"/><Relationship Id="rId53" Type="http://schemas.openxmlformats.org/officeDocument/2006/relationships/hyperlink" Target="http://www.consultant.ru/document/cons_doc_LAW_416268/935a657a2b5f7c7a6436cb756694bb2d649c7a00/" TargetMode="External"/><Relationship Id="rId58"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garantF1://71879810.83" TargetMode="External"/><Relationship Id="rId28" Type="http://schemas.openxmlformats.org/officeDocument/2006/relationships/hyperlink" Target="garantF1://12083161.1000" TargetMode="External"/><Relationship Id="rId36" Type="http://schemas.openxmlformats.org/officeDocument/2006/relationships/hyperlink" Target="http://ivo.garant.ru/document/redirect/12138258/401021" TargetMode="External"/><Relationship Id="rId49" Type="http://schemas.openxmlformats.org/officeDocument/2006/relationships/hyperlink" Target="https://internet.garant.ru/" TargetMode="External"/><Relationship Id="rId57" Type="http://schemas.openxmlformats.org/officeDocument/2006/relationships/image" Target="media/image6.jpeg"/><Relationship Id="rId61" Type="http://schemas.openxmlformats.org/officeDocument/2006/relationships/image" Target="media/image10.jpeg"/><Relationship Id="rId10" Type="http://schemas.openxmlformats.org/officeDocument/2006/relationships/header" Target="header2.xml"/><Relationship Id="rId19" Type="http://schemas.openxmlformats.org/officeDocument/2006/relationships/hyperlink" Target="garantF1://12061615.0" TargetMode="External"/><Relationship Id="rId31" Type="http://schemas.openxmlformats.org/officeDocument/2006/relationships/hyperlink" Target="garantF1://71029192.0" TargetMode="External"/><Relationship Id="rId44" Type="http://schemas.openxmlformats.org/officeDocument/2006/relationships/hyperlink" Target="https://internet.garant.ru/" TargetMode="External"/><Relationship Id="rId52" Type="http://schemas.openxmlformats.org/officeDocument/2006/relationships/hyperlink" Target="http://www.consultant.ru/document/cons_doc_LAW_416268/935a657a2b5f7c7a6436cb756694bb2d649c7a00/" TargetMode="External"/><Relationship Id="rId60"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hyperlink" Target="garantF1://12038267.2307" TargetMode="External"/><Relationship Id="rId27" Type="http://schemas.openxmlformats.org/officeDocument/2006/relationships/hyperlink" Target="garantF1://12041177.1" TargetMode="External"/><Relationship Id="rId30" Type="http://schemas.openxmlformats.org/officeDocument/2006/relationships/hyperlink" Target="garantF1://71632778.5" TargetMode="External"/><Relationship Id="rId35" Type="http://schemas.openxmlformats.org/officeDocument/2006/relationships/hyperlink" Target="http://ivo.garant.ru/document/redirect/12138258/401021" TargetMode="External"/><Relationship Id="rId43" Type="http://schemas.openxmlformats.org/officeDocument/2006/relationships/hyperlink" Target="https://internet.garant.ru/" TargetMode="External"/><Relationship Id="rId48" Type="http://schemas.openxmlformats.org/officeDocument/2006/relationships/hyperlink" Target="https://internet.garant.ru/" TargetMode="External"/><Relationship Id="rId56"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hyperlink" Target="http://www.consultant.ru/document/cons_doc_LAW_387010/"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hyperlink" Target="garantF1://12038258.0" TargetMode="External"/><Relationship Id="rId33" Type="http://schemas.openxmlformats.org/officeDocument/2006/relationships/hyperlink" Target="garantF1://11801341.0" TargetMode="External"/><Relationship Id="rId38" Type="http://schemas.openxmlformats.org/officeDocument/2006/relationships/hyperlink" Target="http://ivo.garant.ru/document/redirect/12138258/573011" TargetMode="External"/><Relationship Id="rId46" Type="http://schemas.openxmlformats.org/officeDocument/2006/relationships/hyperlink" Target="https://internet.garant.ru/" TargetMode="External"/><Relationship Id="rId59"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C433A5-63E2-480A-BA60-BA429376D4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440</TotalTime>
  <Pages>390</Pages>
  <Words>175887</Words>
  <Characters>1002562</Characters>
  <Application>Microsoft Office Word</Application>
  <DocSecurity>0</DocSecurity>
  <Lines>8354</Lines>
  <Paragraphs>2352</Paragraphs>
  <ScaleCrop>false</ScaleCrop>
  <HeadingPairs>
    <vt:vector size="2" baseType="variant">
      <vt:variant>
        <vt:lpstr>Название</vt:lpstr>
      </vt:variant>
      <vt:variant>
        <vt:i4>1</vt:i4>
      </vt:variant>
    </vt:vector>
  </HeadingPairs>
  <TitlesOfParts>
    <vt:vector size="1" baseType="lpstr">
      <vt:lpstr>Заявление на допуск</vt:lpstr>
    </vt:vector>
  </TitlesOfParts>
  <Company>MoBIL GROUP</Company>
  <LinksUpToDate>false</LinksUpToDate>
  <CharactersWithSpaces>1176097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Заявление на допуск</dc:title>
  <dc:subject/>
  <dc:creator>НП "ОборонСтрой"</dc:creator>
  <cp:keywords/>
  <dc:description/>
  <cp:lastModifiedBy>User</cp:lastModifiedBy>
  <cp:revision>34</cp:revision>
  <cp:lastPrinted>2024-12-11T13:34:00Z</cp:lastPrinted>
  <dcterms:created xsi:type="dcterms:W3CDTF">2024-11-05T17:49:00Z</dcterms:created>
  <dcterms:modified xsi:type="dcterms:W3CDTF">2025-04-25T09:08:00Z</dcterms:modified>
</cp:coreProperties>
</file>